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E0" w:rsidRPr="00FD2943" w:rsidRDefault="00346155" w:rsidP="00292171">
      <w:pPr>
        <w:spacing w:after="0" w:line="240" w:lineRule="auto"/>
        <w:jc w:val="center"/>
        <w:rPr>
          <w:rFonts w:ascii="Times New Roman" w:hAnsi="Times New Roman"/>
          <w:b/>
          <w:sz w:val="28"/>
          <w:szCs w:val="28"/>
        </w:rPr>
      </w:pPr>
      <w:r w:rsidRPr="00FE23CF">
        <w:rPr>
          <w:rFonts w:ascii="Times New Roman" w:hAnsi="Times New Roman"/>
          <w:b/>
          <w:sz w:val="28"/>
          <w:szCs w:val="28"/>
        </w:rPr>
        <w:t xml:space="preserve">RÁMCOVÁ </w:t>
      </w:r>
      <w:r w:rsidR="004F0DE0" w:rsidRPr="00FE23CF">
        <w:rPr>
          <w:rFonts w:ascii="Times New Roman" w:hAnsi="Times New Roman"/>
          <w:b/>
          <w:sz w:val="28"/>
          <w:szCs w:val="28"/>
        </w:rPr>
        <w:t>SMLOUVA O KOUPI</w:t>
      </w:r>
      <w:r w:rsidR="004F0DE0" w:rsidRPr="00FD2943">
        <w:rPr>
          <w:rFonts w:ascii="Times New Roman" w:hAnsi="Times New Roman"/>
          <w:b/>
          <w:sz w:val="28"/>
          <w:szCs w:val="28"/>
        </w:rPr>
        <w:t xml:space="preserve"> MOVITÝCH VĚCÍ</w:t>
      </w:r>
    </w:p>
    <w:p w:rsidR="004F0DE0" w:rsidRPr="00FD2943" w:rsidRDefault="00C30E50" w:rsidP="00C30E50">
      <w:pPr>
        <w:spacing w:after="0" w:line="240" w:lineRule="auto"/>
        <w:ind w:left="2124" w:firstLine="708"/>
        <w:jc w:val="center"/>
        <w:rPr>
          <w:rFonts w:ascii="Times New Roman" w:hAnsi="Times New Roman"/>
          <w:b/>
          <w:sz w:val="28"/>
          <w:szCs w:val="28"/>
        </w:rPr>
      </w:pPr>
      <w:r w:rsidRPr="0027457B">
        <w:rPr>
          <w:rFonts w:ascii="Times New Roman" w:hAnsi="Times New Roman"/>
          <w:b/>
          <w:color w:val="FF0000"/>
          <w:sz w:val="28"/>
          <w:szCs w:val="28"/>
        </w:rPr>
        <w:t xml:space="preserve">  </w:t>
      </w:r>
      <w:r w:rsidR="00EE608D" w:rsidRPr="00FE23CF">
        <w:rPr>
          <w:rFonts w:ascii="Times New Roman" w:hAnsi="Times New Roman"/>
          <w:b/>
          <w:sz w:val="28"/>
          <w:szCs w:val="28"/>
        </w:rPr>
        <w:t xml:space="preserve">č. </w:t>
      </w:r>
      <w:r w:rsidR="003516FA" w:rsidRPr="00FE23CF">
        <w:rPr>
          <w:rFonts w:ascii="Times New Roman" w:hAnsi="Times New Roman"/>
          <w:b/>
          <w:sz w:val="28"/>
          <w:szCs w:val="28"/>
        </w:rPr>
        <w:t>SML</w:t>
      </w:r>
      <w:r w:rsidR="001844EA" w:rsidRPr="00FE23CF">
        <w:rPr>
          <w:rFonts w:ascii="Times New Roman" w:hAnsi="Times New Roman"/>
          <w:b/>
          <w:sz w:val="28"/>
          <w:szCs w:val="28"/>
        </w:rPr>
        <w:t>/004/2020</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30E50">
        <w:rPr>
          <w:rFonts w:ascii="Times New Roman" w:hAnsi="Times New Roman"/>
          <w:sz w:val="24"/>
          <w:szCs w:val="24"/>
        </w:rPr>
        <w:t>Stejnopis č.</w:t>
      </w:r>
    </w:p>
    <w:p w:rsidR="00B64E08" w:rsidRDefault="00B64E08" w:rsidP="00292171">
      <w:pPr>
        <w:spacing w:after="0" w:line="240" w:lineRule="auto"/>
        <w:rPr>
          <w:rFonts w:ascii="Times New Roman" w:hAnsi="Times New Roman"/>
          <w:b/>
          <w:sz w:val="24"/>
          <w:szCs w:val="24"/>
        </w:rPr>
      </w:pPr>
    </w:p>
    <w:p w:rsidR="00360B71" w:rsidRPr="00292171" w:rsidRDefault="00360B71" w:rsidP="00292171">
      <w:pPr>
        <w:spacing w:after="0" w:line="240" w:lineRule="auto"/>
        <w:rPr>
          <w:rFonts w:ascii="Times New Roman" w:hAnsi="Times New Roman"/>
          <w:b/>
          <w:sz w:val="24"/>
          <w:szCs w:val="24"/>
        </w:rPr>
      </w:pPr>
    </w:p>
    <w:p w:rsidR="004F0DE0" w:rsidRPr="00292171" w:rsidRDefault="004F0DE0" w:rsidP="00292171">
      <w:pPr>
        <w:spacing w:after="0" w:line="240" w:lineRule="auto"/>
        <w:jc w:val="both"/>
        <w:rPr>
          <w:rFonts w:ascii="Times New Roman" w:hAnsi="Times New Roman"/>
          <w:sz w:val="24"/>
          <w:szCs w:val="24"/>
        </w:rPr>
      </w:pPr>
      <w:r w:rsidRPr="00292171">
        <w:rPr>
          <w:rFonts w:ascii="Times New Roman" w:hAnsi="Times New Roman"/>
          <w:sz w:val="24"/>
          <w:szCs w:val="24"/>
        </w:rPr>
        <w:t>TATO SMLOUVA (dále jen „</w:t>
      </w:r>
      <w:r w:rsidRPr="00292171">
        <w:rPr>
          <w:rFonts w:ascii="Times New Roman" w:hAnsi="Times New Roman"/>
          <w:b/>
          <w:sz w:val="24"/>
          <w:szCs w:val="24"/>
        </w:rPr>
        <w:t>Smlouva</w:t>
      </w:r>
      <w:r w:rsidRPr="00292171">
        <w:rPr>
          <w:rFonts w:ascii="Times New Roman" w:hAnsi="Times New Roman"/>
          <w:sz w:val="24"/>
          <w:szCs w:val="24"/>
        </w:rPr>
        <w:t>“) je uzavřena podle § 2079 a násl. zákona č. 89/2012 Sb., občanského zákoníku</w:t>
      </w:r>
      <w:r w:rsidR="00A55BC6">
        <w:rPr>
          <w:rFonts w:ascii="Times New Roman" w:hAnsi="Times New Roman"/>
          <w:sz w:val="24"/>
          <w:szCs w:val="24"/>
        </w:rPr>
        <w:t xml:space="preserve">, </w:t>
      </w:r>
      <w:r w:rsidRPr="00292171">
        <w:rPr>
          <w:rFonts w:ascii="Times New Roman" w:hAnsi="Times New Roman"/>
          <w:sz w:val="24"/>
          <w:szCs w:val="24"/>
        </w:rPr>
        <w:t>(dále jen „</w:t>
      </w:r>
      <w:r w:rsidRPr="00292171">
        <w:rPr>
          <w:rFonts w:ascii="Times New Roman" w:hAnsi="Times New Roman"/>
          <w:b/>
          <w:sz w:val="24"/>
          <w:szCs w:val="24"/>
        </w:rPr>
        <w:t>Občanský zákoník</w:t>
      </w:r>
      <w:r w:rsidR="00A55BC6">
        <w:rPr>
          <w:rFonts w:ascii="Times New Roman" w:hAnsi="Times New Roman"/>
          <w:sz w:val="24"/>
          <w:szCs w:val="24"/>
        </w:rPr>
        <w:t>“)</w:t>
      </w:r>
    </w:p>
    <w:p w:rsidR="004F0DE0" w:rsidRPr="00292171" w:rsidRDefault="004F0DE0" w:rsidP="00292171">
      <w:pPr>
        <w:spacing w:after="0" w:line="240" w:lineRule="auto"/>
        <w:jc w:val="both"/>
        <w:rPr>
          <w:rFonts w:ascii="Times New Roman" w:hAnsi="Times New Roman"/>
          <w:sz w:val="24"/>
          <w:szCs w:val="24"/>
        </w:rPr>
      </w:pPr>
    </w:p>
    <w:p w:rsidR="004F0DE0" w:rsidRPr="00292171" w:rsidRDefault="004F0DE0" w:rsidP="00292171">
      <w:pPr>
        <w:spacing w:after="0" w:line="240" w:lineRule="auto"/>
        <w:jc w:val="both"/>
        <w:rPr>
          <w:rFonts w:ascii="Times New Roman" w:hAnsi="Times New Roman"/>
          <w:sz w:val="24"/>
          <w:szCs w:val="24"/>
        </w:rPr>
      </w:pPr>
      <w:r w:rsidRPr="00292171">
        <w:rPr>
          <w:rFonts w:ascii="Times New Roman" w:hAnsi="Times New Roman"/>
          <w:sz w:val="24"/>
          <w:szCs w:val="24"/>
        </w:rPr>
        <w:t>MEZI</w:t>
      </w:r>
    </w:p>
    <w:p w:rsidR="00B00E54" w:rsidRPr="00292171" w:rsidRDefault="00B00E54" w:rsidP="00914B57">
      <w:pPr>
        <w:spacing w:after="0" w:line="240" w:lineRule="auto"/>
        <w:rPr>
          <w:rFonts w:ascii="Times New Roman" w:hAnsi="Times New Roman"/>
          <w:sz w:val="24"/>
          <w:szCs w:val="24"/>
        </w:rPr>
      </w:pPr>
    </w:p>
    <w:p w:rsidR="004F0DE0" w:rsidRPr="00694C9A" w:rsidRDefault="00DD42D6" w:rsidP="00FE23CF">
      <w:pPr>
        <w:pStyle w:val="Odstavecseseznamem"/>
        <w:spacing w:after="0" w:line="240" w:lineRule="auto"/>
        <w:ind w:left="567"/>
        <w:rPr>
          <w:rFonts w:ascii="Times New Roman" w:hAnsi="Times New Roman"/>
          <w:b/>
          <w:sz w:val="24"/>
          <w:szCs w:val="24"/>
        </w:rPr>
      </w:pPr>
      <w:r>
        <w:rPr>
          <w:rFonts w:ascii="Times New Roman" w:hAnsi="Times New Roman"/>
          <w:b/>
          <w:sz w:val="24"/>
          <w:szCs w:val="24"/>
        </w:rPr>
        <w:t>MEDISERVIS</w:t>
      </w:r>
      <w:r w:rsidR="004F0DE0" w:rsidRPr="00694C9A">
        <w:rPr>
          <w:rFonts w:ascii="Times New Roman" w:hAnsi="Times New Roman"/>
          <w:b/>
          <w:sz w:val="24"/>
          <w:szCs w:val="24"/>
        </w:rPr>
        <w:t xml:space="preserve"> s.r.o.</w:t>
      </w:r>
    </w:p>
    <w:p w:rsidR="004F0DE0" w:rsidRPr="0028429D" w:rsidRDefault="004F0DE0" w:rsidP="00914B57">
      <w:pPr>
        <w:spacing w:after="0" w:line="240" w:lineRule="auto"/>
        <w:ind w:left="567"/>
        <w:rPr>
          <w:rFonts w:ascii="Times New Roman" w:hAnsi="Times New Roman"/>
          <w:sz w:val="24"/>
          <w:szCs w:val="24"/>
        </w:rPr>
      </w:pPr>
      <w:r w:rsidRPr="003A4C2A">
        <w:rPr>
          <w:rFonts w:ascii="Times New Roman" w:hAnsi="Times New Roman"/>
          <w:sz w:val="24"/>
          <w:szCs w:val="24"/>
        </w:rPr>
        <w:t>IČ</w:t>
      </w:r>
      <w:r w:rsidR="00DD42D6">
        <w:rPr>
          <w:rFonts w:ascii="Times New Roman" w:hAnsi="Times New Roman"/>
          <w:sz w:val="24"/>
          <w:szCs w:val="24"/>
        </w:rPr>
        <w:t>O</w:t>
      </w:r>
      <w:r w:rsidRPr="003A4C2A">
        <w:rPr>
          <w:rFonts w:ascii="Times New Roman" w:hAnsi="Times New Roman"/>
          <w:sz w:val="24"/>
          <w:szCs w:val="24"/>
        </w:rPr>
        <w:t xml:space="preserve">: </w:t>
      </w:r>
      <w:r w:rsidR="00DD42D6">
        <w:rPr>
          <w:rFonts w:ascii="Times New Roman" w:hAnsi="Times New Roman"/>
          <w:sz w:val="24"/>
          <w:szCs w:val="24"/>
        </w:rPr>
        <w:t>272 01</w:t>
      </w:r>
      <w:r w:rsidR="001040AC">
        <w:rPr>
          <w:rFonts w:ascii="Times New Roman" w:hAnsi="Times New Roman"/>
          <w:sz w:val="24"/>
          <w:szCs w:val="24"/>
        </w:rPr>
        <w:t> </w:t>
      </w:r>
      <w:r w:rsidR="00DD42D6">
        <w:rPr>
          <w:rFonts w:ascii="Times New Roman" w:hAnsi="Times New Roman"/>
          <w:sz w:val="24"/>
          <w:szCs w:val="24"/>
        </w:rPr>
        <w:t>864</w:t>
      </w:r>
      <w:r w:rsidR="001040AC">
        <w:rPr>
          <w:rFonts w:ascii="Times New Roman" w:hAnsi="Times New Roman"/>
          <w:sz w:val="24"/>
          <w:szCs w:val="24"/>
        </w:rPr>
        <w:t>, DIČ 699004146</w:t>
      </w:r>
    </w:p>
    <w:p w:rsidR="004F0DE0" w:rsidRPr="00914B57" w:rsidRDefault="002A0A43" w:rsidP="00914B57">
      <w:pPr>
        <w:spacing w:after="0" w:line="240" w:lineRule="auto"/>
        <w:ind w:left="567"/>
        <w:rPr>
          <w:rFonts w:ascii="Times New Roman" w:hAnsi="Times New Roman"/>
          <w:sz w:val="24"/>
          <w:szCs w:val="24"/>
        </w:rPr>
      </w:pPr>
      <w:r w:rsidRPr="00712BDD">
        <w:rPr>
          <w:rFonts w:ascii="Times New Roman" w:hAnsi="Times New Roman"/>
          <w:sz w:val="24"/>
          <w:szCs w:val="24"/>
        </w:rPr>
        <w:t>se</w:t>
      </w:r>
      <w:r w:rsidR="004F0DE0" w:rsidRPr="00712BDD">
        <w:rPr>
          <w:rFonts w:ascii="Times New Roman" w:hAnsi="Times New Roman"/>
          <w:sz w:val="24"/>
          <w:szCs w:val="24"/>
        </w:rPr>
        <w:t xml:space="preserve"> sídlem </w:t>
      </w:r>
      <w:r w:rsidR="002F3059">
        <w:rPr>
          <w:rFonts w:ascii="Times New Roman" w:hAnsi="Times New Roman"/>
          <w:sz w:val="24"/>
          <w:szCs w:val="24"/>
        </w:rPr>
        <w:t xml:space="preserve">Klapkova 1874/83, </w:t>
      </w:r>
      <w:r w:rsidR="00845BC9">
        <w:rPr>
          <w:rFonts w:ascii="Times New Roman" w:hAnsi="Times New Roman"/>
          <w:sz w:val="24"/>
          <w:szCs w:val="24"/>
        </w:rPr>
        <w:t xml:space="preserve">Kobylisy, </w:t>
      </w:r>
      <w:r w:rsidR="002F3059">
        <w:rPr>
          <w:rFonts w:ascii="Times New Roman" w:hAnsi="Times New Roman"/>
          <w:sz w:val="24"/>
          <w:szCs w:val="24"/>
        </w:rPr>
        <w:t>182 00 Praha 8</w:t>
      </w:r>
    </w:p>
    <w:p w:rsidR="004F0DE0" w:rsidRPr="00914B57" w:rsidRDefault="002A0A43" w:rsidP="00914B57">
      <w:pPr>
        <w:spacing w:after="0" w:line="240" w:lineRule="auto"/>
        <w:ind w:left="567"/>
        <w:jc w:val="both"/>
        <w:rPr>
          <w:rFonts w:ascii="Times New Roman" w:hAnsi="Times New Roman"/>
          <w:sz w:val="24"/>
          <w:szCs w:val="24"/>
        </w:rPr>
      </w:pPr>
      <w:r w:rsidRPr="00914B57">
        <w:rPr>
          <w:rFonts w:ascii="Times New Roman" w:hAnsi="Times New Roman"/>
          <w:sz w:val="24"/>
          <w:szCs w:val="24"/>
        </w:rPr>
        <w:t>zapsaná</w:t>
      </w:r>
      <w:r w:rsidR="004F0DE0" w:rsidRPr="00914B57">
        <w:rPr>
          <w:rFonts w:ascii="Times New Roman" w:hAnsi="Times New Roman"/>
          <w:sz w:val="24"/>
          <w:szCs w:val="24"/>
        </w:rPr>
        <w:t xml:space="preserve"> v obchodním rejstříku vedeném </w:t>
      </w:r>
      <w:r w:rsidR="002F3059">
        <w:rPr>
          <w:rFonts w:ascii="Times New Roman" w:hAnsi="Times New Roman"/>
          <w:sz w:val="24"/>
          <w:szCs w:val="24"/>
        </w:rPr>
        <w:t>Městským</w:t>
      </w:r>
      <w:r w:rsidR="004F0DE0" w:rsidRPr="00914B57">
        <w:rPr>
          <w:rFonts w:ascii="Times New Roman" w:hAnsi="Times New Roman"/>
          <w:sz w:val="24"/>
          <w:szCs w:val="24"/>
        </w:rPr>
        <w:t xml:space="preserve"> soudem v </w:t>
      </w:r>
      <w:r w:rsidR="002F3059">
        <w:rPr>
          <w:rFonts w:ascii="Times New Roman" w:hAnsi="Times New Roman"/>
          <w:sz w:val="24"/>
          <w:szCs w:val="24"/>
        </w:rPr>
        <w:t>Praze</w:t>
      </w:r>
      <w:r w:rsidR="004F0DE0" w:rsidRPr="00914B57">
        <w:rPr>
          <w:rFonts w:ascii="Times New Roman" w:hAnsi="Times New Roman"/>
          <w:sz w:val="24"/>
          <w:szCs w:val="24"/>
        </w:rPr>
        <w:t xml:space="preserve">, oddíl C, vložka </w:t>
      </w:r>
      <w:r w:rsidR="009C0038">
        <w:rPr>
          <w:rFonts w:ascii="Times New Roman" w:hAnsi="Times New Roman"/>
          <w:sz w:val="24"/>
          <w:szCs w:val="24"/>
        </w:rPr>
        <w:t>104070</w:t>
      </w:r>
    </w:p>
    <w:p w:rsidR="00360B71" w:rsidRDefault="002A0A43" w:rsidP="001040AC">
      <w:pPr>
        <w:spacing w:after="0" w:line="240" w:lineRule="auto"/>
        <w:ind w:left="567"/>
        <w:rPr>
          <w:rFonts w:ascii="Times New Roman" w:hAnsi="Times New Roman"/>
          <w:sz w:val="24"/>
          <w:szCs w:val="24"/>
        </w:rPr>
      </w:pPr>
      <w:r w:rsidRPr="00914B57">
        <w:rPr>
          <w:rFonts w:ascii="Times New Roman" w:hAnsi="Times New Roman"/>
          <w:sz w:val="24"/>
          <w:szCs w:val="24"/>
        </w:rPr>
        <w:t>zastoupená</w:t>
      </w:r>
      <w:r w:rsidR="004F0DE0" w:rsidRPr="00914B57">
        <w:rPr>
          <w:rFonts w:ascii="Times New Roman" w:hAnsi="Times New Roman"/>
          <w:sz w:val="24"/>
          <w:szCs w:val="24"/>
        </w:rPr>
        <w:t xml:space="preserve"> </w:t>
      </w:r>
      <w:r w:rsidR="00244238">
        <w:rPr>
          <w:rFonts w:ascii="Times New Roman" w:hAnsi="Times New Roman"/>
          <w:sz w:val="24"/>
          <w:szCs w:val="24"/>
        </w:rPr>
        <w:t xml:space="preserve">Ing. Janem </w:t>
      </w:r>
      <w:r w:rsidR="00845BC9">
        <w:rPr>
          <w:rFonts w:ascii="Times New Roman" w:hAnsi="Times New Roman"/>
          <w:sz w:val="24"/>
          <w:szCs w:val="24"/>
        </w:rPr>
        <w:t>M</w:t>
      </w:r>
      <w:r w:rsidR="00244238">
        <w:rPr>
          <w:rFonts w:ascii="Times New Roman" w:hAnsi="Times New Roman"/>
          <w:sz w:val="24"/>
          <w:szCs w:val="24"/>
        </w:rPr>
        <w:t>árou</w:t>
      </w:r>
      <w:r w:rsidRPr="00CA0209">
        <w:rPr>
          <w:rFonts w:ascii="Times New Roman" w:hAnsi="Times New Roman"/>
          <w:sz w:val="24"/>
          <w:szCs w:val="24"/>
        </w:rPr>
        <w:t>, jednatelem</w:t>
      </w:r>
      <w:r w:rsidR="00244238" w:rsidRPr="00CA0209">
        <w:rPr>
          <w:rFonts w:ascii="Times New Roman" w:hAnsi="Times New Roman"/>
          <w:sz w:val="24"/>
          <w:szCs w:val="24"/>
        </w:rPr>
        <w:t xml:space="preserve">, a </w:t>
      </w:r>
      <w:r w:rsidR="00F71E01" w:rsidRPr="00CA0209">
        <w:rPr>
          <w:rFonts w:ascii="Times New Roman" w:hAnsi="Times New Roman"/>
          <w:sz w:val="24"/>
          <w:szCs w:val="24"/>
        </w:rPr>
        <w:t>MUDr. Petrem Grünthalem, jednatelem</w:t>
      </w:r>
    </w:p>
    <w:p w:rsidR="004430D3" w:rsidRDefault="004430D3" w:rsidP="001040AC">
      <w:pPr>
        <w:spacing w:after="0" w:line="240" w:lineRule="auto"/>
        <w:ind w:left="567"/>
        <w:rPr>
          <w:rFonts w:ascii="Times New Roman" w:hAnsi="Times New Roman"/>
          <w:sz w:val="24"/>
          <w:szCs w:val="24"/>
        </w:rPr>
      </w:pPr>
      <w:r>
        <w:rPr>
          <w:rFonts w:ascii="Times New Roman" w:hAnsi="Times New Roman"/>
          <w:sz w:val="24"/>
          <w:szCs w:val="24"/>
        </w:rPr>
        <w:t>č. účtu:</w:t>
      </w:r>
      <w:r w:rsidR="00F21BAC">
        <w:rPr>
          <w:rFonts w:ascii="Times New Roman" w:hAnsi="Times New Roman"/>
          <w:sz w:val="24"/>
          <w:szCs w:val="24"/>
        </w:rPr>
        <w:t xml:space="preserve"> 51-1009270247/0100</w:t>
      </w:r>
    </w:p>
    <w:p w:rsidR="007265FF" w:rsidRPr="00712BDD" w:rsidRDefault="007265FF" w:rsidP="00914B57">
      <w:pPr>
        <w:spacing w:after="0" w:line="240" w:lineRule="auto"/>
        <w:ind w:left="567"/>
        <w:rPr>
          <w:rFonts w:ascii="Times New Roman" w:hAnsi="Times New Roman"/>
          <w:sz w:val="24"/>
          <w:szCs w:val="24"/>
        </w:rPr>
      </w:pPr>
      <w:r w:rsidRPr="0028429D">
        <w:rPr>
          <w:rFonts w:ascii="Times New Roman" w:hAnsi="Times New Roman"/>
          <w:sz w:val="24"/>
          <w:szCs w:val="24"/>
        </w:rPr>
        <w:t>(dále jen „</w:t>
      </w:r>
      <w:r w:rsidRPr="0028429D">
        <w:rPr>
          <w:rFonts w:ascii="Times New Roman" w:hAnsi="Times New Roman"/>
          <w:b/>
          <w:sz w:val="24"/>
          <w:szCs w:val="24"/>
        </w:rPr>
        <w:t>Prodávající</w:t>
      </w:r>
      <w:r w:rsidRPr="0028429D">
        <w:rPr>
          <w:rFonts w:ascii="Times New Roman" w:hAnsi="Times New Roman"/>
          <w:sz w:val="24"/>
          <w:szCs w:val="24"/>
        </w:rPr>
        <w:t>“)</w:t>
      </w:r>
    </w:p>
    <w:p w:rsidR="002A0A43" w:rsidRPr="00914B57" w:rsidRDefault="002A0A43" w:rsidP="00914B57">
      <w:pPr>
        <w:spacing w:after="0" w:line="240" w:lineRule="auto"/>
        <w:rPr>
          <w:rFonts w:ascii="Times New Roman" w:hAnsi="Times New Roman"/>
          <w:sz w:val="24"/>
          <w:szCs w:val="24"/>
        </w:rPr>
      </w:pPr>
    </w:p>
    <w:p w:rsidR="002A0A43" w:rsidRPr="00914B57" w:rsidRDefault="002A0A43" w:rsidP="00914B57">
      <w:pPr>
        <w:spacing w:after="0" w:line="240" w:lineRule="auto"/>
        <w:rPr>
          <w:rFonts w:ascii="Times New Roman" w:hAnsi="Times New Roman"/>
          <w:sz w:val="24"/>
          <w:szCs w:val="24"/>
        </w:rPr>
      </w:pPr>
      <w:r w:rsidRPr="00914B57">
        <w:rPr>
          <w:rFonts w:ascii="Times New Roman" w:hAnsi="Times New Roman"/>
          <w:sz w:val="24"/>
          <w:szCs w:val="24"/>
        </w:rPr>
        <w:t>a</w:t>
      </w:r>
    </w:p>
    <w:p w:rsidR="002A0A43" w:rsidRPr="00914B57" w:rsidRDefault="002A0A43" w:rsidP="00914B57">
      <w:pPr>
        <w:spacing w:after="0" w:line="240" w:lineRule="auto"/>
        <w:rPr>
          <w:rFonts w:ascii="Times New Roman" w:hAnsi="Times New Roman"/>
          <w:sz w:val="24"/>
          <w:szCs w:val="24"/>
        </w:rPr>
      </w:pPr>
    </w:p>
    <w:p w:rsidR="004D5F7D" w:rsidRPr="00C81903" w:rsidRDefault="0027457B" w:rsidP="00FE23CF">
      <w:pPr>
        <w:pStyle w:val="Odstavecseseznamem"/>
        <w:spacing w:after="0" w:line="240" w:lineRule="auto"/>
        <w:ind w:left="567"/>
        <w:rPr>
          <w:rFonts w:ascii="Times New Roman" w:hAnsi="Times New Roman"/>
          <w:b/>
          <w:sz w:val="24"/>
          <w:szCs w:val="24"/>
        </w:rPr>
      </w:pPr>
      <w:r>
        <w:rPr>
          <w:rFonts w:ascii="Times New Roman" w:eastAsia="Times New Roman" w:hAnsi="Times New Roman"/>
          <w:b/>
          <w:bCs/>
          <w:sz w:val="24"/>
          <w:szCs w:val="24"/>
          <w:bdr w:val="none" w:sz="0" w:space="0" w:color="auto" w:frame="1"/>
          <w:lang w:eastAsia="cs-CZ"/>
        </w:rPr>
        <w:t>Metropolitní nemocnice Na Františku</w:t>
      </w:r>
    </w:p>
    <w:p w:rsidR="004D5F7D" w:rsidRPr="004D5F7D" w:rsidRDefault="002A0A43" w:rsidP="004D5F7D">
      <w:pPr>
        <w:pStyle w:val="Odstavecseseznamem"/>
        <w:spacing w:after="0" w:line="240" w:lineRule="auto"/>
        <w:ind w:left="567"/>
        <w:rPr>
          <w:rFonts w:ascii="Times New Roman" w:eastAsia="Times New Roman" w:hAnsi="Times New Roman"/>
          <w:sz w:val="24"/>
          <w:szCs w:val="24"/>
          <w:shd w:val="clear" w:color="auto" w:fill="FFFFFF"/>
          <w:lang w:eastAsia="cs-CZ"/>
        </w:rPr>
      </w:pPr>
      <w:r w:rsidRPr="004D5F7D">
        <w:rPr>
          <w:rFonts w:ascii="Times New Roman" w:hAnsi="Times New Roman"/>
          <w:sz w:val="24"/>
          <w:szCs w:val="24"/>
        </w:rPr>
        <w:t>IČ</w:t>
      </w:r>
      <w:r w:rsidR="00F71E01" w:rsidRPr="004D5F7D">
        <w:rPr>
          <w:rFonts w:ascii="Times New Roman" w:hAnsi="Times New Roman"/>
          <w:sz w:val="24"/>
          <w:szCs w:val="24"/>
        </w:rPr>
        <w:t>O</w:t>
      </w:r>
      <w:r w:rsidRPr="004D5F7D">
        <w:rPr>
          <w:rFonts w:ascii="Times New Roman" w:hAnsi="Times New Roman"/>
          <w:sz w:val="24"/>
          <w:szCs w:val="24"/>
        </w:rPr>
        <w:t xml:space="preserve">: </w:t>
      </w:r>
      <w:r w:rsidR="0027457B">
        <w:rPr>
          <w:rFonts w:ascii="Times New Roman" w:hAnsi="Times New Roman"/>
          <w:sz w:val="24"/>
          <w:szCs w:val="24"/>
        </w:rPr>
        <w:t>08297517</w:t>
      </w:r>
    </w:p>
    <w:p w:rsidR="004D5F7D" w:rsidRPr="004D5F7D" w:rsidRDefault="002A0A43" w:rsidP="004D5F7D">
      <w:pPr>
        <w:pStyle w:val="Odstavecseseznamem"/>
        <w:spacing w:after="0" w:line="240" w:lineRule="auto"/>
        <w:ind w:left="567"/>
        <w:rPr>
          <w:rFonts w:ascii="Times New Roman" w:eastAsia="Times New Roman" w:hAnsi="Times New Roman"/>
          <w:sz w:val="24"/>
          <w:szCs w:val="24"/>
          <w:shd w:val="clear" w:color="auto" w:fill="FFFFFF"/>
          <w:lang w:eastAsia="cs-CZ"/>
        </w:rPr>
      </w:pPr>
      <w:r w:rsidRPr="004D5F7D">
        <w:rPr>
          <w:rFonts w:ascii="Times New Roman" w:hAnsi="Times New Roman"/>
          <w:sz w:val="24"/>
          <w:szCs w:val="24"/>
        </w:rPr>
        <w:t xml:space="preserve">se sídlem </w:t>
      </w:r>
      <w:r w:rsidR="0027457B">
        <w:rPr>
          <w:rFonts w:ascii="Times New Roman" w:hAnsi="Times New Roman"/>
          <w:sz w:val="24"/>
          <w:szCs w:val="24"/>
        </w:rPr>
        <w:t>Na Františku 847/8</w:t>
      </w:r>
      <w:r w:rsidR="001040AC">
        <w:rPr>
          <w:rFonts w:ascii="Times New Roman" w:hAnsi="Times New Roman"/>
          <w:sz w:val="24"/>
          <w:szCs w:val="24"/>
        </w:rPr>
        <w:t>, 110 0</w:t>
      </w:r>
      <w:r w:rsidR="0027457B">
        <w:rPr>
          <w:rFonts w:ascii="Times New Roman" w:hAnsi="Times New Roman"/>
          <w:sz w:val="24"/>
          <w:szCs w:val="24"/>
        </w:rPr>
        <w:t>0</w:t>
      </w:r>
      <w:r w:rsidR="001040AC">
        <w:rPr>
          <w:rFonts w:ascii="Times New Roman" w:hAnsi="Times New Roman"/>
          <w:sz w:val="24"/>
          <w:szCs w:val="24"/>
        </w:rPr>
        <w:t xml:space="preserve">, Praha </w:t>
      </w:r>
      <w:r w:rsidR="0027457B">
        <w:rPr>
          <w:rFonts w:ascii="Times New Roman" w:hAnsi="Times New Roman"/>
          <w:sz w:val="24"/>
          <w:szCs w:val="24"/>
        </w:rPr>
        <w:t>– Staré Město</w:t>
      </w:r>
    </w:p>
    <w:p w:rsidR="00360B71" w:rsidRDefault="002A0A43" w:rsidP="001040AC">
      <w:pPr>
        <w:spacing w:after="0" w:line="240" w:lineRule="auto"/>
        <w:ind w:left="567"/>
        <w:rPr>
          <w:rFonts w:ascii="Times New Roman" w:hAnsi="Times New Roman"/>
          <w:sz w:val="24"/>
          <w:szCs w:val="24"/>
        </w:rPr>
      </w:pPr>
      <w:r w:rsidRPr="004D5F7D">
        <w:rPr>
          <w:rFonts w:ascii="Times New Roman" w:hAnsi="Times New Roman"/>
          <w:sz w:val="24"/>
          <w:szCs w:val="24"/>
        </w:rPr>
        <w:t>zastoupená</w:t>
      </w:r>
      <w:r w:rsidR="0027457B">
        <w:rPr>
          <w:rFonts w:ascii="Times New Roman" w:hAnsi="Times New Roman"/>
          <w:sz w:val="24"/>
          <w:szCs w:val="24"/>
        </w:rPr>
        <w:t xml:space="preserve"> Mgr. Martinem Ježkem, pověřeným řízením organizace</w:t>
      </w:r>
    </w:p>
    <w:p w:rsidR="004430D3" w:rsidRDefault="004430D3" w:rsidP="001040AC">
      <w:pPr>
        <w:spacing w:after="0" w:line="240" w:lineRule="auto"/>
        <w:ind w:left="567"/>
        <w:rPr>
          <w:rFonts w:ascii="Times New Roman" w:hAnsi="Times New Roman"/>
          <w:sz w:val="24"/>
          <w:szCs w:val="24"/>
        </w:rPr>
      </w:pPr>
      <w:r>
        <w:rPr>
          <w:rFonts w:ascii="Times New Roman" w:hAnsi="Times New Roman"/>
          <w:sz w:val="24"/>
          <w:szCs w:val="24"/>
        </w:rPr>
        <w:t>č. účtu:</w:t>
      </w:r>
      <w:r w:rsidR="00C93141">
        <w:rPr>
          <w:rFonts w:ascii="Times New Roman" w:hAnsi="Times New Roman"/>
          <w:sz w:val="24"/>
          <w:szCs w:val="24"/>
        </w:rPr>
        <w:t xml:space="preserve"> 2025270022/6000</w:t>
      </w:r>
    </w:p>
    <w:p w:rsidR="007265FF" w:rsidRPr="00712BDD" w:rsidRDefault="007265FF" w:rsidP="00914B57">
      <w:pPr>
        <w:spacing w:after="0" w:line="240" w:lineRule="auto"/>
        <w:ind w:left="567"/>
        <w:rPr>
          <w:rFonts w:ascii="Times New Roman" w:hAnsi="Times New Roman"/>
          <w:sz w:val="24"/>
          <w:szCs w:val="24"/>
        </w:rPr>
      </w:pPr>
      <w:r w:rsidRPr="0028429D">
        <w:rPr>
          <w:rFonts w:ascii="Times New Roman" w:hAnsi="Times New Roman"/>
          <w:sz w:val="24"/>
          <w:szCs w:val="24"/>
        </w:rPr>
        <w:t>(dále jen „</w:t>
      </w:r>
      <w:r w:rsidRPr="0028429D">
        <w:rPr>
          <w:rFonts w:ascii="Times New Roman" w:hAnsi="Times New Roman"/>
          <w:b/>
          <w:sz w:val="24"/>
          <w:szCs w:val="24"/>
        </w:rPr>
        <w:t>Kupující</w:t>
      </w:r>
      <w:r w:rsidRPr="0028429D">
        <w:rPr>
          <w:rFonts w:ascii="Times New Roman" w:hAnsi="Times New Roman"/>
          <w:sz w:val="24"/>
          <w:szCs w:val="24"/>
        </w:rPr>
        <w:t>“)</w:t>
      </w:r>
    </w:p>
    <w:p w:rsidR="002A0A43" w:rsidRPr="00914B57" w:rsidRDefault="002A0A43" w:rsidP="00914B57">
      <w:pPr>
        <w:spacing w:after="0" w:line="240" w:lineRule="auto"/>
        <w:ind w:left="708"/>
        <w:rPr>
          <w:rFonts w:ascii="Times New Roman" w:hAnsi="Times New Roman"/>
          <w:sz w:val="24"/>
          <w:szCs w:val="24"/>
        </w:rPr>
      </w:pPr>
    </w:p>
    <w:p w:rsidR="002A0A43" w:rsidRPr="00914B57" w:rsidRDefault="002A0A43" w:rsidP="00694C9A">
      <w:pPr>
        <w:spacing w:after="0" w:line="240" w:lineRule="auto"/>
        <w:ind w:left="567"/>
        <w:jc w:val="both"/>
        <w:rPr>
          <w:rFonts w:ascii="Times New Roman" w:hAnsi="Times New Roman"/>
          <w:sz w:val="24"/>
          <w:szCs w:val="24"/>
        </w:rPr>
      </w:pPr>
      <w:r w:rsidRPr="00914B57">
        <w:rPr>
          <w:rFonts w:ascii="Times New Roman" w:hAnsi="Times New Roman"/>
          <w:sz w:val="24"/>
          <w:szCs w:val="24"/>
        </w:rPr>
        <w:t>(Prodávající a Kupující společně dále jen „</w:t>
      </w:r>
      <w:r w:rsidRPr="00914B57">
        <w:rPr>
          <w:rFonts w:ascii="Times New Roman" w:hAnsi="Times New Roman"/>
          <w:b/>
          <w:sz w:val="24"/>
          <w:szCs w:val="24"/>
        </w:rPr>
        <w:t>Smluvní strany</w:t>
      </w:r>
      <w:r w:rsidRPr="00914B57">
        <w:rPr>
          <w:rFonts w:ascii="Times New Roman" w:hAnsi="Times New Roman"/>
          <w:sz w:val="24"/>
          <w:szCs w:val="24"/>
        </w:rPr>
        <w:t>“ nebo každý zvlášť jen „</w:t>
      </w:r>
      <w:r w:rsidRPr="00914B57">
        <w:rPr>
          <w:rFonts w:ascii="Times New Roman" w:hAnsi="Times New Roman"/>
          <w:b/>
          <w:sz w:val="24"/>
          <w:szCs w:val="24"/>
        </w:rPr>
        <w:t>Smluvní strana</w:t>
      </w:r>
      <w:r w:rsidRPr="00914B57">
        <w:rPr>
          <w:rFonts w:ascii="Times New Roman" w:hAnsi="Times New Roman"/>
          <w:sz w:val="24"/>
          <w:szCs w:val="24"/>
        </w:rPr>
        <w:t>“)</w:t>
      </w:r>
    </w:p>
    <w:p w:rsidR="002A0A43" w:rsidRPr="00914B57" w:rsidRDefault="002A0A43" w:rsidP="00694C9A">
      <w:pPr>
        <w:spacing w:after="0" w:line="240" w:lineRule="auto"/>
        <w:jc w:val="both"/>
        <w:rPr>
          <w:rFonts w:ascii="Times New Roman" w:hAnsi="Times New Roman"/>
          <w:sz w:val="24"/>
          <w:szCs w:val="24"/>
        </w:rPr>
      </w:pPr>
    </w:p>
    <w:p w:rsidR="004430D3" w:rsidRDefault="004430D3" w:rsidP="00914B57">
      <w:pPr>
        <w:spacing w:after="0" w:line="240" w:lineRule="auto"/>
        <w:rPr>
          <w:rFonts w:ascii="Times New Roman" w:hAnsi="Times New Roman"/>
          <w:sz w:val="24"/>
          <w:szCs w:val="24"/>
        </w:rPr>
      </w:pPr>
      <w:r>
        <w:rPr>
          <w:rFonts w:ascii="Times New Roman" w:hAnsi="Times New Roman"/>
          <w:sz w:val="24"/>
          <w:szCs w:val="24"/>
        </w:rPr>
        <w:t>uzavírají dnešního dne, měsíce a roku tuto</w:t>
      </w:r>
    </w:p>
    <w:p w:rsidR="00C7155E" w:rsidRDefault="00C7155E" w:rsidP="00914B57">
      <w:pPr>
        <w:spacing w:after="0" w:line="240" w:lineRule="auto"/>
        <w:rPr>
          <w:rFonts w:ascii="Times New Roman" w:hAnsi="Times New Roman"/>
          <w:sz w:val="24"/>
          <w:szCs w:val="24"/>
        </w:rPr>
      </w:pPr>
    </w:p>
    <w:p w:rsidR="00360B71" w:rsidRPr="00FE23CF" w:rsidRDefault="00C7155E" w:rsidP="00FE23CF">
      <w:pPr>
        <w:spacing w:after="0" w:line="240" w:lineRule="auto"/>
        <w:jc w:val="center"/>
        <w:rPr>
          <w:rFonts w:ascii="Times New Roman" w:hAnsi="Times New Roman"/>
          <w:sz w:val="24"/>
          <w:szCs w:val="24"/>
        </w:rPr>
      </w:pPr>
      <w:r>
        <w:rPr>
          <w:rFonts w:ascii="Times New Roman" w:hAnsi="Times New Roman"/>
          <w:sz w:val="24"/>
          <w:szCs w:val="24"/>
        </w:rPr>
        <w:t xml:space="preserve">Rámcovou </w:t>
      </w:r>
      <w:r w:rsidR="00F21BAC">
        <w:rPr>
          <w:rFonts w:ascii="Times New Roman" w:hAnsi="Times New Roman"/>
          <w:sz w:val="24"/>
          <w:szCs w:val="24"/>
        </w:rPr>
        <w:t>smlouvu o koupi movitých věcí</w:t>
      </w:r>
      <w:r>
        <w:rPr>
          <w:rFonts w:ascii="Times New Roman" w:hAnsi="Times New Roman"/>
          <w:sz w:val="24"/>
          <w:szCs w:val="24"/>
        </w:rPr>
        <w:t>:</w:t>
      </w:r>
    </w:p>
    <w:p w:rsidR="00360B71" w:rsidRPr="0028429D" w:rsidRDefault="00360B71" w:rsidP="00914B57">
      <w:pPr>
        <w:pStyle w:val="Odstavecseseznamem"/>
        <w:tabs>
          <w:tab w:val="left" w:pos="0"/>
        </w:tabs>
        <w:spacing w:after="0" w:line="240" w:lineRule="auto"/>
        <w:ind w:left="567"/>
        <w:jc w:val="both"/>
        <w:rPr>
          <w:rFonts w:ascii="Times New Roman" w:hAnsi="Times New Roman"/>
          <w:sz w:val="24"/>
          <w:szCs w:val="24"/>
        </w:rPr>
      </w:pPr>
    </w:p>
    <w:p w:rsidR="002B0B18" w:rsidRDefault="002B0B18" w:rsidP="00914B57">
      <w:pPr>
        <w:pStyle w:val="Odstavecseseznamem"/>
        <w:numPr>
          <w:ilvl w:val="0"/>
          <w:numId w:val="5"/>
        </w:numPr>
        <w:tabs>
          <w:tab w:val="left" w:pos="0"/>
          <w:tab w:val="left" w:pos="567"/>
        </w:tabs>
        <w:spacing w:after="0" w:line="240" w:lineRule="auto"/>
        <w:ind w:left="567" w:hanging="567"/>
        <w:jc w:val="both"/>
        <w:rPr>
          <w:rFonts w:ascii="Times New Roman" w:hAnsi="Times New Roman"/>
          <w:sz w:val="24"/>
          <w:szCs w:val="24"/>
        </w:rPr>
      </w:pPr>
      <w:bookmarkStart w:id="0" w:name="_Ref36151396"/>
      <w:r w:rsidRPr="00712BDD">
        <w:rPr>
          <w:rFonts w:ascii="Times New Roman" w:hAnsi="Times New Roman"/>
          <w:b/>
          <w:sz w:val="24"/>
          <w:szCs w:val="24"/>
        </w:rPr>
        <w:t>PŘEDMĚT SMLOUVY</w:t>
      </w:r>
    </w:p>
    <w:p w:rsidR="00CF7BD4" w:rsidRDefault="00CF7BD4" w:rsidP="00CF7BD4">
      <w:pPr>
        <w:tabs>
          <w:tab w:val="left" w:pos="0"/>
          <w:tab w:val="left" w:pos="567"/>
        </w:tabs>
        <w:spacing w:after="0" w:line="240" w:lineRule="auto"/>
        <w:jc w:val="both"/>
        <w:rPr>
          <w:rFonts w:ascii="Times New Roman" w:hAnsi="Times New Roman"/>
          <w:sz w:val="24"/>
          <w:szCs w:val="24"/>
        </w:rPr>
      </w:pPr>
    </w:p>
    <w:p w:rsidR="002B0B18" w:rsidRDefault="00CF7BD4" w:rsidP="00CF7BD4">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1.1 </w:t>
      </w:r>
      <w:r w:rsidR="002B0B18" w:rsidRPr="00CF7BD4">
        <w:rPr>
          <w:rFonts w:ascii="Times New Roman" w:hAnsi="Times New Roman"/>
          <w:sz w:val="24"/>
          <w:szCs w:val="24"/>
        </w:rPr>
        <w:t xml:space="preserve">Předmětem této Smlouvy je závazek Prodávajícího v souladu s touto Smlouvou </w:t>
      </w:r>
      <w:r w:rsidR="00FE23CF">
        <w:rPr>
          <w:rFonts w:ascii="Times New Roman" w:hAnsi="Times New Roman"/>
          <w:sz w:val="24"/>
          <w:szCs w:val="24"/>
        </w:rPr>
        <w:br/>
      </w:r>
      <w:r w:rsidR="002B0B18" w:rsidRPr="00CF7BD4">
        <w:rPr>
          <w:rFonts w:ascii="Times New Roman" w:hAnsi="Times New Roman"/>
          <w:sz w:val="24"/>
          <w:szCs w:val="24"/>
        </w:rPr>
        <w:t>a</w:t>
      </w:r>
      <w:r w:rsidR="00FE23CF">
        <w:rPr>
          <w:rFonts w:ascii="Times New Roman" w:hAnsi="Times New Roman"/>
          <w:sz w:val="24"/>
          <w:szCs w:val="24"/>
        </w:rPr>
        <w:t xml:space="preserve"> </w:t>
      </w:r>
      <w:r w:rsidR="002B0B18" w:rsidRPr="00CF7BD4">
        <w:rPr>
          <w:rFonts w:ascii="Times New Roman" w:hAnsi="Times New Roman"/>
          <w:sz w:val="24"/>
          <w:szCs w:val="24"/>
        </w:rPr>
        <w:t xml:space="preserve">za podmínek v ní stanovených prodat a odevzdat Kupujícímu </w:t>
      </w:r>
      <w:r w:rsidR="0027457B" w:rsidRPr="00CF7BD4">
        <w:rPr>
          <w:rFonts w:ascii="Times New Roman" w:hAnsi="Times New Roman"/>
          <w:sz w:val="24"/>
          <w:szCs w:val="24"/>
        </w:rPr>
        <w:t>2</w:t>
      </w:r>
      <w:r w:rsidR="00C81903" w:rsidRPr="00CF7BD4">
        <w:rPr>
          <w:rFonts w:ascii="Times New Roman" w:hAnsi="Times New Roman"/>
          <w:sz w:val="24"/>
          <w:szCs w:val="24"/>
        </w:rPr>
        <w:t>0</w:t>
      </w:r>
      <w:r w:rsidR="002B0B18" w:rsidRPr="00CF7BD4">
        <w:rPr>
          <w:rFonts w:ascii="Times New Roman" w:hAnsi="Times New Roman"/>
          <w:sz w:val="24"/>
          <w:szCs w:val="24"/>
        </w:rPr>
        <w:t xml:space="preserve">0.000 ks (slovy: </w:t>
      </w:r>
      <w:r w:rsidR="0027457B" w:rsidRPr="00CF7BD4">
        <w:rPr>
          <w:rFonts w:ascii="Times New Roman" w:hAnsi="Times New Roman"/>
          <w:sz w:val="24"/>
          <w:szCs w:val="24"/>
        </w:rPr>
        <w:t>dvě stě</w:t>
      </w:r>
      <w:r w:rsidR="002B0B18" w:rsidRPr="00CF7BD4">
        <w:rPr>
          <w:rFonts w:ascii="Times New Roman" w:hAnsi="Times New Roman"/>
          <w:sz w:val="24"/>
          <w:szCs w:val="24"/>
        </w:rPr>
        <w:t xml:space="preserve"> tisíc kusů) respirátorů typu </w:t>
      </w:r>
      <w:r w:rsidR="00FE23CF">
        <w:rPr>
          <w:rFonts w:ascii="Times New Roman" w:hAnsi="Times New Roman"/>
          <w:sz w:val="24"/>
          <w:szCs w:val="24"/>
        </w:rPr>
        <w:t>FFP2/</w:t>
      </w:r>
      <w:r w:rsidR="001040AC" w:rsidRPr="00CF7BD4">
        <w:rPr>
          <w:rFonts w:ascii="Times New Roman" w:hAnsi="Times New Roman"/>
          <w:sz w:val="24"/>
          <w:szCs w:val="24"/>
        </w:rPr>
        <w:t>KN95</w:t>
      </w:r>
      <w:r w:rsidR="001F12B6" w:rsidRPr="00CF7BD4">
        <w:rPr>
          <w:rFonts w:ascii="Times New Roman" w:hAnsi="Times New Roman"/>
          <w:sz w:val="24"/>
          <w:szCs w:val="24"/>
        </w:rPr>
        <w:t xml:space="preserve"> (dále jen „Zboží“)</w:t>
      </w:r>
      <w:r w:rsidR="00B468C5" w:rsidRPr="00CF7BD4">
        <w:rPr>
          <w:rFonts w:ascii="Times New Roman" w:hAnsi="Times New Roman"/>
          <w:sz w:val="24"/>
          <w:szCs w:val="24"/>
        </w:rPr>
        <w:t xml:space="preserve">, </w:t>
      </w:r>
      <w:r w:rsidR="002B0B18" w:rsidRPr="00CF7BD4">
        <w:rPr>
          <w:rFonts w:ascii="Times New Roman" w:hAnsi="Times New Roman"/>
          <w:sz w:val="24"/>
          <w:szCs w:val="24"/>
        </w:rPr>
        <w:t>a to za podmínek stanovených touto Smlouvou</w:t>
      </w:r>
      <w:r w:rsidR="00B468C5" w:rsidRPr="00CF7BD4">
        <w:rPr>
          <w:rFonts w:ascii="Times New Roman" w:hAnsi="Times New Roman"/>
          <w:sz w:val="24"/>
          <w:szCs w:val="24"/>
        </w:rPr>
        <w:t xml:space="preserve">, a </w:t>
      </w:r>
      <w:r w:rsidR="002B0B18" w:rsidRPr="00CF7BD4">
        <w:rPr>
          <w:rFonts w:ascii="Times New Roman" w:hAnsi="Times New Roman"/>
          <w:sz w:val="24"/>
          <w:szCs w:val="24"/>
        </w:rPr>
        <w:t>dále závazek Kupujícího Zboží od Prodávajícího převzít a zaplatit Prodávajícímu kupní cenu ve výši a způsobem specifikovaným v</w:t>
      </w:r>
      <w:r w:rsidR="00845BC9" w:rsidRPr="00CF7BD4">
        <w:rPr>
          <w:rFonts w:ascii="Times New Roman" w:hAnsi="Times New Roman"/>
          <w:sz w:val="24"/>
          <w:szCs w:val="24"/>
        </w:rPr>
        <w:t> </w:t>
      </w:r>
      <w:r w:rsidR="002B0B18" w:rsidRPr="00CF7BD4">
        <w:rPr>
          <w:rFonts w:ascii="Times New Roman" w:hAnsi="Times New Roman"/>
          <w:sz w:val="24"/>
          <w:szCs w:val="24"/>
        </w:rPr>
        <w:t>článku</w:t>
      </w:r>
      <w:r w:rsidR="00845BC9" w:rsidRPr="00CF7BD4">
        <w:rPr>
          <w:rFonts w:ascii="Times New Roman" w:hAnsi="Times New Roman"/>
          <w:sz w:val="24"/>
          <w:szCs w:val="24"/>
        </w:rPr>
        <w:t xml:space="preserve"> </w:t>
      </w:r>
      <w:r w:rsidR="00845BC9" w:rsidRPr="00CF7BD4">
        <w:rPr>
          <w:rFonts w:ascii="Times New Roman" w:hAnsi="Times New Roman"/>
          <w:sz w:val="24"/>
          <w:szCs w:val="24"/>
        </w:rPr>
        <w:fldChar w:fldCharType="begin"/>
      </w:r>
      <w:r w:rsidR="00845BC9" w:rsidRPr="00CF7BD4">
        <w:rPr>
          <w:rFonts w:ascii="Times New Roman" w:hAnsi="Times New Roman"/>
          <w:sz w:val="24"/>
          <w:szCs w:val="24"/>
        </w:rPr>
        <w:instrText xml:space="preserve"> REF _Ref36156502 \r \h </w:instrText>
      </w:r>
      <w:r w:rsidR="00845BC9" w:rsidRPr="00CF7BD4">
        <w:rPr>
          <w:rFonts w:ascii="Times New Roman" w:hAnsi="Times New Roman"/>
          <w:sz w:val="24"/>
          <w:szCs w:val="24"/>
        </w:rPr>
      </w:r>
      <w:r w:rsidR="00845BC9" w:rsidRPr="00CF7BD4">
        <w:rPr>
          <w:rFonts w:ascii="Times New Roman" w:hAnsi="Times New Roman"/>
          <w:sz w:val="24"/>
          <w:szCs w:val="24"/>
        </w:rPr>
        <w:fldChar w:fldCharType="separate"/>
      </w:r>
      <w:r w:rsidR="00845BC9" w:rsidRPr="00CF7BD4">
        <w:rPr>
          <w:rFonts w:ascii="Times New Roman" w:hAnsi="Times New Roman"/>
          <w:sz w:val="24"/>
          <w:szCs w:val="24"/>
        </w:rPr>
        <w:t>II</w:t>
      </w:r>
      <w:r w:rsidR="00845BC9" w:rsidRPr="00CF7BD4">
        <w:rPr>
          <w:rFonts w:ascii="Times New Roman" w:hAnsi="Times New Roman"/>
          <w:sz w:val="24"/>
          <w:szCs w:val="24"/>
        </w:rPr>
        <w:fldChar w:fldCharType="end"/>
      </w:r>
      <w:r w:rsidR="00845BC9" w:rsidRPr="00CF7BD4">
        <w:rPr>
          <w:rFonts w:ascii="Times New Roman" w:hAnsi="Times New Roman"/>
          <w:sz w:val="24"/>
          <w:szCs w:val="24"/>
        </w:rPr>
        <w:t>.</w:t>
      </w:r>
      <w:r w:rsidR="002B0B18" w:rsidRPr="00CF7BD4">
        <w:rPr>
          <w:rFonts w:ascii="Times New Roman" w:hAnsi="Times New Roman"/>
          <w:sz w:val="24"/>
          <w:szCs w:val="24"/>
        </w:rPr>
        <w:t xml:space="preserve"> této Smlouvy.</w:t>
      </w:r>
    </w:p>
    <w:p w:rsidR="00CF7BD4" w:rsidRDefault="00CF7BD4" w:rsidP="00CF7BD4">
      <w:pPr>
        <w:tabs>
          <w:tab w:val="left" w:pos="0"/>
          <w:tab w:val="left" w:pos="567"/>
        </w:tabs>
        <w:spacing w:after="0" w:line="240" w:lineRule="auto"/>
        <w:jc w:val="both"/>
        <w:rPr>
          <w:rFonts w:ascii="Times New Roman" w:hAnsi="Times New Roman"/>
          <w:sz w:val="24"/>
          <w:szCs w:val="24"/>
        </w:rPr>
      </w:pPr>
    </w:p>
    <w:p w:rsidR="00CF7BD4" w:rsidRPr="00CF7BD4" w:rsidRDefault="00CF7BD4" w:rsidP="00CF7BD4">
      <w:pPr>
        <w:tabs>
          <w:tab w:val="left" w:pos="0"/>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1.2 Předmětem této smlouvy je dále sjednání možnosti opakujících se plnění, a to vždy </w:t>
      </w:r>
      <w:r w:rsidR="00FE23CF">
        <w:rPr>
          <w:rFonts w:ascii="Times New Roman" w:hAnsi="Times New Roman"/>
          <w:sz w:val="24"/>
          <w:szCs w:val="24"/>
        </w:rPr>
        <w:br/>
      </w:r>
      <w:r>
        <w:rPr>
          <w:rFonts w:ascii="Times New Roman" w:hAnsi="Times New Roman"/>
          <w:sz w:val="24"/>
          <w:szCs w:val="24"/>
        </w:rPr>
        <w:t>na základě objednávky ze strany Kupujícího, ve které bude přesně vyspecifikován jeho požadavek</w:t>
      </w:r>
      <w:r w:rsidR="00FF0A44">
        <w:rPr>
          <w:rFonts w:ascii="Times New Roman" w:hAnsi="Times New Roman"/>
          <w:sz w:val="24"/>
          <w:szCs w:val="24"/>
        </w:rPr>
        <w:t xml:space="preserve"> co do množství Zboží a data jeho dodání</w:t>
      </w:r>
      <w:r>
        <w:rPr>
          <w:rFonts w:ascii="Times New Roman" w:hAnsi="Times New Roman"/>
          <w:sz w:val="24"/>
          <w:szCs w:val="24"/>
        </w:rPr>
        <w:t xml:space="preserve">. </w:t>
      </w:r>
      <w:r w:rsidR="00FF0A44">
        <w:rPr>
          <w:rFonts w:ascii="Times New Roman" w:hAnsi="Times New Roman"/>
          <w:sz w:val="24"/>
          <w:szCs w:val="24"/>
        </w:rPr>
        <w:t xml:space="preserve">Každá </w:t>
      </w:r>
      <w:r>
        <w:rPr>
          <w:rFonts w:ascii="Times New Roman" w:hAnsi="Times New Roman"/>
          <w:sz w:val="24"/>
          <w:szCs w:val="24"/>
        </w:rPr>
        <w:t xml:space="preserve">objednávky musí být písemná </w:t>
      </w:r>
      <w:r w:rsidR="00FE23CF">
        <w:rPr>
          <w:rFonts w:ascii="Times New Roman" w:hAnsi="Times New Roman"/>
          <w:sz w:val="24"/>
          <w:szCs w:val="24"/>
        </w:rPr>
        <w:br/>
      </w:r>
      <w:r>
        <w:rPr>
          <w:rFonts w:ascii="Times New Roman" w:hAnsi="Times New Roman"/>
          <w:sz w:val="24"/>
          <w:szCs w:val="24"/>
        </w:rPr>
        <w:t xml:space="preserve">a musí být prokazatelně doručena Prodávajícímu. Pro opakující se objednávky platí ustanovení obsažená v této </w:t>
      </w:r>
      <w:r w:rsidR="00FF0A44">
        <w:rPr>
          <w:rFonts w:ascii="Times New Roman" w:hAnsi="Times New Roman"/>
          <w:sz w:val="24"/>
          <w:szCs w:val="24"/>
        </w:rPr>
        <w:t>smlouvě.</w:t>
      </w:r>
    </w:p>
    <w:p w:rsidR="00CF7BD4" w:rsidRDefault="00CF7BD4" w:rsidP="00CF7BD4">
      <w:pPr>
        <w:pStyle w:val="Odstavecseseznamem"/>
        <w:tabs>
          <w:tab w:val="left" w:pos="0"/>
          <w:tab w:val="left" w:pos="567"/>
        </w:tabs>
        <w:spacing w:after="0" w:line="240" w:lineRule="auto"/>
        <w:jc w:val="both"/>
        <w:rPr>
          <w:rFonts w:ascii="Times New Roman" w:hAnsi="Times New Roman"/>
          <w:sz w:val="24"/>
          <w:szCs w:val="24"/>
        </w:rPr>
      </w:pPr>
    </w:p>
    <w:p w:rsidR="00056F08" w:rsidRDefault="00056F08">
      <w:pPr>
        <w:rPr>
          <w:rFonts w:ascii="Times New Roman" w:hAnsi="Times New Roman"/>
          <w:b/>
          <w:sz w:val="24"/>
          <w:szCs w:val="24"/>
        </w:rPr>
      </w:pPr>
      <w:bookmarkStart w:id="1" w:name="_Ref36156502"/>
    </w:p>
    <w:p w:rsidR="00E25120" w:rsidRDefault="00CF7BD4" w:rsidP="00CF7BD4">
      <w:pPr>
        <w:tabs>
          <w:tab w:val="left" w:pos="0"/>
          <w:tab w:val="left" w:pos="567"/>
        </w:tabs>
        <w:spacing w:after="0" w:line="240" w:lineRule="auto"/>
        <w:jc w:val="both"/>
        <w:rPr>
          <w:rFonts w:ascii="Times New Roman" w:hAnsi="Times New Roman"/>
          <w:b/>
          <w:sz w:val="24"/>
          <w:szCs w:val="24"/>
        </w:rPr>
      </w:pPr>
      <w:r>
        <w:rPr>
          <w:rFonts w:ascii="Times New Roman" w:hAnsi="Times New Roman"/>
          <w:b/>
          <w:sz w:val="24"/>
          <w:szCs w:val="24"/>
        </w:rPr>
        <w:t xml:space="preserve">II. </w:t>
      </w:r>
      <w:r>
        <w:rPr>
          <w:rFonts w:ascii="Times New Roman" w:hAnsi="Times New Roman"/>
          <w:b/>
          <w:sz w:val="24"/>
          <w:szCs w:val="24"/>
        </w:rPr>
        <w:tab/>
      </w:r>
      <w:r w:rsidR="00E25120" w:rsidRPr="00CF7BD4">
        <w:rPr>
          <w:rFonts w:ascii="Times New Roman" w:hAnsi="Times New Roman"/>
          <w:b/>
          <w:sz w:val="24"/>
          <w:szCs w:val="24"/>
        </w:rPr>
        <w:t>KUPNÍ CENA, PLATEBNÍ PODMÍNKY</w:t>
      </w:r>
      <w:bookmarkEnd w:id="0"/>
      <w:bookmarkEnd w:id="1"/>
    </w:p>
    <w:p w:rsidR="00FE23CF" w:rsidRPr="00CF7BD4" w:rsidRDefault="00FE23CF" w:rsidP="00CF7BD4">
      <w:pPr>
        <w:tabs>
          <w:tab w:val="left" w:pos="0"/>
          <w:tab w:val="left" w:pos="567"/>
        </w:tabs>
        <w:spacing w:after="0" w:line="240" w:lineRule="auto"/>
        <w:jc w:val="both"/>
        <w:rPr>
          <w:rFonts w:ascii="Times New Roman" w:hAnsi="Times New Roman"/>
          <w:sz w:val="24"/>
          <w:szCs w:val="24"/>
        </w:rPr>
      </w:pPr>
    </w:p>
    <w:p w:rsidR="00E25120" w:rsidRPr="00FE23CF" w:rsidRDefault="00C93141" w:rsidP="00FE23CF">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2.1 </w:t>
      </w:r>
      <w:r w:rsidR="00CF7BD4" w:rsidRPr="00FE23CF">
        <w:rPr>
          <w:rFonts w:ascii="Times New Roman" w:hAnsi="Times New Roman"/>
          <w:sz w:val="24"/>
          <w:szCs w:val="24"/>
        </w:rPr>
        <w:t>S</w:t>
      </w:r>
      <w:r w:rsidR="00E25120" w:rsidRPr="00FE23CF">
        <w:rPr>
          <w:rFonts w:ascii="Times New Roman" w:hAnsi="Times New Roman"/>
          <w:sz w:val="24"/>
          <w:szCs w:val="24"/>
        </w:rPr>
        <w:t xml:space="preserve">mluvní strany sjednávají, že kupní cena </w:t>
      </w:r>
      <w:r w:rsidR="006E1284" w:rsidRPr="00FE23CF">
        <w:rPr>
          <w:rFonts w:ascii="Times New Roman" w:hAnsi="Times New Roman"/>
          <w:sz w:val="24"/>
          <w:szCs w:val="24"/>
        </w:rPr>
        <w:t xml:space="preserve">za 1 ks (slovy: jeden kus) Zboží </w:t>
      </w:r>
      <w:r w:rsidR="00845BC9" w:rsidRPr="00FE23CF">
        <w:rPr>
          <w:rFonts w:ascii="Times New Roman" w:hAnsi="Times New Roman"/>
          <w:sz w:val="24"/>
          <w:szCs w:val="24"/>
        </w:rPr>
        <w:t xml:space="preserve">se všemi </w:t>
      </w:r>
      <w:r w:rsidR="00B468C5" w:rsidRPr="00FE23CF">
        <w:rPr>
          <w:rFonts w:ascii="Times New Roman" w:hAnsi="Times New Roman"/>
          <w:sz w:val="24"/>
          <w:szCs w:val="24"/>
        </w:rPr>
        <w:t xml:space="preserve">souvisejícími </w:t>
      </w:r>
      <w:r w:rsidR="00845BC9" w:rsidRPr="00FE23CF">
        <w:rPr>
          <w:rFonts w:ascii="Times New Roman" w:hAnsi="Times New Roman"/>
          <w:sz w:val="24"/>
          <w:szCs w:val="24"/>
        </w:rPr>
        <w:t xml:space="preserve">právy a povinnostmi, součástmi a příslušenstvím </w:t>
      </w:r>
      <w:r w:rsidR="006E1284" w:rsidRPr="00FE23CF">
        <w:rPr>
          <w:rFonts w:ascii="Times New Roman" w:hAnsi="Times New Roman"/>
          <w:sz w:val="24"/>
          <w:szCs w:val="24"/>
        </w:rPr>
        <w:t xml:space="preserve">činí </w:t>
      </w:r>
      <w:r w:rsidR="00C55D75" w:rsidRPr="00FE23CF">
        <w:rPr>
          <w:rFonts w:ascii="Times New Roman" w:hAnsi="Times New Roman"/>
          <w:sz w:val="24"/>
          <w:szCs w:val="24"/>
        </w:rPr>
        <w:t>8</w:t>
      </w:r>
      <w:r w:rsidR="00797E63" w:rsidRPr="00FE23CF">
        <w:rPr>
          <w:rFonts w:ascii="Times New Roman" w:hAnsi="Times New Roman"/>
          <w:sz w:val="24"/>
          <w:szCs w:val="24"/>
        </w:rPr>
        <w:t>7</w:t>
      </w:r>
      <w:r w:rsidR="001040AC" w:rsidRPr="00FE23CF">
        <w:rPr>
          <w:rFonts w:ascii="Times New Roman" w:hAnsi="Times New Roman"/>
          <w:sz w:val="24"/>
          <w:szCs w:val="24"/>
        </w:rPr>
        <w:t xml:space="preserve">,00 </w:t>
      </w:r>
      <w:r w:rsidR="006E1284" w:rsidRPr="00FE23CF">
        <w:rPr>
          <w:rFonts w:ascii="Times New Roman" w:hAnsi="Times New Roman"/>
          <w:sz w:val="24"/>
          <w:szCs w:val="24"/>
        </w:rPr>
        <w:t xml:space="preserve">Kč (slovy: </w:t>
      </w:r>
      <w:r w:rsidR="00797E63" w:rsidRPr="00FE23CF">
        <w:rPr>
          <w:rFonts w:ascii="Times New Roman" w:hAnsi="Times New Roman"/>
          <w:sz w:val="24"/>
          <w:szCs w:val="24"/>
        </w:rPr>
        <w:t>sedmdesát sedm</w:t>
      </w:r>
      <w:r w:rsidR="00B5016D" w:rsidRPr="00FE23CF">
        <w:rPr>
          <w:rFonts w:ascii="Times New Roman" w:hAnsi="Times New Roman"/>
          <w:sz w:val="24"/>
          <w:szCs w:val="24"/>
        </w:rPr>
        <w:t xml:space="preserve"> </w:t>
      </w:r>
      <w:r w:rsidR="006E1284" w:rsidRPr="00FE23CF">
        <w:rPr>
          <w:rFonts w:ascii="Times New Roman" w:hAnsi="Times New Roman"/>
          <w:sz w:val="24"/>
          <w:szCs w:val="24"/>
        </w:rPr>
        <w:t>korun českých)</w:t>
      </w:r>
      <w:r w:rsidR="00845BC9" w:rsidRPr="00FE23CF">
        <w:rPr>
          <w:rFonts w:ascii="Times New Roman" w:hAnsi="Times New Roman"/>
          <w:sz w:val="24"/>
          <w:szCs w:val="24"/>
        </w:rPr>
        <w:t xml:space="preserve"> bez DPH, tj. </w:t>
      </w:r>
      <w:r w:rsidR="00C55D75" w:rsidRPr="00FE23CF">
        <w:rPr>
          <w:rFonts w:ascii="Times New Roman" w:hAnsi="Times New Roman"/>
          <w:sz w:val="24"/>
          <w:szCs w:val="24"/>
        </w:rPr>
        <w:t>105,27</w:t>
      </w:r>
      <w:r w:rsidR="00845BC9" w:rsidRPr="00FE23CF">
        <w:rPr>
          <w:rFonts w:ascii="Times New Roman" w:hAnsi="Times New Roman"/>
          <w:sz w:val="24"/>
          <w:szCs w:val="24"/>
        </w:rPr>
        <w:t xml:space="preserve"> Kč (slovy: </w:t>
      </w:r>
      <w:r w:rsidR="00C55D75" w:rsidRPr="00FE23CF">
        <w:rPr>
          <w:rFonts w:ascii="Times New Roman" w:hAnsi="Times New Roman"/>
          <w:sz w:val="24"/>
          <w:szCs w:val="24"/>
        </w:rPr>
        <w:t>sto pět korun</w:t>
      </w:r>
      <w:r w:rsidR="00845BC9" w:rsidRPr="00FE23CF">
        <w:rPr>
          <w:rFonts w:ascii="Times New Roman" w:hAnsi="Times New Roman"/>
          <w:sz w:val="24"/>
          <w:szCs w:val="24"/>
        </w:rPr>
        <w:t xml:space="preserve"> českých a </w:t>
      </w:r>
      <w:r w:rsidR="00C55D75" w:rsidRPr="00FE23CF">
        <w:rPr>
          <w:rFonts w:ascii="Times New Roman" w:hAnsi="Times New Roman"/>
          <w:sz w:val="24"/>
          <w:szCs w:val="24"/>
        </w:rPr>
        <w:t>dvacet sedm</w:t>
      </w:r>
      <w:r w:rsidR="00845BC9" w:rsidRPr="00FE23CF">
        <w:rPr>
          <w:rFonts w:ascii="Times New Roman" w:hAnsi="Times New Roman"/>
          <w:sz w:val="24"/>
          <w:szCs w:val="24"/>
        </w:rPr>
        <w:t xml:space="preserve"> haléř</w:t>
      </w:r>
      <w:r w:rsidR="00B5016D" w:rsidRPr="00FE23CF">
        <w:rPr>
          <w:rFonts w:ascii="Times New Roman" w:hAnsi="Times New Roman"/>
          <w:sz w:val="24"/>
          <w:szCs w:val="24"/>
        </w:rPr>
        <w:t>ů</w:t>
      </w:r>
      <w:r w:rsidR="00845BC9" w:rsidRPr="00FE23CF">
        <w:rPr>
          <w:rFonts w:ascii="Times New Roman" w:hAnsi="Times New Roman"/>
          <w:sz w:val="24"/>
          <w:szCs w:val="24"/>
        </w:rPr>
        <w:t>) včetně DPH</w:t>
      </w:r>
      <w:r w:rsidR="006E1284" w:rsidRPr="00FE23CF">
        <w:rPr>
          <w:rFonts w:ascii="Times New Roman" w:hAnsi="Times New Roman"/>
          <w:sz w:val="24"/>
          <w:szCs w:val="24"/>
        </w:rPr>
        <w:t xml:space="preserve">. Kupní cena za </w:t>
      </w:r>
      <w:r w:rsidR="00797E63" w:rsidRPr="00FE23CF">
        <w:rPr>
          <w:rFonts w:ascii="Times New Roman" w:hAnsi="Times New Roman"/>
          <w:sz w:val="24"/>
          <w:szCs w:val="24"/>
        </w:rPr>
        <w:t>2</w:t>
      </w:r>
      <w:r w:rsidR="00C81903" w:rsidRPr="00FE23CF">
        <w:rPr>
          <w:rFonts w:ascii="Times New Roman" w:hAnsi="Times New Roman"/>
          <w:sz w:val="24"/>
          <w:szCs w:val="24"/>
        </w:rPr>
        <w:t>0</w:t>
      </w:r>
      <w:r w:rsidR="006E1284" w:rsidRPr="00FE23CF">
        <w:rPr>
          <w:rFonts w:ascii="Times New Roman" w:hAnsi="Times New Roman"/>
          <w:sz w:val="24"/>
          <w:szCs w:val="24"/>
        </w:rPr>
        <w:t>0.000</w:t>
      </w:r>
      <w:r w:rsidR="00845BC9" w:rsidRPr="00FE23CF">
        <w:rPr>
          <w:rFonts w:ascii="Times New Roman" w:hAnsi="Times New Roman"/>
          <w:sz w:val="24"/>
          <w:szCs w:val="24"/>
        </w:rPr>
        <w:t> </w:t>
      </w:r>
      <w:r w:rsidR="006E1284" w:rsidRPr="00FE23CF">
        <w:rPr>
          <w:rFonts w:ascii="Times New Roman" w:hAnsi="Times New Roman"/>
          <w:sz w:val="24"/>
          <w:szCs w:val="24"/>
        </w:rPr>
        <w:t xml:space="preserve">ks (slovy: </w:t>
      </w:r>
      <w:r w:rsidR="00797E63" w:rsidRPr="00FE23CF">
        <w:rPr>
          <w:rFonts w:ascii="Times New Roman" w:hAnsi="Times New Roman"/>
          <w:sz w:val="24"/>
          <w:szCs w:val="24"/>
        </w:rPr>
        <w:t xml:space="preserve">dvě stě </w:t>
      </w:r>
      <w:r w:rsidR="006E1284" w:rsidRPr="00FE23CF">
        <w:rPr>
          <w:rFonts w:ascii="Times New Roman" w:hAnsi="Times New Roman"/>
          <w:sz w:val="24"/>
          <w:szCs w:val="24"/>
        </w:rPr>
        <w:t xml:space="preserve">tisíc kusů) </w:t>
      </w:r>
      <w:r w:rsidR="00845BC9" w:rsidRPr="00FE23CF">
        <w:rPr>
          <w:rFonts w:ascii="Times New Roman" w:hAnsi="Times New Roman"/>
          <w:sz w:val="24"/>
          <w:szCs w:val="24"/>
        </w:rPr>
        <w:t xml:space="preserve">Zboží </w:t>
      </w:r>
      <w:r w:rsidR="00E25120" w:rsidRPr="00FE23CF">
        <w:rPr>
          <w:rFonts w:ascii="Times New Roman" w:hAnsi="Times New Roman"/>
          <w:sz w:val="24"/>
          <w:szCs w:val="24"/>
        </w:rPr>
        <w:t xml:space="preserve">se všemi </w:t>
      </w:r>
      <w:r w:rsidR="00B468C5" w:rsidRPr="00FE23CF">
        <w:rPr>
          <w:rFonts w:ascii="Times New Roman" w:hAnsi="Times New Roman"/>
          <w:sz w:val="24"/>
          <w:szCs w:val="24"/>
        </w:rPr>
        <w:t xml:space="preserve">souvisejícími </w:t>
      </w:r>
      <w:r w:rsidR="00E25120" w:rsidRPr="00FE23CF">
        <w:rPr>
          <w:rFonts w:ascii="Times New Roman" w:hAnsi="Times New Roman"/>
          <w:sz w:val="24"/>
          <w:szCs w:val="24"/>
        </w:rPr>
        <w:t xml:space="preserve">právy a povinnostmi, součástmi a příslušenstvím </w:t>
      </w:r>
      <w:r w:rsidR="00845BC9" w:rsidRPr="00FE23CF">
        <w:rPr>
          <w:rFonts w:ascii="Times New Roman" w:hAnsi="Times New Roman"/>
          <w:sz w:val="24"/>
          <w:szCs w:val="24"/>
        </w:rPr>
        <w:t xml:space="preserve">tak </w:t>
      </w:r>
      <w:r w:rsidR="00E25120" w:rsidRPr="00FE23CF">
        <w:rPr>
          <w:rFonts w:ascii="Times New Roman" w:hAnsi="Times New Roman"/>
          <w:sz w:val="24"/>
          <w:szCs w:val="24"/>
        </w:rPr>
        <w:t xml:space="preserve">činí </w:t>
      </w:r>
      <w:r w:rsidR="00C55D75" w:rsidRPr="00FE23CF">
        <w:rPr>
          <w:rFonts w:ascii="Times New Roman" w:hAnsi="Times New Roman"/>
          <w:sz w:val="24"/>
          <w:szCs w:val="24"/>
        </w:rPr>
        <w:t>17</w:t>
      </w:r>
      <w:r w:rsidR="001040AC" w:rsidRPr="00FE23CF">
        <w:rPr>
          <w:rFonts w:ascii="Times New Roman" w:hAnsi="Times New Roman"/>
          <w:sz w:val="24"/>
          <w:szCs w:val="24"/>
        </w:rPr>
        <w:t>.</w:t>
      </w:r>
      <w:r w:rsidR="00797E63" w:rsidRPr="00FE23CF">
        <w:rPr>
          <w:rFonts w:ascii="Times New Roman" w:hAnsi="Times New Roman"/>
          <w:sz w:val="24"/>
          <w:szCs w:val="24"/>
        </w:rPr>
        <w:t>4</w:t>
      </w:r>
      <w:r w:rsidR="001040AC" w:rsidRPr="00FE23CF">
        <w:rPr>
          <w:rFonts w:ascii="Times New Roman" w:hAnsi="Times New Roman"/>
          <w:sz w:val="24"/>
          <w:szCs w:val="24"/>
        </w:rPr>
        <w:t>00.</w:t>
      </w:r>
      <w:r w:rsidR="00E25120" w:rsidRPr="00FE23CF">
        <w:rPr>
          <w:rFonts w:ascii="Times New Roman" w:hAnsi="Times New Roman"/>
          <w:sz w:val="24"/>
          <w:szCs w:val="24"/>
        </w:rPr>
        <w:t xml:space="preserve">000,- Kč (slovy: </w:t>
      </w:r>
      <w:r w:rsidR="00C55D75" w:rsidRPr="00FE23CF">
        <w:rPr>
          <w:rFonts w:ascii="Times New Roman" w:hAnsi="Times New Roman"/>
          <w:sz w:val="24"/>
          <w:szCs w:val="24"/>
        </w:rPr>
        <w:t>sedmnáct</w:t>
      </w:r>
      <w:r w:rsidR="008779B1" w:rsidRPr="00FE23CF">
        <w:rPr>
          <w:rFonts w:ascii="Times New Roman" w:hAnsi="Times New Roman"/>
          <w:sz w:val="24"/>
          <w:szCs w:val="24"/>
        </w:rPr>
        <w:t xml:space="preserve"> milion</w:t>
      </w:r>
      <w:r w:rsidR="001040AC" w:rsidRPr="00FE23CF">
        <w:rPr>
          <w:rFonts w:ascii="Times New Roman" w:hAnsi="Times New Roman"/>
          <w:sz w:val="24"/>
          <w:szCs w:val="24"/>
        </w:rPr>
        <w:t>ů</w:t>
      </w:r>
      <w:r w:rsidR="008779B1" w:rsidRPr="00FE23CF">
        <w:rPr>
          <w:rFonts w:ascii="Times New Roman" w:hAnsi="Times New Roman"/>
          <w:sz w:val="24"/>
          <w:szCs w:val="24"/>
        </w:rPr>
        <w:t xml:space="preserve"> </w:t>
      </w:r>
      <w:r w:rsidR="00797E63" w:rsidRPr="00FE23CF">
        <w:rPr>
          <w:rFonts w:ascii="Times New Roman" w:hAnsi="Times New Roman"/>
          <w:sz w:val="24"/>
          <w:szCs w:val="24"/>
        </w:rPr>
        <w:t>čtyři</w:t>
      </w:r>
      <w:r w:rsidR="00FD7266" w:rsidRPr="00FE23CF">
        <w:rPr>
          <w:rFonts w:ascii="Times New Roman" w:hAnsi="Times New Roman"/>
          <w:sz w:val="24"/>
          <w:szCs w:val="24"/>
        </w:rPr>
        <w:t xml:space="preserve"> </w:t>
      </w:r>
      <w:r w:rsidR="00797E63" w:rsidRPr="00FE23CF">
        <w:rPr>
          <w:rFonts w:ascii="Times New Roman" w:hAnsi="Times New Roman"/>
          <w:sz w:val="24"/>
          <w:szCs w:val="24"/>
        </w:rPr>
        <w:t xml:space="preserve">sta tisíc </w:t>
      </w:r>
      <w:r w:rsidR="00E25120" w:rsidRPr="00FE23CF">
        <w:rPr>
          <w:rFonts w:ascii="Times New Roman" w:hAnsi="Times New Roman"/>
          <w:sz w:val="24"/>
          <w:szCs w:val="24"/>
        </w:rPr>
        <w:t xml:space="preserve">korun českých) </w:t>
      </w:r>
      <w:r w:rsidR="00845BC9" w:rsidRPr="00FE23CF">
        <w:rPr>
          <w:rFonts w:ascii="Times New Roman" w:hAnsi="Times New Roman"/>
          <w:sz w:val="24"/>
          <w:szCs w:val="24"/>
        </w:rPr>
        <w:t xml:space="preserve">bez DPH, tj. </w:t>
      </w:r>
      <w:r w:rsidR="00C55D75" w:rsidRPr="00FE23CF">
        <w:rPr>
          <w:rFonts w:ascii="Times New Roman" w:hAnsi="Times New Roman"/>
          <w:b/>
          <w:sz w:val="24"/>
          <w:szCs w:val="24"/>
        </w:rPr>
        <w:t>21</w:t>
      </w:r>
      <w:r w:rsidR="00845BC9" w:rsidRPr="00FE23CF">
        <w:rPr>
          <w:rFonts w:ascii="Times New Roman" w:hAnsi="Times New Roman"/>
          <w:b/>
          <w:sz w:val="24"/>
          <w:szCs w:val="24"/>
        </w:rPr>
        <w:t>.</w:t>
      </w:r>
      <w:r w:rsidR="00C55D75" w:rsidRPr="00FE23CF">
        <w:rPr>
          <w:rFonts w:ascii="Times New Roman" w:hAnsi="Times New Roman"/>
          <w:b/>
          <w:sz w:val="24"/>
          <w:szCs w:val="24"/>
        </w:rPr>
        <w:t>05</w:t>
      </w:r>
      <w:r w:rsidR="00797E63" w:rsidRPr="00FE23CF">
        <w:rPr>
          <w:rFonts w:ascii="Times New Roman" w:hAnsi="Times New Roman"/>
          <w:b/>
          <w:sz w:val="24"/>
          <w:szCs w:val="24"/>
        </w:rPr>
        <w:t>4</w:t>
      </w:r>
      <w:r w:rsidR="00845BC9" w:rsidRPr="00FE23CF">
        <w:rPr>
          <w:rFonts w:ascii="Times New Roman" w:hAnsi="Times New Roman"/>
          <w:b/>
          <w:sz w:val="24"/>
          <w:szCs w:val="24"/>
        </w:rPr>
        <w:t>.</w:t>
      </w:r>
      <w:r w:rsidR="0042522F" w:rsidRPr="00FE23CF">
        <w:rPr>
          <w:rFonts w:ascii="Times New Roman" w:hAnsi="Times New Roman"/>
          <w:b/>
          <w:sz w:val="24"/>
          <w:szCs w:val="24"/>
        </w:rPr>
        <w:t>00</w:t>
      </w:r>
      <w:r w:rsidR="00845BC9" w:rsidRPr="00FE23CF">
        <w:rPr>
          <w:rFonts w:ascii="Times New Roman" w:hAnsi="Times New Roman"/>
          <w:b/>
          <w:sz w:val="24"/>
          <w:szCs w:val="24"/>
        </w:rPr>
        <w:t>0,-</w:t>
      </w:r>
      <w:r w:rsidR="00845BC9" w:rsidRPr="00FE23CF">
        <w:rPr>
          <w:rFonts w:ascii="Times New Roman" w:hAnsi="Times New Roman"/>
          <w:sz w:val="24"/>
          <w:szCs w:val="24"/>
        </w:rPr>
        <w:t xml:space="preserve"> Kč (slovy: </w:t>
      </w:r>
      <w:r w:rsidR="00C55D75" w:rsidRPr="00FE23CF">
        <w:rPr>
          <w:rFonts w:ascii="Times New Roman" w:hAnsi="Times New Roman"/>
          <w:sz w:val="24"/>
          <w:szCs w:val="24"/>
        </w:rPr>
        <w:t>dvacet jedna</w:t>
      </w:r>
      <w:r w:rsidR="008779B1" w:rsidRPr="00FE23CF">
        <w:rPr>
          <w:rFonts w:ascii="Times New Roman" w:hAnsi="Times New Roman"/>
          <w:sz w:val="24"/>
          <w:szCs w:val="24"/>
        </w:rPr>
        <w:t xml:space="preserve"> milion</w:t>
      </w:r>
      <w:r w:rsidR="001040AC" w:rsidRPr="00FE23CF">
        <w:rPr>
          <w:rFonts w:ascii="Times New Roman" w:hAnsi="Times New Roman"/>
          <w:sz w:val="24"/>
          <w:szCs w:val="24"/>
        </w:rPr>
        <w:t>ů</w:t>
      </w:r>
      <w:r w:rsidR="008779B1" w:rsidRPr="00FE23CF">
        <w:rPr>
          <w:rFonts w:ascii="Times New Roman" w:hAnsi="Times New Roman"/>
          <w:sz w:val="24"/>
          <w:szCs w:val="24"/>
        </w:rPr>
        <w:t xml:space="preserve"> </w:t>
      </w:r>
      <w:r w:rsidR="00C55D75" w:rsidRPr="00FE23CF">
        <w:rPr>
          <w:rFonts w:ascii="Times New Roman" w:hAnsi="Times New Roman"/>
          <w:sz w:val="24"/>
          <w:szCs w:val="24"/>
        </w:rPr>
        <w:t>padesát</w:t>
      </w:r>
      <w:r w:rsidR="00797E63" w:rsidRPr="00FE23CF">
        <w:rPr>
          <w:rFonts w:ascii="Times New Roman" w:hAnsi="Times New Roman"/>
          <w:sz w:val="24"/>
          <w:szCs w:val="24"/>
        </w:rPr>
        <w:t xml:space="preserve"> čtyři</w:t>
      </w:r>
      <w:r w:rsidR="008779B1" w:rsidRPr="00FE23CF">
        <w:rPr>
          <w:rFonts w:ascii="Times New Roman" w:hAnsi="Times New Roman"/>
          <w:sz w:val="24"/>
          <w:szCs w:val="24"/>
        </w:rPr>
        <w:t xml:space="preserve"> </w:t>
      </w:r>
      <w:r w:rsidR="00845BC9" w:rsidRPr="00FE23CF">
        <w:rPr>
          <w:rFonts w:ascii="Times New Roman" w:hAnsi="Times New Roman"/>
          <w:sz w:val="24"/>
          <w:szCs w:val="24"/>
        </w:rPr>
        <w:t>tisíc</w:t>
      </w:r>
      <w:r w:rsidR="001040AC" w:rsidRPr="00FE23CF">
        <w:rPr>
          <w:rFonts w:ascii="Times New Roman" w:hAnsi="Times New Roman"/>
          <w:sz w:val="24"/>
          <w:szCs w:val="24"/>
        </w:rPr>
        <w:t xml:space="preserve"> </w:t>
      </w:r>
      <w:r w:rsidR="00845BC9" w:rsidRPr="00FE23CF">
        <w:rPr>
          <w:rFonts w:ascii="Times New Roman" w:hAnsi="Times New Roman"/>
          <w:sz w:val="24"/>
          <w:szCs w:val="24"/>
        </w:rPr>
        <w:t xml:space="preserve">korun českých) včetně DPH </w:t>
      </w:r>
      <w:r w:rsidR="00E25120" w:rsidRPr="00FE23CF">
        <w:rPr>
          <w:rFonts w:ascii="Times New Roman" w:hAnsi="Times New Roman"/>
          <w:sz w:val="24"/>
          <w:szCs w:val="24"/>
        </w:rPr>
        <w:t>(dále jen „</w:t>
      </w:r>
      <w:r w:rsidR="00E25120" w:rsidRPr="00FE23CF">
        <w:rPr>
          <w:rFonts w:ascii="Times New Roman" w:hAnsi="Times New Roman"/>
          <w:b/>
          <w:sz w:val="24"/>
          <w:szCs w:val="24"/>
        </w:rPr>
        <w:t>Kupní cena</w:t>
      </w:r>
      <w:r w:rsidR="00E25120" w:rsidRPr="00FE23CF">
        <w:rPr>
          <w:rFonts w:ascii="Times New Roman" w:hAnsi="Times New Roman"/>
          <w:sz w:val="24"/>
          <w:szCs w:val="24"/>
        </w:rPr>
        <w:t xml:space="preserve">“). </w:t>
      </w:r>
    </w:p>
    <w:p w:rsidR="00FE23CF" w:rsidRDefault="00FE23CF" w:rsidP="00FE23CF">
      <w:pPr>
        <w:tabs>
          <w:tab w:val="left" w:pos="0"/>
        </w:tabs>
        <w:spacing w:after="0" w:line="240" w:lineRule="auto"/>
        <w:jc w:val="both"/>
        <w:rPr>
          <w:rFonts w:ascii="Times New Roman" w:hAnsi="Times New Roman"/>
          <w:sz w:val="24"/>
          <w:szCs w:val="24"/>
        </w:rPr>
      </w:pPr>
    </w:p>
    <w:p w:rsidR="00056F08" w:rsidRPr="00FE23CF" w:rsidRDefault="00C93141" w:rsidP="00FE23CF">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2.2 </w:t>
      </w:r>
      <w:r w:rsidR="00E25120" w:rsidRPr="00FE23CF">
        <w:rPr>
          <w:rFonts w:ascii="Times New Roman" w:hAnsi="Times New Roman"/>
          <w:sz w:val="24"/>
          <w:szCs w:val="24"/>
        </w:rPr>
        <w:t xml:space="preserve">Kupující se zavazuje zaplatit Kupní cenu Prodávajícímu </w:t>
      </w:r>
      <w:r w:rsidR="008779B1" w:rsidRPr="00FE23CF">
        <w:rPr>
          <w:rFonts w:ascii="Times New Roman" w:hAnsi="Times New Roman"/>
          <w:sz w:val="24"/>
          <w:szCs w:val="24"/>
        </w:rPr>
        <w:t xml:space="preserve">na bankovní účet </w:t>
      </w:r>
      <w:r w:rsidR="001F12B6" w:rsidRPr="00FE23CF">
        <w:rPr>
          <w:rFonts w:ascii="Times New Roman" w:hAnsi="Times New Roman"/>
          <w:sz w:val="24"/>
          <w:szCs w:val="24"/>
        </w:rPr>
        <w:t>P</w:t>
      </w:r>
      <w:r w:rsidR="008779B1" w:rsidRPr="00FE23CF">
        <w:rPr>
          <w:rFonts w:ascii="Times New Roman" w:hAnsi="Times New Roman"/>
          <w:sz w:val="24"/>
          <w:szCs w:val="24"/>
        </w:rPr>
        <w:t>rodávajícího</w:t>
      </w:r>
      <w:r w:rsidR="00F21BAC" w:rsidRPr="00FE23CF">
        <w:rPr>
          <w:rFonts w:ascii="Times New Roman" w:hAnsi="Times New Roman"/>
          <w:sz w:val="24"/>
          <w:szCs w:val="24"/>
        </w:rPr>
        <w:t>, který je uveden v záhlaví této smlouvy, tj.</w:t>
      </w:r>
      <w:r w:rsidR="008779B1" w:rsidRPr="00FE23CF">
        <w:rPr>
          <w:rFonts w:ascii="Times New Roman" w:hAnsi="Times New Roman"/>
          <w:sz w:val="24"/>
          <w:szCs w:val="24"/>
        </w:rPr>
        <w:t xml:space="preserve"> č.: 51-1009270247/0100 veden</w:t>
      </w:r>
      <w:r w:rsidR="00F21BAC" w:rsidRPr="00FE23CF">
        <w:rPr>
          <w:rFonts w:ascii="Times New Roman" w:hAnsi="Times New Roman"/>
          <w:sz w:val="24"/>
          <w:szCs w:val="24"/>
        </w:rPr>
        <w:t>ý</w:t>
      </w:r>
      <w:r w:rsidR="008779B1" w:rsidRPr="00FE23CF">
        <w:rPr>
          <w:rFonts w:ascii="Times New Roman" w:hAnsi="Times New Roman"/>
          <w:sz w:val="24"/>
          <w:szCs w:val="24"/>
        </w:rPr>
        <w:t xml:space="preserve"> u společnosti Komerční banka a.s. </w:t>
      </w:r>
      <w:r w:rsidR="00EB35BB" w:rsidRPr="00FE23CF">
        <w:rPr>
          <w:rFonts w:ascii="Times New Roman" w:hAnsi="Times New Roman"/>
          <w:sz w:val="24"/>
          <w:szCs w:val="24"/>
        </w:rPr>
        <w:t xml:space="preserve">Prodávající je povinen doručit Kupujícímu účetní doklad – fakturu, splňující požadavky zák. č. 235/2004 Sb., o dani z přidané hodnoty. </w:t>
      </w:r>
      <w:r w:rsidR="00CF7BD4" w:rsidRPr="00FE23CF">
        <w:rPr>
          <w:rFonts w:ascii="Times New Roman" w:hAnsi="Times New Roman"/>
          <w:sz w:val="24"/>
          <w:szCs w:val="24"/>
        </w:rPr>
        <w:t xml:space="preserve">Kupní cena </w:t>
      </w:r>
      <w:r w:rsidR="00EB35BB" w:rsidRPr="00FE23CF">
        <w:rPr>
          <w:rFonts w:ascii="Times New Roman" w:hAnsi="Times New Roman"/>
          <w:sz w:val="24"/>
          <w:szCs w:val="24"/>
        </w:rPr>
        <w:t>bude</w:t>
      </w:r>
      <w:r w:rsidR="00CF7BD4" w:rsidRPr="00FE23CF">
        <w:rPr>
          <w:rFonts w:ascii="Times New Roman" w:hAnsi="Times New Roman"/>
          <w:sz w:val="24"/>
          <w:szCs w:val="24"/>
        </w:rPr>
        <w:t xml:space="preserve"> Prodávajícímu uhrazena Kupujícím</w:t>
      </w:r>
      <w:r w:rsidR="00EB35BB" w:rsidRPr="00FE23CF">
        <w:rPr>
          <w:rFonts w:ascii="Times New Roman" w:hAnsi="Times New Roman"/>
          <w:sz w:val="24"/>
          <w:szCs w:val="24"/>
        </w:rPr>
        <w:t xml:space="preserve"> </w:t>
      </w:r>
      <w:r w:rsidR="008779B1" w:rsidRPr="00FE23CF">
        <w:rPr>
          <w:rFonts w:ascii="Times New Roman" w:hAnsi="Times New Roman"/>
          <w:sz w:val="24"/>
          <w:szCs w:val="24"/>
        </w:rPr>
        <w:t xml:space="preserve">do </w:t>
      </w:r>
      <w:r w:rsidR="00F21BAC" w:rsidRPr="00FE23CF">
        <w:rPr>
          <w:rFonts w:ascii="Times New Roman" w:hAnsi="Times New Roman"/>
          <w:sz w:val="24"/>
          <w:szCs w:val="24"/>
        </w:rPr>
        <w:t>5</w:t>
      </w:r>
      <w:r w:rsidR="008779B1" w:rsidRPr="00FE23CF">
        <w:rPr>
          <w:rFonts w:ascii="Times New Roman" w:hAnsi="Times New Roman"/>
          <w:sz w:val="24"/>
          <w:szCs w:val="24"/>
        </w:rPr>
        <w:t xml:space="preserve"> (</w:t>
      </w:r>
      <w:r w:rsidR="00FE23CF">
        <w:rPr>
          <w:rFonts w:ascii="Times New Roman" w:hAnsi="Times New Roman"/>
          <w:sz w:val="24"/>
          <w:szCs w:val="24"/>
        </w:rPr>
        <w:t>pěti</w:t>
      </w:r>
      <w:r w:rsidR="008779B1" w:rsidRPr="00FE23CF">
        <w:rPr>
          <w:rFonts w:ascii="Times New Roman" w:hAnsi="Times New Roman"/>
          <w:sz w:val="24"/>
          <w:szCs w:val="24"/>
        </w:rPr>
        <w:t xml:space="preserve">) </w:t>
      </w:r>
      <w:r w:rsidR="007554D8" w:rsidRPr="00FE23CF">
        <w:rPr>
          <w:rFonts w:ascii="Times New Roman" w:hAnsi="Times New Roman"/>
          <w:sz w:val="24"/>
          <w:szCs w:val="24"/>
        </w:rPr>
        <w:t xml:space="preserve">pracovních </w:t>
      </w:r>
      <w:r w:rsidR="008779B1" w:rsidRPr="00FE23CF">
        <w:rPr>
          <w:rFonts w:ascii="Times New Roman" w:hAnsi="Times New Roman"/>
          <w:sz w:val="24"/>
          <w:szCs w:val="24"/>
        </w:rPr>
        <w:t xml:space="preserve">dnů </w:t>
      </w:r>
      <w:r w:rsidR="00724A3F" w:rsidRPr="00FE23CF">
        <w:rPr>
          <w:rFonts w:ascii="Times New Roman" w:hAnsi="Times New Roman"/>
          <w:sz w:val="24"/>
          <w:szCs w:val="24"/>
        </w:rPr>
        <w:t xml:space="preserve">ode dne </w:t>
      </w:r>
      <w:r w:rsidR="00CF7BD4" w:rsidRPr="00FE23CF">
        <w:rPr>
          <w:rFonts w:ascii="Times New Roman" w:hAnsi="Times New Roman"/>
          <w:sz w:val="24"/>
          <w:szCs w:val="24"/>
        </w:rPr>
        <w:t xml:space="preserve">předání a </w:t>
      </w:r>
      <w:r w:rsidR="007554D8" w:rsidRPr="00FE23CF">
        <w:rPr>
          <w:rFonts w:ascii="Times New Roman" w:hAnsi="Times New Roman"/>
          <w:sz w:val="24"/>
          <w:szCs w:val="24"/>
        </w:rPr>
        <w:t>převzetí Zboží.</w:t>
      </w:r>
    </w:p>
    <w:p w:rsidR="007554D8" w:rsidRPr="007554D8" w:rsidRDefault="007554D8" w:rsidP="007554D8">
      <w:pPr>
        <w:pStyle w:val="Odstavecseseznamem"/>
        <w:rPr>
          <w:rFonts w:ascii="Times New Roman" w:hAnsi="Times New Roman"/>
          <w:sz w:val="24"/>
          <w:szCs w:val="24"/>
        </w:rPr>
      </w:pPr>
    </w:p>
    <w:p w:rsidR="007554D8" w:rsidRPr="00F81B45" w:rsidRDefault="007554D8" w:rsidP="007554D8">
      <w:pPr>
        <w:pStyle w:val="Odstavecseseznamem"/>
        <w:tabs>
          <w:tab w:val="left" w:pos="0"/>
        </w:tabs>
        <w:spacing w:after="0" w:line="240" w:lineRule="auto"/>
        <w:ind w:left="567"/>
        <w:jc w:val="both"/>
        <w:rPr>
          <w:rFonts w:ascii="Times New Roman" w:hAnsi="Times New Roman"/>
          <w:sz w:val="24"/>
          <w:szCs w:val="24"/>
        </w:rPr>
      </w:pPr>
    </w:p>
    <w:p w:rsidR="009E71AF" w:rsidRPr="00FE23CF" w:rsidRDefault="00C93141" w:rsidP="00FE23CF">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III. </w:t>
      </w:r>
      <w:r w:rsidR="00DA3D56" w:rsidRPr="00FE23CF">
        <w:rPr>
          <w:rFonts w:ascii="Times New Roman" w:hAnsi="Times New Roman"/>
          <w:b/>
          <w:sz w:val="24"/>
          <w:szCs w:val="24"/>
        </w:rPr>
        <w:t>PROHLÁŠENÍ SMLUVNÍCH STRAN</w:t>
      </w:r>
      <w:r w:rsidR="00360B71" w:rsidRPr="00FE23CF">
        <w:rPr>
          <w:rFonts w:ascii="Times New Roman" w:hAnsi="Times New Roman"/>
          <w:b/>
          <w:sz w:val="24"/>
          <w:szCs w:val="24"/>
        </w:rPr>
        <w:t>, DALŠÍ PRÁVA A POVINNOSTI</w:t>
      </w:r>
    </w:p>
    <w:p w:rsidR="00FC73CB" w:rsidRPr="0028429D" w:rsidRDefault="00FC73CB" w:rsidP="00694C9A">
      <w:pPr>
        <w:pStyle w:val="Odstavecseseznamem"/>
        <w:tabs>
          <w:tab w:val="left" w:pos="0"/>
        </w:tabs>
        <w:spacing w:after="0" w:line="240" w:lineRule="auto"/>
        <w:ind w:left="567"/>
        <w:jc w:val="both"/>
        <w:rPr>
          <w:rFonts w:ascii="Times New Roman" w:hAnsi="Times New Roman"/>
          <w:sz w:val="24"/>
          <w:szCs w:val="24"/>
        </w:rPr>
      </w:pPr>
    </w:p>
    <w:p w:rsidR="00A373D0" w:rsidRPr="00914B57" w:rsidRDefault="00DA3D56" w:rsidP="00694C9A">
      <w:pPr>
        <w:pStyle w:val="Odstavecseseznamem"/>
        <w:numPr>
          <w:ilvl w:val="0"/>
          <w:numId w:val="8"/>
        </w:numPr>
        <w:tabs>
          <w:tab w:val="left" w:pos="0"/>
        </w:tabs>
        <w:spacing w:after="0" w:line="240" w:lineRule="auto"/>
        <w:ind w:left="567" w:hanging="567"/>
        <w:jc w:val="both"/>
        <w:rPr>
          <w:rFonts w:ascii="Times New Roman" w:hAnsi="Times New Roman"/>
          <w:sz w:val="24"/>
          <w:szCs w:val="24"/>
        </w:rPr>
      </w:pPr>
      <w:bookmarkStart w:id="2" w:name="_Ref36195747"/>
      <w:r w:rsidRPr="00712BDD">
        <w:rPr>
          <w:rFonts w:ascii="Times New Roman" w:hAnsi="Times New Roman"/>
          <w:sz w:val="24"/>
          <w:szCs w:val="24"/>
        </w:rPr>
        <w:t>Prodávající prohlašuje a ujišť</w:t>
      </w:r>
      <w:r w:rsidRPr="00914B57">
        <w:rPr>
          <w:rFonts w:ascii="Times New Roman" w:hAnsi="Times New Roman"/>
          <w:sz w:val="24"/>
          <w:szCs w:val="24"/>
        </w:rPr>
        <w:t>uje Kupujícího, že</w:t>
      </w:r>
      <w:r w:rsidR="00A373D0" w:rsidRPr="00914B57">
        <w:rPr>
          <w:rFonts w:ascii="Times New Roman" w:hAnsi="Times New Roman"/>
          <w:sz w:val="24"/>
          <w:szCs w:val="24"/>
        </w:rPr>
        <w:t>:</w:t>
      </w:r>
      <w:bookmarkEnd w:id="2"/>
    </w:p>
    <w:p w:rsidR="00A373D0" w:rsidRPr="00914B57" w:rsidRDefault="00A373D0" w:rsidP="00914B57">
      <w:pPr>
        <w:pStyle w:val="Odstavecseseznamem"/>
        <w:tabs>
          <w:tab w:val="left" w:pos="0"/>
        </w:tabs>
        <w:spacing w:after="0" w:line="240" w:lineRule="auto"/>
        <w:ind w:left="567"/>
        <w:jc w:val="both"/>
        <w:rPr>
          <w:rFonts w:ascii="Times New Roman" w:hAnsi="Times New Roman"/>
          <w:sz w:val="24"/>
          <w:szCs w:val="24"/>
        </w:rPr>
      </w:pPr>
    </w:p>
    <w:p w:rsidR="00BF6FB7" w:rsidRDefault="00BF6FB7" w:rsidP="009E009C">
      <w:pPr>
        <w:pStyle w:val="Odstavecseseznamem"/>
        <w:numPr>
          <w:ilvl w:val="1"/>
          <w:numId w:val="8"/>
        </w:numPr>
        <w:spacing w:line="240" w:lineRule="auto"/>
        <w:ind w:left="1134" w:hanging="567"/>
        <w:jc w:val="both"/>
        <w:rPr>
          <w:rFonts w:ascii="Times New Roman" w:hAnsi="Times New Roman"/>
          <w:sz w:val="24"/>
          <w:szCs w:val="24"/>
        </w:rPr>
      </w:pPr>
      <w:r>
        <w:rPr>
          <w:rFonts w:ascii="Times New Roman" w:hAnsi="Times New Roman"/>
          <w:sz w:val="24"/>
          <w:szCs w:val="24"/>
        </w:rPr>
        <w:t>Prodávající má výlučné a neomezené vlastnické právo ke Zboží a neomezené právo se Zbožím disponovat, přičemž toto jeho vlastnické právo není nijak zpochybňováno;</w:t>
      </w:r>
    </w:p>
    <w:p w:rsidR="00E026B2" w:rsidRPr="00694C9A" w:rsidRDefault="00E026B2" w:rsidP="009E009C">
      <w:pPr>
        <w:pStyle w:val="Odstavecseseznamem"/>
        <w:numPr>
          <w:ilvl w:val="1"/>
          <w:numId w:val="8"/>
        </w:numPr>
        <w:spacing w:line="240" w:lineRule="auto"/>
        <w:ind w:left="1134" w:hanging="567"/>
        <w:jc w:val="both"/>
        <w:rPr>
          <w:rFonts w:ascii="Times New Roman" w:hAnsi="Times New Roman"/>
          <w:sz w:val="24"/>
          <w:szCs w:val="24"/>
        </w:rPr>
      </w:pPr>
      <w:r w:rsidRPr="00F45CAE">
        <w:rPr>
          <w:rFonts w:ascii="Times New Roman" w:hAnsi="Times New Roman"/>
          <w:sz w:val="24"/>
          <w:szCs w:val="24"/>
        </w:rPr>
        <w:t xml:space="preserve">Uzavřením této Smlouvy a uskutečněním transakce podle této Smlouvy </w:t>
      </w:r>
      <w:r>
        <w:rPr>
          <w:rFonts w:ascii="Times New Roman" w:hAnsi="Times New Roman"/>
          <w:sz w:val="24"/>
          <w:szCs w:val="24"/>
        </w:rPr>
        <w:t>Prodávající</w:t>
      </w:r>
      <w:r w:rsidRPr="00F45CAE">
        <w:rPr>
          <w:rFonts w:ascii="Times New Roman" w:hAnsi="Times New Roman"/>
          <w:sz w:val="24"/>
          <w:szCs w:val="24"/>
        </w:rPr>
        <w:t xml:space="preserve"> neporuší žádný závazek anebo povinnost vyplývající pro něho ze smlouvy, které je smluvní stranou a/nebo neporuší všeobecně závazné právní předpisy</w:t>
      </w:r>
      <w:r w:rsidRPr="00694C9A">
        <w:rPr>
          <w:rFonts w:ascii="Times New Roman" w:hAnsi="Times New Roman"/>
          <w:bCs/>
          <w:sz w:val="24"/>
          <w:szCs w:val="24"/>
        </w:rPr>
        <w:t>;</w:t>
      </w:r>
    </w:p>
    <w:p w:rsidR="00A373D0" w:rsidRPr="00914B57" w:rsidRDefault="00A373D0" w:rsidP="009E009C">
      <w:pPr>
        <w:pStyle w:val="Odstavecseseznamem"/>
        <w:numPr>
          <w:ilvl w:val="1"/>
          <w:numId w:val="8"/>
        </w:numPr>
        <w:tabs>
          <w:tab w:val="left" w:pos="0"/>
        </w:tabs>
        <w:spacing w:after="0" w:line="240" w:lineRule="auto"/>
        <w:ind w:left="1134" w:hanging="567"/>
        <w:jc w:val="both"/>
        <w:rPr>
          <w:rFonts w:ascii="Times New Roman" w:hAnsi="Times New Roman"/>
          <w:sz w:val="24"/>
          <w:szCs w:val="24"/>
        </w:rPr>
      </w:pPr>
      <w:r w:rsidRPr="00914B57">
        <w:rPr>
          <w:rFonts w:ascii="Times New Roman" w:hAnsi="Times New Roman"/>
          <w:bCs/>
          <w:sz w:val="24"/>
          <w:szCs w:val="24"/>
        </w:rPr>
        <w:t xml:space="preserve">Prodávající si není vědom a nemá ani </w:t>
      </w:r>
      <w:r w:rsidR="00307C58" w:rsidRPr="00694C9A">
        <w:rPr>
          <w:rFonts w:ascii="Times New Roman" w:hAnsi="Times New Roman"/>
          <w:bCs/>
          <w:sz w:val="24"/>
          <w:szCs w:val="24"/>
        </w:rPr>
        <w:t>žádnou informaci o tom, že by (</w:t>
      </w:r>
      <w:r w:rsidR="001F12B6">
        <w:rPr>
          <w:rFonts w:ascii="Times New Roman" w:hAnsi="Times New Roman"/>
          <w:bCs/>
          <w:sz w:val="24"/>
          <w:szCs w:val="24"/>
        </w:rPr>
        <w:t>i</w:t>
      </w:r>
      <w:r w:rsidRPr="00914B57">
        <w:rPr>
          <w:rFonts w:ascii="Times New Roman" w:hAnsi="Times New Roman"/>
          <w:bCs/>
          <w:sz w:val="24"/>
          <w:szCs w:val="24"/>
        </w:rPr>
        <w:t xml:space="preserve">) byl v úpadku nebo mu úpadek hrozil, (ii) byl proti </w:t>
      </w:r>
      <w:r w:rsidRPr="00694C9A">
        <w:rPr>
          <w:rFonts w:ascii="Times New Roman" w:hAnsi="Times New Roman"/>
          <w:bCs/>
          <w:sz w:val="24"/>
          <w:szCs w:val="24"/>
        </w:rPr>
        <w:t>němu</w:t>
      </w:r>
      <w:r w:rsidRPr="00914B57">
        <w:rPr>
          <w:rFonts w:ascii="Times New Roman" w:hAnsi="Times New Roman"/>
          <w:bCs/>
          <w:sz w:val="24"/>
          <w:szCs w:val="24"/>
        </w:rPr>
        <w:t xml:space="preserve"> podán návrh na zahájení řízení o vyrovnání nebo na zahájení insolvenčního či jiného obdobného řízení, (iii) byla vůči </w:t>
      </w:r>
      <w:r w:rsidRPr="00694C9A">
        <w:rPr>
          <w:rFonts w:ascii="Times New Roman" w:hAnsi="Times New Roman"/>
          <w:bCs/>
          <w:sz w:val="24"/>
          <w:szCs w:val="24"/>
        </w:rPr>
        <w:t>němu</w:t>
      </w:r>
      <w:r w:rsidRPr="00914B57">
        <w:rPr>
          <w:rFonts w:ascii="Times New Roman" w:hAnsi="Times New Roman"/>
          <w:bCs/>
          <w:sz w:val="24"/>
          <w:szCs w:val="24"/>
        </w:rPr>
        <w:t xml:space="preserve"> podána žaloba anebo byl účastníkem soudního, rozhodčího nebo správního řízení, vyšetřování </w:t>
      </w:r>
      <w:r w:rsidR="002056CB">
        <w:rPr>
          <w:rFonts w:ascii="Times New Roman" w:hAnsi="Times New Roman"/>
          <w:bCs/>
          <w:sz w:val="24"/>
          <w:szCs w:val="24"/>
        </w:rPr>
        <w:t xml:space="preserve">vedeného </w:t>
      </w:r>
      <w:r w:rsidRPr="00914B57">
        <w:rPr>
          <w:rFonts w:ascii="Times New Roman" w:hAnsi="Times New Roman"/>
          <w:bCs/>
          <w:sz w:val="24"/>
          <w:szCs w:val="24"/>
        </w:rPr>
        <w:t xml:space="preserve">orgány činnými v trestním řízení nebo jiného řízení vedeného státními orgány či jinými správními úřady, které by mohlo být částečnou nebo úplnou překážkou platnosti, účinnosti nebo vymahatelnosti této Smlouvy nebo plnění této Smlouvy ze strany </w:t>
      </w:r>
      <w:r w:rsidRPr="00694C9A">
        <w:rPr>
          <w:rFonts w:ascii="Times New Roman" w:hAnsi="Times New Roman"/>
          <w:bCs/>
          <w:sz w:val="24"/>
          <w:szCs w:val="24"/>
        </w:rPr>
        <w:t>Prodávajícího</w:t>
      </w:r>
      <w:r w:rsidRPr="00914B57">
        <w:rPr>
          <w:rFonts w:ascii="Times New Roman" w:hAnsi="Times New Roman"/>
          <w:bCs/>
          <w:sz w:val="24"/>
          <w:szCs w:val="24"/>
        </w:rPr>
        <w:t>;</w:t>
      </w:r>
    </w:p>
    <w:p w:rsidR="00F6376B" w:rsidRDefault="00F6376B" w:rsidP="009E009C">
      <w:pPr>
        <w:pStyle w:val="Odstavecseseznamem"/>
        <w:numPr>
          <w:ilvl w:val="1"/>
          <w:numId w:val="8"/>
        </w:numPr>
        <w:tabs>
          <w:tab w:val="left" w:pos="0"/>
        </w:tabs>
        <w:spacing w:after="0" w:line="240" w:lineRule="auto"/>
        <w:ind w:left="1134" w:hanging="567"/>
        <w:jc w:val="both"/>
        <w:rPr>
          <w:rFonts w:ascii="Times New Roman" w:hAnsi="Times New Roman"/>
          <w:sz w:val="24"/>
          <w:szCs w:val="24"/>
        </w:rPr>
      </w:pPr>
      <w:r w:rsidRPr="00914B57">
        <w:rPr>
          <w:rFonts w:ascii="Times New Roman" w:hAnsi="Times New Roman"/>
          <w:bCs/>
          <w:sz w:val="24"/>
          <w:szCs w:val="24"/>
        </w:rPr>
        <w:t xml:space="preserve">Ve vztahu k majetku </w:t>
      </w:r>
      <w:r>
        <w:rPr>
          <w:rFonts w:ascii="Times New Roman" w:hAnsi="Times New Roman"/>
          <w:bCs/>
          <w:sz w:val="24"/>
          <w:szCs w:val="24"/>
        </w:rPr>
        <w:t>Prodávajícího</w:t>
      </w:r>
      <w:r w:rsidRPr="00914B57">
        <w:rPr>
          <w:rFonts w:ascii="Times New Roman" w:hAnsi="Times New Roman"/>
          <w:bCs/>
          <w:sz w:val="24"/>
          <w:szCs w:val="24"/>
        </w:rPr>
        <w:t xml:space="preserve"> neprobíhá výkon žádného soudního rozhodnutí nebo exekuční řízení či jiné podobné řízení a </w:t>
      </w:r>
      <w:r>
        <w:rPr>
          <w:rFonts w:ascii="Times New Roman" w:hAnsi="Times New Roman"/>
          <w:bCs/>
          <w:sz w:val="24"/>
          <w:szCs w:val="24"/>
        </w:rPr>
        <w:t>Prodávající</w:t>
      </w:r>
      <w:r w:rsidRPr="00914B57">
        <w:rPr>
          <w:rFonts w:ascii="Times New Roman" w:hAnsi="Times New Roman"/>
          <w:bCs/>
          <w:sz w:val="24"/>
          <w:szCs w:val="24"/>
        </w:rPr>
        <w:t xml:space="preserve"> nezastavil platby ani není neschopen splácet své závazky</w:t>
      </w:r>
      <w:r>
        <w:rPr>
          <w:rFonts w:ascii="Times New Roman" w:hAnsi="Times New Roman"/>
          <w:bCs/>
          <w:sz w:val="24"/>
          <w:szCs w:val="24"/>
        </w:rPr>
        <w:t>;</w:t>
      </w:r>
    </w:p>
    <w:p w:rsidR="00A373D0" w:rsidRPr="00712BDD" w:rsidRDefault="00A373D0" w:rsidP="009E009C">
      <w:pPr>
        <w:pStyle w:val="Odstavecseseznamem"/>
        <w:numPr>
          <w:ilvl w:val="1"/>
          <w:numId w:val="8"/>
        </w:numPr>
        <w:tabs>
          <w:tab w:val="left" w:pos="0"/>
        </w:tabs>
        <w:spacing w:after="0" w:line="240" w:lineRule="auto"/>
        <w:ind w:left="1134" w:hanging="567"/>
        <w:jc w:val="both"/>
        <w:rPr>
          <w:rFonts w:ascii="Times New Roman" w:hAnsi="Times New Roman"/>
          <w:sz w:val="24"/>
          <w:szCs w:val="24"/>
        </w:rPr>
      </w:pPr>
      <w:r w:rsidRPr="00694C9A">
        <w:rPr>
          <w:rFonts w:ascii="Times New Roman" w:hAnsi="Times New Roman"/>
          <w:sz w:val="24"/>
          <w:szCs w:val="24"/>
        </w:rPr>
        <w:t>N</w:t>
      </w:r>
      <w:r w:rsidR="00DA3D56" w:rsidRPr="003A4C2A">
        <w:rPr>
          <w:rFonts w:ascii="Times New Roman" w:hAnsi="Times New Roman"/>
          <w:sz w:val="24"/>
          <w:szCs w:val="24"/>
        </w:rPr>
        <w:t>epřevedl vlastnické právo k</w:t>
      </w:r>
      <w:r w:rsidR="0026668D">
        <w:rPr>
          <w:rFonts w:ascii="Times New Roman" w:hAnsi="Times New Roman"/>
          <w:sz w:val="24"/>
          <w:szCs w:val="24"/>
        </w:rPr>
        <w:t>e Zboží</w:t>
      </w:r>
      <w:r w:rsidR="00DA3D56" w:rsidRPr="00591A6E">
        <w:rPr>
          <w:rFonts w:ascii="Times New Roman" w:hAnsi="Times New Roman"/>
          <w:sz w:val="24"/>
          <w:szCs w:val="24"/>
        </w:rPr>
        <w:t xml:space="preserve"> ve prospěch jiných osob</w:t>
      </w:r>
      <w:r w:rsidRPr="00712BDD">
        <w:rPr>
          <w:rFonts w:ascii="Times New Roman" w:hAnsi="Times New Roman"/>
          <w:sz w:val="24"/>
          <w:szCs w:val="24"/>
        </w:rPr>
        <w:t>;</w:t>
      </w:r>
    </w:p>
    <w:p w:rsidR="00DA3D56" w:rsidRPr="00914B57" w:rsidRDefault="00F6376B" w:rsidP="009E009C">
      <w:pPr>
        <w:pStyle w:val="Odstavecseseznamem"/>
        <w:numPr>
          <w:ilvl w:val="1"/>
          <w:numId w:val="8"/>
        </w:numPr>
        <w:tabs>
          <w:tab w:val="left" w:pos="0"/>
        </w:tabs>
        <w:spacing w:after="0" w:line="240" w:lineRule="auto"/>
        <w:ind w:left="1134" w:hanging="567"/>
        <w:jc w:val="both"/>
        <w:rPr>
          <w:rFonts w:ascii="Times New Roman" w:hAnsi="Times New Roman"/>
          <w:sz w:val="24"/>
          <w:szCs w:val="24"/>
        </w:rPr>
      </w:pPr>
      <w:r>
        <w:rPr>
          <w:rFonts w:ascii="Times New Roman" w:hAnsi="Times New Roman"/>
          <w:sz w:val="24"/>
          <w:szCs w:val="24"/>
        </w:rPr>
        <w:t>Zboží je způsobilé užívání k jeho účelu a n</w:t>
      </w:r>
      <w:r w:rsidR="0026668D">
        <w:rPr>
          <w:rFonts w:ascii="Times New Roman" w:hAnsi="Times New Roman"/>
          <w:sz w:val="24"/>
          <w:szCs w:val="24"/>
        </w:rPr>
        <w:t>a Zboží neváznou práva třetích osob</w:t>
      </w:r>
      <w:r>
        <w:rPr>
          <w:rFonts w:ascii="Times New Roman" w:hAnsi="Times New Roman"/>
          <w:sz w:val="24"/>
          <w:szCs w:val="24"/>
        </w:rPr>
        <w:t xml:space="preserve"> nebo jiné právní</w:t>
      </w:r>
      <w:r w:rsidR="00C756F3">
        <w:rPr>
          <w:rFonts w:ascii="Times New Roman" w:hAnsi="Times New Roman"/>
          <w:sz w:val="24"/>
          <w:szCs w:val="24"/>
        </w:rPr>
        <w:t xml:space="preserve"> či faktické</w:t>
      </w:r>
      <w:r>
        <w:rPr>
          <w:rFonts w:ascii="Times New Roman" w:hAnsi="Times New Roman"/>
          <w:sz w:val="24"/>
          <w:szCs w:val="24"/>
        </w:rPr>
        <w:t xml:space="preserve"> vady</w:t>
      </w:r>
      <w:r w:rsidR="00DA3D56" w:rsidRPr="00914B57">
        <w:rPr>
          <w:rFonts w:ascii="Times New Roman" w:hAnsi="Times New Roman"/>
          <w:sz w:val="24"/>
          <w:szCs w:val="24"/>
        </w:rPr>
        <w:t>.</w:t>
      </w:r>
    </w:p>
    <w:p w:rsidR="00DA3D56" w:rsidRPr="00694C9A" w:rsidRDefault="00DA3D56" w:rsidP="00694C9A">
      <w:pPr>
        <w:tabs>
          <w:tab w:val="left" w:pos="0"/>
        </w:tabs>
        <w:spacing w:after="0" w:line="240" w:lineRule="auto"/>
        <w:jc w:val="both"/>
        <w:rPr>
          <w:rFonts w:ascii="Times New Roman" w:hAnsi="Times New Roman"/>
          <w:sz w:val="24"/>
          <w:szCs w:val="24"/>
        </w:rPr>
      </w:pPr>
    </w:p>
    <w:p w:rsidR="009E71AF" w:rsidRDefault="009E71AF" w:rsidP="00914B57">
      <w:pPr>
        <w:pStyle w:val="Odstavecseseznamem"/>
        <w:numPr>
          <w:ilvl w:val="0"/>
          <w:numId w:val="8"/>
        </w:numPr>
        <w:tabs>
          <w:tab w:val="left" w:pos="0"/>
        </w:tabs>
        <w:spacing w:after="0" w:line="240" w:lineRule="auto"/>
        <w:ind w:left="567" w:hanging="567"/>
        <w:jc w:val="both"/>
        <w:rPr>
          <w:rFonts w:ascii="Times New Roman" w:hAnsi="Times New Roman"/>
          <w:sz w:val="24"/>
          <w:szCs w:val="24"/>
        </w:rPr>
      </w:pPr>
      <w:bookmarkStart w:id="3" w:name="_Ref36151379"/>
      <w:r w:rsidRPr="00694C9A">
        <w:rPr>
          <w:rFonts w:ascii="Times New Roman" w:hAnsi="Times New Roman"/>
          <w:sz w:val="24"/>
          <w:szCs w:val="24"/>
        </w:rPr>
        <w:t>Kupující prohlašuje a ujišťuje Prodávajícího, že:</w:t>
      </w:r>
      <w:bookmarkEnd w:id="3"/>
    </w:p>
    <w:p w:rsidR="00D673CA" w:rsidRPr="00694C9A" w:rsidRDefault="00D673CA" w:rsidP="00914B57">
      <w:pPr>
        <w:pStyle w:val="Odstavecseseznamem"/>
        <w:tabs>
          <w:tab w:val="left" w:pos="0"/>
        </w:tabs>
        <w:spacing w:after="0" w:line="240" w:lineRule="auto"/>
        <w:ind w:left="567"/>
        <w:jc w:val="both"/>
        <w:rPr>
          <w:rFonts w:ascii="Times New Roman" w:hAnsi="Times New Roman"/>
          <w:sz w:val="24"/>
          <w:szCs w:val="24"/>
        </w:rPr>
      </w:pPr>
    </w:p>
    <w:p w:rsidR="00E026B2" w:rsidRPr="00694C9A" w:rsidRDefault="00E026B2" w:rsidP="009E009C">
      <w:pPr>
        <w:pStyle w:val="Odstavecseseznamem"/>
        <w:numPr>
          <w:ilvl w:val="1"/>
          <w:numId w:val="8"/>
        </w:numPr>
        <w:spacing w:line="240" w:lineRule="auto"/>
        <w:ind w:left="1134" w:hanging="567"/>
        <w:jc w:val="both"/>
        <w:rPr>
          <w:rFonts w:ascii="Times New Roman" w:hAnsi="Times New Roman"/>
          <w:sz w:val="24"/>
          <w:szCs w:val="24"/>
        </w:rPr>
      </w:pPr>
      <w:r w:rsidRPr="00207F68">
        <w:rPr>
          <w:rFonts w:ascii="Times New Roman" w:hAnsi="Times New Roman"/>
          <w:sz w:val="24"/>
          <w:szCs w:val="24"/>
        </w:rPr>
        <w:t xml:space="preserve">Uzavřením této Smlouvy a uskutečněním transakce podle této Smlouvy </w:t>
      </w:r>
      <w:r>
        <w:rPr>
          <w:rFonts w:ascii="Times New Roman" w:hAnsi="Times New Roman"/>
          <w:sz w:val="24"/>
          <w:szCs w:val="24"/>
        </w:rPr>
        <w:t>Kupující</w:t>
      </w:r>
      <w:r w:rsidRPr="00207F68">
        <w:rPr>
          <w:rFonts w:ascii="Times New Roman" w:hAnsi="Times New Roman"/>
          <w:sz w:val="24"/>
          <w:szCs w:val="24"/>
        </w:rPr>
        <w:t xml:space="preserve"> neporuší žádný závazek anebo povinnost vyplývající pro něho ze smlouvy, které je smluvní stranou a/nebo neporuší všeobecně závazné právní předpisy platné v České republice</w:t>
      </w:r>
      <w:r w:rsidRPr="00694C9A">
        <w:rPr>
          <w:rFonts w:ascii="Times New Roman" w:hAnsi="Times New Roman"/>
          <w:bCs/>
          <w:sz w:val="24"/>
          <w:szCs w:val="24"/>
        </w:rPr>
        <w:t>;</w:t>
      </w:r>
    </w:p>
    <w:p w:rsidR="009E71AF" w:rsidRPr="00914B57" w:rsidRDefault="00A373D0" w:rsidP="009E009C">
      <w:pPr>
        <w:pStyle w:val="Odstavecseseznamem"/>
        <w:numPr>
          <w:ilvl w:val="1"/>
          <w:numId w:val="8"/>
        </w:numPr>
        <w:spacing w:line="240" w:lineRule="auto"/>
        <w:ind w:left="1134" w:hanging="567"/>
        <w:jc w:val="both"/>
        <w:rPr>
          <w:rFonts w:ascii="Times New Roman" w:hAnsi="Times New Roman"/>
          <w:sz w:val="24"/>
          <w:szCs w:val="24"/>
        </w:rPr>
      </w:pPr>
      <w:r w:rsidRPr="00914B57">
        <w:rPr>
          <w:rFonts w:ascii="Times New Roman" w:hAnsi="Times New Roman"/>
          <w:sz w:val="24"/>
          <w:szCs w:val="24"/>
        </w:rPr>
        <w:t xml:space="preserve">Kupující </w:t>
      </w:r>
      <w:r w:rsidR="00307C58">
        <w:rPr>
          <w:rFonts w:ascii="Times New Roman" w:hAnsi="Times New Roman"/>
          <w:sz w:val="24"/>
          <w:szCs w:val="24"/>
        </w:rPr>
        <w:t xml:space="preserve">(a) </w:t>
      </w:r>
      <w:r w:rsidR="009E71AF" w:rsidRPr="00914B57">
        <w:rPr>
          <w:rFonts w:ascii="Times New Roman" w:hAnsi="Times New Roman"/>
          <w:sz w:val="24"/>
          <w:szCs w:val="24"/>
        </w:rPr>
        <w:t xml:space="preserve">není v úpadku ani mu úpadek nehrozí, není předlužen, </w:t>
      </w:r>
      <w:r w:rsidR="00307C58" w:rsidRPr="00694C9A">
        <w:rPr>
          <w:rFonts w:ascii="Times New Roman" w:hAnsi="Times New Roman"/>
          <w:sz w:val="24"/>
          <w:szCs w:val="24"/>
        </w:rPr>
        <w:t>(b</w:t>
      </w:r>
      <w:r w:rsidR="009E71AF" w:rsidRPr="00914B57">
        <w:rPr>
          <w:rFonts w:ascii="Times New Roman" w:hAnsi="Times New Roman"/>
          <w:sz w:val="24"/>
          <w:szCs w:val="24"/>
        </w:rPr>
        <w:t xml:space="preserve">) nebyl proti Kupujícímu podán návrh na zahájení insolvenčního či jiného obdobného řízení, </w:t>
      </w:r>
      <w:r w:rsidR="00307C58" w:rsidRPr="00694C9A">
        <w:rPr>
          <w:rFonts w:ascii="Times New Roman" w:hAnsi="Times New Roman"/>
          <w:sz w:val="24"/>
          <w:szCs w:val="24"/>
        </w:rPr>
        <w:t>(c</w:t>
      </w:r>
      <w:r w:rsidR="009E71AF" w:rsidRPr="00914B57">
        <w:rPr>
          <w:rFonts w:ascii="Times New Roman" w:hAnsi="Times New Roman"/>
          <w:sz w:val="24"/>
          <w:szCs w:val="24"/>
        </w:rPr>
        <w:t>) vůči Kupujícímu nebyla podána žádná žaloba</w:t>
      </w:r>
      <w:r w:rsidR="009E009C">
        <w:rPr>
          <w:rFonts w:ascii="Times New Roman" w:hAnsi="Times New Roman"/>
          <w:sz w:val="24"/>
          <w:szCs w:val="24"/>
        </w:rPr>
        <w:t>,</w:t>
      </w:r>
      <w:r w:rsidR="009E71AF" w:rsidRPr="00914B57">
        <w:rPr>
          <w:rFonts w:ascii="Times New Roman" w:hAnsi="Times New Roman"/>
          <w:sz w:val="24"/>
          <w:szCs w:val="24"/>
        </w:rPr>
        <w:t xml:space="preserve"> ani není účastníkem žádného soudního, rozhodčího nebo správního řízení, vyšetřování </w:t>
      </w:r>
      <w:r w:rsidR="00B776DB">
        <w:rPr>
          <w:rFonts w:ascii="Times New Roman" w:hAnsi="Times New Roman"/>
          <w:sz w:val="24"/>
          <w:szCs w:val="24"/>
        </w:rPr>
        <w:t xml:space="preserve">vedeného </w:t>
      </w:r>
      <w:r w:rsidR="009E71AF" w:rsidRPr="00914B57">
        <w:rPr>
          <w:rFonts w:ascii="Times New Roman" w:hAnsi="Times New Roman"/>
          <w:sz w:val="24"/>
          <w:szCs w:val="24"/>
        </w:rPr>
        <w:t xml:space="preserve">orgány činnými v trestním řízení nebo jiného řízení vedeného státními orgány či jinými správními úřady, které by mohlo být částečnou nebo úplnou překážkou platnosti, účinnosti nebo vymahatelnosti této Smlouvy nebo plnění této Smlouvy ze strany Kupujícího, ani mu žádné takové </w:t>
      </w:r>
      <w:r w:rsidRPr="00914B57">
        <w:rPr>
          <w:rFonts w:ascii="Times New Roman" w:hAnsi="Times New Roman"/>
          <w:sz w:val="24"/>
          <w:szCs w:val="24"/>
        </w:rPr>
        <w:t>řízení nebo vyšetřování nehrozí;</w:t>
      </w:r>
    </w:p>
    <w:p w:rsidR="009E71AF" w:rsidRPr="00914B57" w:rsidRDefault="009E71AF" w:rsidP="009E009C">
      <w:pPr>
        <w:pStyle w:val="Odstavecseseznamem"/>
        <w:numPr>
          <w:ilvl w:val="1"/>
          <w:numId w:val="8"/>
        </w:numPr>
        <w:spacing w:line="240" w:lineRule="auto"/>
        <w:ind w:left="1134" w:hanging="567"/>
        <w:jc w:val="both"/>
        <w:rPr>
          <w:rFonts w:ascii="Times New Roman" w:hAnsi="Times New Roman"/>
          <w:sz w:val="24"/>
          <w:szCs w:val="24"/>
        </w:rPr>
      </w:pPr>
      <w:r w:rsidRPr="00914B57">
        <w:rPr>
          <w:rFonts w:ascii="Times New Roman" w:hAnsi="Times New Roman"/>
          <w:bCs/>
          <w:sz w:val="24"/>
          <w:szCs w:val="24"/>
        </w:rPr>
        <w:t xml:space="preserve">Nebylo vydáno žádné rozhodnutí ohledně zrušení </w:t>
      </w:r>
      <w:r w:rsidR="00A373D0" w:rsidRPr="00914B57">
        <w:rPr>
          <w:rFonts w:ascii="Times New Roman" w:hAnsi="Times New Roman"/>
          <w:bCs/>
          <w:sz w:val="24"/>
          <w:szCs w:val="24"/>
        </w:rPr>
        <w:t xml:space="preserve">Kupujícího </w:t>
      </w:r>
      <w:r w:rsidRPr="00914B57">
        <w:rPr>
          <w:rFonts w:ascii="Times New Roman" w:hAnsi="Times New Roman"/>
          <w:bCs/>
          <w:sz w:val="24"/>
          <w:szCs w:val="24"/>
        </w:rPr>
        <w:t xml:space="preserve">ani nebyl podán návrh na zahájení řízení o takovém rozhodnutí ani nebylo přijato žádné usnesení příslušného orgánu </w:t>
      </w:r>
      <w:r w:rsidR="00A373D0" w:rsidRPr="00914B57">
        <w:rPr>
          <w:rFonts w:ascii="Times New Roman" w:hAnsi="Times New Roman"/>
          <w:bCs/>
          <w:sz w:val="24"/>
          <w:szCs w:val="24"/>
        </w:rPr>
        <w:t>Kupujícího</w:t>
      </w:r>
      <w:r w:rsidRPr="00914B57">
        <w:rPr>
          <w:rFonts w:ascii="Times New Roman" w:hAnsi="Times New Roman"/>
          <w:bCs/>
          <w:sz w:val="24"/>
          <w:szCs w:val="24"/>
        </w:rPr>
        <w:t xml:space="preserve"> ohledně zrušení </w:t>
      </w:r>
      <w:r w:rsidR="00A373D0" w:rsidRPr="00914B57">
        <w:rPr>
          <w:rFonts w:ascii="Times New Roman" w:hAnsi="Times New Roman"/>
          <w:bCs/>
          <w:sz w:val="24"/>
          <w:szCs w:val="24"/>
        </w:rPr>
        <w:t>Kupujícího</w:t>
      </w:r>
      <w:r w:rsidRPr="00914B57">
        <w:rPr>
          <w:rFonts w:ascii="Times New Roman" w:hAnsi="Times New Roman"/>
          <w:bCs/>
          <w:sz w:val="24"/>
          <w:szCs w:val="24"/>
        </w:rPr>
        <w:t xml:space="preserve"> a k datu této Smlouvy neexistují žádné právní důvody pro takové rozhodnutí, návrh či usnesení;</w:t>
      </w:r>
    </w:p>
    <w:p w:rsidR="009E71AF" w:rsidRPr="00914B57" w:rsidRDefault="009E71AF" w:rsidP="009E009C">
      <w:pPr>
        <w:pStyle w:val="Odstavecseseznamem"/>
        <w:numPr>
          <w:ilvl w:val="1"/>
          <w:numId w:val="8"/>
        </w:numPr>
        <w:spacing w:line="240" w:lineRule="auto"/>
        <w:ind w:left="1134" w:hanging="567"/>
        <w:jc w:val="both"/>
        <w:rPr>
          <w:rFonts w:ascii="Times New Roman" w:hAnsi="Times New Roman"/>
          <w:sz w:val="24"/>
          <w:szCs w:val="24"/>
        </w:rPr>
      </w:pPr>
      <w:r w:rsidRPr="00914B57">
        <w:rPr>
          <w:rFonts w:ascii="Times New Roman" w:hAnsi="Times New Roman"/>
          <w:bCs/>
          <w:sz w:val="24"/>
          <w:szCs w:val="24"/>
        </w:rPr>
        <w:t xml:space="preserve">Ve vztahu k majetku </w:t>
      </w:r>
      <w:r w:rsidR="00A373D0" w:rsidRPr="00914B57">
        <w:rPr>
          <w:rFonts w:ascii="Times New Roman" w:hAnsi="Times New Roman"/>
          <w:bCs/>
          <w:sz w:val="24"/>
          <w:szCs w:val="24"/>
        </w:rPr>
        <w:t>Kupujícího</w:t>
      </w:r>
      <w:r w:rsidRPr="00914B57">
        <w:rPr>
          <w:rFonts w:ascii="Times New Roman" w:hAnsi="Times New Roman"/>
          <w:bCs/>
          <w:sz w:val="24"/>
          <w:szCs w:val="24"/>
        </w:rPr>
        <w:t xml:space="preserve"> neprobíhá výkon žádného soudního rozhodnutí nebo exekuční řízení či jiné podobné řízení a </w:t>
      </w:r>
      <w:r w:rsidR="00A373D0" w:rsidRPr="00914B57">
        <w:rPr>
          <w:rFonts w:ascii="Times New Roman" w:hAnsi="Times New Roman"/>
          <w:bCs/>
          <w:sz w:val="24"/>
          <w:szCs w:val="24"/>
        </w:rPr>
        <w:t xml:space="preserve">Kupující </w:t>
      </w:r>
      <w:r w:rsidRPr="00914B57">
        <w:rPr>
          <w:rFonts w:ascii="Times New Roman" w:hAnsi="Times New Roman"/>
          <w:bCs/>
          <w:sz w:val="24"/>
          <w:szCs w:val="24"/>
        </w:rPr>
        <w:t>nezastavil platby ani není neschopen splácet své závazky;</w:t>
      </w:r>
    </w:p>
    <w:p w:rsidR="00FA007C" w:rsidRPr="00FA007C" w:rsidRDefault="00FA007C" w:rsidP="009E009C">
      <w:pPr>
        <w:pStyle w:val="Odstavecseseznamem"/>
        <w:numPr>
          <w:ilvl w:val="1"/>
          <w:numId w:val="8"/>
        </w:numPr>
        <w:spacing w:line="240" w:lineRule="auto"/>
        <w:ind w:left="1134" w:hanging="567"/>
        <w:jc w:val="both"/>
        <w:rPr>
          <w:rFonts w:ascii="Times New Roman" w:hAnsi="Times New Roman"/>
          <w:sz w:val="24"/>
          <w:szCs w:val="24"/>
        </w:rPr>
      </w:pPr>
      <w:r>
        <w:rPr>
          <w:rFonts w:ascii="Times New Roman" w:hAnsi="Times New Roman"/>
          <w:sz w:val="24"/>
          <w:szCs w:val="24"/>
        </w:rPr>
        <w:t>Kupující se důkladně seznámil s technickými vlastnostmi a parametry Zboží, stejně jako s podmínkami řádného užívání, skladování, čištění a dezinfekcí Zboží a dalších podmínek zacházení se Zbožím;</w:t>
      </w:r>
    </w:p>
    <w:p w:rsidR="009E71AF" w:rsidRPr="00694C9A" w:rsidRDefault="00292171" w:rsidP="009E009C">
      <w:pPr>
        <w:pStyle w:val="Odstavecseseznamem"/>
        <w:numPr>
          <w:ilvl w:val="1"/>
          <w:numId w:val="8"/>
        </w:numPr>
        <w:spacing w:line="240" w:lineRule="auto"/>
        <w:ind w:left="1134" w:hanging="567"/>
        <w:jc w:val="both"/>
        <w:rPr>
          <w:rFonts w:ascii="Times New Roman" w:hAnsi="Times New Roman"/>
          <w:sz w:val="24"/>
          <w:szCs w:val="24"/>
        </w:rPr>
      </w:pPr>
      <w:r>
        <w:rPr>
          <w:rFonts w:ascii="Times New Roman" w:hAnsi="Times New Roman"/>
          <w:bCs/>
          <w:sz w:val="24"/>
          <w:szCs w:val="24"/>
        </w:rPr>
        <w:t xml:space="preserve">Kupující </w:t>
      </w:r>
      <w:r w:rsidR="009E71AF" w:rsidRPr="00914B57">
        <w:rPr>
          <w:rFonts w:ascii="Times New Roman" w:hAnsi="Times New Roman"/>
          <w:bCs/>
          <w:sz w:val="24"/>
          <w:szCs w:val="24"/>
        </w:rPr>
        <w:t xml:space="preserve">provedl před podepsáním této Smlouvy šetření všech podstatných právních otázek týkajících se koupě </w:t>
      </w:r>
      <w:r w:rsidR="00FA007C">
        <w:rPr>
          <w:rFonts w:ascii="Times New Roman" w:hAnsi="Times New Roman"/>
          <w:bCs/>
          <w:sz w:val="24"/>
          <w:szCs w:val="24"/>
        </w:rPr>
        <w:t>Zboží</w:t>
      </w:r>
      <w:r w:rsidRPr="00712BDD">
        <w:rPr>
          <w:rFonts w:ascii="Times New Roman" w:hAnsi="Times New Roman"/>
          <w:bCs/>
          <w:sz w:val="24"/>
          <w:szCs w:val="24"/>
        </w:rPr>
        <w:t xml:space="preserve">. </w:t>
      </w:r>
      <w:r w:rsidRPr="00914B57">
        <w:rPr>
          <w:rFonts w:ascii="Times New Roman" w:hAnsi="Times New Roman"/>
          <w:bCs/>
          <w:sz w:val="24"/>
          <w:szCs w:val="24"/>
        </w:rPr>
        <w:t>Kupující</w:t>
      </w:r>
      <w:r w:rsidR="009E71AF" w:rsidRPr="00914B57">
        <w:rPr>
          <w:rFonts w:ascii="Times New Roman" w:hAnsi="Times New Roman"/>
          <w:bCs/>
          <w:sz w:val="24"/>
          <w:szCs w:val="24"/>
        </w:rPr>
        <w:t xml:space="preserve"> potvrzuje, že měl před podpisem této Smlouvy dostatečný přís</w:t>
      </w:r>
      <w:r w:rsidRPr="00914B57">
        <w:rPr>
          <w:rFonts w:ascii="Times New Roman" w:hAnsi="Times New Roman"/>
          <w:bCs/>
          <w:sz w:val="24"/>
          <w:szCs w:val="24"/>
        </w:rPr>
        <w:t>tup k informacím týkající</w:t>
      </w:r>
      <w:r w:rsidR="00B776DB">
        <w:rPr>
          <w:rFonts w:ascii="Times New Roman" w:hAnsi="Times New Roman"/>
          <w:bCs/>
          <w:sz w:val="24"/>
          <w:szCs w:val="24"/>
        </w:rPr>
        <w:t>m</w:t>
      </w:r>
      <w:r w:rsidRPr="00914B57">
        <w:rPr>
          <w:rFonts w:ascii="Times New Roman" w:hAnsi="Times New Roman"/>
          <w:bCs/>
          <w:sz w:val="24"/>
          <w:szCs w:val="24"/>
        </w:rPr>
        <w:t xml:space="preserve"> se Prodávajícího</w:t>
      </w:r>
      <w:r w:rsidR="009E71AF" w:rsidRPr="00914B57">
        <w:rPr>
          <w:rFonts w:ascii="Times New Roman" w:hAnsi="Times New Roman"/>
          <w:bCs/>
          <w:sz w:val="24"/>
          <w:szCs w:val="24"/>
        </w:rPr>
        <w:t xml:space="preserve">, </w:t>
      </w:r>
      <w:r w:rsidR="00FA007C">
        <w:rPr>
          <w:rFonts w:ascii="Times New Roman" w:hAnsi="Times New Roman"/>
          <w:bCs/>
          <w:sz w:val="24"/>
          <w:szCs w:val="24"/>
        </w:rPr>
        <w:t>Zboží</w:t>
      </w:r>
      <w:r w:rsidR="009E71AF" w:rsidRPr="00914B57">
        <w:rPr>
          <w:rFonts w:ascii="Times New Roman" w:hAnsi="Times New Roman"/>
          <w:bCs/>
          <w:sz w:val="24"/>
          <w:szCs w:val="24"/>
        </w:rPr>
        <w:t xml:space="preserve">, </w:t>
      </w:r>
      <w:r w:rsidRPr="0028429D">
        <w:rPr>
          <w:rFonts w:ascii="Times New Roman" w:hAnsi="Times New Roman"/>
          <w:bCs/>
          <w:sz w:val="24"/>
          <w:szCs w:val="24"/>
        </w:rPr>
        <w:t xml:space="preserve">právního </w:t>
      </w:r>
      <w:r w:rsidR="009E71AF" w:rsidRPr="00914B57">
        <w:rPr>
          <w:rFonts w:ascii="Times New Roman" w:hAnsi="Times New Roman"/>
          <w:bCs/>
          <w:sz w:val="24"/>
          <w:szCs w:val="24"/>
        </w:rPr>
        <w:t xml:space="preserve">stavu </w:t>
      </w:r>
      <w:r w:rsidR="00FA007C">
        <w:rPr>
          <w:rFonts w:ascii="Times New Roman" w:hAnsi="Times New Roman"/>
          <w:bCs/>
          <w:sz w:val="24"/>
          <w:szCs w:val="24"/>
        </w:rPr>
        <w:t>Zboží</w:t>
      </w:r>
      <w:r w:rsidR="009E71AF" w:rsidRPr="00914B57">
        <w:rPr>
          <w:rFonts w:ascii="Times New Roman" w:hAnsi="Times New Roman"/>
          <w:bCs/>
          <w:sz w:val="24"/>
          <w:szCs w:val="24"/>
        </w:rPr>
        <w:t xml:space="preserve">, a že měl tudíž možnost získat veškeré informace, jež považoval za důležité z hlediska svého rozhodnutí uzavřít tuto Smlouvu a koupit </w:t>
      </w:r>
      <w:r w:rsidR="00FA007C">
        <w:rPr>
          <w:rFonts w:ascii="Times New Roman" w:hAnsi="Times New Roman"/>
          <w:bCs/>
          <w:sz w:val="24"/>
          <w:szCs w:val="24"/>
        </w:rPr>
        <w:t>Zboží.</w:t>
      </w:r>
    </w:p>
    <w:p w:rsidR="00DA3D56" w:rsidRPr="00694C9A" w:rsidRDefault="00DA3D56" w:rsidP="00914B57">
      <w:pPr>
        <w:pStyle w:val="Odstavecseseznamem"/>
        <w:spacing w:line="240" w:lineRule="auto"/>
        <w:ind w:left="1440"/>
        <w:jc w:val="both"/>
        <w:rPr>
          <w:rFonts w:ascii="Times New Roman" w:hAnsi="Times New Roman"/>
          <w:sz w:val="24"/>
          <w:szCs w:val="24"/>
        </w:rPr>
      </w:pPr>
    </w:p>
    <w:p w:rsidR="00A373D0" w:rsidRDefault="00F6376B" w:rsidP="00914B57">
      <w:pPr>
        <w:pStyle w:val="Odstavecseseznamem"/>
        <w:numPr>
          <w:ilvl w:val="0"/>
          <w:numId w:val="8"/>
        </w:numPr>
        <w:tabs>
          <w:tab w:val="left" w:pos="0"/>
        </w:tabs>
        <w:spacing w:after="0" w:line="240" w:lineRule="auto"/>
        <w:ind w:left="567" w:hanging="567"/>
        <w:jc w:val="both"/>
        <w:rPr>
          <w:rFonts w:ascii="Times New Roman" w:hAnsi="Times New Roman"/>
          <w:bCs/>
          <w:sz w:val="24"/>
          <w:szCs w:val="24"/>
        </w:rPr>
      </w:pPr>
      <w:r>
        <w:rPr>
          <w:rFonts w:ascii="Times New Roman" w:hAnsi="Times New Roman"/>
          <w:bCs/>
          <w:sz w:val="24"/>
          <w:szCs w:val="24"/>
        </w:rPr>
        <w:t>Smluvní strany</w:t>
      </w:r>
      <w:r w:rsidRPr="00914B57">
        <w:rPr>
          <w:rFonts w:ascii="Times New Roman" w:hAnsi="Times New Roman"/>
          <w:bCs/>
          <w:sz w:val="24"/>
          <w:szCs w:val="24"/>
        </w:rPr>
        <w:t xml:space="preserve"> </w:t>
      </w:r>
      <w:r w:rsidR="00A373D0" w:rsidRPr="00914B57">
        <w:rPr>
          <w:rFonts w:ascii="Times New Roman" w:hAnsi="Times New Roman"/>
          <w:bCs/>
          <w:sz w:val="24"/>
          <w:szCs w:val="24"/>
        </w:rPr>
        <w:t>ber</w:t>
      </w:r>
      <w:r>
        <w:rPr>
          <w:rFonts w:ascii="Times New Roman" w:hAnsi="Times New Roman"/>
          <w:bCs/>
          <w:sz w:val="24"/>
          <w:szCs w:val="24"/>
        </w:rPr>
        <w:t>ou</w:t>
      </w:r>
      <w:r w:rsidR="00A373D0" w:rsidRPr="00914B57">
        <w:rPr>
          <w:rFonts w:ascii="Times New Roman" w:hAnsi="Times New Roman"/>
          <w:bCs/>
          <w:sz w:val="24"/>
          <w:szCs w:val="24"/>
        </w:rPr>
        <w:t xml:space="preserve"> na vědomí, že prohláše</w:t>
      </w:r>
      <w:r w:rsidR="00307C58" w:rsidRPr="00694C9A">
        <w:rPr>
          <w:rFonts w:ascii="Times New Roman" w:hAnsi="Times New Roman"/>
          <w:bCs/>
          <w:sz w:val="24"/>
          <w:szCs w:val="24"/>
        </w:rPr>
        <w:t>ní a ujištění učiněná v</w:t>
      </w:r>
      <w:r w:rsidR="00FA007C">
        <w:rPr>
          <w:rFonts w:ascii="Times New Roman" w:hAnsi="Times New Roman"/>
          <w:bCs/>
          <w:sz w:val="24"/>
          <w:szCs w:val="24"/>
        </w:rPr>
        <w:t> </w:t>
      </w:r>
      <w:r w:rsidR="00307C58" w:rsidRPr="00694C9A">
        <w:rPr>
          <w:rFonts w:ascii="Times New Roman" w:hAnsi="Times New Roman"/>
          <w:bCs/>
          <w:sz w:val="24"/>
          <w:szCs w:val="24"/>
        </w:rPr>
        <w:t>člán</w:t>
      </w:r>
      <w:r>
        <w:rPr>
          <w:rFonts w:ascii="Times New Roman" w:hAnsi="Times New Roman"/>
          <w:bCs/>
          <w:sz w:val="24"/>
          <w:szCs w:val="24"/>
        </w:rPr>
        <w:t>cích</w:t>
      </w:r>
      <w:r w:rsidR="00FA007C">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 xml:space="preserve"> REF _Ref36195747 \r \h </w:instrText>
      </w:r>
      <w:r>
        <w:rPr>
          <w:rFonts w:ascii="Times New Roman" w:hAnsi="Times New Roman"/>
          <w:bCs/>
          <w:sz w:val="24"/>
          <w:szCs w:val="24"/>
        </w:rPr>
      </w:r>
      <w:r>
        <w:rPr>
          <w:rFonts w:ascii="Times New Roman" w:hAnsi="Times New Roman"/>
          <w:bCs/>
          <w:sz w:val="24"/>
          <w:szCs w:val="24"/>
        </w:rPr>
        <w:fldChar w:fldCharType="separate"/>
      </w:r>
      <w:r>
        <w:rPr>
          <w:rFonts w:ascii="Times New Roman" w:hAnsi="Times New Roman"/>
          <w:bCs/>
          <w:sz w:val="24"/>
          <w:szCs w:val="24"/>
        </w:rPr>
        <w:t>3.1</w:t>
      </w:r>
      <w:r>
        <w:rPr>
          <w:rFonts w:ascii="Times New Roman" w:hAnsi="Times New Roman"/>
          <w:bCs/>
          <w:sz w:val="24"/>
          <w:szCs w:val="24"/>
        </w:rPr>
        <w:fldChar w:fldCharType="end"/>
      </w:r>
      <w:r>
        <w:rPr>
          <w:rFonts w:ascii="Times New Roman" w:hAnsi="Times New Roman"/>
          <w:bCs/>
          <w:sz w:val="24"/>
          <w:szCs w:val="24"/>
        </w:rPr>
        <w:t xml:space="preserve"> a </w:t>
      </w:r>
      <w:r w:rsidR="00FA007C">
        <w:rPr>
          <w:rFonts w:ascii="Times New Roman" w:hAnsi="Times New Roman"/>
          <w:bCs/>
          <w:sz w:val="24"/>
          <w:szCs w:val="24"/>
        </w:rPr>
        <w:fldChar w:fldCharType="begin"/>
      </w:r>
      <w:r w:rsidR="00FA007C">
        <w:rPr>
          <w:rFonts w:ascii="Times New Roman" w:hAnsi="Times New Roman"/>
          <w:bCs/>
          <w:sz w:val="24"/>
          <w:szCs w:val="24"/>
        </w:rPr>
        <w:instrText xml:space="preserve"> REF _Ref36151379 \r \h </w:instrText>
      </w:r>
      <w:r w:rsidR="00FA007C">
        <w:rPr>
          <w:rFonts w:ascii="Times New Roman" w:hAnsi="Times New Roman"/>
          <w:bCs/>
          <w:sz w:val="24"/>
          <w:szCs w:val="24"/>
        </w:rPr>
      </w:r>
      <w:r w:rsidR="00FA007C">
        <w:rPr>
          <w:rFonts w:ascii="Times New Roman" w:hAnsi="Times New Roman"/>
          <w:bCs/>
          <w:sz w:val="24"/>
          <w:szCs w:val="24"/>
        </w:rPr>
        <w:fldChar w:fldCharType="separate"/>
      </w:r>
      <w:r w:rsidR="00845BC9">
        <w:rPr>
          <w:rFonts w:ascii="Times New Roman" w:hAnsi="Times New Roman"/>
          <w:bCs/>
          <w:sz w:val="24"/>
          <w:szCs w:val="24"/>
        </w:rPr>
        <w:t>3.2</w:t>
      </w:r>
      <w:r w:rsidR="00FA007C">
        <w:rPr>
          <w:rFonts w:ascii="Times New Roman" w:hAnsi="Times New Roman"/>
          <w:bCs/>
          <w:sz w:val="24"/>
          <w:szCs w:val="24"/>
        </w:rPr>
        <w:fldChar w:fldCharType="end"/>
      </w:r>
      <w:r w:rsidR="00A373D0" w:rsidRPr="00914B57">
        <w:rPr>
          <w:rFonts w:ascii="Times New Roman" w:hAnsi="Times New Roman"/>
          <w:bCs/>
          <w:sz w:val="24"/>
          <w:szCs w:val="24"/>
        </w:rPr>
        <w:t xml:space="preserve"> této Smlouvy činí s úmyslem přimět </w:t>
      </w:r>
      <w:r>
        <w:rPr>
          <w:rFonts w:ascii="Times New Roman" w:hAnsi="Times New Roman"/>
          <w:bCs/>
          <w:sz w:val="24"/>
          <w:szCs w:val="24"/>
        </w:rPr>
        <w:t>se navzájem</w:t>
      </w:r>
      <w:r w:rsidRPr="00914B57">
        <w:rPr>
          <w:rFonts w:ascii="Times New Roman" w:hAnsi="Times New Roman"/>
          <w:bCs/>
          <w:sz w:val="24"/>
          <w:szCs w:val="24"/>
        </w:rPr>
        <w:t xml:space="preserve"> </w:t>
      </w:r>
      <w:r w:rsidR="00A373D0" w:rsidRPr="00914B57">
        <w:rPr>
          <w:rFonts w:ascii="Times New Roman" w:hAnsi="Times New Roman"/>
          <w:bCs/>
          <w:sz w:val="24"/>
          <w:szCs w:val="24"/>
        </w:rPr>
        <w:t>k uzavření této Smlouvy a že tuto Smlouvu uzavír</w:t>
      </w:r>
      <w:r>
        <w:rPr>
          <w:rFonts w:ascii="Times New Roman" w:hAnsi="Times New Roman"/>
          <w:bCs/>
          <w:sz w:val="24"/>
          <w:szCs w:val="24"/>
        </w:rPr>
        <w:t>ají</w:t>
      </w:r>
      <w:r w:rsidR="00A373D0" w:rsidRPr="00914B57">
        <w:rPr>
          <w:rFonts w:ascii="Times New Roman" w:hAnsi="Times New Roman"/>
          <w:bCs/>
          <w:sz w:val="24"/>
          <w:szCs w:val="24"/>
        </w:rPr>
        <w:t xml:space="preserve"> </w:t>
      </w:r>
      <w:r w:rsidRPr="00914B57">
        <w:rPr>
          <w:rFonts w:ascii="Times New Roman" w:hAnsi="Times New Roman"/>
          <w:bCs/>
          <w:sz w:val="24"/>
          <w:szCs w:val="24"/>
        </w:rPr>
        <w:t>spoléhajíce</w:t>
      </w:r>
      <w:r w:rsidR="00A373D0" w:rsidRPr="00914B57">
        <w:rPr>
          <w:rFonts w:ascii="Times New Roman" w:hAnsi="Times New Roman"/>
          <w:bCs/>
          <w:sz w:val="24"/>
          <w:szCs w:val="24"/>
        </w:rPr>
        <w:t xml:space="preserve"> se v plném rozsahu na každé jednotlivé prohlášení</w:t>
      </w:r>
      <w:r>
        <w:rPr>
          <w:rFonts w:ascii="Times New Roman" w:hAnsi="Times New Roman"/>
          <w:bCs/>
          <w:sz w:val="24"/>
          <w:szCs w:val="24"/>
        </w:rPr>
        <w:t xml:space="preserve"> druhé Smluvní strany</w:t>
      </w:r>
      <w:r w:rsidR="00A373D0" w:rsidRPr="00914B57">
        <w:rPr>
          <w:rFonts w:ascii="Times New Roman" w:hAnsi="Times New Roman"/>
          <w:bCs/>
          <w:sz w:val="24"/>
          <w:szCs w:val="24"/>
        </w:rPr>
        <w:t xml:space="preserve">. </w:t>
      </w:r>
      <w:r>
        <w:rPr>
          <w:rFonts w:ascii="Times New Roman" w:hAnsi="Times New Roman"/>
          <w:bCs/>
          <w:sz w:val="24"/>
          <w:szCs w:val="24"/>
        </w:rPr>
        <w:t>Smluvní strany</w:t>
      </w:r>
      <w:r w:rsidRPr="00914B57">
        <w:rPr>
          <w:rFonts w:ascii="Times New Roman" w:hAnsi="Times New Roman"/>
          <w:bCs/>
          <w:sz w:val="24"/>
          <w:szCs w:val="24"/>
        </w:rPr>
        <w:t xml:space="preserve"> </w:t>
      </w:r>
      <w:r w:rsidR="00A373D0" w:rsidRPr="00914B57">
        <w:rPr>
          <w:rFonts w:ascii="Times New Roman" w:hAnsi="Times New Roman"/>
          <w:bCs/>
          <w:sz w:val="24"/>
          <w:szCs w:val="24"/>
        </w:rPr>
        <w:t>prohlašuj</w:t>
      </w:r>
      <w:r>
        <w:rPr>
          <w:rFonts w:ascii="Times New Roman" w:hAnsi="Times New Roman"/>
          <w:bCs/>
          <w:sz w:val="24"/>
          <w:szCs w:val="24"/>
        </w:rPr>
        <w:t>í</w:t>
      </w:r>
      <w:r w:rsidR="00A373D0" w:rsidRPr="00914B57">
        <w:rPr>
          <w:rFonts w:ascii="Times New Roman" w:hAnsi="Times New Roman"/>
          <w:bCs/>
          <w:sz w:val="24"/>
          <w:szCs w:val="24"/>
        </w:rPr>
        <w:t>, že ke dni uzavření této Smlouvy je každé z uvedených prohlášení a ujištění pravdivé a správné.</w:t>
      </w:r>
    </w:p>
    <w:p w:rsidR="00360B71" w:rsidRDefault="00360B71" w:rsidP="00914B57">
      <w:pPr>
        <w:pStyle w:val="Odstavecseseznamem"/>
        <w:tabs>
          <w:tab w:val="left" w:pos="0"/>
        </w:tabs>
        <w:spacing w:after="0" w:line="240" w:lineRule="auto"/>
        <w:ind w:left="567"/>
        <w:jc w:val="both"/>
        <w:rPr>
          <w:rFonts w:ascii="Times New Roman" w:hAnsi="Times New Roman"/>
          <w:bCs/>
          <w:sz w:val="24"/>
          <w:szCs w:val="24"/>
        </w:rPr>
      </w:pPr>
    </w:p>
    <w:p w:rsidR="007554D8" w:rsidRDefault="007554D8" w:rsidP="00914B57">
      <w:pPr>
        <w:pStyle w:val="Odstavecseseznamem"/>
        <w:tabs>
          <w:tab w:val="left" w:pos="0"/>
        </w:tabs>
        <w:spacing w:after="0" w:line="240" w:lineRule="auto"/>
        <w:ind w:left="567"/>
        <w:jc w:val="both"/>
        <w:rPr>
          <w:rFonts w:ascii="Times New Roman" w:hAnsi="Times New Roman"/>
          <w:bCs/>
          <w:sz w:val="24"/>
          <w:szCs w:val="24"/>
        </w:rPr>
      </w:pPr>
    </w:p>
    <w:p w:rsidR="00DA3D56" w:rsidRPr="00FE23CF" w:rsidRDefault="00C93141" w:rsidP="00FE23CF">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IV. </w:t>
      </w:r>
      <w:r w:rsidR="00DA3D56" w:rsidRPr="00FE23CF">
        <w:rPr>
          <w:rFonts w:ascii="Times New Roman" w:hAnsi="Times New Roman"/>
          <w:b/>
          <w:sz w:val="24"/>
          <w:szCs w:val="24"/>
        </w:rPr>
        <w:t>PŘEVOD VLASTNICKÉHO PRÁVA</w:t>
      </w:r>
      <w:r w:rsidR="009E009C" w:rsidRPr="00FE23CF">
        <w:rPr>
          <w:rFonts w:ascii="Times New Roman" w:hAnsi="Times New Roman"/>
          <w:b/>
          <w:sz w:val="24"/>
          <w:szCs w:val="24"/>
        </w:rPr>
        <w:t xml:space="preserve"> A PŘECHOD NEBEZPEČÍ ŠKODY</w:t>
      </w:r>
    </w:p>
    <w:p w:rsidR="00DA3D56" w:rsidRPr="00914B57" w:rsidRDefault="00DA3D56" w:rsidP="003A4C2A">
      <w:pPr>
        <w:pStyle w:val="Odstavecseseznamem"/>
        <w:tabs>
          <w:tab w:val="left" w:pos="0"/>
        </w:tabs>
        <w:spacing w:after="0" w:line="240" w:lineRule="auto"/>
        <w:ind w:left="567"/>
        <w:jc w:val="both"/>
        <w:rPr>
          <w:rFonts w:ascii="Times New Roman" w:hAnsi="Times New Roman"/>
          <w:b/>
          <w:sz w:val="24"/>
          <w:szCs w:val="24"/>
        </w:rPr>
      </w:pPr>
    </w:p>
    <w:p w:rsidR="00DA3D56" w:rsidRPr="00FE23CF" w:rsidRDefault="00C93141" w:rsidP="00FE23CF">
      <w:pPr>
        <w:tabs>
          <w:tab w:val="left" w:pos="0"/>
        </w:tabs>
        <w:spacing w:after="0" w:line="240" w:lineRule="auto"/>
        <w:ind w:left="284"/>
        <w:jc w:val="both"/>
        <w:rPr>
          <w:rFonts w:ascii="Times New Roman" w:hAnsi="Times New Roman"/>
          <w:sz w:val="24"/>
          <w:szCs w:val="24"/>
        </w:rPr>
      </w:pPr>
      <w:r>
        <w:rPr>
          <w:rFonts w:ascii="Times New Roman" w:hAnsi="Times New Roman"/>
          <w:sz w:val="24"/>
          <w:szCs w:val="24"/>
        </w:rPr>
        <w:t xml:space="preserve">4.1 </w:t>
      </w:r>
      <w:r w:rsidR="00DA3D56" w:rsidRPr="00FE23CF">
        <w:rPr>
          <w:rFonts w:ascii="Times New Roman" w:hAnsi="Times New Roman"/>
          <w:sz w:val="24"/>
          <w:szCs w:val="24"/>
        </w:rPr>
        <w:t>Vlastnické právo k</w:t>
      </w:r>
      <w:r w:rsidR="00FA007C" w:rsidRPr="00FE23CF">
        <w:rPr>
          <w:rFonts w:ascii="Times New Roman" w:hAnsi="Times New Roman"/>
          <w:sz w:val="24"/>
          <w:szCs w:val="24"/>
        </w:rPr>
        <w:t>e Zboží</w:t>
      </w:r>
      <w:r w:rsidR="00DA3D56" w:rsidRPr="00FE23CF">
        <w:rPr>
          <w:rFonts w:ascii="Times New Roman" w:hAnsi="Times New Roman"/>
          <w:sz w:val="24"/>
          <w:szCs w:val="24"/>
        </w:rPr>
        <w:t xml:space="preserve"> přejde na Kupujícího </w:t>
      </w:r>
      <w:r w:rsidR="00FA007C" w:rsidRPr="00FE23CF">
        <w:rPr>
          <w:rFonts w:ascii="Times New Roman" w:hAnsi="Times New Roman"/>
          <w:sz w:val="24"/>
          <w:szCs w:val="24"/>
        </w:rPr>
        <w:t xml:space="preserve">jeho </w:t>
      </w:r>
      <w:r w:rsidR="00F6376B" w:rsidRPr="00FE23CF">
        <w:rPr>
          <w:rFonts w:ascii="Times New Roman" w:hAnsi="Times New Roman"/>
          <w:sz w:val="24"/>
          <w:szCs w:val="24"/>
        </w:rPr>
        <w:t xml:space="preserve">včasným a řádným </w:t>
      </w:r>
      <w:r w:rsidR="00FA007C" w:rsidRPr="00FE23CF">
        <w:rPr>
          <w:rFonts w:ascii="Times New Roman" w:hAnsi="Times New Roman"/>
          <w:sz w:val="24"/>
          <w:szCs w:val="24"/>
        </w:rPr>
        <w:t>předáním Prodávajícím Kupujícímu</w:t>
      </w:r>
      <w:r w:rsidR="00DA3D56" w:rsidRPr="00FE23CF">
        <w:rPr>
          <w:rFonts w:ascii="Times New Roman" w:hAnsi="Times New Roman"/>
          <w:sz w:val="24"/>
          <w:szCs w:val="24"/>
        </w:rPr>
        <w:t>.</w:t>
      </w:r>
    </w:p>
    <w:p w:rsidR="00DA3D56" w:rsidRPr="00694C9A" w:rsidRDefault="00DA3D56" w:rsidP="00694C9A">
      <w:pPr>
        <w:pStyle w:val="Odstavecseseznamem"/>
        <w:tabs>
          <w:tab w:val="left" w:pos="0"/>
        </w:tabs>
        <w:spacing w:after="0" w:line="240" w:lineRule="auto"/>
        <w:ind w:left="567"/>
        <w:jc w:val="both"/>
        <w:rPr>
          <w:rFonts w:ascii="Times New Roman" w:hAnsi="Times New Roman"/>
          <w:sz w:val="24"/>
          <w:szCs w:val="24"/>
        </w:rPr>
      </w:pPr>
    </w:p>
    <w:p w:rsidR="00FA007C" w:rsidRPr="00FE23CF" w:rsidRDefault="00C93141" w:rsidP="00FE23CF">
      <w:pPr>
        <w:tabs>
          <w:tab w:val="left" w:pos="0"/>
        </w:tabs>
        <w:spacing w:after="0" w:line="240" w:lineRule="auto"/>
        <w:ind w:left="284"/>
        <w:jc w:val="both"/>
        <w:rPr>
          <w:rFonts w:ascii="Times New Roman" w:hAnsi="Times New Roman"/>
          <w:sz w:val="24"/>
          <w:szCs w:val="24"/>
        </w:rPr>
      </w:pPr>
      <w:r>
        <w:rPr>
          <w:rFonts w:ascii="Times New Roman" w:hAnsi="Times New Roman"/>
          <w:snapToGrid w:val="0"/>
          <w:sz w:val="24"/>
          <w:szCs w:val="24"/>
        </w:rPr>
        <w:t xml:space="preserve">4.2 </w:t>
      </w:r>
      <w:r w:rsidR="00FA007C" w:rsidRPr="00FE23CF">
        <w:rPr>
          <w:rFonts w:ascii="Times New Roman" w:hAnsi="Times New Roman"/>
          <w:snapToGrid w:val="0"/>
          <w:sz w:val="24"/>
          <w:szCs w:val="24"/>
        </w:rPr>
        <w:t>Nebezpečí škody na Zboží přechází na Kupujícího současně s převzetím. O převzetí Zboží bude sepsán dodací list podepsaný oběma Smluvními stranami</w:t>
      </w:r>
      <w:r w:rsidR="004158DE" w:rsidRPr="00FE23CF">
        <w:rPr>
          <w:rFonts w:ascii="Times New Roman" w:hAnsi="Times New Roman"/>
          <w:snapToGrid w:val="0"/>
          <w:sz w:val="24"/>
          <w:szCs w:val="24"/>
        </w:rPr>
        <w:t>.</w:t>
      </w:r>
    </w:p>
    <w:p w:rsidR="00A06523" w:rsidRPr="004158DE" w:rsidRDefault="00A06523" w:rsidP="00A06523">
      <w:pPr>
        <w:pStyle w:val="Odstavecseseznamem"/>
        <w:tabs>
          <w:tab w:val="left" w:pos="0"/>
        </w:tabs>
        <w:spacing w:after="0" w:line="240" w:lineRule="auto"/>
        <w:ind w:left="567"/>
        <w:jc w:val="both"/>
        <w:rPr>
          <w:rFonts w:ascii="Times New Roman" w:hAnsi="Times New Roman"/>
          <w:sz w:val="24"/>
          <w:szCs w:val="24"/>
        </w:rPr>
      </w:pPr>
    </w:p>
    <w:p w:rsidR="00DA3D56" w:rsidRPr="00FE23CF" w:rsidRDefault="00C93141" w:rsidP="00FE23CF">
      <w:pPr>
        <w:tabs>
          <w:tab w:val="left" w:pos="0"/>
        </w:tabs>
        <w:spacing w:after="0" w:line="240" w:lineRule="auto"/>
        <w:ind w:left="284"/>
        <w:jc w:val="both"/>
        <w:rPr>
          <w:rFonts w:ascii="Times New Roman" w:hAnsi="Times New Roman"/>
          <w:b/>
          <w:sz w:val="24"/>
          <w:szCs w:val="24"/>
        </w:rPr>
      </w:pPr>
      <w:r>
        <w:rPr>
          <w:rFonts w:ascii="Times New Roman" w:hAnsi="Times New Roman"/>
          <w:sz w:val="24"/>
          <w:szCs w:val="24"/>
        </w:rPr>
        <w:t xml:space="preserve">4.3 </w:t>
      </w:r>
      <w:r w:rsidR="00DA3D56" w:rsidRPr="00FE23CF">
        <w:rPr>
          <w:rFonts w:ascii="Times New Roman" w:hAnsi="Times New Roman"/>
          <w:sz w:val="24"/>
          <w:szCs w:val="24"/>
        </w:rPr>
        <w:t>Smluvní strany jsou svými projevy vůle z této Smlouvy vázány</w:t>
      </w:r>
      <w:r w:rsidR="00FA007C" w:rsidRPr="00FE23CF">
        <w:rPr>
          <w:rFonts w:ascii="Times New Roman" w:hAnsi="Times New Roman"/>
          <w:sz w:val="24"/>
          <w:szCs w:val="24"/>
        </w:rPr>
        <w:t xml:space="preserve"> až do </w:t>
      </w:r>
      <w:r w:rsidR="009E009C" w:rsidRPr="00FE23CF">
        <w:rPr>
          <w:rFonts w:ascii="Times New Roman" w:hAnsi="Times New Roman"/>
          <w:sz w:val="24"/>
          <w:szCs w:val="24"/>
        </w:rPr>
        <w:t>převodu</w:t>
      </w:r>
      <w:r w:rsidR="00FA007C" w:rsidRPr="00FE23CF">
        <w:rPr>
          <w:rFonts w:ascii="Times New Roman" w:hAnsi="Times New Roman"/>
          <w:sz w:val="24"/>
          <w:szCs w:val="24"/>
        </w:rPr>
        <w:t xml:space="preserve"> vlastnického práva ke Zboží na Kupujícího</w:t>
      </w:r>
      <w:r w:rsidR="00DA3D56" w:rsidRPr="00FE23CF">
        <w:rPr>
          <w:rFonts w:ascii="Times New Roman" w:hAnsi="Times New Roman"/>
          <w:sz w:val="24"/>
          <w:szCs w:val="24"/>
        </w:rPr>
        <w:t xml:space="preserve">. Dojde-li v mezidobí ke změně právních poměrů na straně Prodávajícího nebo Kupujícího, jsou právní nástupci Smluvních stran vázáni touto Smlouvou a závazky z ní plynoucími bezvýhradně a v plném rozsahu sjednaných práv </w:t>
      </w:r>
      <w:r w:rsidR="00FE23CF">
        <w:rPr>
          <w:rFonts w:ascii="Times New Roman" w:hAnsi="Times New Roman"/>
          <w:sz w:val="24"/>
          <w:szCs w:val="24"/>
        </w:rPr>
        <w:br/>
      </w:r>
      <w:r w:rsidR="00DA3D56" w:rsidRPr="00FE23CF">
        <w:rPr>
          <w:rFonts w:ascii="Times New Roman" w:hAnsi="Times New Roman"/>
          <w:sz w:val="24"/>
          <w:szCs w:val="24"/>
        </w:rPr>
        <w:t>a povinností.</w:t>
      </w:r>
    </w:p>
    <w:p w:rsidR="00DA3D56" w:rsidRDefault="00DA3D56" w:rsidP="00694C9A">
      <w:pPr>
        <w:tabs>
          <w:tab w:val="left" w:pos="0"/>
        </w:tabs>
        <w:spacing w:after="0" w:line="240" w:lineRule="auto"/>
        <w:jc w:val="both"/>
        <w:rPr>
          <w:rFonts w:ascii="Times New Roman" w:hAnsi="Times New Roman"/>
          <w:sz w:val="24"/>
          <w:szCs w:val="24"/>
        </w:rPr>
      </w:pPr>
    </w:p>
    <w:p w:rsidR="00FE23CF" w:rsidRDefault="00FE23CF" w:rsidP="00694C9A">
      <w:pPr>
        <w:tabs>
          <w:tab w:val="left" w:pos="0"/>
        </w:tabs>
        <w:spacing w:after="0" w:line="240" w:lineRule="auto"/>
        <w:jc w:val="both"/>
        <w:rPr>
          <w:rFonts w:ascii="Times New Roman" w:hAnsi="Times New Roman"/>
          <w:sz w:val="24"/>
          <w:szCs w:val="24"/>
        </w:rPr>
      </w:pPr>
    </w:p>
    <w:p w:rsidR="00FE23CF" w:rsidRDefault="00FE23CF" w:rsidP="00694C9A">
      <w:pPr>
        <w:tabs>
          <w:tab w:val="left" w:pos="0"/>
        </w:tabs>
        <w:spacing w:after="0" w:line="240" w:lineRule="auto"/>
        <w:jc w:val="both"/>
        <w:rPr>
          <w:rFonts w:ascii="Times New Roman" w:hAnsi="Times New Roman"/>
          <w:sz w:val="24"/>
          <w:szCs w:val="24"/>
        </w:rPr>
      </w:pPr>
    </w:p>
    <w:p w:rsidR="00FE23CF" w:rsidRDefault="00FE23CF" w:rsidP="00694C9A">
      <w:pPr>
        <w:tabs>
          <w:tab w:val="left" w:pos="0"/>
        </w:tabs>
        <w:spacing w:after="0" w:line="240" w:lineRule="auto"/>
        <w:jc w:val="both"/>
        <w:rPr>
          <w:rFonts w:ascii="Times New Roman" w:hAnsi="Times New Roman"/>
          <w:sz w:val="24"/>
          <w:szCs w:val="24"/>
        </w:rPr>
      </w:pPr>
    </w:p>
    <w:p w:rsidR="007554D8" w:rsidRPr="0028429D" w:rsidRDefault="007554D8" w:rsidP="00694C9A">
      <w:pPr>
        <w:tabs>
          <w:tab w:val="left" w:pos="0"/>
        </w:tabs>
        <w:spacing w:after="0" w:line="240" w:lineRule="auto"/>
        <w:jc w:val="both"/>
        <w:rPr>
          <w:rFonts w:ascii="Times New Roman" w:hAnsi="Times New Roman"/>
          <w:sz w:val="24"/>
          <w:szCs w:val="24"/>
        </w:rPr>
      </w:pPr>
    </w:p>
    <w:p w:rsidR="00DA0F1A" w:rsidRPr="00FE23CF" w:rsidRDefault="00C93141" w:rsidP="00FE23CF">
      <w:pPr>
        <w:tabs>
          <w:tab w:val="left" w:pos="0"/>
        </w:tabs>
        <w:spacing w:after="0" w:line="240" w:lineRule="auto"/>
        <w:jc w:val="both"/>
        <w:rPr>
          <w:rFonts w:ascii="Times New Roman" w:hAnsi="Times New Roman"/>
          <w:b/>
          <w:caps/>
          <w:sz w:val="24"/>
          <w:szCs w:val="24"/>
        </w:rPr>
      </w:pPr>
      <w:r>
        <w:rPr>
          <w:rFonts w:ascii="Times New Roman" w:hAnsi="Times New Roman"/>
          <w:b/>
          <w:caps/>
          <w:sz w:val="24"/>
          <w:szCs w:val="24"/>
        </w:rPr>
        <w:t xml:space="preserve">V. </w:t>
      </w:r>
      <w:r w:rsidR="000A3239" w:rsidRPr="00FE23CF">
        <w:rPr>
          <w:rFonts w:ascii="Times New Roman" w:hAnsi="Times New Roman"/>
          <w:b/>
          <w:caps/>
          <w:sz w:val="24"/>
          <w:szCs w:val="24"/>
        </w:rPr>
        <w:t xml:space="preserve">Místo a </w:t>
      </w:r>
      <w:r w:rsidR="002B0B18" w:rsidRPr="00FE23CF">
        <w:rPr>
          <w:rFonts w:ascii="Times New Roman" w:hAnsi="Times New Roman"/>
          <w:b/>
          <w:caps/>
          <w:sz w:val="24"/>
          <w:szCs w:val="24"/>
        </w:rPr>
        <w:t>termín</w:t>
      </w:r>
      <w:r w:rsidR="000A3239" w:rsidRPr="00FE23CF">
        <w:rPr>
          <w:rFonts w:ascii="Times New Roman" w:hAnsi="Times New Roman"/>
          <w:b/>
          <w:caps/>
          <w:sz w:val="24"/>
          <w:szCs w:val="24"/>
        </w:rPr>
        <w:t xml:space="preserve"> dodání Zboží</w:t>
      </w:r>
    </w:p>
    <w:p w:rsidR="00DA0F1A" w:rsidRPr="000A3239" w:rsidRDefault="00DA0F1A" w:rsidP="000A3239">
      <w:pPr>
        <w:tabs>
          <w:tab w:val="left" w:pos="0"/>
        </w:tabs>
        <w:spacing w:after="0" w:line="240" w:lineRule="auto"/>
        <w:jc w:val="both"/>
        <w:rPr>
          <w:rFonts w:ascii="Times New Roman" w:hAnsi="Times New Roman"/>
          <w:b/>
          <w:sz w:val="24"/>
          <w:szCs w:val="24"/>
        </w:rPr>
      </w:pPr>
    </w:p>
    <w:p w:rsidR="000A3239" w:rsidRPr="00FE23CF" w:rsidRDefault="00C93141" w:rsidP="00FE23CF">
      <w:pPr>
        <w:spacing w:after="0" w:line="240" w:lineRule="auto"/>
        <w:ind w:left="284"/>
        <w:jc w:val="both"/>
        <w:rPr>
          <w:rFonts w:ascii="Times New Roman" w:hAnsi="Times New Roman"/>
          <w:snapToGrid w:val="0"/>
          <w:sz w:val="24"/>
          <w:szCs w:val="24"/>
        </w:rPr>
      </w:pPr>
      <w:bookmarkStart w:id="4" w:name="_Ref36197648"/>
      <w:r>
        <w:rPr>
          <w:rFonts w:ascii="Times New Roman" w:hAnsi="Times New Roman"/>
          <w:snapToGrid w:val="0"/>
          <w:sz w:val="24"/>
          <w:szCs w:val="24"/>
        </w:rPr>
        <w:t xml:space="preserve">5.1 </w:t>
      </w:r>
      <w:r w:rsidR="000A3239" w:rsidRPr="00FE23CF">
        <w:rPr>
          <w:rFonts w:ascii="Times New Roman" w:hAnsi="Times New Roman"/>
          <w:snapToGrid w:val="0"/>
          <w:sz w:val="24"/>
          <w:szCs w:val="24"/>
        </w:rPr>
        <w:t xml:space="preserve">Smluvní strany se dohodly, že k předání a převzetí Zboží dojde </w:t>
      </w:r>
      <w:r w:rsidR="007554D8" w:rsidRPr="00FE23CF">
        <w:rPr>
          <w:rFonts w:ascii="Times New Roman" w:hAnsi="Times New Roman"/>
          <w:snapToGrid w:val="0"/>
          <w:sz w:val="24"/>
          <w:szCs w:val="24"/>
        </w:rPr>
        <w:t>na adrese:</w:t>
      </w:r>
      <w:r w:rsidR="00797E63" w:rsidRPr="00FE23CF">
        <w:rPr>
          <w:rFonts w:ascii="Times New Roman" w:hAnsi="Times New Roman"/>
          <w:snapToGrid w:val="0"/>
          <w:sz w:val="24"/>
          <w:szCs w:val="24"/>
        </w:rPr>
        <w:t xml:space="preserve"> sídlo </w:t>
      </w:r>
      <w:r w:rsidR="00732219">
        <w:rPr>
          <w:rFonts w:ascii="Times New Roman" w:hAnsi="Times New Roman"/>
          <w:snapToGrid w:val="0"/>
          <w:sz w:val="24"/>
          <w:szCs w:val="24"/>
        </w:rPr>
        <w:t>Odboru zdravotnictví MHMP, Charvátova 145/9, 110 00 Praha 1</w:t>
      </w:r>
      <w:r w:rsidR="007554D8" w:rsidRPr="00FE23CF">
        <w:rPr>
          <w:rFonts w:ascii="Times New Roman" w:hAnsi="Times New Roman"/>
          <w:snapToGrid w:val="0"/>
          <w:sz w:val="24"/>
          <w:szCs w:val="24"/>
        </w:rPr>
        <w:t xml:space="preserve"> </w:t>
      </w:r>
      <w:r w:rsidR="002B0B18" w:rsidRPr="00FE23CF">
        <w:rPr>
          <w:rFonts w:ascii="Times New Roman" w:hAnsi="Times New Roman"/>
          <w:sz w:val="24"/>
          <w:szCs w:val="24"/>
        </w:rPr>
        <w:t>(dále jen „</w:t>
      </w:r>
      <w:r w:rsidR="002B0B18" w:rsidRPr="00FE23CF">
        <w:rPr>
          <w:rFonts w:ascii="Times New Roman" w:hAnsi="Times New Roman"/>
          <w:b/>
          <w:bCs/>
          <w:sz w:val="24"/>
          <w:szCs w:val="24"/>
        </w:rPr>
        <w:t>Místo dodání</w:t>
      </w:r>
      <w:r w:rsidR="002B0B18" w:rsidRPr="00FE23CF">
        <w:rPr>
          <w:rFonts w:ascii="Times New Roman" w:hAnsi="Times New Roman"/>
          <w:sz w:val="24"/>
          <w:szCs w:val="24"/>
        </w:rPr>
        <w:t>“)</w:t>
      </w:r>
      <w:r w:rsidR="00FE23CF">
        <w:rPr>
          <w:rFonts w:ascii="Times New Roman" w:hAnsi="Times New Roman"/>
          <w:sz w:val="24"/>
          <w:szCs w:val="24"/>
        </w:rPr>
        <w:t xml:space="preserve"> nebo na základě požadavku K</w:t>
      </w:r>
      <w:r w:rsidR="00D960E5">
        <w:rPr>
          <w:rFonts w:ascii="Times New Roman" w:hAnsi="Times New Roman"/>
          <w:sz w:val="24"/>
          <w:szCs w:val="24"/>
        </w:rPr>
        <w:t>upujícího</w:t>
      </w:r>
      <w:bookmarkEnd w:id="4"/>
      <w:r w:rsidR="00FE23CF">
        <w:rPr>
          <w:rFonts w:ascii="Times New Roman" w:hAnsi="Times New Roman"/>
          <w:sz w:val="24"/>
          <w:szCs w:val="24"/>
        </w:rPr>
        <w:t>.</w:t>
      </w:r>
    </w:p>
    <w:p w:rsidR="000A3239" w:rsidRPr="00FE5C79" w:rsidRDefault="000A3239" w:rsidP="000A3239">
      <w:pPr>
        <w:pStyle w:val="Odstavecseseznamem"/>
        <w:spacing w:after="0" w:line="240" w:lineRule="auto"/>
        <w:ind w:left="567"/>
        <w:jc w:val="both"/>
        <w:rPr>
          <w:rFonts w:ascii="Times New Roman" w:hAnsi="Times New Roman"/>
          <w:snapToGrid w:val="0"/>
          <w:sz w:val="24"/>
          <w:szCs w:val="24"/>
        </w:rPr>
      </w:pPr>
    </w:p>
    <w:p w:rsidR="005A57B8" w:rsidRPr="00FE23CF" w:rsidRDefault="00C93141" w:rsidP="00FE23CF">
      <w:pPr>
        <w:keepNext/>
        <w:spacing w:after="0" w:line="240" w:lineRule="auto"/>
        <w:ind w:left="284"/>
        <w:jc w:val="both"/>
        <w:rPr>
          <w:rFonts w:ascii="Times New Roman tučné" w:hAnsi="Times New Roman tučné"/>
          <w:b/>
          <w:caps/>
          <w:color w:val="FF0000"/>
          <w:sz w:val="24"/>
          <w:szCs w:val="24"/>
        </w:rPr>
      </w:pPr>
      <w:bookmarkStart w:id="5" w:name="_Ref36158104"/>
      <w:bookmarkStart w:id="6" w:name="_Ref36154022"/>
      <w:r w:rsidRPr="00FE23CF">
        <w:rPr>
          <w:rFonts w:ascii="Times New Roman" w:hAnsi="Times New Roman"/>
          <w:snapToGrid w:val="0"/>
          <w:sz w:val="24"/>
          <w:szCs w:val="24"/>
        </w:rPr>
        <w:t xml:space="preserve">5.2 </w:t>
      </w:r>
      <w:r w:rsidR="000A3239" w:rsidRPr="00FE23CF">
        <w:rPr>
          <w:rFonts w:ascii="Times New Roman" w:hAnsi="Times New Roman"/>
          <w:snapToGrid w:val="0"/>
          <w:sz w:val="24"/>
          <w:szCs w:val="24"/>
        </w:rPr>
        <w:t xml:space="preserve">Prodávající se zavazuje </w:t>
      </w:r>
      <w:r w:rsidR="007554D8" w:rsidRPr="00FE23CF">
        <w:rPr>
          <w:rFonts w:ascii="Times New Roman" w:hAnsi="Times New Roman"/>
          <w:snapToGrid w:val="0"/>
          <w:sz w:val="24"/>
          <w:szCs w:val="24"/>
        </w:rPr>
        <w:t>předat</w:t>
      </w:r>
      <w:r w:rsidR="002B0B18" w:rsidRPr="00FE23CF">
        <w:rPr>
          <w:rFonts w:ascii="Times New Roman" w:hAnsi="Times New Roman"/>
          <w:snapToGrid w:val="0"/>
          <w:sz w:val="24"/>
          <w:szCs w:val="24"/>
        </w:rPr>
        <w:t xml:space="preserve"> Kupujícímu Zboží </w:t>
      </w:r>
      <w:r w:rsidR="009D1A3E" w:rsidRPr="00FE23CF">
        <w:rPr>
          <w:rFonts w:ascii="Times New Roman" w:hAnsi="Times New Roman"/>
          <w:snapToGrid w:val="0"/>
          <w:sz w:val="24"/>
          <w:szCs w:val="24"/>
        </w:rPr>
        <w:t xml:space="preserve">na základě vydaných objednávek </w:t>
      </w:r>
      <w:r w:rsidR="002B0B18" w:rsidRPr="00FE23CF">
        <w:rPr>
          <w:rFonts w:ascii="Times New Roman" w:hAnsi="Times New Roman"/>
          <w:snapToGrid w:val="0"/>
          <w:sz w:val="24"/>
          <w:szCs w:val="24"/>
        </w:rPr>
        <w:t xml:space="preserve">v Místě dodání nejpozději </w:t>
      </w:r>
      <w:r w:rsidR="00030B13">
        <w:rPr>
          <w:rFonts w:ascii="Times New Roman" w:hAnsi="Times New Roman"/>
          <w:snapToGrid w:val="0"/>
          <w:sz w:val="24"/>
          <w:szCs w:val="24"/>
        </w:rPr>
        <w:t>v den uvedený v objednávce</w:t>
      </w:r>
      <w:r w:rsidR="002B0B18" w:rsidRPr="00FE23CF">
        <w:rPr>
          <w:rFonts w:ascii="Times New Roman" w:hAnsi="Times New Roman"/>
          <w:snapToGrid w:val="0"/>
          <w:color w:val="FF0000"/>
          <w:sz w:val="24"/>
          <w:szCs w:val="24"/>
        </w:rPr>
        <w:t>.</w:t>
      </w:r>
      <w:bookmarkEnd w:id="5"/>
      <w:r w:rsidR="002B0B18" w:rsidRPr="00FE23CF">
        <w:rPr>
          <w:rFonts w:ascii="Times New Roman" w:hAnsi="Times New Roman"/>
          <w:snapToGrid w:val="0"/>
          <w:color w:val="FF0000"/>
          <w:sz w:val="24"/>
          <w:szCs w:val="24"/>
        </w:rPr>
        <w:t xml:space="preserve"> </w:t>
      </w:r>
      <w:bookmarkEnd w:id="6"/>
    </w:p>
    <w:p w:rsidR="005A57B8" w:rsidRPr="005A57B8" w:rsidRDefault="005A57B8" w:rsidP="005A57B8">
      <w:pPr>
        <w:pStyle w:val="Odstavecseseznamem"/>
        <w:keepNext/>
        <w:spacing w:after="0" w:line="240" w:lineRule="auto"/>
        <w:ind w:left="567"/>
        <w:jc w:val="both"/>
        <w:rPr>
          <w:rFonts w:ascii="Times New Roman tučné" w:hAnsi="Times New Roman tučné"/>
          <w:b/>
          <w:caps/>
          <w:sz w:val="24"/>
          <w:szCs w:val="24"/>
        </w:rPr>
      </w:pPr>
    </w:p>
    <w:p w:rsidR="005A57B8" w:rsidRPr="00FE23CF" w:rsidRDefault="00C93141" w:rsidP="00FE23CF">
      <w:pPr>
        <w:keepNext/>
        <w:spacing w:after="0" w:line="240" w:lineRule="auto"/>
        <w:ind w:left="284"/>
        <w:jc w:val="both"/>
        <w:rPr>
          <w:rFonts w:ascii="Times New Roman tučné" w:hAnsi="Times New Roman tučné"/>
          <w:b/>
          <w:caps/>
          <w:sz w:val="24"/>
          <w:szCs w:val="24"/>
        </w:rPr>
      </w:pPr>
      <w:r>
        <w:rPr>
          <w:rFonts w:ascii="Times New Roman" w:hAnsi="Times New Roman"/>
          <w:snapToGrid w:val="0"/>
          <w:sz w:val="24"/>
          <w:szCs w:val="24"/>
        </w:rPr>
        <w:t xml:space="preserve">5.3 </w:t>
      </w:r>
      <w:r w:rsidR="005A57B8" w:rsidRPr="00FE23CF">
        <w:rPr>
          <w:rFonts w:ascii="Times New Roman" w:hAnsi="Times New Roman"/>
          <w:snapToGrid w:val="0"/>
          <w:sz w:val="24"/>
          <w:szCs w:val="24"/>
        </w:rPr>
        <w:t xml:space="preserve">Smluvní strany se dohodly a Prodávající bere na vědomí, že nebude-li Zboží v termínu dle článku </w:t>
      </w:r>
      <w:r w:rsidR="005A57B8" w:rsidRPr="00FE23CF">
        <w:rPr>
          <w:rFonts w:ascii="Times New Roman" w:hAnsi="Times New Roman"/>
          <w:snapToGrid w:val="0"/>
          <w:sz w:val="24"/>
          <w:szCs w:val="24"/>
        </w:rPr>
        <w:fldChar w:fldCharType="begin"/>
      </w:r>
      <w:r w:rsidR="005A57B8" w:rsidRPr="00FE23CF">
        <w:rPr>
          <w:rFonts w:ascii="Times New Roman" w:hAnsi="Times New Roman"/>
          <w:snapToGrid w:val="0"/>
          <w:sz w:val="24"/>
          <w:szCs w:val="24"/>
        </w:rPr>
        <w:instrText xml:space="preserve"> REF _Ref36158104 \r \h  \* MERGEFORMAT </w:instrText>
      </w:r>
      <w:r w:rsidR="005A57B8" w:rsidRPr="00FE23CF">
        <w:rPr>
          <w:rFonts w:ascii="Times New Roman" w:hAnsi="Times New Roman"/>
          <w:snapToGrid w:val="0"/>
          <w:sz w:val="24"/>
          <w:szCs w:val="24"/>
        </w:rPr>
      </w:r>
      <w:r w:rsidR="005A57B8" w:rsidRPr="00FE23CF">
        <w:rPr>
          <w:rFonts w:ascii="Times New Roman" w:hAnsi="Times New Roman"/>
          <w:snapToGrid w:val="0"/>
          <w:sz w:val="24"/>
          <w:szCs w:val="24"/>
        </w:rPr>
        <w:fldChar w:fldCharType="separate"/>
      </w:r>
      <w:r w:rsidR="005A57B8" w:rsidRPr="00FE23CF">
        <w:rPr>
          <w:rFonts w:ascii="Times New Roman" w:hAnsi="Times New Roman"/>
          <w:snapToGrid w:val="0"/>
          <w:sz w:val="24"/>
          <w:szCs w:val="24"/>
        </w:rPr>
        <w:t>5.2</w:t>
      </w:r>
      <w:r w:rsidR="005A57B8" w:rsidRPr="00FE23CF">
        <w:rPr>
          <w:rFonts w:ascii="Times New Roman" w:hAnsi="Times New Roman"/>
          <w:snapToGrid w:val="0"/>
          <w:sz w:val="24"/>
          <w:szCs w:val="24"/>
        </w:rPr>
        <w:fldChar w:fldCharType="end"/>
      </w:r>
      <w:r w:rsidR="005A57B8" w:rsidRPr="00FE23CF">
        <w:rPr>
          <w:rFonts w:ascii="Times New Roman" w:hAnsi="Times New Roman"/>
          <w:snapToGrid w:val="0"/>
          <w:sz w:val="24"/>
          <w:szCs w:val="24"/>
        </w:rPr>
        <w:t xml:space="preserve"> této Smlouvy dodáno Kupujícímu, není Kupující povinen Zboží převzít a je oprávněn od této Smlouvy odstoupit.</w:t>
      </w:r>
    </w:p>
    <w:p w:rsidR="007554D8" w:rsidRPr="005A57B8" w:rsidRDefault="007554D8" w:rsidP="005A57B8">
      <w:pPr>
        <w:pStyle w:val="Odstavecseseznamem"/>
        <w:spacing w:after="0" w:line="240" w:lineRule="auto"/>
        <w:ind w:left="567"/>
        <w:jc w:val="both"/>
        <w:rPr>
          <w:rFonts w:ascii="Times New Roman" w:hAnsi="Times New Roman"/>
          <w:snapToGrid w:val="0"/>
          <w:sz w:val="24"/>
          <w:szCs w:val="24"/>
        </w:rPr>
      </w:pPr>
    </w:p>
    <w:p w:rsidR="007554D8" w:rsidRPr="005A57B8" w:rsidRDefault="007554D8" w:rsidP="005A57B8">
      <w:pPr>
        <w:keepNext/>
        <w:spacing w:after="0" w:line="240" w:lineRule="auto"/>
        <w:jc w:val="both"/>
        <w:rPr>
          <w:rFonts w:ascii="Times New Roman tučné" w:hAnsi="Times New Roman tučné"/>
          <w:b/>
          <w:caps/>
          <w:sz w:val="24"/>
          <w:szCs w:val="24"/>
        </w:rPr>
      </w:pPr>
    </w:p>
    <w:p w:rsidR="002B0B18" w:rsidRPr="00FE23CF" w:rsidRDefault="00C93141" w:rsidP="00FE23CF">
      <w:pPr>
        <w:keepNext/>
        <w:spacing w:after="0" w:line="240" w:lineRule="auto"/>
        <w:jc w:val="both"/>
        <w:rPr>
          <w:rFonts w:ascii="Times New Roman tučné" w:hAnsi="Times New Roman tučné"/>
          <w:b/>
          <w:caps/>
          <w:sz w:val="24"/>
          <w:szCs w:val="24"/>
        </w:rPr>
      </w:pPr>
      <w:r>
        <w:rPr>
          <w:rFonts w:ascii="Times New Roman tučné" w:hAnsi="Times New Roman tučné"/>
          <w:b/>
          <w:caps/>
          <w:sz w:val="24"/>
          <w:szCs w:val="24"/>
        </w:rPr>
        <w:t xml:space="preserve">VI. </w:t>
      </w:r>
      <w:r w:rsidR="007554D8" w:rsidRPr="00FE23CF">
        <w:rPr>
          <w:rFonts w:ascii="Times New Roman tučné" w:hAnsi="Times New Roman tučné"/>
          <w:b/>
          <w:caps/>
          <w:sz w:val="24"/>
          <w:szCs w:val="24"/>
        </w:rPr>
        <w:t>O</w:t>
      </w:r>
      <w:r w:rsidR="00311F2F" w:rsidRPr="00FE23CF">
        <w:rPr>
          <w:rFonts w:ascii="Times New Roman tučné" w:hAnsi="Times New Roman tučné"/>
          <w:b/>
          <w:caps/>
          <w:sz w:val="24"/>
          <w:szCs w:val="24"/>
        </w:rPr>
        <w:t>dstoupení od Smlouvy</w:t>
      </w:r>
    </w:p>
    <w:p w:rsidR="006A5F86" w:rsidRPr="006A5F86" w:rsidRDefault="006A5F86" w:rsidP="006A5F86">
      <w:pPr>
        <w:pStyle w:val="Odstavecseseznamem"/>
        <w:keepNext/>
        <w:tabs>
          <w:tab w:val="left" w:pos="0"/>
        </w:tabs>
        <w:spacing w:after="0" w:line="240" w:lineRule="auto"/>
        <w:ind w:left="1287"/>
        <w:jc w:val="both"/>
        <w:rPr>
          <w:rFonts w:ascii="Times New Roman" w:hAnsi="Times New Roman"/>
          <w:b/>
          <w:sz w:val="24"/>
          <w:szCs w:val="24"/>
        </w:rPr>
      </w:pPr>
    </w:p>
    <w:p w:rsidR="00786AFF" w:rsidRPr="00FE23CF" w:rsidRDefault="00C93141" w:rsidP="00FE23CF">
      <w:pPr>
        <w:keepNext/>
        <w:tabs>
          <w:tab w:val="left" w:pos="0"/>
        </w:tabs>
        <w:spacing w:after="0" w:line="240" w:lineRule="auto"/>
        <w:ind w:left="284"/>
        <w:jc w:val="both"/>
        <w:rPr>
          <w:rFonts w:ascii="Times New Roman" w:hAnsi="Times New Roman"/>
          <w:b/>
          <w:sz w:val="24"/>
          <w:szCs w:val="24"/>
        </w:rPr>
      </w:pPr>
      <w:r>
        <w:rPr>
          <w:rFonts w:ascii="Times New Roman" w:hAnsi="Times New Roman"/>
          <w:sz w:val="24"/>
          <w:szCs w:val="24"/>
        </w:rPr>
        <w:t xml:space="preserve">6.1 </w:t>
      </w:r>
      <w:r w:rsidR="006A5F86" w:rsidRPr="00FE23CF">
        <w:rPr>
          <w:rFonts w:ascii="Times New Roman" w:hAnsi="Times New Roman"/>
          <w:sz w:val="24"/>
          <w:szCs w:val="24"/>
        </w:rPr>
        <w:t>Smluvní strany se dohodly na tom, že tuto Smlouvu bude možné předčasně ukončit pouze písemnou dohodou obou Smluvních stran nebo odstoupením od této Smlouvy jednou ze Smluvních stran</w:t>
      </w:r>
      <w:r w:rsidR="009908B8" w:rsidRPr="00FE23CF">
        <w:rPr>
          <w:rFonts w:ascii="Times New Roman" w:hAnsi="Times New Roman"/>
          <w:sz w:val="24"/>
          <w:szCs w:val="24"/>
        </w:rPr>
        <w:t>, a to pouze z důvodů uvedených v této Smlouvě</w:t>
      </w:r>
      <w:r w:rsidR="006A5F86" w:rsidRPr="00FE23CF">
        <w:rPr>
          <w:rFonts w:ascii="Times New Roman" w:hAnsi="Times New Roman"/>
          <w:sz w:val="24"/>
          <w:szCs w:val="24"/>
        </w:rPr>
        <w:t>.</w:t>
      </w:r>
    </w:p>
    <w:p w:rsidR="009908B8" w:rsidRPr="009908B8" w:rsidRDefault="009908B8" w:rsidP="009908B8">
      <w:pPr>
        <w:pStyle w:val="Odstavecseseznamem"/>
        <w:keepNext/>
        <w:tabs>
          <w:tab w:val="left" w:pos="0"/>
        </w:tabs>
        <w:spacing w:after="0" w:line="240" w:lineRule="auto"/>
        <w:ind w:left="567"/>
        <w:jc w:val="both"/>
        <w:rPr>
          <w:rFonts w:ascii="Times New Roman" w:hAnsi="Times New Roman"/>
          <w:b/>
          <w:sz w:val="24"/>
          <w:szCs w:val="24"/>
        </w:rPr>
      </w:pPr>
    </w:p>
    <w:p w:rsidR="001C1654" w:rsidRPr="00FE23CF" w:rsidRDefault="00C93141" w:rsidP="00FE23CF">
      <w:pPr>
        <w:keepNext/>
        <w:tabs>
          <w:tab w:val="left" w:pos="0"/>
        </w:tabs>
        <w:spacing w:after="0" w:line="240" w:lineRule="auto"/>
        <w:ind w:left="284"/>
        <w:jc w:val="both"/>
        <w:rPr>
          <w:rFonts w:ascii="Times New Roman" w:hAnsi="Times New Roman"/>
          <w:b/>
          <w:sz w:val="24"/>
          <w:szCs w:val="24"/>
        </w:rPr>
      </w:pPr>
      <w:bookmarkStart w:id="7" w:name="_Ref160949431"/>
      <w:r>
        <w:rPr>
          <w:rFonts w:ascii="Times New Roman" w:hAnsi="Times New Roman"/>
          <w:sz w:val="24"/>
          <w:szCs w:val="24"/>
        </w:rPr>
        <w:t xml:space="preserve">6.2 </w:t>
      </w:r>
      <w:r w:rsidR="00B04D5A" w:rsidRPr="00FE23CF">
        <w:rPr>
          <w:rFonts w:ascii="Times New Roman" w:hAnsi="Times New Roman"/>
          <w:sz w:val="24"/>
          <w:szCs w:val="24"/>
        </w:rPr>
        <w:t xml:space="preserve">Prodávající je oprávněn písemně </w:t>
      </w:r>
      <w:bookmarkEnd w:id="7"/>
      <w:r w:rsidR="00B04D5A" w:rsidRPr="00FE23CF">
        <w:rPr>
          <w:rFonts w:ascii="Times New Roman" w:hAnsi="Times New Roman"/>
          <w:sz w:val="24"/>
          <w:szCs w:val="24"/>
        </w:rPr>
        <w:t>odstoupit od této Smlouvy z následujících důvodů:</w:t>
      </w:r>
    </w:p>
    <w:p w:rsidR="002511B4" w:rsidRPr="00884845" w:rsidRDefault="002511B4" w:rsidP="00975DAB">
      <w:pPr>
        <w:pStyle w:val="Odstavecseseznamem"/>
        <w:keepNext/>
        <w:numPr>
          <w:ilvl w:val="2"/>
          <w:numId w:val="5"/>
        </w:numPr>
        <w:tabs>
          <w:tab w:val="left" w:pos="0"/>
        </w:tabs>
        <w:spacing w:after="0" w:line="240" w:lineRule="auto"/>
        <w:ind w:left="1134" w:hanging="567"/>
        <w:jc w:val="both"/>
        <w:rPr>
          <w:rFonts w:ascii="Times New Roman" w:hAnsi="Times New Roman"/>
          <w:bCs/>
          <w:sz w:val="24"/>
          <w:szCs w:val="24"/>
        </w:rPr>
      </w:pPr>
      <w:r w:rsidRPr="00884845">
        <w:rPr>
          <w:rFonts w:ascii="Times New Roman" w:hAnsi="Times New Roman"/>
          <w:bCs/>
          <w:sz w:val="24"/>
          <w:szCs w:val="24"/>
        </w:rPr>
        <w:t>Jakékoliv z prohlášení Kupujícího</w:t>
      </w:r>
      <w:r w:rsidR="00725A26" w:rsidRPr="00884845">
        <w:rPr>
          <w:rFonts w:ascii="Times New Roman" w:hAnsi="Times New Roman"/>
          <w:bCs/>
          <w:sz w:val="24"/>
          <w:szCs w:val="24"/>
        </w:rPr>
        <w:t xml:space="preserve"> dle této Smlouvy se ukáže být jak</w:t>
      </w:r>
      <w:r w:rsidR="00884845" w:rsidRPr="00884845">
        <w:rPr>
          <w:rFonts w:ascii="Times New Roman" w:hAnsi="Times New Roman"/>
          <w:bCs/>
          <w:sz w:val="24"/>
          <w:szCs w:val="24"/>
        </w:rPr>
        <w:t>o nepravdivé, neúplné a/nebo zavádějící; nebo</w:t>
      </w:r>
    </w:p>
    <w:p w:rsidR="00794EEF" w:rsidRPr="00884845" w:rsidRDefault="002511B4" w:rsidP="00975DAB">
      <w:pPr>
        <w:pStyle w:val="Odstavecseseznamem"/>
        <w:keepNext/>
        <w:numPr>
          <w:ilvl w:val="2"/>
          <w:numId w:val="5"/>
        </w:numPr>
        <w:tabs>
          <w:tab w:val="left" w:pos="0"/>
        </w:tabs>
        <w:spacing w:after="0" w:line="240" w:lineRule="auto"/>
        <w:ind w:left="1134" w:hanging="567"/>
        <w:jc w:val="both"/>
        <w:rPr>
          <w:rFonts w:ascii="Times New Roman" w:hAnsi="Times New Roman"/>
          <w:b/>
          <w:sz w:val="24"/>
          <w:szCs w:val="24"/>
        </w:rPr>
      </w:pPr>
      <w:r>
        <w:rPr>
          <w:rFonts w:ascii="Times New Roman" w:hAnsi="Times New Roman"/>
          <w:sz w:val="24"/>
          <w:szCs w:val="24"/>
        </w:rPr>
        <w:t>Kupující</w:t>
      </w:r>
      <w:r w:rsidRPr="00003F10">
        <w:rPr>
          <w:rFonts w:ascii="Times New Roman" w:hAnsi="Times New Roman"/>
          <w:sz w:val="24"/>
          <w:szCs w:val="24"/>
        </w:rPr>
        <w:t xml:space="preserve"> </w:t>
      </w:r>
      <w:r>
        <w:rPr>
          <w:rFonts w:ascii="Times New Roman" w:hAnsi="Times New Roman"/>
          <w:sz w:val="24"/>
          <w:szCs w:val="24"/>
        </w:rPr>
        <w:t>podstatným</w:t>
      </w:r>
      <w:r w:rsidRPr="00003F10">
        <w:rPr>
          <w:rFonts w:ascii="Times New Roman" w:hAnsi="Times New Roman"/>
          <w:sz w:val="24"/>
          <w:szCs w:val="24"/>
        </w:rPr>
        <w:t xml:space="preserve"> způsobem poruší jakékoliv jiné ustanovení této Smlouvy; nebo</w:t>
      </w:r>
    </w:p>
    <w:p w:rsidR="00884845" w:rsidRPr="00A4733E" w:rsidRDefault="00892B22" w:rsidP="00975DAB">
      <w:pPr>
        <w:pStyle w:val="Odstavecseseznamem"/>
        <w:keepNext/>
        <w:numPr>
          <w:ilvl w:val="2"/>
          <w:numId w:val="5"/>
        </w:numPr>
        <w:tabs>
          <w:tab w:val="left" w:pos="0"/>
        </w:tabs>
        <w:spacing w:after="0" w:line="240" w:lineRule="auto"/>
        <w:ind w:left="1134" w:hanging="567"/>
        <w:jc w:val="both"/>
        <w:rPr>
          <w:rFonts w:ascii="Times New Roman" w:hAnsi="Times New Roman"/>
          <w:b/>
          <w:sz w:val="24"/>
          <w:szCs w:val="24"/>
        </w:rPr>
      </w:pPr>
      <w:r>
        <w:rPr>
          <w:rFonts w:ascii="Times New Roman" w:hAnsi="Times New Roman"/>
          <w:sz w:val="24"/>
          <w:szCs w:val="24"/>
        </w:rPr>
        <w:t>B</w:t>
      </w:r>
      <w:r w:rsidR="003955F9">
        <w:rPr>
          <w:rFonts w:ascii="Times New Roman" w:hAnsi="Times New Roman"/>
          <w:sz w:val="24"/>
          <w:szCs w:val="24"/>
        </w:rPr>
        <w:t>ude</w:t>
      </w:r>
      <w:r w:rsidR="00A4733E" w:rsidRPr="00003F10">
        <w:rPr>
          <w:rFonts w:ascii="Times New Roman" w:hAnsi="Times New Roman"/>
          <w:sz w:val="24"/>
          <w:szCs w:val="24"/>
        </w:rPr>
        <w:t xml:space="preserve"> zahájeno insolvenční řízení ve věci </w:t>
      </w:r>
      <w:r w:rsidR="00A4733E">
        <w:rPr>
          <w:rFonts w:ascii="Times New Roman" w:hAnsi="Times New Roman"/>
          <w:sz w:val="24"/>
          <w:szCs w:val="24"/>
        </w:rPr>
        <w:t>Kupujícího</w:t>
      </w:r>
      <w:r w:rsidR="00A4733E" w:rsidRPr="00003F10">
        <w:rPr>
          <w:rFonts w:ascii="Times New Roman" w:hAnsi="Times New Roman"/>
          <w:sz w:val="24"/>
          <w:szCs w:val="24"/>
        </w:rPr>
        <w:t>; nebo</w:t>
      </w:r>
    </w:p>
    <w:p w:rsidR="00A4733E" w:rsidRPr="008A0F85" w:rsidRDefault="00892B22" w:rsidP="00975DAB">
      <w:pPr>
        <w:pStyle w:val="Odstavecseseznamem"/>
        <w:keepNext/>
        <w:numPr>
          <w:ilvl w:val="2"/>
          <w:numId w:val="5"/>
        </w:numPr>
        <w:tabs>
          <w:tab w:val="left" w:pos="0"/>
        </w:tabs>
        <w:spacing w:after="0" w:line="240" w:lineRule="auto"/>
        <w:ind w:left="1134" w:hanging="567"/>
        <w:jc w:val="both"/>
        <w:rPr>
          <w:rFonts w:ascii="Times New Roman" w:hAnsi="Times New Roman"/>
          <w:bCs/>
          <w:sz w:val="24"/>
          <w:szCs w:val="24"/>
        </w:rPr>
      </w:pPr>
      <w:r>
        <w:rPr>
          <w:rFonts w:ascii="Times New Roman" w:hAnsi="Times New Roman"/>
          <w:bCs/>
          <w:sz w:val="24"/>
          <w:szCs w:val="24"/>
        </w:rPr>
        <w:t>O</w:t>
      </w:r>
      <w:r w:rsidR="008A0F85" w:rsidRPr="008A0F85">
        <w:rPr>
          <w:rFonts w:ascii="Times New Roman" w:hAnsi="Times New Roman"/>
          <w:bCs/>
          <w:sz w:val="24"/>
          <w:szCs w:val="24"/>
        </w:rPr>
        <w:t xml:space="preserve">hledně majetku Kupujícího </w:t>
      </w:r>
      <w:r w:rsidR="003955F9">
        <w:rPr>
          <w:rFonts w:ascii="Times New Roman" w:hAnsi="Times New Roman"/>
          <w:bCs/>
          <w:sz w:val="24"/>
          <w:szCs w:val="24"/>
        </w:rPr>
        <w:t>bude</w:t>
      </w:r>
      <w:r w:rsidR="008A0F85" w:rsidRPr="008A0F85">
        <w:rPr>
          <w:rFonts w:ascii="Times New Roman" w:hAnsi="Times New Roman"/>
          <w:bCs/>
          <w:sz w:val="24"/>
          <w:szCs w:val="24"/>
        </w:rPr>
        <w:t xml:space="preserve"> zahájeno exekuční řízení; nebo</w:t>
      </w:r>
    </w:p>
    <w:p w:rsidR="00B04D5A" w:rsidRPr="00F81B45" w:rsidRDefault="008A0F85" w:rsidP="00F81B45">
      <w:pPr>
        <w:pStyle w:val="Odstavecseseznamem"/>
        <w:keepNext/>
        <w:numPr>
          <w:ilvl w:val="2"/>
          <w:numId w:val="5"/>
        </w:numPr>
        <w:tabs>
          <w:tab w:val="left" w:pos="0"/>
        </w:tabs>
        <w:spacing w:after="0" w:line="240" w:lineRule="auto"/>
        <w:ind w:left="1134" w:hanging="567"/>
        <w:jc w:val="both"/>
        <w:rPr>
          <w:rFonts w:ascii="Times New Roman" w:hAnsi="Times New Roman"/>
          <w:b/>
          <w:sz w:val="24"/>
          <w:szCs w:val="24"/>
        </w:rPr>
      </w:pPr>
      <w:r>
        <w:rPr>
          <w:rFonts w:ascii="Times New Roman" w:hAnsi="Times New Roman"/>
          <w:sz w:val="24"/>
          <w:szCs w:val="24"/>
        </w:rPr>
        <w:t>Kupující</w:t>
      </w:r>
      <w:r w:rsidRPr="00003F10">
        <w:rPr>
          <w:rFonts w:ascii="Times New Roman" w:hAnsi="Times New Roman"/>
          <w:sz w:val="24"/>
          <w:szCs w:val="24"/>
        </w:rPr>
        <w:t xml:space="preserve"> vstoup</w:t>
      </w:r>
      <w:r w:rsidR="003955F9">
        <w:rPr>
          <w:rFonts w:ascii="Times New Roman" w:hAnsi="Times New Roman"/>
          <w:sz w:val="24"/>
          <w:szCs w:val="24"/>
        </w:rPr>
        <w:t>í</w:t>
      </w:r>
      <w:r w:rsidRPr="00003F10">
        <w:rPr>
          <w:rFonts w:ascii="Times New Roman" w:hAnsi="Times New Roman"/>
          <w:sz w:val="24"/>
          <w:szCs w:val="24"/>
        </w:rPr>
        <w:t xml:space="preserve"> do likvidace</w:t>
      </w:r>
      <w:r>
        <w:rPr>
          <w:rFonts w:ascii="Times New Roman" w:hAnsi="Times New Roman"/>
          <w:sz w:val="24"/>
          <w:szCs w:val="24"/>
        </w:rPr>
        <w:t>.</w:t>
      </w:r>
    </w:p>
    <w:p w:rsidR="00F81B45" w:rsidRPr="00F81B45" w:rsidRDefault="00F81B45" w:rsidP="00F81B45">
      <w:pPr>
        <w:keepNext/>
        <w:tabs>
          <w:tab w:val="left" w:pos="0"/>
        </w:tabs>
        <w:spacing w:after="0" w:line="240" w:lineRule="auto"/>
        <w:ind w:left="567"/>
        <w:jc w:val="both"/>
        <w:rPr>
          <w:rFonts w:ascii="Times New Roman" w:hAnsi="Times New Roman"/>
          <w:b/>
          <w:sz w:val="24"/>
          <w:szCs w:val="24"/>
        </w:rPr>
      </w:pPr>
    </w:p>
    <w:p w:rsidR="003955F9" w:rsidRPr="00FE23CF" w:rsidRDefault="00C93141" w:rsidP="00FE23CF">
      <w:pPr>
        <w:keepNext/>
        <w:tabs>
          <w:tab w:val="left" w:pos="0"/>
        </w:tabs>
        <w:spacing w:after="0" w:line="240" w:lineRule="auto"/>
        <w:ind w:left="284"/>
        <w:jc w:val="both"/>
        <w:rPr>
          <w:rFonts w:ascii="Times New Roman" w:hAnsi="Times New Roman"/>
          <w:b/>
          <w:sz w:val="24"/>
          <w:szCs w:val="24"/>
        </w:rPr>
      </w:pPr>
      <w:r>
        <w:rPr>
          <w:rFonts w:ascii="Times New Roman" w:hAnsi="Times New Roman"/>
          <w:sz w:val="24"/>
          <w:szCs w:val="24"/>
        </w:rPr>
        <w:t xml:space="preserve">6.3 </w:t>
      </w:r>
      <w:r w:rsidR="001C1654" w:rsidRPr="00FE23CF">
        <w:rPr>
          <w:rFonts w:ascii="Times New Roman" w:hAnsi="Times New Roman"/>
          <w:sz w:val="24"/>
          <w:szCs w:val="24"/>
        </w:rPr>
        <w:t>Kupující je oprávněn písemně odstoupit od této Smlouvy z následujících důvodů</w:t>
      </w:r>
    </w:p>
    <w:p w:rsidR="00E96C7F" w:rsidRPr="00FE23CF" w:rsidRDefault="00C93141" w:rsidP="00FE23CF">
      <w:pPr>
        <w:keepNext/>
        <w:tabs>
          <w:tab w:val="left" w:pos="0"/>
        </w:tabs>
        <w:spacing w:after="0" w:line="240" w:lineRule="auto"/>
        <w:ind w:left="927"/>
        <w:jc w:val="both"/>
        <w:rPr>
          <w:rFonts w:ascii="Times New Roman" w:hAnsi="Times New Roman"/>
          <w:bCs/>
          <w:sz w:val="24"/>
          <w:szCs w:val="24"/>
        </w:rPr>
      </w:pPr>
      <w:r>
        <w:rPr>
          <w:rFonts w:ascii="Times New Roman" w:hAnsi="Times New Roman"/>
          <w:bCs/>
          <w:sz w:val="24"/>
          <w:szCs w:val="24"/>
        </w:rPr>
        <w:t xml:space="preserve">i) </w:t>
      </w:r>
      <w:r w:rsidR="00EC06F0" w:rsidRPr="00FE23CF">
        <w:rPr>
          <w:rFonts w:ascii="Times New Roman" w:hAnsi="Times New Roman"/>
          <w:bCs/>
          <w:sz w:val="24"/>
          <w:szCs w:val="24"/>
        </w:rPr>
        <w:t xml:space="preserve">Prodávající </w:t>
      </w:r>
      <w:r w:rsidR="00892B22" w:rsidRPr="00FE23CF">
        <w:rPr>
          <w:rFonts w:ascii="Times New Roman" w:hAnsi="Times New Roman"/>
          <w:bCs/>
          <w:sz w:val="24"/>
          <w:szCs w:val="24"/>
        </w:rPr>
        <w:t xml:space="preserve">v termínu dle článku </w:t>
      </w:r>
      <w:r w:rsidR="00892B22" w:rsidRPr="00FE23CF">
        <w:rPr>
          <w:rFonts w:ascii="Times New Roman" w:hAnsi="Times New Roman"/>
          <w:bCs/>
          <w:sz w:val="24"/>
          <w:szCs w:val="24"/>
        </w:rPr>
        <w:fldChar w:fldCharType="begin"/>
      </w:r>
      <w:r w:rsidR="00892B22" w:rsidRPr="00FE23CF">
        <w:rPr>
          <w:rFonts w:ascii="Times New Roman" w:hAnsi="Times New Roman"/>
          <w:bCs/>
          <w:sz w:val="24"/>
          <w:szCs w:val="24"/>
        </w:rPr>
        <w:instrText xml:space="preserve"> REF _Ref36158104 \r \h </w:instrText>
      </w:r>
      <w:r w:rsidR="00892B22" w:rsidRPr="00FE23CF">
        <w:rPr>
          <w:rFonts w:ascii="Times New Roman" w:hAnsi="Times New Roman"/>
          <w:bCs/>
          <w:sz w:val="24"/>
          <w:szCs w:val="24"/>
        </w:rPr>
      </w:r>
      <w:r w:rsidR="00892B22" w:rsidRPr="00FE23CF">
        <w:rPr>
          <w:rFonts w:ascii="Times New Roman" w:hAnsi="Times New Roman"/>
          <w:bCs/>
          <w:sz w:val="24"/>
          <w:szCs w:val="24"/>
        </w:rPr>
        <w:fldChar w:fldCharType="separate"/>
      </w:r>
      <w:r w:rsidR="00892B22" w:rsidRPr="00FE23CF">
        <w:rPr>
          <w:rFonts w:ascii="Times New Roman" w:hAnsi="Times New Roman"/>
          <w:bCs/>
          <w:sz w:val="24"/>
          <w:szCs w:val="24"/>
        </w:rPr>
        <w:t>5.2</w:t>
      </w:r>
      <w:r w:rsidR="00892B22" w:rsidRPr="00FE23CF">
        <w:rPr>
          <w:rFonts w:ascii="Times New Roman" w:hAnsi="Times New Roman"/>
          <w:bCs/>
          <w:sz w:val="24"/>
          <w:szCs w:val="24"/>
        </w:rPr>
        <w:fldChar w:fldCharType="end"/>
      </w:r>
      <w:r w:rsidR="00892B22" w:rsidRPr="00FE23CF">
        <w:rPr>
          <w:rFonts w:ascii="Times New Roman" w:hAnsi="Times New Roman"/>
          <w:bCs/>
          <w:sz w:val="24"/>
          <w:szCs w:val="24"/>
        </w:rPr>
        <w:t xml:space="preserve"> této Smlouvy </w:t>
      </w:r>
      <w:r w:rsidR="003955F9" w:rsidRPr="00FE23CF">
        <w:rPr>
          <w:rFonts w:ascii="Times New Roman" w:hAnsi="Times New Roman"/>
          <w:bCs/>
          <w:sz w:val="24"/>
          <w:szCs w:val="24"/>
        </w:rPr>
        <w:t xml:space="preserve">nebude schopen dodat </w:t>
      </w:r>
      <w:r w:rsidR="00892B22" w:rsidRPr="00FE23CF">
        <w:rPr>
          <w:rFonts w:ascii="Times New Roman" w:hAnsi="Times New Roman"/>
          <w:bCs/>
          <w:sz w:val="24"/>
          <w:szCs w:val="24"/>
        </w:rPr>
        <w:t xml:space="preserve">Kupujícímu </w:t>
      </w:r>
      <w:r w:rsidR="003955F9" w:rsidRPr="00FE23CF">
        <w:rPr>
          <w:rFonts w:ascii="Times New Roman" w:hAnsi="Times New Roman"/>
          <w:bCs/>
          <w:sz w:val="24"/>
          <w:szCs w:val="24"/>
        </w:rPr>
        <w:t xml:space="preserve">Zboží v množství </w:t>
      </w:r>
      <w:r w:rsidR="002575B6" w:rsidRPr="00FE23CF">
        <w:rPr>
          <w:rFonts w:ascii="Times New Roman" w:hAnsi="Times New Roman"/>
          <w:bCs/>
          <w:sz w:val="24"/>
          <w:szCs w:val="24"/>
        </w:rPr>
        <w:t>2</w:t>
      </w:r>
      <w:r w:rsidR="00F81B45" w:rsidRPr="00FE23CF">
        <w:rPr>
          <w:rFonts w:ascii="Times New Roman" w:hAnsi="Times New Roman"/>
          <w:bCs/>
          <w:sz w:val="24"/>
          <w:szCs w:val="24"/>
        </w:rPr>
        <w:t>0</w:t>
      </w:r>
      <w:r w:rsidR="003955F9" w:rsidRPr="00FE23CF">
        <w:rPr>
          <w:rFonts w:ascii="Times New Roman" w:hAnsi="Times New Roman"/>
          <w:bCs/>
          <w:sz w:val="24"/>
          <w:szCs w:val="24"/>
        </w:rPr>
        <w:t xml:space="preserve">0.000 ks (slovy: </w:t>
      </w:r>
      <w:r w:rsidR="002575B6" w:rsidRPr="00FE23CF">
        <w:rPr>
          <w:rFonts w:ascii="Times New Roman" w:hAnsi="Times New Roman"/>
          <w:bCs/>
          <w:sz w:val="24"/>
          <w:szCs w:val="24"/>
        </w:rPr>
        <w:t>dvěstě</w:t>
      </w:r>
      <w:r w:rsidR="00BD7D31" w:rsidRPr="00FE23CF">
        <w:rPr>
          <w:rFonts w:ascii="Times New Roman" w:hAnsi="Times New Roman"/>
          <w:bCs/>
          <w:sz w:val="24"/>
          <w:szCs w:val="24"/>
        </w:rPr>
        <w:t xml:space="preserve"> </w:t>
      </w:r>
      <w:r w:rsidR="003955F9" w:rsidRPr="00FE23CF">
        <w:rPr>
          <w:rFonts w:ascii="Times New Roman" w:hAnsi="Times New Roman"/>
          <w:bCs/>
          <w:sz w:val="24"/>
          <w:szCs w:val="24"/>
        </w:rPr>
        <w:t xml:space="preserve">tisíc </w:t>
      </w:r>
      <w:r w:rsidR="00892B22" w:rsidRPr="00FE23CF">
        <w:rPr>
          <w:rFonts w:ascii="Times New Roman" w:hAnsi="Times New Roman"/>
          <w:bCs/>
          <w:sz w:val="24"/>
          <w:szCs w:val="24"/>
        </w:rPr>
        <w:t>kusů</w:t>
      </w:r>
      <w:r w:rsidR="003955F9" w:rsidRPr="00FE23CF">
        <w:rPr>
          <w:rFonts w:ascii="Times New Roman" w:hAnsi="Times New Roman"/>
          <w:bCs/>
          <w:sz w:val="24"/>
          <w:szCs w:val="24"/>
        </w:rPr>
        <w:t>);</w:t>
      </w:r>
    </w:p>
    <w:p w:rsidR="00BF6FB7" w:rsidRPr="00FE23CF" w:rsidRDefault="00C93141" w:rsidP="00FE23CF">
      <w:pPr>
        <w:keepNext/>
        <w:tabs>
          <w:tab w:val="left" w:pos="0"/>
        </w:tabs>
        <w:spacing w:after="0" w:line="240" w:lineRule="auto"/>
        <w:ind w:left="927"/>
        <w:jc w:val="both"/>
        <w:rPr>
          <w:rFonts w:ascii="Times New Roman" w:hAnsi="Times New Roman"/>
          <w:bCs/>
          <w:sz w:val="24"/>
          <w:szCs w:val="24"/>
        </w:rPr>
      </w:pPr>
      <w:r>
        <w:rPr>
          <w:rFonts w:ascii="Times New Roman" w:hAnsi="Times New Roman"/>
          <w:bCs/>
          <w:sz w:val="24"/>
          <w:szCs w:val="24"/>
        </w:rPr>
        <w:t xml:space="preserve">ii) </w:t>
      </w:r>
      <w:r w:rsidR="00BF6FB7" w:rsidRPr="00FE23CF">
        <w:rPr>
          <w:rFonts w:ascii="Times New Roman" w:hAnsi="Times New Roman"/>
          <w:bCs/>
          <w:sz w:val="24"/>
          <w:szCs w:val="24"/>
        </w:rPr>
        <w:t>Jakékoliv z prohlášení Prodávajícího dle této Smlouvy se ukáže být jako nepravdivé, neúplné a/nebo zavádějící; nebo</w:t>
      </w:r>
    </w:p>
    <w:p w:rsidR="00BF6FB7" w:rsidRPr="00FE23CF" w:rsidRDefault="00C93141" w:rsidP="00FE23CF">
      <w:pPr>
        <w:keepNext/>
        <w:tabs>
          <w:tab w:val="left" w:pos="0"/>
        </w:tabs>
        <w:spacing w:after="0" w:line="240" w:lineRule="auto"/>
        <w:ind w:left="927"/>
        <w:jc w:val="both"/>
        <w:rPr>
          <w:rFonts w:ascii="Times New Roman" w:hAnsi="Times New Roman"/>
          <w:b/>
          <w:sz w:val="24"/>
          <w:szCs w:val="24"/>
        </w:rPr>
      </w:pPr>
      <w:r>
        <w:rPr>
          <w:rFonts w:ascii="Times New Roman" w:hAnsi="Times New Roman"/>
          <w:sz w:val="24"/>
          <w:szCs w:val="24"/>
        </w:rPr>
        <w:t xml:space="preserve">iii) </w:t>
      </w:r>
      <w:r w:rsidR="00BF6FB7" w:rsidRPr="00FE23CF">
        <w:rPr>
          <w:rFonts w:ascii="Times New Roman" w:hAnsi="Times New Roman"/>
          <w:sz w:val="24"/>
          <w:szCs w:val="24"/>
        </w:rPr>
        <w:t>Prodávající podstatným způsobem poruší jakékoliv jiné ustanovení této Smlouvy; nebo</w:t>
      </w:r>
    </w:p>
    <w:p w:rsidR="00BF6FB7" w:rsidRPr="00FE23CF" w:rsidRDefault="00C93141" w:rsidP="00FE23CF">
      <w:pPr>
        <w:keepNext/>
        <w:tabs>
          <w:tab w:val="left" w:pos="0"/>
        </w:tabs>
        <w:spacing w:after="0" w:line="240" w:lineRule="auto"/>
        <w:ind w:left="927"/>
        <w:jc w:val="both"/>
        <w:rPr>
          <w:rFonts w:ascii="Times New Roman" w:hAnsi="Times New Roman"/>
          <w:b/>
          <w:sz w:val="24"/>
          <w:szCs w:val="24"/>
        </w:rPr>
      </w:pPr>
      <w:r>
        <w:rPr>
          <w:rFonts w:ascii="Times New Roman" w:hAnsi="Times New Roman"/>
          <w:sz w:val="24"/>
          <w:szCs w:val="24"/>
        </w:rPr>
        <w:t xml:space="preserve">iv) </w:t>
      </w:r>
      <w:r w:rsidR="00BF6FB7" w:rsidRPr="00FE23CF">
        <w:rPr>
          <w:rFonts w:ascii="Times New Roman" w:hAnsi="Times New Roman"/>
          <w:sz w:val="24"/>
          <w:szCs w:val="24"/>
        </w:rPr>
        <w:t>Bude zahájeno insolvenční řízení ve věci Prodávajícího; nebo</w:t>
      </w:r>
    </w:p>
    <w:p w:rsidR="00E96C7F" w:rsidRPr="00FE23CF" w:rsidRDefault="00735FF6" w:rsidP="00FE23CF">
      <w:pPr>
        <w:keepNext/>
        <w:tabs>
          <w:tab w:val="left" w:pos="0"/>
        </w:tabs>
        <w:spacing w:after="0" w:line="240" w:lineRule="auto"/>
        <w:ind w:left="927"/>
        <w:jc w:val="both"/>
        <w:rPr>
          <w:rFonts w:ascii="Times New Roman" w:hAnsi="Times New Roman"/>
          <w:bCs/>
          <w:sz w:val="24"/>
          <w:szCs w:val="24"/>
        </w:rPr>
      </w:pPr>
      <w:r>
        <w:rPr>
          <w:rFonts w:ascii="Times New Roman" w:hAnsi="Times New Roman"/>
          <w:bCs/>
          <w:sz w:val="24"/>
          <w:szCs w:val="24"/>
        </w:rPr>
        <w:t xml:space="preserve">v) </w:t>
      </w:r>
      <w:r w:rsidR="00BF6FB7" w:rsidRPr="00FE23CF">
        <w:rPr>
          <w:rFonts w:ascii="Times New Roman" w:hAnsi="Times New Roman"/>
          <w:bCs/>
          <w:sz w:val="24"/>
          <w:szCs w:val="24"/>
        </w:rPr>
        <w:t xml:space="preserve">Ohledně majetku </w:t>
      </w:r>
      <w:r w:rsidR="00BF6FB7" w:rsidRPr="00FE23CF">
        <w:rPr>
          <w:rFonts w:ascii="Times New Roman" w:hAnsi="Times New Roman"/>
          <w:sz w:val="24"/>
          <w:szCs w:val="24"/>
        </w:rPr>
        <w:t>Prodávajícího</w:t>
      </w:r>
      <w:r w:rsidR="00BF6FB7" w:rsidRPr="00FE23CF">
        <w:rPr>
          <w:rFonts w:ascii="Times New Roman" w:hAnsi="Times New Roman"/>
          <w:bCs/>
          <w:sz w:val="24"/>
          <w:szCs w:val="24"/>
        </w:rPr>
        <w:t xml:space="preserve"> bude zahájeno exekuční řízení; nebo</w:t>
      </w:r>
    </w:p>
    <w:p w:rsidR="003955F9" w:rsidRPr="003955F9" w:rsidRDefault="003955F9" w:rsidP="00FE23CF">
      <w:pPr>
        <w:pStyle w:val="Odstavecseseznamem"/>
        <w:keepNext/>
        <w:numPr>
          <w:ilvl w:val="2"/>
          <w:numId w:val="5"/>
        </w:numPr>
        <w:tabs>
          <w:tab w:val="left" w:pos="0"/>
        </w:tabs>
        <w:spacing w:after="0" w:line="240" w:lineRule="auto"/>
        <w:jc w:val="both"/>
        <w:rPr>
          <w:rFonts w:ascii="Times New Roman" w:hAnsi="Times New Roman"/>
          <w:bCs/>
          <w:sz w:val="24"/>
          <w:szCs w:val="24"/>
        </w:rPr>
      </w:pPr>
      <w:r w:rsidRPr="003955F9">
        <w:rPr>
          <w:rFonts w:ascii="Times New Roman" w:hAnsi="Times New Roman"/>
          <w:bCs/>
          <w:sz w:val="24"/>
          <w:szCs w:val="24"/>
        </w:rPr>
        <w:t>Prodávající vstoupí do likvidace.</w:t>
      </w:r>
    </w:p>
    <w:p w:rsidR="004C2B1D" w:rsidRPr="004C2B1D" w:rsidRDefault="004C2B1D" w:rsidP="004C2B1D">
      <w:pPr>
        <w:pStyle w:val="Odstavecseseznamem"/>
        <w:keepNext/>
        <w:tabs>
          <w:tab w:val="left" w:pos="0"/>
        </w:tabs>
        <w:spacing w:after="0" w:line="240" w:lineRule="auto"/>
        <w:ind w:left="567"/>
        <w:jc w:val="both"/>
        <w:rPr>
          <w:rFonts w:ascii="Times New Roman" w:hAnsi="Times New Roman"/>
          <w:b/>
          <w:sz w:val="24"/>
          <w:szCs w:val="24"/>
        </w:rPr>
      </w:pPr>
    </w:p>
    <w:p w:rsidR="0098416D" w:rsidRPr="00FE23CF" w:rsidRDefault="00C93141" w:rsidP="00FE23CF">
      <w:pPr>
        <w:keepNext/>
        <w:tabs>
          <w:tab w:val="left" w:pos="0"/>
        </w:tabs>
        <w:spacing w:after="0" w:line="240" w:lineRule="auto"/>
        <w:ind w:left="284"/>
        <w:jc w:val="both"/>
        <w:rPr>
          <w:rFonts w:ascii="Times New Roman" w:hAnsi="Times New Roman"/>
          <w:b/>
          <w:sz w:val="24"/>
          <w:szCs w:val="24"/>
        </w:rPr>
      </w:pPr>
      <w:r>
        <w:rPr>
          <w:rFonts w:ascii="Times New Roman" w:hAnsi="Times New Roman"/>
          <w:sz w:val="24"/>
          <w:szCs w:val="24"/>
        </w:rPr>
        <w:t xml:space="preserve">6.4. </w:t>
      </w:r>
      <w:r w:rsidR="004C2B1D" w:rsidRPr="00FE23CF">
        <w:rPr>
          <w:rFonts w:ascii="Times New Roman" w:hAnsi="Times New Roman"/>
          <w:sz w:val="24"/>
          <w:szCs w:val="24"/>
        </w:rPr>
        <w:t xml:space="preserve">Odstoupení je účinné doručením oznámení o odstoupení druhé Smluvní straně. </w:t>
      </w:r>
      <w:r w:rsidR="004C2B1D" w:rsidRPr="00FE23CF">
        <w:rPr>
          <w:rFonts w:ascii="Times New Roman" w:eastAsia="PMingLiU" w:hAnsi="Times New Roman"/>
          <w:sz w:val="24"/>
          <w:szCs w:val="24"/>
        </w:rPr>
        <w:t>Odstoupí</w:t>
      </w:r>
      <w:r w:rsidR="00892B22" w:rsidRPr="00FE23CF">
        <w:rPr>
          <w:rFonts w:ascii="Times New Roman" w:eastAsia="PMingLiU" w:hAnsi="Times New Roman"/>
          <w:sz w:val="24"/>
          <w:szCs w:val="24"/>
        </w:rPr>
        <w:noBreakHyphen/>
      </w:r>
      <w:r w:rsidR="004C2B1D" w:rsidRPr="00FE23CF">
        <w:rPr>
          <w:rFonts w:ascii="Times New Roman" w:eastAsia="PMingLiU" w:hAnsi="Times New Roman"/>
          <w:sz w:val="24"/>
          <w:szCs w:val="24"/>
        </w:rPr>
        <w:t xml:space="preserve">li některá ze Smluvních stran od této Smlouvy, jsou si Smluvní strany povinny vrátit vzájemná plnění, a to do </w:t>
      </w:r>
      <w:r w:rsidR="00A22B92" w:rsidRPr="00FE23CF">
        <w:rPr>
          <w:rFonts w:ascii="Times New Roman" w:eastAsia="PMingLiU" w:hAnsi="Times New Roman"/>
          <w:sz w:val="24"/>
          <w:szCs w:val="24"/>
        </w:rPr>
        <w:t xml:space="preserve">patnácti </w:t>
      </w:r>
      <w:r w:rsidR="004C2B1D" w:rsidRPr="00FE23CF">
        <w:rPr>
          <w:rFonts w:ascii="Times New Roman" w:eastAsia="PMingLiU" w:hAnsi="Times New Roman"/>
          <w:sz w:val="24"/>
          <w:szCs w:val="24"/>
        </w:rPr>
        <w:t>(</w:t>
      </w:r>
      <w:r w:rsidR="00A22B92" w:rsidRPr="00FE23CF">
        <w:rPr>
          <w:rFonts w:ascii="Times New Roman" w:eastAsia="PMingLiU" w:hAnsi="Times New Roman"/>
          <w:sz w:val="24"/>
          <w:szCs w:val="24"/>
        </w:rPr>
        <w:t>15</w:t>
      </w:r>
      <w:r w:rsidR="004C2B1D" w:rsidRPr="00FE23CF">
        <w:rPr>
          <w:rFonts w:ascii="Times New Roman" w:eastAsia="PMingLiU" w:hAnsi="Times New Roman"/>
          <w:sz w:val="24"/>
          <w:szCs w:val="24"/>
        </w:rPr>
        <w:t>) dnů ode dne doručení odstoupení od této Smlouvy druhé Smluvní straně</w:t>
      </w:r>
      <w:r w:rsidR="004C2B1D" w:rsidRPr="00FE23CF">
        <w:rPr>
          <w:rFonts w:ascii="Times New Roman" w:hAnsi="Times New Roman"/>
          <w:sz w:val="24"/>
          <w:szCs w:val="24"/>
        </w:rPr>
        <w:t xml:space="preserve">. Odstoupení od Smlouvy se nedotýká práva na zaplacení </w:t>
      </w:r>
      <w:r w:rsidR="006F6743">
        <w:rPr>
          <w:rFonts w:ascii="Times New Roman" w:hAnsi="Times New Roman"/>
          <w:sz w:val="24"/>
          <w:szCs w:val="24"/>
        </w:rPr>
        <w:t>s</w:t>
      </w:r>
      <w:r w:rsidR="004C2B1D" w:rsidRPr="00FE23CF">
        <w:rPr>
          <w:rFonts w:ascii="Times New Roman" w:hAnsi="Times New Roman"/>
          <w:sz w:val="24"/>
          <w:szCs w:val="24"/>
        </w:rPr>
        <w:t>mluvní pokuty, úroku z prodlení, pokud již dospěl</w:t>
      </w:r>
      <w:r w:rsidR="002C3F44" w:rsidRPr="00FE23CF">
        <w:rPr>
          <w:rFonts w:ascii="Times New Roman" w:hAnsi="Times New Roman"/>
          <w:sz w:val="24"/>
          <w:szCs w:val="24"/>
        </w:rPr>
        <w:t>y</w:t>
      </w:r>
      <w:r w:rsidR="004C2B1D" w:rsidRPr="00FE23CF">
        <w:rPr>
          <w:rFonts w:ascii="Times New Roman" w:hAnsi="Times New Roman"/>
          <w:sz w:val="24"/>
          <w:szCs w:val="24"/>
        </w:rPr>
        <w:t>, práva na náhradu škody a nemajetkové újmy.</w:t>
      </w:r>
    </w:p>
    <w:p w:rsidR="00F81B45" w:rsidRDefault="00F81B45" w:rsidP="00F81B45">
      <w:pPr>
        <w:pStyle w:val="Odstavecseseznamem"/>
        <w:keepNext/>
        <w:tabs>
          <w:tab w:val="left" w:pos="0"/>
        </w:tabs>
        <w:spacing w:after="0" w:line="240" w:lineRule="auto"/>
        <w:jc w:val="both"/>
        <w:rPr>
          <w:rFonts w:ascii="Times New Roman" w:hAnsi="Times New Roman"/>
          <w:b/>
          <w:sz w:val="24"/>
          <w:szCs w:val="24"/>
        </w:rPr>
      </w:pPr>
    </w:p>
    <w:p w:rsidR="00C76DCC" w:rsidRPr="00F81B45" w:rsidRDefault="00C76DCC" w:rsidP="00F81B45">
      <w:pPr>
        <w:pStyle w:val="Odstavecseseznamem"/>
        <w:keepNext/>
        <w:tabs>
          <w:tab w:val="left" w:pos="0"/>
        </w:tabs>
        <w:spacing w:after="0" w:line="240" w:lineRule="auto"/>
        <w:jc w:val="both"/>
        <w:rPr>
          <w:rFonts w:ascii="Times New Roman" w:hAnsi="Times New Roman"/>
          <w:b/>
          <w:sz w:val="24"/>
          <w:szCs w:val="24"/>
        </w:rPr>
      </w:pPr>
    </w:p>
    <w:p w:rsidR="00DA0F1A" w:rsidRPr="00FE23CF" w:rsidRDefault="00735FF6" w:rsidP="00FE23CF">
      <w:pPr>
        <w:keepNext/>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VII. </w:t>
      </w:r>
      <w:r w:rsidR="00DA0F1A" w:rsidRPr="00FE23CF">
        <w:rPr>
          <w:rFonts w:ascii="Times New Roman" w:hAnsi="Times New Roman"/>
          <w:b/>
          <w:sz w:val="24"/>
          <w:szCs w:val="24"/>
        </w:rPr>
        <w:t>ZÁVĚREČNÁ USTANOVENÍ</w:t>
      </w:r>
    </w:p>
    <w:p w:rsidR="00DA0F1A" w:rsidRPr="00914B57" w:rsidRDefault="00DA0F1A" w:rsidP="0028429D">
      <w:pPr>
        <w:keepNext/>
        <w:tabs>
          <w:tab w:val="left" w:pos="0"/>
        </w:tabs>
        <w:spacing w:after="0" w:line="240" w:lineRule="auto"/>
        <w:jc w:val="both"/>
        <w:rPr>
          <w:rFonts w:ascii="Times New Roman" w:hAnsi="Times New Roman"/>
          <w:b/>
          <w:sz w:val="24"/>
          <w:szCs w:val="24"/>
        </w:rPr>
      </w:pPr>
    </w:p>
    <w:p w:rsidR="0098416D" w:rsidRPr="00FE23CF" w:rsidRDefault="00735FF6" w:rsidP="00FE23CF">
      <w:pPr>
        <w:keepNext/>
        <w:tabs>
          <w:tab w:val="left" w:pos="0"/>
        </w:tabs>
        <w:spacing w:after="0" w:line="240" w:lineRule="auto"/>
        <w:ind w:left="284"/>
        <w:jc w:val="both"/>
        <w:rPr>
          <w:rFonts w:ascii="Times New Roman" w:hAnsi="Times New Roman"/>
          <w:bCs/>
          <w:sz w:val="24"/>
          <w:szCs w:val="24"/>
        </w:rPr>
      </w:pPr>
      <w:r>
        <w:rPr>
          <w:rFonts w:ascii="Times New Roman" w:hAnsi="Times New Roman"/>
          <w:sz w:val="24"/>
          <w:szCs w:val="24"/>
        </w:rPr>
        <w:t xml:space="preserve">7.1 </w:t>
      </w:r>
      <w:r w:rsidR="0098416D" w:rsidRPr="00FE23CF">
        <w:rPr>
          <w:rFonts w:ascii="Times New Roman" w:hAnsi="Times New Roman"/>
          <w:sz w:val="24"/>
          <w:szCs w:val="24"/>
        </w:rPr>
        <w:t xml:space="preserve">Tato Smlouva nabývá platnosti a účinnosti dnem </w:t>
      </w:r>
      <w:r w:rsidR="002C3F44" w:rsidRPr="00FE23CF">
        <w:rPr>
          <w:rFonts w:ascii="Times New Roman" w:hAnsi="Times New Roman"/>
          <w:sz w:val="24"/>
          <w:szCs w:val="24"/>
        </w:rPr>
        <w:t>jejího zveřejnění prostřednictvím registru smluv.</w:t>
      </w:r>
    </w:p>
    <w:p w:rsidR="0098416D" w:rsidRDefault="0098416D" w:rsidP="0098416D">
      <w:pPr>
        <w:pStyle w:val="Odstavecseseznamem"/>
        <w:keepNext/>
        <w:tabs>
          <w:tab w:val="left" w:pos="0"/>
        </w:tabs>
        <w:spacing w:after="0" w:line="240" w:lineRule="auto"/>
        <w:ind w:left="567"/>
        <w:jc w:val="both"/>
        <w:rPr>
          <w:rFonts w:ascii="Times New Roman" w:hAnsi="Times New Roman"/>
          <w:bCs/>
          <w:sz w:val="24"/>
          <w:szCs w:val="24"/>
        </w:rPr>
      </w:pPr>
    </w:p>
    <w:p w:rsidR="00DA0F1A" w:rsidRPr="00FE23CF" w:rsidRDefault="00735FF6" w:rsidP="00FE23CF">
      <w:pPr>
        <w:keepNext/>
        <w:tabs>
          <w:tab w:val="left" w:pos="0"/>
        </w:tabs>
        <w:spacing w:after="0" w:line="240" w:lineRule="auto"/>
        <w:ind w:left="284"/>
        <w:jc w:val="both"/>
        <w:rPr>
          <w:rFonts w:ascii="Times New Roman" w:hAnsi="Times New Roman"/>
          <w:bCs/>
          <w:sz w:val="24"/>
          <w:szCs w:val="24"/>
        </w:rPr>
      </w:pPr>
      <w:r>
        <w:rPr>
          <w:rFonts w:ascii="Times New Roman" w:hAnsi="Times New Roman"/>
          <w:bCs/>
          <w:sz w:val="24"/>
          <w:szCs w:val="24"/>
        </w:rPr>
        <w:t xml:space="preserve">7.2 </w:t>
      </w:r>
      <w:r w:rsidR="00DA0F1A" w:rsidRPr="00FE23CF">
        <w:rPr>
          <w:rFonts w:ascii="Times New Roman" w:hAnsi="Times New Roman"/>
          <w:bCs/>
          <w:sz w:val="24"/>
          <w:szCs w:val="24"/>
        </w:rPr>
        <w:t>Tato Smlouva se sepisuje v</w:t>
      </w:r>
      <w:r w:rsidR="002C3F44" w:rsidRPr="00FE23CF">
        <w:rPr>
          <w:rFonts w:ascii="Times New Roman" w:hAnsi="Times New Roman"/>
          <w:bCs/>
          <w:sz w:val="24"/>
          <w:szCs w:val="24"/>
        </w:rPr>
        <w:t xml:space="preserve"> </w:t>
      </w:r>
      <w:r>
        <w:rPr>
          <w:rFonts w:ascii="Times New Roman" w:hAnsi="Times New Roman"/>
          <w:bCs/>
          <w:sz w:val="24"/>
          <w:szCs w:val="24"/>
        </w:rPr>
        <w:t>třech</w:t>
      </w:r>
      <w:r w:rsidR="0098416D" w:rsidRPr="00FE23CF">
        <w:rPr>
          <w:rFonts w:ascii="Times New Roman" w:hAnsi="Times New Roman"/>
          <w:bCs/>
          <w:sz w:val="24"/>
          <w:szCs w:val="24"/>
        </w:rPr>
        <w:t xml:space="preserve"> </w:t>
      </w:r>
      <w:r w:rsidR="00DA0F1A" w:rsidRPr="00FE23CF">
        <w:rPr>
          <w:rFonts w:ascii="Times New Roman" w:hAnsi="Times New Roman"/>
          <w:bCs/>
          <w:sz w:val="24"/>
          <w:szCs w:val="24"/>
        </w:rPr>
        <w:t>(</w:t>
      </w:r>
      <w:r>
        <w:rPr>
          <w:rFonts w:ascii="Times New Roman" w:hAnsi="Times New Roman"/>
          <w:bCs/>
          <w:sz w:val="24"/>
          <w:szCs w:val="24"/>
        </w:rPr>
        <w:t>3</w:t>
      </w:r>
      <w:r w:rsidR="00DA0F1A" w:rsidRPr="00FE23CF">
        <w:rPr>
          <w:rFonts w:ascii="Times New Roman" w:hAnsi="Times New Roman"/>
          <w:bCs/>
          <w:sz w:val="24"/>
          <w:szCs w:val="24"/>
        </w:rPr>
        <w:t xml:space="preserve">) </w:t>
      </w:r>
      <w:r w:rsidR="00F01139" w:rsidRPr="00FE23CF">
        <w:rPr>
          <w:rFonts w:ascii="Times New Roman" w:hAnsi="Times New Roman"/>
          <w:bCs/>
          <w:sz w:val="24"/>
          <w:szCs w:val="24"/>
        </w:rPr>
        <w:t>stejnopisech</w:t>
      </w:r>
      <w:r w:rsidR="00DA0F1A" w:rsidRPr="00FE23CF">
        <w:rPr>
          <w:rFonts w:ascii="Times New Roman" w:hAnsi="Times New Roman"/>
          <w:bCs/>
          <w:sz w:val="24"/>
          <w:szCs w:val="24"/>
        </w:rPr>
        <w:t xml:space="preserve">, </w:t>
      </w:r>
      <w:r w:rsidR="0098416D" w:rsidRPr="00FE23CF">
        <w:rPr>
          <w:rFonts w:ascii="Times New Roman" w:hAnsi="Times New Roman"/>
          <w:bCs/>
          <w:sz w:val="24"/>
          <w:szCs w:val="24"/>
        </w:rPr>
        <w:t xml:space="preserve">z nichž jedno (1) vyhotovení obdrží </w:t>
      </w:r>
      <w:r w:rsidR="006E43A2" w:rsidRPr="00FE23CF">
        <w:rPr>
          <w:rFonts w:ascii="Times New Roman" w:hAnsi="Times New Roman"/>
          <w:bCs/>
          <w:sz w:val="24"/>
          <w:szCs w:val="24"/>
        </w:rPr>
        <w:t xml:space="preserve">Prodávající a </w:t>
      </w:r>
      <w:r>
        <w:rPr>
          <w:rFonts w:ascii="Times New Roman" w:hAnsi="Times New Roman"/>
          <w:bCs/>
          <w:sz w:val="24"/>
          <w:szCs w:val="24"/>
        </w:rPr>
        <w:t>dvě</w:t>
      </w:r>
      <w:r w:rsidR="006E43A2" w:rsidRPr="00FE23CF">
        <w:rPr>
          <w:rFonts w:ascii="Times New Roman" w:hAnsi="Times New Roman"/>
          <w:bCs/>
          <w:sz w:val="24"/>
          <w:szCs w:val="24"/>
        </w:rPr>
        <w:t xml:space="preserve"> (</w:t>
      </w:r>
      <w:r>
        <w:rPr>
          <w:rFonts w:ascii="Times New Roman" w:hAnsi="Times New Roman"/>
          <w:bCs/>
          <w:sz w:val="24"/>
          <w:szCs w:val="24"/>
        </w:rPr>
        <w:t>2</w:t>
      </w:r>
      <w:r w:rsidR="006E43A2" w:rsidRPr="00FE23CF">
        <w:rPr>
          <w:rFonts w:ascii="Times New Roman" w:hAnsi="Times New Roman"/>
          <w:bCs/>
          <w:sz w:val="24"/>
          <w:szCs w:val="24"/>
        </w:rPr>
        <w:t>) vyhotovení</w:t>
      </w:r>
      <w:r w:rsidR="0098416D" w:rsidRPr="00FE23CF">
        <w:rPr>
          <w:rFonts w:ascii="Times New Roman" w:hAnsi="Times New Roman"/>
          <w:bCs/>
          <w:sz w:val="24"/>
          <w:szCs w:val="24"/>
        </w:rPr>
        <w:t xml:space="preserve"> </w:t>
      </w:r>
      <w:r w:rsidR="006E43A2" w:rsidRPr="00FE23CF">
        <w:rPr>
          <w:rFonts w:ascii="Times New Roman" w:hAnsi="Times New Roman"/>
          <w:bCs/>
          <w:sz w:val="24"/>
          <w:szCs w:val="24"/>
        </w:rPr>
        <w:t>obdrží Kupující.</w:t>
      </w:r>
    </w:p>
    <w:p w:rsidR="00DA0F1A" w:rsidRPr="003A4C2A" w:rsidRDefault="00DA0F1A" w:rsidP="00914B57">
      <w:pPr>
        <w:pStyle w:val="Odstavecseseznamem"/>
        <w:keepNext/>
        <w:tabs>
          <w:tab w:val="left" w:pos="0"/>
        </w:tabs>
        <w:spacing w:after="0" w:line="240" w:lineRule="auto"/>
        <w:ind w:left="567"/>
        <w:jc w:val="both"/>
        <w:rPr>
          <w:rFonts w:ascii="Times New Roman" w:hAnsi="Times New Roman"/>
          <w:bCs/>
          <w:sz w:val="24"/>
          <w:szCs w:val="24"/>
        </w:rPr>
      </w:pPr>
    </w:p>
    <w:p w:rsidR="00C76DCC" w:rsidRPr="00FE23CF" w:rsidRDefault="00735FF6" w:rsidP="00FE23CF">
      <w:pPr>
        <w:tabs>
          <w:tab w:val="left" w:pos="0"/>
        </w:tabs>
        <w:spacing w:after="0" w:line="240" w:lineRule="auto"/>
        <w:ind w:left="284"/>
        <w:jc w:val="both"/>
        <w:rPr>
          <w:rFonts w:ascii="Times New Roman" w:hAnsi="Times New Roman"/>
          <w:bCs/>
          <w:sz w:val="24"/>
          <w:szCs w:val="24"/>
        </w:rPr>
      </w:pPr>
      <w:r>
        <w:rPr>
          <w:rFonts w:ascii="Times New Roman" w:hAnsi="Times New Roman"/>
          <w:sz w:val="24"/>
          <w:szCs w:val="24"/>
        </w:rPr>
        <w:t xml:space="preserve">7.3 </w:t>
      </w:r>
      <w:r w:rsidR="002C3F44" w:rsidRPr="00FE23CF">
        <w:rPr>
          <w:rFonts w:ascii="Times New Roman" w:hAnsi="Times New Roman"/>
          <w:sz w:val="24"/>
          <w:szCs w:val="24"/>
        </w:rPr>
        <w:t>Vzájemná práva a povinnosti neupravené touto smlouvou se řídí zákonem č. 89/2012 Sb., občanský zákoník, ve znění pozdějších předpisů a ostatními příslušnými právními předpisy České republiky.</w:t>
      </w:r>
    </w:p>
    <w:p w:rsidR="00C76DCC" w:rsidRPr="00C76DCC" w:rsidRDefault="00C76DCC" w:rsidP="00C76DCC">
      <w:pPr>
        <w:tabs>
          <w:tab w:val="left" w:pos="0"/>
        </w:tabs>
        <w:spacing w:after="0" w:line="240" w:lineRule="auto"/>
        <w:jc w:val="both"/>
        <w:rPr>
          <w:rFonts w:ascii="Times New Roman" w:hAnsi="Times New Roman"/>
          <w:bCs/>
          <w:sz w:val="24"/>
          <w:szCs w:val="24"/>
        </w:rPr>
      </w:pPr>
    </w:p>
    <w:p w:rsidR="0097203F" w:rsidRDefault="00735FF6" w:rsidP="00DF74F3">
      <w:pPr>
        <w:tabs>
          <w:tab w:val="left" w:pos="0"/>
        </w:tabs>
        <w:spacing w:after="0" w:line="240" w:lineRule="auto"/>
        <w:ind w:left="284"/>
        <w:jc w:val="both"/>
        <w:rPr>
          <w:rFonts w:ascii="Times New Roman" w:hAnsi="Times New Roman"/>
          <w:bCs/>
          <w:sz w:val="24"/>
          <w:szCs w:val="24"/>
        </w:rPr>
      </w:pPr>
      <w:r>
        <w:rPr>
          <w:rFonts w:ascii="Times New Roman" w:hAnsi="Times New Roman"/>
          <w:bCs/>
          <w:sz w:val="24"/>
          <w:szCs w:val="24"/>
        </w:rPr>
        <w:t xml:space="preserve">7.4 </w:t>
      </w:r>
      <w:r w:rsidR="00DA0F1A" w:rsidRPr="00FE23CF">
        <w:rPr>
          <w:rFonts w:ascii="Times New Roman" w:hAnsi="Times New Roman"/>
          <w:bCs/>
          <w:sz w:val="24"/>
          <w:szCs w:val="24"/>
        </w:rPr>
        <w:t xml:space="preserve">Tato Smlouva může být měněna či doplňována po vzájemné dohodě Smluvních stran pouze </w:t>
      </w:r>
      <w:r w:rsidR="00DA0F1A" w:rsidRPr="00FE23CF">
        <w:rPr>
          <w:rFonts w:ascii="Times New Roman" w:hAnsi="Times New Roman"/>
          <w:sz w:val="24"/>
          <w:szCs w:val="24"/>
        </w:rPr>
        <w:t>formou</w:t>
      </w:r>
      <w:r w:rsidR="00DA0F1A" w:rsidRPr="00FE23CF">
        <w:rPr>
          <w:rFonts w:ascii="Times New Roman" w:hAnsi="Times New Roman"/>
          <w:bCs/>
          <w:sz w:val="24"/>
          <w:szCs w:val="24"/>
        </w:rPr>
        <w:t xml:space="preserve"> písemných číslovaných dodatků</w:t>
      </w:r>
      <w:r w:rsidR="002C3F44" w:rsidRPr="00FE23CF">
        <w:rPr>
          <w:rFonts w:ascii="Times New Roman" w:hAnsi="Times New Roman"/>
          <w:bCs/>
          <w:sz w:val="24"/>
          <w:szCs w:val="24"/>
        </w:rPr>
        <w:t>, podepsaných oběma smluvními stranami</w:t>
      </w:r>
    </w:p>
    <w:p w:rsidR="00DF74F3" w:rsidRPr="00DF74F3" w:rsidRDefault="00DF74F3" w:rsidP="00DF74F3">
      <w:pPr>
        <w:tabs>
          <w:tab w:val="left" w:pos="0"/>
        </w:tabs>
        <w:spacing w:after="0" w:line="240" w:lineRule="auto"/>
        <w:ind w:left="284"/>
        <w:jc w:val="both"/>
        <w:rPr>
          <w:rFonts w:ascii="Times New Roman" w:hAnsi="Times New Roman"/>
          <w:bCs/>
          <w:sz w:val="24"/>
          <w:szCs w:val="24"/>
        </w:rPr>
      </w:pPr>
    </w:p>
    <w:p w:rsidR="0098416D" w:rsidRDefault="00735FF6" w:rsidP="00DF74F3">
      <w:pPr>
        <w:tabs>
          <w:tab w:val="left" w:pos="0"/>
        </w:tabs>
        <w:spacing w:after="0" w:line="240" w:lineRule="auto"/>
        <w:ind w:left="284"/>
        <w:jc w:val="both"/>
        <w:rPr>
          <w:rFonts w:ascii="Times New Roman" w:hAnsi="Times New Roman"/>
          <w:bCs/>
          <w:sz w:val="24"/>
          <w:szCs w:val="24"/>
        </w:rPr>
      </w:pPr>
      <w:r>
        <w:rPr>
          <w:rFonts w:ascii="Times New Roman" w:hAnsi="Times New Roman"/>
          <w:sz w:val="24"/>
          <w:szCs w:val="24"/>
        </w:rPr>
        <w:t xml:space="preserve">7.5 </w:t>
      </w:r>
      <w:r w:rsidR="0098416D" w:rsidRPr="00FE23CF">
        <w:rPr>
          <w:rFonts w:ascii="Times New Roman" w:hAnsi="Times New Roman"/>
          <w:sz w:val="24"/>
          <w:szCs w:val="24"/>
        </w:rPr>
        <w:t>Smluvní strany prohlašují, že se považují za rovnocenné smluvní partnery a žádná z nich se nepovažuje za slabší Smluvní stranu.</w:t>
      </w:r>
    </w:p>
    <w:p w:rsidR="00DF74F3" w:rsidRPr="00DF74F3" w:rsidRDefault="00DF74F3" w:rsidP="00DF74F3">
      <w:pPr>
        <w:tabs>
          <w:tab w:val="left" w:pos="0"/>
        </w:tabs>
        <w:spacing w:after="0" w:line="240" w:lineRule="auto"/>
        <w:ind w:left="284"/>
        <w:jc w:val="both"/>
        <w:rPr>
          <w:rFonts w:ascii="Times New Roman" w:hAnsi="Times New Roman"/>
          <w:bCs/>
          <w:sz w:val="24"/>
          <w:szCs w:val="24"/>
        </w:rPr>
      </w:pPr>
    </w:p>
    <w:p w:rsidR="00DA0F1A" w:rsidRPr="00FE23CF" w:rsidRDefault="00735FF6" w:rsidP="00FE23CF">
      <w:pPr>
        <w:tabs>
          <w:tab w:val="left" w:pos="0"/>
        </w:tabs>
        <w:spacing w:after="0" w:line="240" w:lineRule="auto"/>
        <w:ind w:left="284"/>
        <w:jc w:val="both"/>
        <w:rPr>
          <w:rFonts w:ascii="Times New Roman" w:hAnsi="Times New Roman"/>
          <w:sz w:val="24"/>
          <w:szCs w:val="24"/>
        </w:rPr>
      </w:pPr>
      <w:bookmarkStart w:id="8" w:name="_DV_M198"/>
      <w:bookmarkEnd w:id="8"/>
      <w:r>
        <w:rPr>
          <w:rFonts w:ascii="Times New Roman" w:hAnsi="Times New Roman"/>
          <w:sz w:val="24"/>
          <w:szCs w:val="24"/>
        </w:rPr>
        <w:t xml:space="preserve">7.6 </w:t>
      </w:r>
      <w:r w:rsidR="00DA0F1A" w:rsidRPr="00FE23CF">
        <w:rPr>
          <w:rFonts w:ascii="Times New Roman" w:hAnsi="Times New Roman"/>
          <w:sz w:val="24"/>
          <w:szCs w:val="24"/>
        </w:rPr>
        <w:t>Sml</w:t>
      </w:r>
      <w:r w:rsidR="009250D6" w:rsidRPr="00FE23CF">
        <w:rPr>
          <w:rFonts w:ascii="Times New Roman" w:hAnsi="Times New Roman"/>
          <w:sz w:val="24"/>
          <w:szCs w:val="24"/>
        </w:rPr>
        <w:t xml:space="preserve">uvní strany prohlašují, že by k </w:t>
      </w:r>
      <w:r w:rsidR="00DA0F1A" w:rsidRPr="00FE23CF">
        <w:rPr>
          <w:rFonts w:ascii="Times New Roman" w:hAnsi="Times New Roman"/>
          <w:sz w:val="24"/>
          <w:szCs w:val="24"/>
        </w:rPr>
        <w:t>uzavření této Smlouvy došlo i tehdy, kdyby kterákoli její část byla neplatná nebo se neplatnou stala dodatečně a pro tyto případy považují tuto Smlouvu jako celek za platnou s tím, že neplatné ustanovení se nahradí jiným ustanovením, které nejlépe odpovídá obsahu neplatného ustanovení. Smluvní strany se vzájemně zavazují, že budou spolupracovat při tvorbě takového ustanovení.</w:t>
      </w:r>
    </w:p>
    <w:p w:rsidR="00DA0F1A" w:rsidRPr="00914B57" w:rsidRDefault="00DA0F1A" w:rsidP="00712BDD">
      <w:pPr>
        <w:spacing w:after="0" w:line="240" w:lineRule="auto"/>
        <w:ind w:left="709"/>
        <w:jc w:val="both"/>
        <w:rPr>
          <w:rFonts w:ascii="Times New Roman" w:hAnsi="Times New Roman"/>
          <w:sz w:val="24"/>
          <w:szCs w:val="24"/>
        </w:rPr>
      </w:pPr>
    </w:p>
    <w:p w:rsidR="00DA0F1A" w:rsidRPr="00FE23CF" w:rsidRDefault="00735FF6" w:rsidP="00FE23CF">
      <w:pPr>
        <w:tabs>
          <w:tab w:val="left" w:pos="0"/>
        </w:tabs>
        <w:spacing w:after="0" w:line="240" w:lineRule="auto"/>
        <w:ind w:left="284"/>
        <w:jc w:val="both"/>
        <w:rPr>
          <w:rFonts w:ascii="Times New Roman" w:hAnsi="Times New Roman"/>
          <w:b/>
          <w:sz w:val="24"/>
          <w:szCs w:val="24"/>
        </w:rPr>
      </w:pPr>
      <w:r>
        <w:rPr>
          <w:rFonts w:ascii="Times New Roman" w:hAnsi="Times New Roman"/>
          <w:sz w:val="24"/>
          <w:szCs w:val="24"/>
        </w:rPr>
        <w:t xml:space="preserve">7.7 </w:t>
      </w:r>
      <w:r w:rsidR="00DA0F1A" w:rsidRPr="00FE23CF">
        <w:rPr>
          <w:rFonts w:ascii="Times New Roman" w:hAnsi="Times New Roman"/>
          <w:sz w:val="24"/>
          <w:szCs w:val="24"/>
        </w:rPr>
        <w:t>Smluvní strany prohlašují, že se před podpisem této Smlouvy podrobně seznámily s jejím obsahem, že s obsahem této Smlouvy zcela a bez výhrad souhlasí, že tato Smlouva byla sepsána podle jejich pravé a svobodné vůle prosté jakéhokoliv omylu či nátlaku, na jejich straně nejsou žádné překážky, které by bránily sjednání a podpisu této Smlouvy, a že je podepisují bez jakéhokoliv donucení či nátlaku. Na důkaz toho připojují své vlastnoruční podpisy.</w:t>
      </w:r>
    </w:p>
    <w:p w:rsidR="005A57B8" w:rsidRPr="005A57B8" w:rsidRDefault="005A57B8" w:rsidP="00DF74F3">
      <w:pPr>
        <w:tabs>
          <w:tab w:val="left" w:pos="0"/>
        </w:tabs>
        <w:spacing w:after="0" w:line="240" w:lineRule="auto"/>
        <w:jc w:val="both"/>
        <w:rPr>
          <w:rFonts w:ascii="Times New Roman" w:hAnsi="Times New Roman"/>
          <w:sz w:val="24"/>
          <w:szCs w:val="24"/>
        </w:rPr>
      </w:pPr>
    </w:p>
    <w:p w:rsidR="00FE5C79" w:rsidRPr="005A57B8" w:rsidRDefault="00DF74F3" w:rsidP="00DF74F3">
      <w:pPr>
        <w:tabs>
          <w:tab w:val="left" w:pos="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5A57B8">
        <w:rPr>
          <w:rFonts w:ascii="Times New Roman" w:hAnsi="Times New Roman"/>
          <w:sz w:val="24"/>
          <w:szCs w:val="24"/>
        </w:rPr>
        <w:t>7.</w:t>
      </w:r>
      <w:r w:rsidR="00735FF6">
        <w:rPr>
          <w:rFonts w:ascii="Times New Roman" w:hAnsi="Times New Roman"/>
          <w:sz w:val="24"/>
          <w:szCs w:val="24"/>
        </w:rPr>
        <w:t>8</w:t>
      </w:r>
      <w:r w:rsidR="005A57B8">
        <w:rPr>
          <w:rFonts w:ascii="Times New Roman" w:hAnsi="Times New Roman"/>
          <w:sz w:val="24"/>
          <w:szCs w:val="24"/>
        </w:rPr>
        <w:tab/>
      </w:r>
      <w:r>
        <w:rPr>
          <w:rFonts w:ascii="Times New Roman" w:hAnsi="Times New Roman"/>
          <w:sz w:val="24"/>
          <w:szCs w:val="24"/>
        </w:rPr>
        <w:t xml:space="preserve"> </w:t>
      </w:r>
      <w:r w:rsidR="00180661" w:rsidRPr="005A57B8">
        <w:rPr>
          <w:rFonts w:ascii="Times New Roman" w:hAnsi="Times New Roman"/>
          <w:sz w:val="24"/>
          <w:szCs w:val="24"/>
        </w:rPr>
        <w:t xml:space="preserve">Smluvní strany výslovně sjednávají, že uveřejnění této </w:t>
      </w:r>
      <w:r w:rsidR="00B30CEE">
        <w:rPr>
          <w:rFonts w:ascii="Times New Roman" w:hAnsi="Times New Roman"/>
          <w:sz w:val="24"/>
          <w:szCs w:val="24"/>
        </w:rPr>
        <w:t>S</w:t>
      </w:r>
      <w:r>
        <w:rPr>
          <w:rFonts w:ascii="Times New Roman" w:hAnsi="Times New Roman"/>
          <w:sz w:val="24"/>
          <w:szCs w:val="24"/>
        </w:rPr>
        <w:t>mlouvy v registru smluv dle</w:t>
      </w:r>
      <w:r w:rsidR="00180661" w:rsidRPr="005A57B8">
        <w:rPr>
          <w:rFonts w:ascii="Times New Roman" w:hAnsi="Times New Roman"/>
          <w:sz w:val="24"/>
          <w:szCs w:val="24"/>
        </w:rPr>
        <w:t xml:space="preserve"> zákona č. 340/2015 Sb., o zvláštních podmínkách účinnosti některých smluv, uveřejňování těchto smluv a o registru smluv (zákon o registru smluv), ve znění pozdějších předpisů zajistí Kupující.</w:t>
      </w:r>
      <w:r w:rsidR="00735FF6" w:rsidRPr="00735FF6">
        <w:rPr>
          <w:rFonts w:ascii="Times New Roman" w:hAnsi="Times New Roman"/>
          <w:sz w:val="24"/>
          <w:szCs w:val="24"/>
        </w:rPr>
        <w:t xml:space="preserve"> </w:t>
      </w:r>
      <w:r w:rsidR="00735FF6" w:rsidRPr="005A57B8">
        <w:rPr>
          <w:rFonts w:ascii="Times New Roman" w:hAnsi="Times New Roman"/>
          <w:sz w:val="24"/>
          <w:szCs w:val="24"/>
        </w:rPr>
        <w:t xml:space="preserve">Smluvní strany prohlašují, že skutečnosti uvedené v této </w:t>
      </w:r>
      <w:r w:rsidR="00735FF6">
        <w:rPr>
          <w:rFonts w:ascii="Times New Roman" w:hAnsi="Times New Roman"/>
          <w:sz w:val="24"/>
          <w:szCs w:val="24"/>
        </w:rPr>
        <w:t>S</w:t>
      </w:r>
      <w:r w:rsidR="00735FF6" w:rsidRPr="005A57B8">
        <w:rPr>
          <w:rFonts w:ascii="Times New Roman" w:hAnsi="Times New Roman"/>
          <w:sz w:val="24"/>
          <w:szCs w:val="24"/>
        </w:rPr>
        <w:t xml:space="preserve">mlouvě nepovažují za obchodní tajemství ve smyslu § 504 </w:t>
      </w:r>
      <w:r w:rsidR="00735FF6">
        <w:rPr>
          <w:rFonts w:ascii="Times New Roman" w:hAnsi="Times New Roman"/>
          <w:sz w:val="24"/>
          <w:szCs w:val="24"/>
        </w:rPr>
        <w:t>O</w:t>
      </w:r>
      <w:r w:rsidR="00735FF6" w:rsidRPr="005A57B8">
        <w:rPr>
          <w:rFonts w:ascii="Times New Roman" w:hAnsi="Times New Roman"/>
          <w:sz w:val="24"/>
          <w:szCs w:val="24"/>
        </w:rPr>
        <w:t xml:space="preserve">bčanského zákoníku a udělují svolení k jejich užití a zveřejnění bez stanovení jakýchkoliv dalších podmínek.  </w:t>
      </w:r>
    </w:p>
    <w:p w:rsidR="002A0A43" w:rsidRDefault="002A0A43" w:rsidP="00914B57">
      <w:pPr>
        <w:spacing w:after="0" w:line="240" w:lineRule="auto"/>
        <w:rPr>
          <w:rFonts w:ascii="Times New Roman" w:hAnsi="Times New Roman"/>
          <w:sz w:val="24"/>
          <w:szCs w:val="24"/>
        </w:rPr>
      </w:pPr>
    </w:p>
    <w:p w:rsidR="002C2FE6" w:rsidRPr="005A57B8" w:rsidRDefault="002C2FE6" w:rsidP="00914B57">
      <w:pPr>
        <w:spacing w:after="0" w:line="240" w:lineRule="auto"/>
        <w:rPr>
          <w:rFonts w:ascii="Times New Roman" w:hAnsi="Times New Roman"/>
          <w:caps/>
          <w:sz w:val="24"/>
          <w:szCs w:val="24"/>
        </w:rPr>
      </w:pPr>
      <w:r w:rsidRPr="002C2FE6">
        <w:rPr>
          <w:rFonts w:ascii="Times New Roman" w:hAnsi="Times New Roman"/>
          <w:caps/>
          <w:sz w:val="24"/>
        </w:rPr>
        <w:t>NA DŮKAZ SOUHLASU Smluvní strany podepisují tuto Smlouvu</w:t>
      </w:r>
    </w:p>
    <w:tbl>
      <w:tblPr>
        <w:tblW w:w="8660" w:type="dxa"/>
        <w:jc w:val="center"/>
        <w:tblCellMar>
          <w:left w:w="70" w:type="dxa"/>
          <w:right w:w="70" w:type="dxa"/>
        </w:tblCellMar>
        <w:tblLook w:val="04A0" w:firstRow="1" w:lastRow="0" w:firstColumn="1" w:lastColumn="0" w:noHBand="0" w:noVBand="1"/>
      </w:tblPr>
      <w:tblGrid>
        <w:gridCol w:w="4382"/>
        <w:gridCol w:w="4278"/>
      </w:tblGrid>
      <w:tr w:rsidR="0098416D" w:rsidRPr="00003F10" w:rsidTr="005A57B8">
        <w:trPr>
          <w:trHeight w:val="1477"/>
          <w:jc w:val="center"/>
        </w:trPr>
        <w:tc>
          <w:tcPr>
            <w:tcW w:w="4382" w:type="dxa"/>
          </w:tcPr>
          <w:p w:rsidR="00C30E50" w:rsidRDefault="00C30E50" w:rsidP="00DF74F3">
            <w:pPr>
              <w:spacing w:after="0" w:line="240" w:lineRule="auto"/>
              <w:ind w:right="-119"/>
              <w:rPr>
                <w:rFonts w:ascii="Times New Roman" w:hAnsi="Times New Roman"/>
                <w:sz w:val="24"/>
                <w:szCs w:val="24"/>
              </w:rPr>
            </w:pPr>
          </w:p>
          <w:p w:rsidR="0098416D" w:rsidRPr="00003F10" w:rsidRDefault="0098416D" w:rsidP="00DF74F3">
            <w:pPr>
              <w:spacing w:after="0" w:line="240" w:lineRule="auto"/>
              <w:ind w:left="128" w:right="-119"/>
              <w:rPr>
                <w:rFonts w:ascii="Times New Roman" w:hAnsi="Times New Roman"/>
                <w:sz w:val="24"/>
                <w:szCs w:val="24"/>
              </w:rPr>
            </w:pPr>
            <w:r w:rsidRPr="00003F10">
              <w:rPr>
                <w:rFonts w:ascii="Times New Roman" w:hAnsi="Times New Roman"/>
                <w:sz w:val="24"/>
                <w:szCs w:val="24"/>
              </w:rPr>
              <w:t>V </w:t>
            </w:r>
            <w:r>
              <w:rPr>
                <w:rFonts w:ascii="Times New Roman" w:hAnsi="Times New Roman"/>
                <w:sz w:val="24"/>
                <w:szCs w:val="24"/>
              </w:rPr>
              <w:t>Praze</w:t>
            </w:r>
            <w:r w:rsidRPr="00003F10">
              <w:rPr>
                <w:rFonts w:ascii="Times New Roman" w:hAnsi="Times New Roman"/>
                <w:sz w:val="24"/>
                <w:szCs w:val="24"/>
              </w:rPr>
              <w:t xml:space="preserve"> dne </w:t>
            </w:r>
            <w:r w:rsidR="001E1AEA">
              <w:rPr>
                <w:rFonts w:ascii="Times New Roman" w:hAnsi="Times New Roman"/>
                <w:sz w:val="24"/>
                <w:szCs w:val="24"/>
              </w:rPr>
              <w:t>21. 4. 2020</w:t>
            </w:r>
          </w:p>
          <w:p w:rsidR="00DF74F3" w:rsidRPr="00DF74F3" w:rsidRDefault="0098416D" w:rsidP="00DF74F3">
            <w:pPr>
              <w:spacing w:after="0" w:line="240" w:lineRule="auto"/>
              <w:ind w:left="128" w:right="-119"/>
              <w:rPr>
                <w:rFonts w:ascii="Times New Roman" w:hAnsi="Times New Roman"/>
                <w:sz w:val="24"/>
                <w:szCs w:val="24"/>
              </w:rPr>
            </w:pPr>
            <w:r>
              <w:rPr>
                <w:rFonts w:ascii="Times New Roman" w:hAnsi="Times New Roman"/>
                <w:sz w:val="24"/>
                <w:szCs w:val="24"/>
              </w:rPr>
              <w:t>MEDISERVIS</w:t>
            </w:r>
            <w:r w:rsidRPr="00003F10">
              <w:rPr>
                <w:rFonts w:ascii="Times New Roman" w:hAnsi="Times New Roman"/>
                <w:sz w:val="24"/>
                <w:szCs w:val="24"/>
              </w:rPr>
              <w:t xml:space="preserve"> s.r.o.</w:t>
            </w:r>
          </w:p>
          <w:p w:rsidR="00DF74F3" w:rsidRDefault="00DF74F3" w:rsidP="00C76DCC">
            <w:pPr>
              <w:spacing w:after="0" w:line="240" w:lineRule="auto"/>
              <w:ind w:left="128" w:right="-119"/>
              <w:rPr>
                <w:rFonts w:ascii="Times New Roman" w:hAnsi="Times New Roman"/>
                <w:b/>
                <w:sz w:val="24"/>
                <w:szCs w:val="24"/>
              </w:rPr>
            </w:pPr>
          </w:p>
          <w:p w:rsidR="0098416D" w:rsidRPr="00003F10" w:rsidRDefault="0098416D" w:rsidP="00C76DCC">
            <w:pPr>
              <w:spacing w:after="0" w:line="240" w:lineRule="auto"/>
              <w:ind w:left="128" w:right="-119"/>
              <w:rPr>
                <w:rFonts w:ascii="Times New Roman" w:hAnsi="Times New Roman"/>
                <w:b/>
                <w:sz w:val="24"/>
                <w:szCs w:val="24"/>
              </w:rPr>
            </w:pPr>
            <w:r>
              <w:rPr>
                <w:rFonts w:ascii="Times New Roman" w:hAnsi="Times New Roman"/>
                <w:b/>
                <w:sz w:val="24"/>
                <w:szCs w:val="24"/>
              </w:rPr>
              <w:t>_</w:t>
            </w:r>
            <w:r w:rsidR="00892B22">
              <w:rPr>
                <w:rFonts w:ascii="Times New Roman" w:hAnsi="Times New Roman"/>
                <w:b/>
                <w:sz w:val="24"/>
                <w:szCs w:val="24"/>
              </w:rPr>
              <w:t>__________________________</w:t>
            </w:r>
          </w:p>
          <w:p w:rsidR="0098416D" w:rsidRDefault="0098416D" w:rsidP="00C76DCC">
            <w:pPr>
              <w:spacing w:after="0" w:line="240" w:lineRule="auto"/>
              <w:ind w:left="128" w:right="-119"/>
              <w:rPr>
                <w:rFonts w:ascii="Times New Roman" w:hAnsi="Times New Roman"/>
                <w:sz w:val="24"/>
                <w:szCs w:val="24"/>
              </w:rPr>
            </w:pPr>
            <w:r>
              <w:rPr>
                <w:rFonts w:ascii="Times New Roman" w:hAnsi="Times New Roman"/>
                <w:sz w:val="24"/>
                <w:szCs w:val="24"/>
              </w:rPr>
              <w:t xml:space="preserve">Ing. Jan </w:t>
            </w:r>
            <w:r w:rsidR="00892B22">
              <w:rPr>
                <w:rFonts w:ascii="Times New Roman" w:hAnsi="Times New Roman"/>
                <w:sz w:val="24"/>
                <w:szCs w:val="24"/>
              </w:rPr>
              <w:t>M</w:t>
            </w:r>
            <w:r>
              <w:rPr>
                <w:rFonts w:ascii="Times New Roman" w:hAnsi="Times New Roman"/>
                <w:sz w:val="24"/>
                <w:szCs w:val="24"/>
              </w:rPr>
              <w:t>ára</w:t>
            </w:r>
            <w:r w:rsidRPr="00914B57">
              <w:rPr>
                <w:rFonts w:ascii="Times New Roman" w:hAnsi="Times New Roman"/>
                <w:sz w:val="24"/>
                <w:szCs w:val="24"/>
              </w:rPr>
              <w:t>, jednatel</w:t>
            </w:r>
          </w:p>
          <w:p w:rsidR="00F81B45" w:rsidRPr="00003F10" w:rsidRDefault="00F81B45" w:rsidP="00C76DCC">
            <w:pPr>
              <w:spacing w:after="0" w:line="240" w:lineRule="auto"/>
              <w:ind w:left="128" w:right="-119"/>
              <w:rPr>
                <w:rFonts w:ascii="Times New Roman" w:hAnsi="Times New Roman"/>
                <w:sz w:val="24"/>
                <w:szCs w:val="24"/>
              </w:rPr>
            </w:pPr>
            <w:r>
              <w:rPr>
                <w:rFonts w:ascii="Times New Roman" w:hAnsi="Times New Roman"/>
                <w:sz w:val="24"/>
                <w:szCs w:val="24"/>
              </w:rPr>
              <w:t>MUDr. Petr Grünthal, jednatel</w:t>
            </w:r>
          </w:p>
        </w:tc>
        <w:tc>
          <w:tcPr>
            <w:tcW w:w="4278" w:type="dxa"/>
          </w:tcPr>
          <w:p w:rsidR="00C30E50" w:rsidRDefault="00C30E50" w:rsidP="00F81B45">
            <w:pPr>
              <w:spacing w:after="0" w:line="240" w:lineRule="auto"/>
              <w:ind w:right="-119"/>
              <w:rPr>
                <w:rFonts w:ascii="Times New Roman" w:hAnsi="Times New Roman"/>
                <w:sz w:val="24"/>
                <w:szCs w:val="24"/>
              </w:rPr>
            </w:pPr>
          </w:p>
          <w:p w:rsidR="0098416D" w:rsidRPr="00CE0C1A" w:rsidRDefault="0098416D" w:rsidP="00DF74F3">
            <w:pPr>
              <w:spacing w:after="0" w:line="240" w:lineRule="auto"/>
              <w:ind w:right="-119"/>
              <w:rPr>
                <w:rFonts w:ascii="Times New Roman" w:hAnsi="Times New Roman"/>
                <w:sz w:val="24"/>
                <w:szCs w:val="24"/>
              </w:rPr>
            </w:pPr>
            <w:r w:rsidRPr="00003F10">
              <w:rPr>
                <w:rFonts w:ascii="Times New Roman" w:hAnsi="Times New Roman"/>
                <w:sz w:val="24"/>
                <w:szCs w:val="24"/>
              </w:rPr>
              <w:t>V </w:t>
            </w:r>
            <w:r>
              <w:rPr>
                <w:rFonts w:ascii="Times New Roman" w:hAnsi="Times New Roman"/>
                <w:sz w:val="24"/>
                <w:szCs w:val="24"/>
              </w:rPr>
              <w:t>Praze</w:t>
            </w:r>
            <w:r w:rsidRPr="00003F10">
              <w:rPr>
                <w:rFonts w:ascii="Times New Roman" w:hAnsi="Times New Roman"/>
                <w:sz w:val="24"/>
                <w:szCs w:val="24"/>
              </w:rPr>
              <w:t xml:space="preserve"> dne </w:t>
            </w:r>
            <w:r w:rsidR="001E1AEA">
              <w:rPr>
                <w:rFonts w:ascii="Times New Roman" w:hAnsi="Times New Roman"/>
                <w:sz w:val="24"/>
                <w:szCs w:val="24"/>
              </w:rPr>
              <w:t>21. 4. 2020</w:t>
            </w:r>
          </w:p>
          <w:p w:rsidR="0098416D" w:rsidRPr="00CE0C1A" w:rsidRDefault="002575B6" w:rsidP="00DF74F3">
            <w:pPr>
              <w:spacing w:after="0" w:line="240" w:lineRule="auto"/>
              <w:ind w:right="-119"/>
              <w:rPr>
                <w:rFonts w:ascii="Times New Roman" w:hAnsi="Times New Roman"/>
                <w:sz w:val="24"/>
                <w:szCs w:val="24"/>
              </w:rPr>
            </w:pPr>
            <w:r>
              <w:rPr>
                <w:rFonts w:ascii="Times New Roman" w:hAnsi="Times New Roman"/>
                <w:sz w:val="24"/>
                <w:szCs w:val="24"/>
              </w:rPr>
              <w:t>Metropolitní nemocnice Na Františku</w:t>
            </w:r>
          </w:p>
          <w:p w:rsidR="00DF74F3" w:rsidRDefault="00DF74F3" w:rsidP="00F81B45">
            <w:pPr>
              <w:spacing w:after="0" w:line="240" w:lineRule="auto"/>
              <w:ind w:right="-119"/>
              <w:rPr>
                <w:rFonts w:ascii="Times New Roman" w:hAnsi="Times New Roman"/>
                <w:b/>
                <w:sz w:val="24"/>
                <w:szCs w:val="24"/>
              </w:rPr>
            </w:pPr>
          </w:p>
          <w:p w:rsidR="00892B22" w:rsidRPr="00003F10" w:rsidRDefault="00892B22" w:rsidP="00F81B45">
            <w:pPr>
              <w:spacing w:after="0" w:line="240" w:lineRule="auto"/>
              <w:ind w:right="-119"/>
              <w:rPr>
                <w:rFonts w:ascii="Times New Roman" w:hAnsi="Times New Roman"/>
                <w:b/>
                <w:sz w:val="24"/>
                <w:szCs w:val="24"/>
              </w:rPr>
            </w:pPr>
            <w:r>
              <w:rPr>
                <w:rFonts w:ascii="Times New Roman" w:hAnsi="Times New Roman"/>
                <w:b/>
                <w:sz w:val="24"/>
                <w:szCs w:val="24"/>
              </w:rPr>
              <w:t>____________________________</w:t>
            </w:r>
          </w:p>
          <w:p w:rsidR="00F81B45" w:rsidRPr="00003F10" w:rsidRDefault="006E43A2" w:rsidP="00DF74F3">
            <w:pPr>
              <w:spacing w:after="0" w:line="240" w:lineRule="auto"/>
              <w:ind w:right="-119"/>
              <w:rPr>
                <w:rFonts w:ascii="Times New Roman" w:hAnsi="Times New Roman"/>
                <w:sz w:val="24"/>
                <w:szCs w:val="24"/>
              </w:rPr>
            </w:pPr>
            <w:r>
              <w:rPr>
                <w:rFonts w:ascii="Times New Roman" w:hAnsi="Times New Roman"/>
                <w:sz w:val="24"/>
                <w:szCs w:val="24"/>
              </w:rPr>
              <w:t xml:space="preserve">Mgr. </w:t>
            </w:r>
            <w:r w:rsidR="002575B6">
              <w:rPr>
                <w:rFonts w:ascii="Times New Roman" w:hAnsi="Times New Roman"/>
                <w:sz w:val="24"/>
                <w:szCs w:val="24"/>
              </w:rPr>
              <w:t>Martin Ježek, pověřený řízením organizace</w:t>
            </w:r>
          </w:p>
        </w:tc>
      </w:tr>
    </w:tbl>
    <w:p w:rsidR="00B64E08" w:rsidRPr="00694C9A" w:rsidRDefault="00B64E08" w:rsidP="00DF74F3">
      <w:pPr>
        <w:spacing w:after="0" w:line="240" w:lineRule="auto"/>
        <w:rPr>
          <w:rFonts w:ascii="Times New Roman" w:hAnsi="Times New Roman"/>
          <w:sz w:val="24"/>
          <w:szCs w:val="24"/>
        </w:rPr>
      </w:pPr>
    </w:p>
    <w:sectPr w:rsidR="00B64E08" w:rsidRPr="00694C9A" w:rsidSect="00FE39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C2" w:rsidRDefault="002601C2" w:rsidP="00DC5101">
      <w:pPr>
        <w:spacing w:after="0" w:line="240" w:lineRule="auto"/>
      </w:pPr>
      <w:r>
        <w:separator/>
      </w:r>
    </w:p>
  </w:endnote>
  <w:endnote w:type="continuationSeparator" w:id="0">
    <w:p w:rsidR="002601C2" w:rsidRDefault="002601C2" w:rsidP="00DC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tučné">
    <w:altName w:val="Times New Roman"/>
    <w:panose1 w:val="020208030705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442336375"/>
      <w:docPartObj>
        <w:docPartGallery w:val="Page Numbers (Bottom of Page)"/>
        <w:docPartUnique/>
      </w:docPartObj>
    </w:sdtPr>
    <w:sdtEndPr/>
    <w:sdtContent>
      <w:p w:rsidR="00136E40" w:rsidRPr="00914B57" w:rsidRDefault="00914B57">
        <w:pPr>
          <w:pStyle w:val="Zpat"/>
          <w:jc w:val="right"/>
          <w:rPr>
            <w:rFonts w:ascii="Times New Roman" w:hAnsi="Times New Roman"/>
          </w:rPr>
        </w:pPr>
        <w:r w:rsidRPr="00914B57">
          <w:rPr>
            <w:rFonts w:ascii="Times New Roman" w:hAnsi="Times New Roman"/>
          </w:rPr>
          <w:fldChar w:fldCharType="begin"/>
        </w:r>
        <w:r w:rsidRPr="00914B57">
          <w:rPr>
            <w:rFonts w:ascii="Times New Roman" w:hAnsi="Times New Roman"/>
          </w:rPr>
          <w:instrText xml:space="preserve"> PAGE   \* MERGEFORMAT </w:instrText>
        </w:r>
        <w:r w:rsidRPr="00914B57">
          <w:rPr>
            <w:rFonts w:ascii="Times New Roman" w:hAnsi="Times New Roman"/>
          </w:rPr>
          <w:fldChar w:fldCharType="separate"/>
        </w:r>
        <w:r w:rsidR="00796832">
          <w:rPr>
            <w:rFonts w:ascii="Times New Roman" w:hAnsi="Times New Roman"/>
            <w:noProof/>
          </w:rPr>
          <w:t>2</w:t>
        </w:r>
        <w:r w:rsidRPr="00914B57">
          <w:rPr>
            <w:rFonts w:ascii="Times New Roman" w:hAnsi="Times New Roman"/>
            <w:noProof/>
          </w:rPr>
          <w:fldChar w:fldCharType="end"/>
        </w:r>
      </w:p>
    </w:sdtContent>
  </w:sdt>
  <w:p w:rsidR="00136E40" w:rsidRPr="00914B57" w:rsidRDefault="00136E40">
    <w:pPr>
      <w:pStyle w:val="Zpa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C2" w:rsidRDefault="002601C2" w:rsidP="00DC5101">
      <w:pPr>
        <w:spacing w:after="0" w:line="240" w:lineRule="auto"/>
      </w:pPr>
      <w:r>
        <w:separator/>
      </w:r>
    </w:p>
  </w:footnote>
  <w:footnote w:type="continuationSeparator" w:id="0">
    <w:p w:rsidR="002601C2" w:rsidRDefault="002601C2" w:rsidP="00DC5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10B"/>
    <w:multiLevelType w:val="hybridMultilevel"/>
    <w:tmpl w:val="4FD40642"/>
    <w:lvl w:ilvl="0" w:tplc="15305642">
      <w:start w:val="1"/>
      <w:numFmt w:val="decimal"/>
      <w:lvlText w:val="7.%1"/>
      <w:lvlJc w:val="left"/>
      <w:pPr>
        <w:ind w:left="720" w:hanging="360"/>
      </w:pPr>
      <w:rPr>
        <w:rFonts w:hint="default"/>
        <w:b w:val="0"/>
      </w:rPr>
    </w:lvl>
    <w:lvl w:ilvl="1" w:tplc="E4E27600">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73F40"/>
    <w:multiLevelType w:val="hybridMultilevel"/>
    <w:tmpl w:val="229E704A"/>
    <w:lvl w:ilvl="0" w:tplc="55FE48D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10BD4"/>
    <w:multiLevelType w:val="hybridMultilevel"/>
    <w:tmpl w:val="92B46DFE"/>
    <w:lvl w:ilvl="0" w:tplc="D0EEE9B0">
      <w:numFmt w:val="bullet"/>
      <w:lvlText w:val="-"/>
      <w:lvlJc w:val="left"/>
      <w:pPr>
        <w:ind w:left="720" w:hanging="360"/>
      </w:pPr>
      <w:rPr>
        <w:rFonts w:ascii="Verdana" w:eastAsiaTheme="minorHAnsi" w:hAnsi="Verdana" w:cstheme="minorBidi" w:hint="default"/>
        <w:color w:val="4C4C4C"/>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5A7339"/>
    <w:multiLevelType w:val="hybridMultilevel"/>
    <w:tmpl w:val="229E704A"/>
    <w:lvl w:ilvl="0" w:tplc="55FE48D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5C6F2E"/>
    <w:multiLevelType w:val="hybridMultilevel"/>
    <w:tmpl w:val="2BE8C078"/>
    <w:lvl w:ilvl="0" w:tplc="27E033F8">
      <w:start w:val="1"/>
      <w:numFmt w:val="decimal"/>
      <w:lvlText w:val="3.%1"/>
      <w:lvlJc w:val="left"/>
      <w:pPr>
        <w:ind w:left="720" w:hanging="360"/>
      </w:pPr>
      <w:rPr>
        <w:rFonts w:hint="default"/>
        <w:b w:val="0"/>
      </w:rPr>
    </w:lvl>
    <w:lvl w:ilvl="1" w:tplc="E4E27600">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C4766"/>
    <w:multiLevelType w:val="hybridMultilevel"/>
    <w:tmpl w:val="B90C7FDA"/>
    <w:lvl w:ilvl="0" w:tplc="22EE55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F4479D0"/>
    <w:multiLevelType w:val="hybridMultilevel"/>
    <w:tmpl w:val="EDE6547A"/>
    <w:lvl w:ilvl="0" w:tplc="FB3277A8">
      <w:start w:val="1"/>
      <w:numFmt w:val="decimal"/>
      <w:lvlText w:val="5.%1"/>
      <w:lvlJc w:val="left"/>
      <w:pPr>
        <w:ind w:left="720" w:hanging="360"/>
      </w:pPr>
      <w:rPr>
        <w:rFonts w:hint="default"/>
        <w:b w:val="0"/>
      </w:rPr>
    </w:lvl>
    <w:lvl w:ilvl="1" w:tplc="E4E27600">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E34281"/>
    <w:multiLevelType w:val="hybridMultilevel"/>
    <w:tmpl w:val="EA988CF0"/>
    <w:lvl w:ilvl="0" w:tplc="3A94C38A">
      <w:start w:val="1"/>
      <w:numFmt w:val="decimal"/>
      <w:lvlText w:val="1.%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191D20"/>
    <w:multiLevelType w:val="multilevel"/>
    <w:tmpl w:val="9168C1C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0316DC"/>
    <w:multiLevelType w:val="multilevel"/>
    <w:tmpl w:val="5FD85D44"/>
    <w:lvl w:ilvl="0">
      <w:start w:val="1"/>
      <w:numFmt w:val="decimal"/>
      <w:lvlText w:val="%1."/>
      <w:lvlJc w:val="left"/>
      <w:pPr>
        <w:ind w:left="720" w:hanging="360"/>
      </w:pPr>
      <w:rPr>
        <w:rFonts w:hint="default"/>
      </w:rPr>
    </w:lvl>
    <w:lvl w:ilvl="1">
      <w:start w:val="1"/>
      <w:numFmt w:val="decimal"/>
      <w:isLgl/>
      <w:lvlText w:val="%1.%2"/>
      <w:lvlJc w:val="left"/>
      <w:pPr>
        <w:ind w:left="362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F0D1CA9"/>
    <w:multiLevelType w:val="hybridMultilevel"/>
    <w:tmpl w:val="96AE164C"/>
    <w:lvl w:ilvl="0" w:tplc="E80E203E">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113C79"/>
    <w:multiLevelType w:val="hybridMultilevel"/>
    <w:tmpl w:val="71F89D7A"/>
    <w:lvl w:ilvl="0" w:tplc="E4E27600">
      <w:start w:val="1"/>
      <w:numFmt w:val="lowerRoman"/>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026B38"/>
    <w:multiLevelType w:val="multilevel"/>
    <w:tmpl w:val="7D70D74C"/>
    <w:lvl w:ilvl="0">
      <w:start w:val="1"/>
      <w:numFmt w:val="upperRoman"/>
      <w:lvlText w:val="%1."/>
      <w:lvlJc w:val="left"/>
      <w:pPr>
        <w:ind w:left="720" w:hanging="720"/>
      </w:pPr>
      <w:rPr>
        <w:rFonts w:hint="default"/>
        <w:b/>
      </w:rPr>
    </w:lvl>
    <w:lvl w:ilvl="1">
      <w:start w:val="1"/>
      <w:numFmt w:val="decimal"/>
      <w:isLgl/>
      <w:lvlText w:val="%1.%2"/>
      <w:lvlJc w:val="left"/>
      <w:pPr>
        <w:ind w:left="644" w:hanging="360"/>
      </w:pPr>
      <w:rPr>
        <w:rFonts w:hint="default"/>
        <w:b w:val="0"/>
        <w:color w:val="auto"/>
      </w:rPr>
    </w:lvl>
    <w:lvl w:ilvl="2">
      <w:start w:val="1"/>
      <w:numFmt w:val="lowerRoman"/>
      <w:lvlText w:val="(%3)"/>
      <w:lvlJc w:val="left"/>
      <w:pPr>
        <w:ind w:left="1647" w:hanging="720"/>
      </w:pPr>
      <w:rPr>
        <w:rFonts w:hint="default"/>
        <w:b w:val="0"/>
        <w:bCs/>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65E128CD"/>
    <w:multiLevelType w:val="hybridMultilevel"/>
    <w:tmpl w:val="17DCD61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EAE63A7"/>
    <w:multiLevelType w:val="hybridMultilevel"/>
    <w:tmpl w:val="B9B4B88C"/>
    <w:lvl w:ilvl="0" w:tplc="04050017">
      <w:start w:val="1"/>
      <w:numFmt w:val="lowerLetter"/>
      <w:lvlText w:val="%1)"/>
      <w:lvlJc w:val="left"/>
      <w:pPr>
        <w:ind w:left="192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03A3EBE"/>
    <w:multiLevelType w:val="hybridMultilevel"/>
    <w:tmpl w:val="9BC0AC6E"/>
    <w:lvl w:ilvl="0" w:tplc="4DE4AF26">
      <w:start w:val="1"/>
      <w:numFmt w:val="decimal"/>
      <w:lvlText w:val="6.%1"/>
      <w:lvlJc w:val="left"/>
      <w:pPr>
        <w:ind w:left="720" w:hanging="360"/>
      </w:pPr>
      <w:rPr>
        <w:rFonts w:hint="default"/>
        <w:b w:val="0"/>
      </w:rPr>
    </w:lvl>
    <w:lvl w:ilvl="1" w:tplc="E4E27600">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036A9D"/>
    <w:multiLevelType w:val="hybridMultilevel"/>
    <w:tmpl w:val="E0780BB2"/>
    <w:lvl w:ilvl="0" w:tplc="27E033F8">
      <w:start w:val="1"/>
      <w:numFmt w:val="decimal"/>
      <w:lvlText w:val="3.%1"/>
      <w:lvlJc w:val="left"/>
      <w:pPr>
        <w:ind w:left="720" w:hanging="360"/>
      </w:pPr>
      <w:rPr>
        <w:rFonts w:hint="default"/>
        <w:b w:val="0"/>
      </w:rPr>
    </w:lvl>
    <w:lvl w:ilvl="1" w:tplc="E4E27600">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1F05D0"/>
    <w:multiLevelType w:val="hybridMultilevel"/>
    <w:tmpl w:val="E9E47E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4B788B"/>
    <w:multiLevelType w:val="hybridMultilevel"/>
    <w:tmpl w:val="229E704A"/>
    <w:lvl w:ilvl="0" w:tplc="55FE48D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9C27D1"/>
    <w:multiLevelType w:val="hybridMultilevel"/>
    <w:tmpl w:val="7416CD3A"/>
    <w:lvl w:ilvl="0" w:tplc="E4E27600">
      <w:start w:val="1"/>
      <w:numFmt w:val="lowerRoman"/>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16"/>
  </w:num>
  <w:num w:numId="5">
    <w:abstractNumId w:val="12"/>
  </w:num>
  <w:num w:numId="6">
    <w:abstractNumId w:val="10"/>
  </w:num>
  <w:num w:numId="7">
    <w:abstractNumId w:val="3"/>
  </w:num>
  <w:num w:numId="8">
    <w:abstractNumId w:val="4"/>
  </w:num>
  <w:num w:numId="9">
    <w:abstractNumId w:val="6"/>
  </w:num>
  <w:num w:numId="10">
    <w:abstractNumId w:val="0"/>
  </w:num>
  <w:num w:numId="11">
    <w:abstractNumId w:val="15"/>
  </w:num>
  <w:num w:numId="12">
    <w:abstractNumId w:val="5"/>
  </w:num>
  <w:num w:numId="13">
    <w:abstractNumId w:val="11"/>
  </w:num>
  <w:num w:numId="14">
    <w:abstractNumId w:val="19"/>
  </w:num>
  <w:num w:numId="15">
    <w:abstractNumId w:val="13"/>
  </w:num>
  <w:num w:numId="16">
    <w:abstractNumId w:val="1"/>
  </w:num>
  <w:num w:numId="17">
    <w:abstractNumId w:val="18"/>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54"/>
    <w:rsid w:val="00000AEC"/>
    <w:rsid w:val="00022224"/>
    <w:rsid w:val="00024CA1"/>
    <w:rsid w:val="00030B13"/>
    <w:rsid w:val="0003346A"/>
    <w:rsid w:val="00033598"/>
    <w:rsid w:val="00051479"/>
    <w:rsid w:val="000536D9"/>
    <w:rsid w:val="00056F08"/>
    <w:rsid w:val="00066B95"/>
    <w:rsid w:val="00093F86"/>
    <w:rsid w:val="000A3239"/>
    <w:rsid w:val="000D12EC"/>
    <w:rsid w:val="000F7AFD"/>
    <w:rsid w:val="00101BD8"/>
    <w:rsid w:val="001040AC"/>
    <w:rsid w:val="00112C28"/>
    <w:rsid w:val="00115BFF"/>
    <w:rsid w:val="00131432"/>
    <w:rsid w:val="00136E40"/>
    <w:rsid w:val="00141D84"/>
    <w:rsid w:val="00144EBB"/>
    <w:rsid w:val="001452CF"/>
    <w:rsid w:val="0016080B"/>
    <w:rsid w:val="00174C34"/>
    <w:rsid w:val="00180661"/>
    <w:rsid w:val="001844EA"/>
    <w:rsid w:val="001A6C58"/>
    <w:rsid w:val="001B15FC"/>
    <w:rsid w:val="001C1654"/>
    <w:rsid w:val="001E1AEA"/>
    <w:rsid w:val="001F12B6"/>
    <w:rsid w:val="001F7E5C"/>
    <w:rsid w:val="002056CB"/>
    <w:rsid w:val="00213C5D"/>
    <w:rsid w:val="00231F54"/>
    <w:rsid w:val="00244238"/>
    <w:rsid w:val="00250731"/>
    <w:rsid w:val="002511B4"/>
    <w:rsid w:val="002575B6"/>
    <w:rsid w:val="002601C2"/>
    <w:rsid w:val="002603F5"/>
    <w:rsid w:val="002653EF"/>
    <w:rsid w:val="0026668D"/>
    <w:rsid w:val="0027457B"/>
    <w:rsid w:val="0028429D"/>
    <w:rsid w:val="00292171"/>
    <w:rsid w:val="002A0A43"/>
    <w:rsid w:val="002A2D9F"/>
    <w:rsid w:val="002A47F6"/>
    <w:rsid w:val="002B0B18"/>
    <w:rsid w:val="002B6CFD"/>
    <w:rsid w:val="002C2FE6"/>
    <w:rsid w:val="002C3F44"/>
    <w:rsid w:val="002C5FA1"/>
    <w:rsid w:val="002C6315"/>
    <w:rsid w:val="002F265F"/>
    <w:rsid w:val="002F3059"/>
    <w:rsid w:val="00303803"/>
    <w:rsid w:val="00307C58"/>
    <w:rsid w:val="00311F2F"/>
    <w:rsid w:val="003140AA"/>
    <w:rsid w:val="003239BC"/>
    <w:rsid w:val="00346155"/>
    <w:rsid w:val="003516FA"/>
    <w:rsid w:val="00354E85"/>
    <w:rsid w:val="00360A96"/>
    <w:rsid w:val="00360B71"/>
    <w:rsid w:val="00380A58"/>
    <w:rsid w:val="00380F63"/>
    <w:rsid w:val="00383EC4"/>
    <w:rsid w:val="00387AFB"/>
    <w:rsid w:val="003955F9"/>
    <w:rsid w:val="003A4C2A"/>
    <w:rsid w:val="003B1470"/>
    <w:rsid w:val="003B51B2"/>
    <w:rsid w:val="003C3410"/>
    <w:rsid w:val="003C384F"/>
    <w:rsid w:val="00405221"/>
    <w:rsid w:val="00413668"/>
    <w:rsid w:val="00414C30"/>
    <w:rsid w:val="004158DE"/>
    <w:rsid w:val="0042522F"/>
    <w:rsid w:val="004430D3"/>
    <w:rsid w:val="0045298B"/>
    <w:rsid w:val="00467925"/>
    <w:rsid w:val="0048708D"/>
    <w:rsid w:val="00492C59"/>
    <w:rsid w:val="004A2DA5"/>
    <w:rsid w:val="004B071C"/>
    <w:rsid w:val="004B4772"/>
    <w:rsid w:val="004B6D2A"/>
    <w:rsid w:val="004C2B1D"/>
    <w:rsid w:val="004D5F7D"/>
    <w:rsid w:val="004E5D06"/>
    <w:rsid w:val="004F0DE0"/>
    <w:rsid w:val="005249FD"/>
    <w:rsid w:val="005259E3"/>
    <w:rsid w:val="00527CD5"/>
    <w:rsid w:val="005432F3"/>
    <w:rsid w:val="005529B1"/>
    <w:rsid w:val="00560DAE"/>
    <w:rsid w:val="00573201"/>
    <w:rsid w:val="00591A6E"/>
    <w:rsid w:val="005A155D"/>
    <w:rsid w:val="005A57B8"/>
    <w:rsid w:val="005A79BD"/>
    <w:rsid w:val="005C4A51"/>
    <w:rsid w:val="00634ED0"/>
    <w:rsid w:val="00636206"/>
    <w:rsid w:val="00676A69"/>
    <w:rsid w:val="00694C9A"/>
    <w:rsid w:val="006A5F86"/>
    <w:rsid w:val="006B5F8E"/>
    <w:rsid w:val="006C49F3"/>
    <w:rsid w:val="006D0198"/>
    <w:rsid w:val="006D4523"/>
    <w:rsid w:val="006D4F55"/>
    <w:rsid w:val="006D5CCD"/>
    <w:rsid w:val="006E1284"/>
    <w:rsid w:val="006E43A2"/>
    <w:rsid w:val="006E589B"/>
    <w:rsid w:val="006E6C48"/>
    <w:rsid w:val="006F6743"/>
    <w:rsid w:val="00706303"/>
    <w:rsid w:val="00712BDD"/>
    <w:rsid w:val="00724A3F"/>
    <w:rsid w:val="00725A26"/>
    <w:rsid w:val="007265FF"/>
    <w:rsid w:val="0073059D"/>
    <w:rsid w:val="00732219"/>
    <w:rsid w:val="00735FF6"/>
    <w:rsid w:val="007452FE"/>
    <w:rsid w:val="0074675E"/>
    <w:rsid w:val="007554D8"/>
    <w:rsid w:val="00757F6F"/>
    <w:rsid w:val="0076387E"/>
    <w:rsid w:val="007660B7"/>
    <w:rsid w:val="00783ECE"/>
    <w:rsid w:val="0078688C"/>
    <w:rsid w:val="00786AFF"/>
    <w:rsid w:val="00790825"/>
    <w:rsid w:val="00794EEF"/>
    <w:rsid w:val="00796832"/>
    <w:rsid w:val="00797E63"/>
    <w:rsid w:val="007D6DD4"/>
    <w:rsid w:val="007F0176"/>
    <w:rsid w:val="007F7F70"/>
    <w:rsid w:val="00815219"/>
    <w:rsid w:val="008153E0"/>
    <w:rsid w:val="00845BC9"/>
    <w:rsid w:val="00871786"/>
    <w:rsid w:val="008779B1"/>
    <w:rsid w:val="00884845"/>
    <w:rsid w:val="00892B22"/>
    <w:rsid w:val="008A0F85"/>
    <w:rsid w:val="008A44CA"/>
    <w:rsid w:val="008B2650"/>
    <w:rsid w:val="008C0CE7"/>
    <w:rsid w:val="008C2840"/>
    <w:rsid w:val="008D047E"/>
    <w:rsid w:val="008E01CA"/>
    <w:rsid w:val="008E7DE5"/>
    <w:rsid w:val="008F5C38"/>
    <w:rsid w:val="00900CB6"/>
    <w:rsid w:val="00914B57"/>
    <w:rsid w:val="009250D6"/>
    <w:rsid w:val="009355C9"/>
    <w:rsid w:val="0094513E"/>
    <w:rsid w:val="00945223"/>
    <w:rsid w:val="0096190B"/>
    <w:rsid w:val="00966C83"/>
    <w:rsid w:val="0097203F"/>
    <w:rsid w:val="00975DAB"/>
    <w:rsid w:val="0098416D"/>
    <w:rsid w:val="00984ADB"/>
    <w:rsid w:val="009908B8"/>
    <w:rsid w:val="009A7377"/>
    <w:rsid w:val="009B4657"/>
    <w:rsid w:val="009C0038"/>
    <w:rsid w:val="009D1A3E"/>
    <w:rsid w:val="009D3BAB"/>
    <w:rsid w:val="009D7DAA"/>
    <w:rsid w:val="009E009C"/>
    <w:rsid w:val="009E71AF"/>
    <w:rsid w:val="00A06523"/>
    <w:rsid w:val="00A17F38"/>
    <w:rsid w:val="00A20A67"/>
    <w:rsid w:val="00A22B92"/>
    <w:rsid w:val="00A373D0"/>
    <w:rsid w:val="00A4354D"/>
    <w:rsid w:val="00A4733E"/>
    <w:rsid w:val="00A55BC6"/>
    <w:rsid w:val="00A658A0"/>
    <w:rsid w:val="00A74BCF"/>
    <w:rsid w:val="00A77F28"/>
    <w:rsid w:val="00A81C5F"/>
    <w:rsid w:val="00A829A0"/>
    <w:rsid w:val="00A8573C"/>
    <w:rsid w:val="00AB262E"/>
    <w:rsid w:val="00AC7B72"/>
    <w:rsid w:val="00AE2B66"/>
    <w:rsid w:val="00B00E54"/>
    <w:rsid w:val="00B01251"/>
    <w:rsid w:val="00B04D5A"/>
    <w:rsid w:val="00B1527D"/>
    <w:rsid w:val="00B30CEE"/>
    <w:rsid w:val="00B468C5"/>
    <w:rsid w:val="00B5016D"/>
    <w:rsid w:val="00B56E38"/>
    <w:rsid w:val="00B57EAC"/>
    <w:rsid w:val="00B64E08"/>
    <w:rsid w:val="00B65220"/>
    <w:rsid w:val="00B7413C"/>
    <w:rsid w:val="00B76841"/>
    <w:rsid w:val="00B776DB"/>
    <w:rsid w:val="00B932E2"/>
    <w:rsid w:val="00BA1CBB"/>
    <w:rsid w:val="00BA423C"/>
    <w:rsid w:val="00BB6DFD"/>
    <w:rsid w:val="00BD7D31"/>
    <w:rsid w:val="00BE04D4"/>
    <w:rsid w:val="00BF4847"/>
    <w:rsid w:val="00BF6FB7"/>
    <w:rsid w:val="00BF7AFA"/>
    <w:rsid w:val="00C164FD"/>
    <w:rsid w:val="00C30E50"/>
    <w:rsid w:val="00C42D39"/>
    <w:rsid w:val="00C55D75"/>
    <w:rsid w:val="00C70811"/>
    <w:rsid w:val="00C7155E"/>
    <w:rsid w:val="00C756F3"/>
    <w:rsid w:val="00C76DCC"/>
    <w:rsid w:val="00C81903"/>
    <w:rsid w:val="00C829D9"/>
    <w:rsid w:val="00C93141"/>
    <w:rsid w:val="00CA0209"/>
    <w:rsid w:val="00CB1ED4"/>
    <w:rsid w:val="00CF7BD4"/>
    <w:rsid w:val="00D019B6"/>
    <w:rsid w:val="00D25199"/>
    <w:rsid w:val="00D42455"/>
    <w:rsid w:val="00D42825"/>
    <w:rsid w:val="00D53076"/>
    <w:rsid w:val="00D5385D"/>
    <w:rsid w:val="00D61F5D"/>
    <w:rsid w:val="00D673CA"/>
    <w:rsid w:val="00D9362F"/>
    <w:rsid w:val="00D960E5"/>
    <w:rsid w:val="00D963B2"/>
    <w:rsid w:val="00DA0F1A"/>
    <w:rsid w:val="00DA3D56"/>
    <w:rsid w:val="00DC3978"/>
    <w:rsid w:val="00DC5101"/>
    <w:rsid w:val="00DD00CC"/>
    <w:rsid w:val="00DD42D6"/>
    <w:rsid w:val="00DF74F3"/>
    <w:rsid w:val="00E026B2"/>
    <w:rsid w:val="00E11004"/>
    <w:rsid w:val="00E15CC7"/>
    <w:rsid w:val="00E25120"/>
    <w:rsid w:val="00E54002"/>
    <w:rsid w:val="00E70A55"/>
    <w:rsid w:val="00E77046"/>
    <w:rsid w:val="00E95558"/>
    <w:rsid w:val="00E96C7F"/>
    <w:rsid w:val="00EA747A"/>
    <w:rsid w:val="00EB35BB"/>
    <w:rsid w:val="00EC06F0"/>
    <w:rsid w:val="00ED18B8"/>
    <w:rsid w:val="00EE608D"/>
    <w:rsid w:val="00EF4916"/>
    <w:rsid w:val="00EF4AAA"/>
    <w:rsid w:val="00F01139"/>
    <w:rsid w:val="00F07F8E"/>
    <w:rsid w:val="00F21BAC"/>
    <w:rsid w:val="00F2564E"/>
    <w:rsid w:val="00F36CA1"/>
    <w:rsid w:val="00F6376B"/>
    <w:rsid w:val="00F70F8B"/>
    <w:rsid w:val="00F71E01"/>
    <w:rsid w:val="00F73892"/>
    <w:rsid w:val="00F81B45"/>
    <w:rsid w:val="00F8428D"/>
    <w:rsid w:val="00FA007C"/>
    <w:rsid w:val="00FC5866"/>
    <w:rsid w:val="00FC73CB"/>
    <w:rsid w:val="00FD0CCA"/>
    <w:rsid w:val="00FD2943"/>
    <w:rsid w:val="00FD7266"/>
    <w:rsid w:val="00FE23CF"/>
    <w:rsid w:val="00FE39E0"/>
    <w:rsid w:val="00FE5C79"/>
    <w:rsid w:val="00FF0A44"/>
    <w:rsid w:val="00FF0DBF"/>
    <w:rsid w:val="00FF22CC"/>
    <w:rsid w:val="00FF7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4136"/>
  <w15:docId w15:val="{198B6AAA-FB8A-FC41-9478-622087A2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E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0E54"/>
    <w:pPr>
      <w:ind w:left="720"/>
      <w:contextualSpacing/>
    </w:pPr>
  </w:style>
  <w:style w:type="character" w:styleId="Hypertextovodkaz">
    <w:name w:val="Hyperlink"/>
    <w:basedOn w:val="Standardnpsmoodstavce"/>
    <w:uiPriority w:val="99"/>
    <w:unhideWhenUsed/>
    <w:rsid w:val="00B00E54"/>
    <w:rPr>
      <w:color w:val="0000FF" w:themeColor="hyperlink"/>
      <w:u w:val="single"/>
    </w:rPr>
  </w:style>
  <w:style w:type="character" w:customStyle="1" w:styleId="spiszn">
    <w:name w:val="spiszn"/>
    <w:basedOn w:val="Standardnpsmoodstavce"/>
    <w:rsid w:val="00E25120"/>
  </w:style>
  <w:style w:type="character" w:customStyle="1" w:styleId="nowrap">
    <w:name w:val="nowrap"/>
    <w:basedOn w:val="Standardnpsmoodstavce"/>
    <w:rsid w:val="00E25120"/>
  </w:style>
  <w:style w:type="paragraph" w:styleId="Zhlav">
    <w:name w:val="header"/>
    <w:basedOn w:val="Normln"/>
    <w:link w:val="ZhlavChar"/>
    <w:uiPriority w:val="99"/>
    <w:unhideWhenUsed/>
    <w:rsid w:val="00DC51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101"/>
    <w:rPr>
      <w:rFonts w:ascii="Calibri" w:eastAsia="Calibri" w:hAnsi="Calibri" w:cs="Times New Roman"/>
    </w:rPr>
  </w:style>
  <w:style w:type="paragraph" w:styleId="Zpat">
    <w:name w:val="footer"/>
    <w:basedOn w:val="Normln"/>
    <w:link w:val="ZpatChar"/>
    <w:uiPriority w:val="99"/>
    <w:unhideWhenUsed/>
    <w:rsid w:val="00DC5101"/>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101"/>
    <w:rPr>
      <w:rFonts w:ascii="Calibri" w:eastAsia="Calibri" w:hAnsi="Calibri" w:cs="Times New Roman"/>
    </w:rPr>
  </w:style>
  <w:style w:type="character" w:styleId="Odkaznakoment">
    <w:name w:val="annotation reference"/>
    <w:basedOn w:val="Standardnpsmoodstavce"/>
    <w:uiPriority w:val="99"/>
    <w:semiHidden/>
    <w:unhideWhenUsed/>
    <w:rsid w:val="00FF71E1"/>
    <w:rPr>
      <w:sz w:val="16"/>
      <w:szCs w:val="16"/>
    </w:rPr>
  </w:style>
  <w:style w:type="paragraph" w:styleId="Textkomente">
    <w:name w:val="annotation text"/>
    <w:basedOn w:val="Normln"/>
    <w:link w:val="TextkomenteChar"/>
    <w:uiPriority w:val="99"/>
    <w:semiHidden/>
    <w:unhideWhenUsed/>
    <w:rsid w:val="00FF71E1"/>
    <w:pPr>
      <w:spacing w:line="240" w:lineRule="auto"/>
    </w:pPr>
    <w:rPr>
      <w:sz w:val="20"/>
      <w:szCs w:val="20"/>
    </w:rPr>
  </w:style>
  <w:style w:type="character" w:customStyle="1" w:styleId="TextkomenteChar">
    <w:name w:val="Text komentáře Char"/>
    <w:basedOn w:val="Standardnpsmoodstavce"/>
    <w:link w:val="Textkomente"/>
    <w:uiPriority w:val="99"/>
    <w:semiHidden/>
    <w:rsid w:val="00FF71E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F71E1"/>
    <w:rPr>
      <w:b/>
      <w:bCs/>
    </w:rPr>
  </w:style>
  <w:style w:type="character" w:customStyle="1" w:styleId="PedmtkomenteChar">
    <w:name w:val="Předmět komentáře Char"/>
    <w:basedOn w:val="TextkomenteChar"/>
    <w:link w:val="Pedmtkomente"/>
    <w:uiPriority w:val="99"/>
    <w:semiHidden/>
    <w:rsid w:val="00FF71E1"/>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F71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1E1"/>
    <w:rPr>
      <w:rFonts w:ascii="Tahoma" w:eastAsia="Calibri" w:hAnsi="Tahoma" w:cs="Tahoma"/>
      <w:sz w:val="16"/>
      <w:szCs w:val="16"/>
    </w:rPr>
  </w:style>
  <w:style w:type="character" w:styleId="Siln">
    <w:name w:val="Strong"/>
    <w:basedOn w:val="Standardnpsmoodstavce"/>
    <w:uiPriority w:val="22"/>
    <w:qFormat/>
    <w:rsid w:val="00E15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0252">
      <w:bodyDiv w:val="1"/>
      <w:marLeft w:val="0"/>
      <w:marRight w:val="0"/>
      <w:marTop w:val="0"/>
      <w:marBottom w:val="0"/>
      <w:divBdr>
        <w:top w:val="none" w:sz="0" w:space="0" w:color="auto"/>
        <w:left w:val="none" w:sz="0" w:space="0" w:color="auto"/>
        <w:bottom w:val="none" w:sz="0" w:space="0" w:color="auto"/>
        <w:right w:val="none" w:sz="0" w:space="0" w:color="auto"/>
      </w:divBdr>
    </w:div>
    <w:div w:id="749039264">
      <w:bodyDiv w:val="1"/>
      <w:marLeft w:val="0"/>
      <w:marRight w:val="0"/>
      <w:marTop w:val="0"/>
      <w:marBottom w:val="0"/>
      <w:divBdr>
        <w:top w:val="none" w:sz="0" w:space="0" w:color="auto"/>
        <w:left w:val="none" w:sz="0" w:space="0" w:color="auto"/>
        <w:bottom w:val="none" w:sz="0" w:space="0" w:color="auto"/>
        <w:right w:val="none" w:sz="0" w:space="0" w:color="auto"/>
      </w:divBdr>
    </w:div>
    <w:div w:id="810175694">
      <w:bodyDiv w:val="1"/>
      <w:marLeft w:val="0"/>
      <w:marRight w:val="0"/>
      <w:marTop w:val="0"/>
      <w:marBottom w:val="0"/>
      <w:divBdr>
        <w:top w:val="none" w:sz="0" w:space="0" w:color="auto"/>
        <w:left w:val="none" w:sz="0" w:space="0" w:color="auto"/>
        <w:bottom w:val="none" w:sz="0" w:space="0" w:color="auto"/>
        <w:right w:val="none" w:sz="0" w:space="0" w:color="auto"/>
      </w:divBdr>
    </w:div>
    <w:div w:id="872769825">
      <w:bodyDiv w:val="1"/>
      <w:marLeft w:val="0"/>
      <w:marRight w:val="0"/>
      <w:marTop w:val="0"/>
      <w:marBottom w:val="0"/>
      <w:divBdr>
        <w:top w:val="none" w:sz="0" w:space="0" w:color="auto"/>
        <w:left w:val="none" w:sz="0" w:space="0" w:color="auto"/>
        <w:bottom w:val="none" w:sz="0" w:space="0" w:color="auto"/>
        <w:right w:val="none" w:sz="0" w:space="0" w:color="auto"/>
      </w:divBdr>
    </w:div>
    <w:div w:id="1177580744">
      <w:bodyDiv w:val="1"/>
      <w:marLeft w:val="0"/>
      <w:marRight w:val="0"/>
      <w:marTop w:val="0"/>
      <w:marBottom w:val="0"/>
      <w:divBdr>
        <w:top w:val="none" w:sz="0" w:space="0" w:color="auto"/>
        <w:left w:val="none" w:sz="0" w:space="0" w:color="auto"/>
        <w:bottom w:val="none" w:sz="0" w:space="0" w:color="auto"/>
        <w:right w:val="none" w:sz="0" w:space="0" w:color="auto"/>
      </w:divBdr>
    </w:div>
    <w:div w:id="1818261695">
      <w:bodyDiv w:val="1"/>
      <w:marLeft w:val="0"/>
      <w:marRight w:val="0"/>
      <w:marTop w:val="0"/>
      <w:marBottom w:val="0"/>
      <w:divBdr>
        <w:top w:val="none" w:sz="0" w:space="0" w:color="auto"/>
        <w:left w:val="none" w:sz="0" w:space="0" w:color="auto"/>
        <w:bottom w:val="none" w:sz="0" w:space="0" w:color="auto"/>
        <w:right w:val="none" w:sz="0" w:space="0" w:color="auto"/>
      </w:divBdr>
    </w:div>
    <w:div w:id="20288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A3CFA-A040-4FDA-B42A-8C430FE7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1794</Words>
  <Characters>10585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dc:creator>
  <cp:lastModifiedBy>Svobodová Kamila (MHMP, HOM)</cp:lastModifiedBy>
  <cp:revision>6</cp:revision>
  <cp:lastPrinted>2020-03-26T21:55:00Z</cp:lastPrinted>
  <dcterms:created xsi:type="dcterms:W3CDTF">2020-04-30T09:03:00Z</dcterms:created>
  <dcterms:modified xsi:type="dcterms:W3CDTF">2020-05-07T10:10:00Z</dcterms:modified>
</cp:coreProperties>
</file>