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4D97BCCA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15D76">
        <w:rPr>
          <w:rFonts w:ascii="Calibri" w:hAnsi="Calibri"/>
          <w:b/>
          <w:sz w:val="32"/>
          <w:szCs w:val="32"/>
        </w:rPr>
        <w:t>19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20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199062BD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796CAA">
              <w:rPr>
                <w:rFonts w:ascii="Calibri" w:hAnsi="Calibri"/>
                <w:b/>
              </w:rPr>
              <w:t>xxxx</w:t>
            </w:r>
            <w:proofErr w:type="spellEnd"/>
          </w:p>
          <w:p w14:paraId="6BE2F79B" w14:textId="5242F491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796CAA">
              <w:rPr>
                <w:rFonts w:ascii="Calibri" w:hAnsi="Calibri" w:cs="Arial"/>
                <w:b/>
              </w:rPr>
              <w:t>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11A4AF9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796CAA">
              <w:rPr>
                <w:rFonts w:ascii="Calibri" w:hAnsi="Calibri"/>
                <w:b/>
              </w:rPr>
              <w:t>xxxxxx</w:t>
            </w:r>
            <w:proofErr w:type="spellEnd"/>
          </w:p>
          <w:p w14:paraId="13EE5E64" w14:textId="5BF0EE59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796CAA">
              <w:rPr>
                <w:rFonts w:ascii="Calibri" w:hAnsi="Calibri"/>
                <w:b/>
              </w:rPr>
              <w:t>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12B9A1F0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615D76">
        <w:rPr>
          <w:rFonts w:ascii="Calibri" w:hAnsi="Calibri"/>
          <w:b/>
        </w:rPr>
        <w:t>19</w:t>
      </w:r>
      <w:r w:rsidR="005A7F4A">
        <w:rPr>
          <w:rFonts w:ascii="Calibri" w:hAnsi="Calibri"/>
          <w:b/>
        </w:rPr>
        <w:t>-OM-2020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42D77CC8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615D76">
        <w:rPr>
          <w:rFonts w:ascii="Calibri" w:hAnsi="Calibri"/>
          <w:b/>
        </w:rPr>
        <w:t>TD DL + brožura Výhody</w:t>
      </w:r>
      <w:r w:rsidR="00440B95">
        <w:rPr>
          <w:rFonts w:ascii="Calibri" w:hAnsi="Calibri"/>
          <w:b/>
        </w:rPr>
        <w:t>“.</w:t>
      </w:r>
    </w:p>
    <w:p w14:paraId="12CAF163" w14:textId="77777777" w:rsidR="000E1B61" w:rsidRDefault="000E1B61" w:rsidP="000E1B61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nátisku u všech položek uvedených v Příloze.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05A7C08A" w14:textId="737DD2A4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 xml:space="preserve">říloze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615D76">
        <w:rPr>
          <w:rFonts w:ascii="Calibri" w:hAnsi="Calibri"/>
          <w:b/>
        </w:rPr>
        <w:t>19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20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270029CC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615D76">
        <w:rPr>
          <w:rFonts w:ascii="Calibri" w:hAnsi="Calibri"/>
          <w:b/>
        </w:rPr>
        <w:t>27. 5. 2020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2F0379C2" w:rsidR="004E7E0B" w:rsidRPr="004E7E0B" w:rsidRDefault="00615D76" w:rsidP="007A2EA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296 600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358 886 </w:t>
            </w:r>
            <w:r w:rsidR="004E7E0B" w:rsidRPr="004E7E0B">
              <w:rPr>
                <w:rFonts w:ascii="Calibri" w:hAnsi="Calibri"/>
              </w:rPr>
              <w:t>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65A293A8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15D76">
        <w:rPr>
          <w:rFonts w:ascii="Calibri" w:hAnsi="Calibri"/>
          <w:b/>
          <w:sz w:val="32"/>
          <w:szCs w:val="32"/>
        </w:rPr>
        <w:t>19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20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2E98A8A5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796CAA">
        <w:rPr>
          <w:rFonts w:ascii="Calibri" w:hAnsi="Calibri"/>
        </w:rPr>
        <w:t>: 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5531B"/>
    <w:rsid w:val="0005689E"/>
    <w:rsid w:val="00066F68"/>
    <w:rsid w:val="000C1F84"/>
    <w:rsid w:val="000C46D7"/>
    <w:rsid w:val="000E158A"/>
    <w:rsid w:val="000E1B61"/>
    <w:rsid w:val="000E22A1"/>
    <w:rsid w:val="000E6090"/>
    <w:rsid w:val="00106509"/>
    <w:rsid w:val="0016760F"/>
    <w:rsid w:val="00172686"/>
    <w:rsid w:val="001A4DA1"/>
    <w:rsid w:val="001E6D70"/>
    <w:rsid w:val="00246C8B"/>
    <w:rsid w:val="002475A7"/>
    <w:rsid w:val="002B5528"/>
    <w:rsid w:val="00343A85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80EDD"/>
    <w:rsid w:val="00493ED5"/>
    <w:rsid w:val="004A70E7"/>
    <w:rsid w:val="004B7B9C"/>
    <w:rsid w:val="004E7E0B"/>
    <w:rsid w:val="00571F7A"/>
    <w:rsid w:val="00594072"/>
    <w:rsid w:val="00594F34"/>
    <w:rsid w:val="00597BC8"/>
    <w:rsid w:val="005A7F4A"/>
    <w:rsid w:val="005D4DEE"/>
    <w:rsid w:val="005F12A5"/>
    <w:rsid w:val="00615D76"/>
    <w:rsid w:val="006676C7"/>
    <w:rsid w:val="00700970"/>
    <w:rsid w:val="007366A1"/>
    <w:rsid w:val="0074273C"/>
    <w:rsid w:val="0078560D"/>
    <w:rsid w:val="00796CAA"/>
    <w:rsid w:val="00796E90"/>
    <w:rsid w:val="0079771A"/>
    <w:rsid w:val="007A2EAD"/>
    <w:rsid w:val="007A5E90"/>
    <w:rsid w:val="007D250E"/>
    <w:rsid w:val="007F3865"/>
    <w:rsid w:val="008119B9"/>
    <w:rsid w:val="008A1C97"/>
    <w:rsid w:val="008C4108"/>
    <w:rsid w:val="008C79CC"/>
    <w:rsid w:val="008E6414"/>
    <w:rsid w:val="0090708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33FFF"/>
    <w:rsid w:val="00B409CE"/>
    <w:rsid w:val="00B521CF"/>
    <w:rsid w:val="00B64EEE"/>
    <w:rsid w:val="00B711A1"/>
    <w:rsid w:val="00B80BA1"/>
    <w:rsid w:val="00B82035"/>
    <w:rsid w:val="00BB6622"/>
    <w:rsid w:val="00BC043C"/>
    <w:rsid w:val="00BD0E9B"/>
    <w:rsid w:val="00C03811"/>
    <w:rsid w:val="00C03F21"/>
    <w:rsid w:val="00C13A61"/>
    <w:rsid w:val="00C30756"/>
    <w:rsid w:val="00C32282"/>
    <w:rsid w:val="00C74077"/>
    <w:rsid w:val="00CD7E71"/>
    <w:rsid w:val="00D33A06"/>
    <w:rsid w:val="00D46A62"/>
    <w:rsid w:val="00D90090"/>
    <w:rsid w:val="00DD0055"/>
    <w:rsid w:val="00DE47C3"/>
    <w:rsid w:val="00DF260B"/>
    <w:rsid w:val="00E22539"/>
    <w:rsid w:val="00E526BF"/>
    <w:rsid w:val="00E6315E"/>
    <w:rsid w:val="00E706DF"/>
    <w:rsid w:val="00EC5C04"/>
    <w:rsid w:val="00ED496F"/>
    <w:rsid w:val="00EE5C73"/>
    <w:rsid w:val="00F11EB1"/>
    <w:rsid w:val="00F12F40"/>
    <w:rsid w:val="00F277D1"/>
    <w:rsid w:val="00F631D9"/>
    <w:rsid w:val="00F81124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10188f33-29c6-449c-8167-3cfe9f2189f7"/>
    <ds:schemaRef ds:uri="http://schemas.microsoft.com/office/infopath/2007/PartnerControls"/>
    <ds:schemaRef ds:uri="189c7478-f36e-4d06-b026-5479ab3e2b44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250C4-DE79-4775-9FB6-6855FA72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 Medlínová</cp:lastModifiedBy>
  <cp:revision>2</cp:revision>
  <cp:lastPrinted>2020-02-14T09:46:00Z</cp:lastPrinted>
  <dcterms:created xsi:type="dcterms:W3CDTF">2020-05-07T06:39:00Z</dcterms:created>
  <dcterms:modified xsi:type="dcterms:W3CDTF">2020-05-07T06:39:00Z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