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5A5C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0725" cy="843915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5A5CAE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5A5CAE">
        <w:t>7. 5. 2020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5A5CAE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Building-investment s.r.o.</w:t>
            </w:r>
          </w:p>
          <w:p w:rsidR="001F0477" w:rsidRDefault="005A5CAE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Husova 36</w:t>
            </w:r>
          </w:p>
          <w:p w:rsidR="001F0477" w:rsidRDefault="005A5CAE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5A5CAE">
              <w:rPr>
                <w:bCs/>
                <w:noProof/>
              </w:rPr>
              <w:t>65415680</w:t>
            </w:r>
            <w:r>
              <w:rPr>
                <w:bCs/>
              </w:rPr>
              <w:t xml:space="preserve"> , DIČ: </w:t>
            </w:r>
            <w:r w:rsidR="005A5CAE">
              <w:rPr>
                <w:bCs/>
                <w:noProof/>
              </w:rPr>
              <w:t>CZ65415680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5A5CAE">
        <w:rPr>
          <w:rFonts w:ascii="Arial" w:hAnsi="Arial" w:cs="Arial"/>
          <w:noProof/>
          <w:sz w:val="28"/>
        </w:rPr>
        <w:t>58/20/7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5A5CAE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Studie - chodník Radomyšlská ulice k zastávce BUS</w:t>
            </w:r>
          </w:p>
        </w:tc>
        <w:tc>
          <w:tcPr>
            <w:tcW w:w="1440" w:type="dxa"/>
          </w:tcPr>
          <w:p w:rsidR="001F0477" w:rsidRDefault="005A5CAE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5A5CAE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5A5CAE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104 665,00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5A5CAE">
        <w:rPr>
          <w:b/>
          <w:bCs/>
          <w:noProof/>
        </w:rPr>
        <w:t>104 665,00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5A5CAE">
      <w:pPr>
        <w:ind w:left="142"/>
      </w:pPr>
      <w:r>
        <w:t>Objednáváme vypracování studie Chodník Radomyšlská ulice k zastávce BUS, včetně geodetického zaměření, projednání s dotčenými orgány, včetně záborů a předběžného rozpočtu - dle cenové nabídky z 2.5.2020. Cena bez DPH činí 86.500,- Kč, tj. cena včetně DPH činí 104.665,- Kč. Fakturace po předání díla, splatnost 3 týdny.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5A5CAE">
        <w:rPr>
          <w:noProof/>
        </w:rPr>
        <w:t>10. 8. 2020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5A5CAE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5A5CAE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5A5CAE">
        <w:rPr>
          <w:noProof/>
        </w:rPr>
        <w:t>Ing. Oldřich Švehla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5A5CAE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5A5CAE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AE" w:rsidRDefault="005A5CAE">
      <w:r>
        <w:separator/>
      </w:r>
    </w:p>
  </w:endnote>
  <w:endnote w:type="continuationSeparator" w:id="0">
    <w:p w:rsidR="005A5CAE" w:rsidRDefault="005A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AE" w:rsidRDefault="005A5CAE">
      <w:r>
        <w:separator/>
      </w:r>
    </w:p>
  </w:footnote>
  <w:footnote w:type="continuationSeparator" w:id="0">
    <w:p w:rsidR="005A5CAE" w:rsidRDefault="005A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AE"/>
    <w:rsid w:val="001F0477"/>
    <w:rsid w:val="00351E8F"/>
    <w:rsid w:val="00447743"/>
    <w:rsid w:val="005A5CAE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CF44-F09A-4CCF-B42D-939DB198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1040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2020-05-07T10:42:00Z</cp:lastPrinted>
  <dcterms:created xsi:type="dcterms:W3CDTF">2020-05-07T10:41:00Z</dcterms:created>
  <dcterms:modified xsi:type="dcterms:W3CDTF">2020-05-07T10:43:00Z</dcterms:modified>
</cp:coreProperties>
</file>