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53" w:rsidRDefault="002C4318">
      <w:pPr>
        <w:pStyle w:val="Nadpis10"/>
        <w:keepNext/>
        <w:keepLines/>
        <w:shd w:val="clear" w:color="auto" w:fill="auto"/>
        <w:spacing w:after="225" w:line="340" w:lineRule="exact"/>
        <w:ind w:right="80"/>
      </w:pPr>
      <w:bookmarkStart w:id="0" w:name="bookmark0"/>
      <w:bookmarkStart w:id="1" w:name="_GoBack"/>
      <w:bookmarkEnd w:id="1"/>
      <w:r>
        <w:t>Smlouva o dílo č. 2017 01 02</w:t>
      </w:r>
      <w:bookmarkEnd w:id="0"/>
    </w:p>
    <w:p w:rsidR="00844F53" w:rsidRDefault="002C4318">
      <w:pPr>
        <w:pStyle w:val="Zkladntext20"/>
        <w:shd w:val="clear" w:color="auto" w:fill="auto"/>
        <w:spacing w:before="0" w:after="232" w:line="220" w:lineRule="exact"/>
        <w:ind w:left="260" w:firstLine="0"/>
      </w:pPr>
      <w:r>
        <w:t>uzavřená mezi smluvními stranami podle § 2586 a násl. zákona č. 89/2012 Sb., občanský zákoník</w:t>
      </w:r>
    </w:p>
    <w:p w:rsidR="00844F53" w:rsidRDefault="002C431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93"/>
        </w:tabs>
        <w:spacing w:before="0" w:after="234" w:line="260" w:lineRule="exact"/>
        <w:ind w:left="3860" w:firstLine="0"/>
      </w:pPr>
      <w:bookmarkStart w:id="2" w:name="bookmark1"/>
      <w:r>
        <w:t>Smluvní strany</w:t>
      </w:r>
      <w:bookmarkEnd w:id="2"/>
    </w:p>
    <w:p w:rsidR="00844F53" w:rsidRDefault="002C4318">
      <w:pPr>
        <w:pStyle w:val="Zkladntext20"/>
        <w:numPr>
          <w:ilvl w:val="0"/>
          <w:numId w:val="2"/>
        </w:numPr>
        <w:shd w:val="clear" w:color="auto" w:fill="auto"/>
        <w:tabs>
          <w:tab w:val="left" w:pos="399"/>
        </w:tabs>
        <w:spacing w:before="0" w:after="0" w:line="220" w:lineRule="exact"/>
        <w:ind w:left="440" w:hanging="440"/>
        <w:jc w:val="both"/>
      </w:pPr>
      <w:r>
        <w:t>Zhotovitel:</w:t>
      </w:r>
    </w:p>
    <w:p w:rsidR="00844F53" w:rsidRDefault="002C4318">
      <w:pPr>
        <w:pStyle w:val="Nadpis30"/>
        <w:keepNext/>
        <w:keepLines/>
        <w:shd w:val="clear" w:color="auto" w:fill="auto"/>
        <w:spacing w:before="0" w:after="0" w:line="260" w:lineRule="exact"/>
        <w:ind w:left="440"/>
      </w:pPr>
      <w:bookmarkStart w:id="3" w:name="bookmark2"/>
      <w:r>
        <w:t>MPA ProjektStav s.r.o.</w:t>
      </w:r>
      <w:bookmarkEnd w:id="3"/>
    </w:p>
    <w:p w:rsidR="00844F53" w:rsidRDefault="002C4318">
      <w:pPr>
        <w:pStyle w:val="Zkladntext30"/>
        <w:shd w:val="clear" w:color="auto" w:fill="auto"/>
        <w:spacing w:before="0" w:after="212" w:line="220" w:lineRule="exact"/>
        <w:ind w:left="440"/>
      </w:pPr>
      <w:r>
        <w:t>zapsaná</w:t>
      </w:r>
      <w:r>
        <w:rPr>
          <w:rStyle w:val="Zkladntext3TunNekurzva"/>
        </w:rPr>
        <w:t xml:space="preserve"> </w:t>
      </w:r>
      <w:r>
        <w:rPr>
          <w:rStyle w:val="Zkladntext3Nekurzva"/>
        </w:rPr>
        <w:t xml:space="preserve">v </w:t>
      </w:r>
      <w:r>
        <w:t>Obchodním rejstříku vedeném Krajským soudem v Ostravě</w:t>
      </w:r>
      <w:r>
        <w:rPr>
          <w:rStyle w:val="Zkladntext3TunNekurzva"/>
        </w:rPr>
        <w:t xml:space="preserve">, </w:t>
      </w:r>
      <w:r>
        <w:t xml:space="preserve">oddíl C, vložka </w:t>
      </w:r>
      <w:r>
        <w:t>35916</w:t>
      </w:r>
    </w:p>
    <w:p w:rsidR="00844F53" w:rsidRDefault="00CA38D7">
      <w:pPr>
        <w:pStyle w:val="Zkladntext20"/>
        <w:shd w:val="clear" w:color="auto" w:fill="auto"/>
        <w:spacing w:before="0" w:after="0" w:line="263" w:lineRule="exact"/>
        <w:ind w:left="440" w:hanging="4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44145" simplePos="0" relativeHeight="377487104" behindDoc="1" locked="0" layoutInCell="1" allowOverlap="1">
                <wp:simplePos x="0" y="0"/>
                <wp:positionH relativeFrom="margin">
                  <wp:posOffset>46990</wp:posOffset>
                </wp:positionH>
                <wp:positionV relativeFrom="paragraph">
                  <wp:posOffset>-11430</wp:posOffset>
                </wp:positionV>
                <wp:extent cx="921385" cy="807720"/>
                <wp:effectExtent l="0" t="2540" r="3810" b="0"/>
                <wp:wrapSquare wrapText="right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53" w:rsidRDefault="002C4318">
                            <w:pPr>
                              <w:pStyle w:val="Zkladntext4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se sídlem:</w:t>
                            </w:r>
                          </w:p>
                          <w:p w:rsidR="00844F53" w:rsidRDefault="002C4318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844F53" w:rsidRDefault="002C4318">
                            <w:pPr>
                              <w:pStyle w:val="Zkladntext40"/>
                              <w:shd w:val="clear" w:color="auto" w:fill="auto"/>
                              <w:spacing w:before="0" w:after="0" w:line="263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DIČ:</w:t>
                            </w:r>
                          </w:p>
                          <w:p w:rsidR="00844F53" w:rsidRDefault="002C4318">
                            <w:pPr>
                              <w:pStyle w:val="Zkladntext40"/>
                              <w:shd w:val="clear" w:color="auto" w:fill="auto"/>
                              <w:spacing w:before="0" w:after="0" w:line="263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Bank. spojení: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pt;margin-top:-.9pt;width:72.55pt;height:63.6pt;z-index:-125829376;visibility:visible;mso-wrap-style:square;mso-width-percent:0;mso-height-percent:0;mso-wrap-distance-left:5pt;mso-wrap-distance-top:0;mso-wrap-distance-right:11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VG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COESct9OiBDhqtxYACU56+Uwl43XfgpwfYhjbbVFV3J4rvCnGxqQnf05WUoq8pKYGeb266z66O&#10;OMqA7PpPooQw5KCFBRoq2ZraQTUQoEObHs+tMVQK2IwD/zqaYVTAUeQtFoFtnUuS6XInlf5ARYuM&#10;kWIJnbfg5HintCFDksnFxOIiZ01ju9/wFxvgOO5AaLhqzgwJ28yn2Iu30TYKnTCYb53QyzJnlW9C&#10;Z577i1l2nW02mf/LxPXDpGZlSbkJMwnLD/+scSeJj5I4S0uJhpUGzlBScr/bNBIdCQg7t58tOZxc&#10;3NyXNGwRIJdXKflB6K2D2Mnn0cIJ83DmxAsvcjw/XsdzL4zDLH+Z0h3j9N9TQj10dRbMRi1dSL/K&#10;zbPf29xI0jINo6NhrVGE+YwTSYwCt7y0tiasGe1npTD0L6WAdk+Ntno1Eh3FqofdAChGxDtRPoJy&#10;pQBlgTxh3oFRC/kTox5mR4rVjwORFKPmIwf1m0EzGXIydpNBeAFXU6wxGs2NHgfSoZNsXwPy9L5W&#10;8EJyZtV7YXF6VzAPbBKn2WUGzvN/63WZsMvfAAAA//8DAFBLAwQUAAYACAAAACEA6CHdENwAAAAI&#10;AQAADwAAAGRycy9kb3ducmV2LnhtbEyPwU7DMBBE70j8g7VIXFDrOGoKhDgVQnDhRuHCzY2XJMJe&#10;R7GbhH492xPcdjSj2TfVbvFOTDjGPpAGtc5AIDXB9tRq+Hh/Wd2BiMmQNS4QavjBCLv68qIypQ0z&#10;veG0T63gEoql0dClNJRSxqZDb+I6DEjsfYXRm8RybKUdzczl3sk8y7bSm574Q2cGfOqw+d4fvYbt&#10;8jzcvN5jPp8aN9HnSamESuvrq+XxAUTCJf2F4YzP6FAz0yEcyUbhNNxuOKhhpXjA2S7yAsSBj7zY&#10;gKwr+X9A/QsAAP//AwBQSwECLQAUAAYACAAAACEAtoM4kv4AAADhAQAAEwAAAAAAAAAAAAAAAAAA&#10;AAAAW0NvbnRlbnRfVHlwZXNdLnhtbFBLAQItABQABgAIAAAAIQA4/SH/1gAAAJQBAAALAAAAAAAA&#10;AAAAAAAAAC8BAABfcmVscy8ucmVsc1BLAQItABQABgAIAAAAIQBal8VGrgIAAKkFAAAOAAAAAAAA&#10;AAAAAAAAAC4CAABkcnMvZTJvRG9jLnhtbFBLAQItABQABgAIAAAAIQDoId0Q3AAAAAgBAAAPAAAA&#10;AAAAAAAAAAAAAAgFAABkcnMvZG93bnJldi54bWxQSwUGAAAAAAQABADzAAAAEQYAAAAA&#10;" filled="f" stroked="f">
                <v:textbox style="mso-fit-shape-to-text:t" inset="0,0,0,0">
                  <w:txbxContent>
                    <w:p w:rsidR="00844F53" w:rsidRDefault="002C4318">
                      <w:pPr>
                        <w:pStyle w:val="Zkladntext4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se sídlem:</w:t>
                      </w:r>
                    </w:p>
                    <w:p w:rsidR="00844F53" w:rsidRDefault="002C4318">
                      <w:pPr>
                        <w:pStyle w:val="Zkladntext5"/>
                        <w:shd w:val="clear" w:color="auto" w:fill="auto"/>
                      </w:pPr>
                      <w:r>
                        <w:t>IČ:</w:t>
                      </w:r>
                    </w:p>
                    <w:p w:rsidR="00844F53" w:rsidRDefault="002C4318">
                      <w:pPr>
                        <w:pStyle w:val="Zkladntext40"/>
                        <w:shd w:val="clear" w:color="auto" w:fill="auto"/>
                        <w:spacing w:before="0" w:after="0" w:line="263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DIČ:</w:t>
                      </w:r>
                    </w:p>
                    <w:p w:rsidR="00844F53" w:rsidRDefault="002C4318">
                      <w:pPr>
                        <w:pStyle w:val="Zkladntext40"/>
                        <w:shd w:val="clear" w:color="auto" w:fill="auto"/>
                        <w:spacing w:before="0" w:after="0" w:line="263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Bank. spojení: Číslo účtu: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C4318">
        <w:t>Ocelářská 340/8, 703 00 Ostrava - Vítkovice</w:t>
      </w:r>
    </w:p>
    <w:p w:rsidR="00844F53" w:rsidRDefault="002C4318">
      <w:pPr>
        <w:pStyle w:val="Zkladntext20"/>
        <w:shd w:val="clear" w:color="auto" w:fill="auto"/>
        <w:spacing w:before="0" w:after="0" w:line="263" w:lineRule="exact"/>
        <w:ind w:left="440" w:hanging="440"/>
        <w:jc w:val="both"/>
      </w:pPr>
      <w:r>
        <w:t>28634403</w:t>
      </w:r>
    </w:p>
    <w:p w:rsidR="00844F53" w:rsidRDefault="002C4318">
      <w:pPr>
        <w:pStyle w:val="Zkladntext20"/>
        <w:shd w:val="clear" w:color="auto" w:fill="auto"/>
        <w:spacing w:before="0" w:after="0" w:line="263" w:lineRule="exact"/>
        <w:ind w:left="440" w:hanging="440"/>
        <w:jc w:val="both"/>
      </w:pPr>
      <w:r>
        <w:t>CZ-28634403</w:t>
      </w:r>
    </w:p>
    <w:p w:rsidR="00844F53" w:rsidRDefault="002C4318">
      <w:pPr>
        <w:pStyle w:val="Zkladntext20"/>
        <w:shd w:val="clear" w:color="auto" w:fill="auto"/>
        <w:spacing w:before="0" w:after="0" w:line="263" w:lineRule="exact"/>
        <w:ind w:left="440" w:hanging="440"/>
        <w:jc w:val="both"/>
      </w:pPr>
      <w:r>
        <w:t>Komerční banka</w:t>
      </w:r>
    </w:p>
    <w:p w:rsidR="00844F53" w:rsidRDefault="002C4318">
      <w:pPr>
        <w:pStyle w:val="Zkladntext20"/>
        <w:shd w:val="clear" w:color="auto" w:fill="auto"/>
        <w:spacing w:before="0" w:after="180" w:line="263" w:lineRule="exact"/>
        <w:ind w:left="440" w:hanging="440"/>
        <w:jc w:val="both"/>
      </w:pPr>
      <w:r>
        <w:t>43 - 7718810207/0100</w:t>
      </w:r>
    </w:p>
    <w:p w:rsidR="00844F53" w:rsidRDefault="002C4318">
      <w:pPr>
        <w:pStyle w:val="Zkladntext20"/>
        <w:shd w:val="clear" w:color="auto" w:fill="auto"/>
        <w:tabs>
          <w:tab w:val="left" w:pos="1616"/>
        </w:tabs>
        <w:spacing w:before="0" w:after="0" w:line="263" w:lineRule="exact"/>
        <w:ind w:left="440" w:hanging="440"/>
        <w:jc w:val="both"/>
      </w:pPr>
      <w:r>
        <w:rPr>
          <w:rStyle w:val="Zkladntext2Tun"/>
        </w:rPr>
        <w:t>Zastoupená:</w:t>
      </w:r>
      <w:r>
        <w:rPr>
          <w:rStyle w:val="Zkladntext2Tun"/>
        </w:rPr>
        <w:tab/>
      </w:r>
      <w:r>
        <w:t>Ing. Pavlem Matějkem, jednatelem společnosti</w:t>
      </w:r>
    </w:p>
    <w:p w:rsidR="00844F53" w:rsidRDefault="002C4318">
      <w:pPr>
        <w:pStyle w:val="Zkladntext20"/>
        <w:shd w:val="clear" w:color="auto" w:fill="auto"/>
        <w:tabs>
          <w:tab w:val="left" w:pos="1616"/>
        </w:tabs>
        <w:spacing w:before="0" w:after="0" w:line="263" w:lineRule="exact"/>
        <w:ind w:left="440" w:hanging="440"/>
        <w:jc w:val="both"/>
      </w:pPr>
      <w:r>
        <w:rPr>
          <w:rStyle w:val="Zkladntext2Tun"/>
        </w:rPr>
        <w:t>Telefon:</w:t>
      </w:r>
      <w:r>
        <w:rPr>
          <w:rStyle w:val="Zkladntext2Tun"/>
        </w:rPr>
        <w:tab/>
      </w:r>
      <w:r>
        <w:t>+420 775 890 870</w:t>
      </w:r>
    </w:p>
    <w:p w:rsidR="00844F53" w:rsidRDefault="002C4318">
      <w:pPr>
        <w:pStyle w:val="Zkladntext30"/>
        <w:shd w:val="clear" w:color="auto" w:fill="auto"/>
        <w:tabs>
          <w:tab w:val="left" w:pos="1616"/>
        </w:tabs>
        <w:spacing w:before="0" w:after="0" w:line="263" w:lineRule="exact"/>
        <w:ind w:left="440"/>
      </w:pPr>
      <w:r>
        <w:rPr>
          <w:rStyle w:val="Zkladntext3TunNekurzva"/>
        </w:rPr>
        <w:t>E-mail:</w:t>
      </w:r>
      <w:r>
        <w:rPr>
          <w:rStyle w:val="Zkladntext3TunNekurzva"/>
        </w:rPr>
        <w:tab/>
      </w:r>
      <w:r>
        <w:rPr>
          <w:rStyle w:val="Zkladntext31"/>
          <w:i/>
          <w:iCs/>
        </w:rPr>
        <w:t>mateíek(d),mpa-proíektstav.cz</w:t>
      </w:r>
    </w:p>
    <w:p w:rsidR="00844F53" w:rsidRDefault="002C4318">
      <w:pPr>
        <w:pStyle w:val="Zkladntext20"/>
        <w:shd w:val="clear" w:color="auto" w:fill="auto"/>
        <w:spacing w:before="0" w:after="214" w:line="263" w:lineRule="exact"/>
        <w:ind w:left="440" w:hanging="440"/>
        <w:jc w:val="both"/>
      </w:pPr>
      <w:r>
        <w:t>/dále jen „</w:t>
      </w:r>
      <w:r>
        <w:rPr>
          <w:rStyle w:val="Zkladntext2TunKurzva"/>
        </w:rPr>
        <w:t>zhotovitel</w:t>
      </w:r>
      <w:r>
        <w:t>‘7</w:t>
      </w:r>
    </w:p>
    <w:p w:rsidR="00844F53" w:rsidRDefault="002C4318">
      <w:pPr>
        <w:pStyle w:val="Zkladntext40"/>
        <w:shd w:val="clear" w:color="auto" w:fill="auto"/>
        <w:spacing w:before="0" w:after="246" w:line="220" w:lineRule="exact"/>
        <w:ind w:left="440"/>
      </w:pPr>
      <w:r>
        <w:t>a</w:t>
      </w:r>
    </w:p>
    <w:p w:rsidR="00844F53" w:rsidRDefault="002C4318">
      <w:pPr>
        <w:pStyle w:val="Zkladntext20"/>
        <w:numPr>
          <w:ilvl w:val="0"/>
          <w:numId w:val="2"/>
        </w:numPr>
        <w:shd w:val="clear" w:color="auto" w:fill="auto"/>
        <w:tabs>
          <w:tab w:val="left" w:pos="399"/>
        </w:tabs>
        <w:spacing w:before="0" w:after="0" w:line="220" w:lineRule="exact"/>
        <w:ind w:left="440" w:hanging="440"/>
        <w:jc w:val="both"/>
      </w:pPr>
      <w:r>
        <w:t>Objednatel:</w:t>
      </w:r>
    </w:p>
    <w:p w:rsidR="00844F53" w:rsidRDefault="002C4318">
      <w:pPr>
        <w:pStyle w:val="Nadpis30"/>
        <w:keepNext/>
        <w:keepLines/>
        <w:shd w:val="clear" w:color="auto" w:fill="auto"/>
        <w:tabs>
          <w:tab w:val="left" w:pos="1609"/>
        </w:tabs>
        <w:spacing w:before="0" w:after="0" w:line="266" w:lineRule="exact"/>
        <w:ind w:left="440"/>
      </w:pPr>
      <w:bookmarkStart w:id="4" w:name="bookmark3"/>
      <w:r>
        <w:t>Domov Magnolie, Ostrava-Vítkovice - příspěvková organizace</w:t>
      </w:r>
      <w:bookmarkEnd w:id="4"/>
    </w:p>
    <w:p w:rsidR="00844F53" w:rsidRDefault="002C4318">
      <w:pPr>
        <w:pStyle w:val="Zkladntext20"/>
        <w:shd w:val="clear" w:color="auto" w:fill="auto"/>
        <w:tabs>
          <w:tab w:val="left" w:pos="1616"/>
        </w:tabs>
        <w:spacing w:before="0" w:after="0" w:line="266" w:lineRule="exact"/>
        <w:ind w:left="440" w:hanging="440"/>
        <w:jc w:val="both"/>
      </w:pPr>
      <w:r>
        <w:t>se sídlem:</w:t>
      </w:r>
      <w:r>
        <w:tab/>
        <w:t>Sirotčí 474/56,703 00 Ostrava - Vítkovice</w:t>
      </w:r>
    </w:p>
    <w:p w:rsidR="00844F53" w:rsidRDefault="002C4318">
      <w:pPr>
        <w:pStyle w:val="Zkladntext20"/>
        <w:shd w:val="clear" w:color="auto" w:fill="auto"/>
        <w:tabs>
          <w:tab w:val="left" w:pos="1616"/>
        </w:tabs>
        <w:spacing w:before="0" w:after="0" w:line="266" w:lineRule="exact"/>
        <w:ind w:left="440" w:hanging="440"/>
        <w:jc w:val="both"/>
      </w:pPr>
      <w:r>
        <w:rPr>
          <w:rStyle w:val="Zkladntext2Tun"/>
        </w:rPr>
        <w:t>IČ:</w:t>
      </w:r>
      <w:r>
        <w:rPr>
          <w:rStyle w:val="Zkladntext2Tun"/>
        </w:rPr>
        <w:tab/>
      </w:r>
      <w:r>
        <w:t>70631859</w:t>
      </w:r>
    </w:p>
    <w:p w:rsidR="00844F53" w:rsidRDefault="002C4318">
      <w:pPr>
        <w:pStyle w:val="Zkladntext20"/>
        <w:shd w:val="clear" w:color="auto" w:fill="auto"/>
        <w:tabs>
          <w:tab w:val="left" w:pos="1616"/>
        </w:tabs>
        <w:spacing w:before="0" w:after="0" w:line="266" w:lineRule="exact"/>
        <w:ind w:left="440" w:hanging="440"/>
        <w:jc w:val="both"/>
      </w:pPr>
      <w:r>
        <w:rPr>
          <w:rStyle w:val="Zkladntext2Tun"/>
        </w:rPr>
        <w:t>DIČ:</w:t>
      </w:r>
      <w:r>
        <w:rPr>
          <w:rStyle w:val="Zkladntext2Tun"/>
        </w:rPr>
        <w:tab/>
      </w:r>
      <w:r>
        <w:t>CZ-70631859</w:t>
      </w:r>
    </w:p>
    <w:p w:rsidR="00844F53" w:rsidRDefault="002C4318">
      <w:pPr>
        <w:pStyle w:val="Zkladntext20"/>
        <w:shd w:val="clear" w:color="auto" w:fill="auto"/>
        <w:tabs>
          <w:tab w:val="left" w:pos="1616"/>
        </w:tabs>
        <w:spacing w:before="0" w:after="205" w:line="220" w:lineRule="exact"/>
        <w:ind w:left="440" w:hanging="440"/>
        <w:jc w:val="both"/>
      </w:pPr>
      <w:r>
        <w:rPr>
          <w:rStyle w:val="Zkladntext2Tun"/>
        </w:rPr>
        <w:t>Zastoupená:</w:t>
      </w:r>
      <w:r>
        <w:rPr>
          <w:rStyle w:val="Zkladntext2Tun"/>
        </w:rPr>
        <w:tab/>
      </w:r>
      <w:r>
        <w:t xml:space="preserve">Mrg. Andrea Heczko Gibejová, </w:t>
      </w:r>
      <w:r>
        <w:t>ředitelka organizace</w:t>
      </w:r>
    </w:p>
    <w:p w:rsidR="00844F53" w:rsidRDefault="00CA38D7">
      <w:pPr>
        <w:pStyle w:val="Zkladntext20"/>
        <w:shd w:val="clear" w:color="auto" w:fill="auto"/>
        <w:spacing w:before="0" w:after="0" w:line="266" w:lineRule="exact"/>
        <w:ind w:right="55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44475" simplePos="0" relativeHeight="377487105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-33020</wp:posOffset>
                </wp:positionV>
                <wp:extent cx="818515" cy="501015"/>
                <wp:effectExtent l="0" t="0" r="3810" b="0"/>
                <wp:wrapSquare wrapText="right"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53" w:rsidRDefault="002C4318">
                            <w:pPr>
                              <w:pStyle w:val="Zkladntext40"/>
                              <w:shd w:val="clear" w:color="auto" w:fill="auto"/>
                              <w:spacing w:before="0" w:after="0" w:line="263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Kont. osoba: E-mail:</w:t>
                            </w:r>
                          </w:p>
                          <w:p w:rsidR="00844F53" w:rsidRDefault="002C4318">
                            <w:pPr>
                              <w:pStyle w:val="Zkladntext40"/>
                              <w:shd w:val="clear" w:color="auto" w:fill="auto"/>
                              <w:spacing w:before="0" w:after="0" w:line="263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Tel.: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05pt;margin-top:-2.6pt;width:64.45pt;height:39.45pt;z-index:-125829375;visibility:visible;mso-wrap-style:square;mso-width-percent:0;mso-height-percent:0;mso-wrap-distance-left:5pt;mso-wrap-distance-top:0;mso-wrap-distance-right:19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IkrAIAALAFAAAOAAAAZHJzL2Uyb0RvYy54bWysVG1vmzAQ/j5p/8HydwqkJAVUUrUhTJO6&#10;F6ndD3CMCdbAZrYT6Kb9951NSJNWk6ZtfLAO+/zcPXeP7/pmaBu0Z0pzKTIcXgQYMUFlycU2w18e&#10;Cy/GSBsiStJIwTL8xDS+Wb59c913KZvJWjYlUwhAhE77LsO1MV3q+5rWrCX6QnZMwGElVUsM/Kqt&#10;XyrSA3rb+LMgWPi9VGWnJGVaw24+HuKlw68qRs2nqtLMoCbDkJtxq3Lrxq7+8pqkW0W6mtNDGuQv&#10;smgJFxD0CJUTQ9BO8VdQLadKalmZCypbX1YVp8xxADZh8ILNQ0065rhAcXR3LJP+f7D04/6zQrzM&#10;8GyOkSAt9OiRDQbdyQFd2vL0nU7B66EDPzPANrTZUdXdvaRfNRJyVROxZbdKyb5mpIT0QnvTP7k6&#10;4mgLsuk/yBLCkJ2RDmioVGtrB9VAgA5tejq2xqZCYTMO43kIGVI4mkOlwLYRSDpd7pQ275hskTUy&#10;rKDzDpzs77UZXScXG0vIgjcN7JO0EWcbgDnuQGi4as9sEq6ZP5IgWcfrOPKi2WLtRUGee7fFKvIW&#10;RXg1zy/z1SoPf9q4YZTWvCyZsGEmYYXRnzXuIPFREkdpadnw0sLZlLTablaNQnsCwi7cdyjIiZt/&#10;noarF3B5QSmcRcHdLPGKRXzlRUU095KrIPaCMLlLFkGURHlxTumeC/bvlFCf4WQOqnN0fsstcN9r&#10;biRtuYHR0fAW1HF0IqlV4FqUrrWG8Ga0T0ph038uBbR7arTTq5XoKFYzbAb3MpyYrZY3snwCASsJ&#10;AgOVwtgDo5bqO0Y9jJAM6287ohhGzXsBj8DOm8lQk7GZDCIoXM2wwWg0V2acS7tO8W0NyNMzu4WH&#10;UnAn4ucsDs8LxoLjchhhdu6c/juv50G7/AUAAP//AwBQSwMEFAAGAAgAAAAhAD8akc7cAAAABwEA&#10;AA8AAABkcnMvZG93bnJldi54bWxMj81OwzAQhO9IvIO1SFxQ6ziB/oRsKoTgwq2FCzc3XpKIeB3F&#10;bhL69LgnOI5mNPNNsZttJ0YafOsYQS0TEMSVMy3XCB/vr4sNCB80G905JoQf8rArr68KnRs38Z7G&#10;Q6hFLGGfa4QmhD6X0lcNWe2XrieO3pcbrA5RDrU0g55iue1kmiQraXXLcaHRPT03VH0fThZhNb/0&#10;d29bSqdz1Y38eVYqkEK8vZmfHkEEmsNfGC74ER3KyHR0JzZedAj3KgYRFg8piIudZfHaEWGdrUGW&#10;hfzPX/4CAAD//wMAUEsBAi0AFAAGAAgAAAAhALaDOJL+AAAA4QEAABMAAAAAAAAAAAAAAAAAAAAA&#10;AFtDb250ZW50X1R5cGVzXS54bWxQSwECLQAUAAYACAAAACEAOP0h/9YAAACUAQAACwAAAAAAAAAA&#10;AAAAAAAvAQAAX3JlbHMvLnJlbHNQSwECLQAUAAYACAAAACEAmmLiJKwCAACwBQAADgAAAAAAAAAA&#10;AAAAAAAuAgAAZHJzL2Uyb0RvYy54bWxQSwECLQAUAAYACAAAACEAPxqRztwAAAAHAQAADwAAAAAA&#10;AAAAAAAAAAAGBQAAZHJzL2Rvd25yZXYueG1sUEsFBgAAAAAEAAQA8wAAAA8GAAAAAA==&#10;" filled="f" stroked="f">
                <v:textbox style="mso-fit-shape-to-text:t" inset="0,0,0,0">
                  <w:txbxContent>
                    <w:p w:rsidR="00844F53" w:rsidRDefault="002C4318">
                      <w:pPr>
                        <w:pStyle w:val="Zkladntext40"/>
                        <w:shd w:val="clear" w:color="auto" w:fill="auto"/>
                        <w:spacing w:before="0" w:after="0" w:line="263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Kont. osoba: E-mail:</w:t>
                      </w:r>
                    </w:p>
                    <w:p w:rsidR="00844F53" w:rsidRDefault="002C4318">
                      <w:pPr>
                        <w:pStyle w:val="Zkladntext40"/>
                        <w:shd w:val="clear" w:color="auto" w:fill="auto"/>
                        <w:spacing w:before="0" w:after="0" w:line="263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Tel.: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C4318">
        <w:t xml:space="preserve">Mgr. Jan Lasevič </w:t>
      </w:r>
      <w:hyperlink r:id="rId7" w:history="1">
        <w:r w:rsidR="002C4318">
          <w:rPr>
            <w:rStyle w:val="Hypertextovodkaz"/>
            <w:lang w:val="en-US" w:eastAsia="en-US" w:bidi="en-US"/>
          </w:rPr>
          <w:t>lasevic@dmagnolie.cz</w:t>
        </w:r>
      </w:hyperlink>
    </w:p>
    <w:p w:rsidR="00844F53" w:rsidRDefault="002C4318">
      <w:pPr>
        <w:pStyle w:val="Zkladntext20"/>
        <w:shd w:val="clear" w:color="auto" w:fill="auto"/>
        <w:spacing w:before="0" w:after="6" w:line="220" w:lineRule="exact"/>
        <w:ind w:left="440" w:hanging="440"/>
        <w:jc w:val="both"/>
      </w:pPr>
      <w:r>
        <w:t>+420 725 123 744</w:t>
      </w:r>
    </w:p>
    <w:p w:rsidR="00844F53" w:rsidRDefault="002C4318">
      <w:pPr>
        <w:pStyle w:val="Zkladntext20"/>
        <w:shd w:val="clear" w:color="auto" w:fill="auto"/>
        <w:spacing w:before="0" w:after="546" w:line="220" w:lineRule="exact"/>
        <w:ind w:left="440" w:hanging="440"/>
        <w:jc w:val="both"/>
      </w:pPr>
      <w:r>
        <w:t xml:space="preserve">/d á 1 e j e n , </w:t>
      </w:r>
      <w:r>
        <w:rPr>
          <w:rStyle w:val="Zkladntext2TunKurzva"/>
        </w:rPr>
        <w:t>,objedn atel'</w:t>
      </w:r>
      <w:r>
        <w:t xml:space="preserve"> ‘ /</w:t>
      </w:r>
    </w:p>
    <w:p w:rsidR="00844F53" w:rsidRDefault="002C4318">
      <w:pPr>
        <w:pStyle w:val="Zkladntext20"/>
        <w:shd w:val="clear" w:color="auto" w:fill="auto"/>
        <w:spacing w:before="0" w:after="539" w:line="220" w:lineRule="exact"/>
        <w:ind w:left="440" w:hanging="440"/>
        <w:jc w:val="both"/>
      </w:pPr>
      <w:r>
        <w:t xml:space="preserve">uzavíraní níže uvedeného dne, měsíce a roku tuto </w:t>
      </w:r>
      <w:r>
        <w:rPr>
          <w:rStyle w:val="Zkladntext2Tun"/>
        </w:rPr>
        <w:t xml:space="preserve">smlouvu o dílo </w:t>
      </w:r>
      <w:r>
        <w:t xml:space="preserve">(dále také </w:t>
      </w:r>
      <w:r>
        <w:rPr>
          <w:rStyle w:val="Zkladntext2TunKurzva"/>
        </w:rPr>
        <w:t xml:space="preserve">„SOD“ </w:t>
      </w:r>
      <w:r>
        <w:rPr>
          <w:rStyle w:val="Zkladntext2Kurzva"/>
        </w:rPr>
        <w:t xml:space="preserve">a </w:t>
      </w:r>
      <w:r>
        <w:rPr>
          <w:rStyle w:val="Zkladntext2TunKurzva"/>
        </w:rPr>
        <w:t>„smlouva</w:t>
      </w:r>
      <w:r>
        <w:t>“)</w:t>
      </w:r>
    </w:p>
    <w:p w:rsidR="00844F53" w:rsidRDefault="002C431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48"/>
        </w:tabs>
        <w:spacing w:before="0" w:after="214" w:line="260" w:lineRule="exact"/>
        <w:ind w:left="3300" w:firstLine="0"/>
      </w:pPr>
      <w:bookmarkStart w:id="5" w:name="bookmark4"/>
      <w:r>
        <w:t>Předmět a účel smlouvy</w:t>
      </w:r>
      <w:bookmarkEnd w:id="5"/>
    </w:p>
    <w:p w:rsidR="00844F53" w:rsidRDefault="002C4318">
      <w:pPr>
        <w:pStyle w:val="Zkladntext20"/>
        <w:numPr>
          <w:ilvl w:val="0"/>
          <w:numId w:val="3"/>
        </w:numPr>
        <w:shd w:val="clear" w:color="auto" w:fill="auto"/>
        <w:tabs>
          <w:tab w:val="left" w:pos="399"/>
        </w:tabs>
        <w:spacing w:before="0" w:after="180" w:line="259" w:lineRule="exact"/>
        <w:ind w:left="440" w:hanging="440"/>
        <w:jc w:val="both"/>
      </w:pPr>
      <w:r>
        <w:t>Zhotovitel se zavazuje pro objednatele provést stavební práce (dále také „stavba</w:t>
      </w:r>
      <w:r>
        <w:rPr>
          <w:vertAlign w:val="superscript"/>
        </w:rPr>
        <w:t>44</w:t>
      </w:r>
      <w:r>
        <w:t xml:space="preserve">), pod názvem </w:t>
      </w:r>
      <w:r>
        <w:rPr>
          <w:rStyle w:val="Zkladntext2TunKurzva"/>
        </w:rPr>
        <w:t>„Sanace vlhkosti sklepa</w:t>
      </w:r>
      <w:r>
        <w:t xml:space="preserve"> - </w:t>
      </w:r>
      <w:r>
        <w:rPr>
          <w:rStyle w:val="Zkladntext2TunKurzva"/>
        </w:rPr>
        <w:t>šatny zaměstnanců</w:t>
      </w:r>
      <w:r>
        <w:t xml:space="preserve"> “ (dále také jen ,,dílo“), na adrese Sirotčí 474/56,703 00 Ostrava - Vítkovice, okres Ostrava.</w:t>
      </w:r>
    </w:p>
    <w:p w:rsidR="00844F53" w:rsidRDefault="002C4318">
      <w:pPr>
        <w:pStyle w:val="Zkladntext20"/>
        <w:numPr>
          <w:ilvl w:val="0"/>
          <w:numId w:val="3"/>
        </w:numPr>
        <w:shd w:val="clear" w:color="auto" w:fill="auto"/>
        <w:tabs>
          <w:tab w:val="left" w:pos="399"/>
        </w:tabs>
        <w:spacing w:before="0" w:after="211" w:line="259" w:lineRule="exact"/>
        <w:ind w:left="440" w:hanging="440"/>
        <w:jc w:val="both"/>
      </w:pPr>
      <w:r>
        <w:t>Dodávkou se pro účely této SOD rozumí dodávka všech prací a materiálů nutných k řádnému provedení díla.</w:t>
      </w:r>
    </w:p>
    <w:p w:rsidR="00844F53" w:rsidRDefault="002C4318">
      <w:pPr>
        <w:pStyle w:val="Zkladntext20"/>
        <w:numPr>
          <w:ilvl w:val="0"/>
          <w:numId w:val="3"/>
        </w:numPr>
        <w:shd w:val="clear" w:color="auto" w:fill="auto"/>
        <w:tabs>
          <w:tab w:val="left" w:pos="399"/>
        </w:tabs>
        <w:spacing w:before="0" w:after="0" w:line="220" w:lineRule="exact"/>
        <w:ind w:left="440" w:hanging="440"/>
        <w:jc w:val="both"/>
      </w:pPr>
      <w:r>
        <w:t>Zhotovitel se seznámil s rozsahem a povahou díla a míste</w:t>
      </w:r>
      <w:r>
        <w:t>m, kde má být dílo prováděno.</w:t>
      </w:r>
      <w:r>
        <w:br w:type="page"/>
      </w:r>
    </w:p>
    <w:p w:rsidR="00844F53" w:rsidRDefault="002C431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917"/>
        </w:tabs>
        <w:spacing w:before="0" w:after="232" w:line="260" w:lineRule="exact"/>
        <w:ind w:left="3240" w:firstLine="0"/>
      </w:pPr>
      <w:bookmarkStart w:id="6" w:name="bookmark5"/>
      <w:r>
        <w:lastRenderedPageBreak/>
        <w:t>Místo a termíny plnění</w:t>
      </w:r>
      <w:bookmarkEnd w:id="6"/>
    </w:p>
    <w:p w:rsidR="00844F53" w:rsidRDefault="002C4318">
      <w:pPr>
        <w:pStyle w:val="Zkladntext20"/>
        <w:shd w:val="clear" w:color="auto" w:fill="auto"/>
        <w:spacing w:before="0" w:after="246" w:line="302" w:lineRule="exact"/>
        <w:ind w:firstLine="0"/>
        <w:jc w:val="both"/>
      </w:pPr>
      <w:r>
        <w:t xml:space="preserve">Místem plnění předmětu díla je Domov Magnolie na adrese Sirotčí 474/56 , 703 00 Ostrava - Vítkovice, pozemek parcela č. 234/1, katastrální území Vítkovice, okres Ostrava, (dále také jako </w:t>
      </w:r>
      <w:r>
        <w:rPr>
          <w:rStyle w:val="Zkladntext2Tun"/>
        </w:rPr>
        <w:t>„ Staveniště').</w:t>
      </w:r>
    </w:p>
    <w:p w:rsidR="00844F53" w:rsidRDefault="002C4318">
      <w:pPr>
        <w:pStyle w:val="Zkladntext40"/>
        <w:shd w:val="clear" w:color="auto" w:fill="auto"/>
        <w:spacing w:before="0" w:after="0" w:line="220" w:lineRule="exact"/>
        <w:ind w:left="440"/>
      </w:pPr>
      <w:r>
        <w:t>Termíny plnění:</w:t>
      </w:r>
    </w:p>
    <w:p w:rsidR="00844F53" w:rsidRDefault="002C4318">
      <w:pPr>
        <w:pStyle w:val="Zkladntext20"/>
        <w:numPr>
          <w:ilvl w:val="0"/>
          <w:numId w:val="4"/>
        </w:numPr>
        <w:shd w:val="clear" w:color="auto" w:fill="auto"/>
        <w:tabs>
          <w:tab w:val="left" w:pos="408"/>
        </w:tabs>
        <w:spacing w:before="0" w:after="0" w:line="396" w:lineRule="exact"/>
        <w:ind w:left="440" w:hanging="440"/>
        <w:jc w:val="both"/>
      </w:pPr>
      <w:r>
        <w:rPr>
          <w:rStyle w:val="Zkladntext21"/>
        </w:rPr>
        <w:t>Předání a převzetí staveniště</w:t>
      </w:r>
      <w:r>
        <w:t>: 13.1.2017</w:t>
      </w:r>
    </w:p>
    <w:p w:rsidR="00844F53" w:rsidRDefault="002C4318">
      <w:pPr>
        <w:pStyle w:val="Zkladntext20"/>
        <w:numPr>
          <w:ilvl w:val="0"/>
          <w:numId w:val="4"/>
        </w:numPr>
        <w:shd w:val="clear" w:color="auto" w:fill="auto"/>
        <w:tabs>
          <w:tab w:val="left" w:pos="408"/>
        </w:tabs>
        <w:spacing w:before="0" w:after="0" w:line="396" w:lineRule="exact"/>
        <w:ind w:left="440" w:hanging="440"/>
        <w:jc w:val="both"/>
      </w:pPr>
      <w:r>
        <w:rPr>
          <w:rStyle w:val="Zkladntext21"/>
        </w:rPr>
        <w:t>Zahájení prací na díle od</w:t>
      </w:r>
      <w:r>
        <w:t>: 16.1.2017</w:t>
      </w:r>
    </w:p>
    <w:p w:rsidR="00844F53" w:rsidRDefault="002C4318">
      <w:pPr>
        <w:pStyle w:val="Zkladntext20"/>
        <w:numPr>
          <w:ilvl w:val="0"/>
          <w:numId w:val="4"/>
        </w:numPr>
        <w:shd w:val="clear" w:color="auto" w:fill="auto"/>
        <w:tabs>
          <w:tab w:val="left" w:pos="408"/>
        </w:tabs>
        <w:spacing w:before="0" w:after="0" w:line="396" w:lineRule="exact"/>
        <w:ind w:left="440" w:hanging="440"/>
        <w:jc w:val="both"/>
      </w:pPr>
      <w:r>
        <w:rPr>
          <w:rStyle w:val="Zkladntext21"/>
        </w:rPr>
        <w:t>Předpokládané dokončení do</w:t>
      </w:r>
      <w:r>
        <w:t>: 30.4.2017</w:t>
      </w:r>
    </w:p>
    <w:p w:rsidR="00844F53" w:rsidRDefault="002C4318">
      <w:pPr>
        <w:pStyle w:val="Zkladntext20"/>
        <w:numPr>
          <w:ilvl w:val="0"/>
          <w:numId w:val="4"/>
        </w:numPr>
        <w:shd w:val="clear" w:color="auto" w:fill="auto"/>
        <w:tabs>
          <w:tab w:val="left" w:pos="408"/>
        </w:tabs>
        <w:spacing w:before="0" w:after="0" w:line="396" w:lineRule="exact"/>
        <w:ind w:left="440" w:hanging="440"/>
        <w:jc w:val="both"/>
      </w:pPr>
      <w:r>
        <w:rPr>
          <w:rStyle w:val="Zkladntext21"/>
        </w:rPr>
        <w:t>Předání a převzetí díla</w:t>
      </w:r>
      <w:r>
        <w:t>: do 7 dní od dokončení díla</w:t>
      </w:r>
    </w:p>
    <w:p w:rsidR="00844F53" w:rsidRDefault="002C4318">
      <w:pPr>
        <w:pStyle w:val="Zkladntext20"/>
        <w:numPr>
          <w:ilvl w:val="0"/>
          <w:numId w:val="4"/>
        </w:numPr>
        <w:shd w:val="clear" w:color="auto" w:fill="auto"/>
        <w:tabs>
          <w:tab w:val="left" w:pos="408"/>
        </w:tabs>
        <w:spacing w:before="0" w:after="284" w:line="396" w:lineRule="exact"/>
        <w:ind w:left="440" w:hanging="440"/>
        <w:jc w:val="both"/>
      </w:pPr>
      <w:r>
        <w:rPr>
          <w:rStyle w:val="Zkladntext21"/>
        </w:rPr>
        <w:t>Vyklizení staveniště</w:t>
      </w:r>
      <w:r>
        <w:t>: do 14 dní po předání a převzetí kompletního díla</w:t>
      </w:r>
    </w:p>
    <w:p w:rsidR="00844F53" w:rsidRDefault="002C4318">
      <w:pPr>
        <w:pStyle w:val="Zkladntext20"/>
        <w:shd w:val="clear" w:color="auto" w:fill="auto"/>
        <w:spacing w:before="0" w:after="180" w:line="266" w:lineRule="exact"/>
        <w:ind w:firstLine="0"/>
        <w:jc w:val="both"/>
      </w:pPr>
      <w:r>
        <w:t>Termíny plnění je možno prodloužit v případě, že zhotovitel prokáže, že zpoždění bylo zaviněno vyšší mocí nebo nepříznivými klimatickými podmínkami v době provádění díla, při kterých nelze dle příslušných technických norem nebo právních předpisů provádět p</w:t>
      </w:r>
      <w:r>
        <w:t>ráce, které jsou předmětem této smlouvy. Tato skutečnost bude poznamenána ve stavebním deníku. Termíny plnění se prodlužují o počet dnů, ve kterých bylo zpoždění prokázáno.</w:t>
      </w:r>
    </w:p>
    <w:p w:rsidR="00844F53" w:rsidRDefault="002C4318">
      <w:pPr>
        <w:pStyle w:val="Zkladntext20"/>
        <w:shd w:val="clear" w:color="auto" w:fill="auto"/>
        <w:spacing w:before="0" w:after="180" w:line="266" w:lineRule="exact"/>
        <w:ind w:firstLine="0"/>
        <w:jc w:val="both"/>
      </w:pPr>
      <w:r>
        <w:t>Smluvní termíny realizace díla jsou závazné pro zhotovitele. Objednatel může termín</w:t>
      </w:r>
      <w:r>
        <w:t>y prodloužit, případně práce přerušit na nezbytně nutnou dobu a v takovém případě, se termíny posouvají o pozastavenou dobu. Termíny dokončení se posouvají i v případě, že by došlo k pozastavení provádění díla rozhodnutím příslušného státního orgánu.</w:t>
      </w:r>
    </w:p>
    <w:p w:rsidR="00844F53" w:rsidRDefault="002C4318">
      <w:pPr>
        <w:pStyle w:val="Zkladntext20"/>
        <w:shd w:val="clear" w:color="auto" w:fill="auto"/>
        <w:spacing w:before="0" w:after="365" w:line="266" w:lineRule="exact"/>
        <w:ind w:firstLine="0"/>
        <w:jc w:val="both"/>
      </w:pPr>
      <w:r>
        <w:t>Dojde</w:t>
      </w:r>
      <w:r>
        <w:t>-li v průběhu provádění díla na základě písemného dodatku zhotovitele a objednatele k rozšíření rozsahu díla, bude platit nový termín dokončení díla, který bude uvedený v písemném dodatku, účastníky sjednaný.</w:t>
      </w:r>
    </w:p>
    <w:p w:rsidR="00844F53" w:rsidRDefault="002C431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648"/>
        </w:tabs>
        <w:spacing w:before="0" w:after="301" w:line="260" w:lineRule="exact"/>
        <w:ind w:left="3960" w:firstLine="0"/>
      </w:pPr>
      <w:bookmarkStart w:id="7" w:name="bookmark6"/>
      <w:r>
        <w:t>Cena díla</w:t>
      </w:r>
      <w:bookmarkEnd w:id="7"/>
    </w:p>
    <w:p w:rsidR="00844F53" w:rsidRDefault="002C4318">
      <w:pPr>
        <w:pStyle w:val="Zkladntext20"/>
        <w:numPr>
          <w:ilvl w:val="0"/>
          <w:numId w:val="5"/>
        </w:numPr>
        <w:shd w:val="clear" w:color="auto" w:fill="auto"/>
        <w:tabs>
          <w:tab w:val="left" w:pos="408"/>
        </w:tabs>
        <w:spacing w:before="0" w:after="0" w:line="220" w:lineRule="exact"/>
        <w:ind w:left="440" w:hanging="440"/>
        <w:jc w:val="both"/>
      </w:pPr>
      <w:r>
        <w:t xml:space="preserve">Zhotovitel a objednatel si ujednali </w:t>
      </w:r>
      <w:r>
        <w:t>cenu za dílo s odkazem na položkový rozpočet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6131"/>
      </w:tblGrid>
      <w:tr w:rsidR="00844F53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6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Tun0"/>
              </w:rPr>
              <w:t>Cena bez DPH: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6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2"/>
              </w:rPr>
              <w:t>437.270,-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6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Tun0"/>
              </w:rPr>
              <w:t>DPH 15%: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6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2"/>
              </w:rPr>
              <w:t>65.590,-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86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Tun0"/>
              </w:rPr>
              <w:t>Cena vč. DPH: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86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Zkladntext2Tun0"/>
              </w:rPr>
              <w:t>502.861,- Kč</w:t>
            </w:r>
          </w:p>
        </w:tc>
      </w:tr>
    </w:tbl>
    <w:p w:rsidR="00844F53" w:rsidRDefault="00844F53">
      <w:pPr>
        <w:framePr w:w="8867" w:wrap="notBeside" w:vAnchor="text" w:hAnchor="text" w:xAlign="center" w:y="1"/>
        <w:rPr>
          <w:sz w:val="2"/>
          <w:szCs w:val="2"/>
        </w:rPr>
      </w:pPr>
    </w:p>
    <w:p w:rsidR="00844F53" w:rsidRDefault="00844F53">
      <w:pPr>
        <w:rPr>
          <w:sz w:val="2"/>
          <w:szCs w:val="2"/>
        </w:rPr>
      </w:pPr>
    </w:p>
    <w:p w:rsidR="00844F53" w:rsidRDefault="002C4318">
      <w:pPr>
        <w:pStyle w:val="Zkladntext20"/>
        <w:numPr>
          <w:ilvl w:val="0"/>
          <w:numId w:val="5"/>
        </w:numPr>
        <w:shd w:val="clear" w:color="auto" w:fill="auto"/>
        <w:tabs>
          <w:tab w:val="left" w:pos="408"/>
        </w:tabs>
        <w:spacing w:before="130" w:after="186" w:line="270" w:lineRule="exact"/>
        <w:ind w:left="440" w:hanging="440"/>
        <w:jc w:val="both"/>
      </w:pPr>
      <w:r>
        <w:t xml:space="preserve">Položkový rozpočet tvoří přílohu č. 1 této smlouvy a je její nedílnou součástí. Jednotkové ceny uvedené v rozpočtech jsou </w:t>
      </w:r>
      <w:r>
        <w:t>pevné do termínu předání a převzetí díla.</w:t>
      </w:r>
    </w:p>
    <w:p w:rsidR="00844F53" w:rsidRDefault="002C4318">
      <w:pPr>
        <w:pStyle w:val="Zkladntext20"/>
        <w:numPr>
          <w:ilvl w:val="0"/>
          <w:numId w:val="5"/>
        </w:numPr>
        <w:shd w:val="clear" w:color="auto" w:fill="auto"/>
        <w:tabs>
          <w:tab w:val="left" w:pos="408"/>
        </w:tabs>
        <w:spacing w:before="0" w:after="180" w:line="263" w:lineRule="exact"/>
        <w:ind w:left="440" w:hanging="440"/>
        <w:jc w:val="both"/>
      </w:pPr>
      <w:r>
        <w:t>Sjednaná cena za dílo zahrnuje mimo vlastní dílo i potřebné náklady spojené s realizací díla (odvoz a likvidaci odpadů, vyklizení staveniště, dopravné). El. energie a voda bude odebírána za stávajících zdrojů v obj</w:t>
      </w:r>
      <w:r>
        <w:t>ektu a náklady spojené s tímto odběrem pro stavbu budou hrazeny objednatelem.</w:t>
      </w:r>
    </w:p>
    <w:p w:rsidR="00844F53" w:rsidRDefault="002C4318">
      <w:pPr>
        <w:pStyle w:val="Zkladntext20"/>
        <w:numPr>
          <w:ilvl w:val="0"/>
          <w:numId w:val="5"/>
        </w:numPr>
        <w:shd w:val="clear" w:color="auto" w:fill="auto"/>
        <w:tabs>
          <w:tab w:val="left" w:pos="408"/>
        </w:tabs>
        <w:spacing w:before="0" w:after="180" w:line="263" w:lineRule="exact"/>
        <w:ind w:left="440" w:hanging="440"/>
        <w:jc w:val="both"/>
      </w:pPr>
      <w:r>
        <w:t>Dojde-li při realizaci díla kjakýmkoliv změnám, doplňkům nebo rozšíření předmětu díla vyplývající z podmínek při provádění díla, které zhotovitel nemohl ani na základě svých odbo</w:t>
      </w:r>
      <w:r>
        <w:t>rných znalostí předvídat, je zhotovitel povinen provést soupis těchto změn, doplňků nebo rozšíření, ocenit jej podle jednotkových cen položkového rozpočtu předaného jako součást cenového návrhu, a pokud tato položka není v rozpočtu uvedena, tak podle cen d</w:t>
      </w:r>
      <w:r>
        <w:t>le platného ceníku RTS a předložit tento soupis objednateli k odsouhlasení. Teprve po případném odsouhlasení má zhotovitel právo na realizaci změn a jejich úhradu. Pokud tak zhotovitel neučiní, má se zato, že práce a dodávky jím realizované byly v předmětu</w:t>
      </w:r>
      <w:r>
        <w:t xml:space="preserve"> plnění a v jeho ceně zahrnuty. Provedení víceprací musí být věcně i cenově </w:t>
      </w:r>
      <w:r>
        <w:lastRenderedPageBreak/>
        <w:t>odsouhlaseno objednatelem i zhotovitelem, a to před jejich prováděním, a zapsáno jako dodatek ke smlouvě.</w:t>
      </w:r>
    </w:p>
    <w:p w:rsidR="00844F53" w:rsidRDefault="002C4318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177" w:line="263" w:lineRule="exact"/>
        <w:ind w:left="500"/>
        <w:jc w:val="both"/>
      </w:pPr>
      <w:r>
        <w:t>Zhotovitel bude dílo fakturovat průběžně zálohovými fakturami, vystavenými</w:t>
      </w:r>
      <w:r>
        <w:t xml:space="preserve"> zhotovitelem podle skutečně provedeného objemu prací. Fakturace bude prováděna měsíčně, vždy po skončení příslušného měsíce.</w:t>
      </w:r>
    </w:p>
    <w:p w:rsidR="00844F53" w:rsidRDefault="002C4318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425" w:line="266" w:lineRule="exact"/>
        <w:ind w:left="500"/>
        <w:jc w:val="both"/>
      </w:pPr>
      <w:r>
        <w:t>Cena je stanovena pro daňové podmínky k datu podpisu SOD. Smluvní strany berou vědomí, že případná změna daňových podmínek nemá vl</w:t>
      </w:r>
      <w:r>
        <w:t>iv na cenu díla bez DPH.</w:t>
      </w:r>
    </w:p>
    <w:p w:rsidR="00844F53" w:rsidRDefault="002C431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998"/>
        </w:tabs>
        <w:spacing w:before="0" w:after="241" w:line="260" w:lineRule="exact"/>
        <w:ind w:left="3620" w:firstLine="0"/>
      </w:pPr>
      <w:bookmarkStart w:id="8" w:name="bookmark7"/>
      <w:r>
        <w:t>Platební podmínky</w:t>
      </w:r>
      <w:bookmarkEnd w:id="8"/>
    </w:p>
    <w:p w:rsidR="00844F53" w:rsidRDefault="002C4318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222" w:line="220" w:lineRule="exact"/>
        <w:ind w:left="380" w:hanging="380"/>
        <w:jc w:val="both"/>
      </w:pPr>
      <w:r>
        <w:t>Zhotovitel se zavazuje po objednateli nepožadovat před předáním díla zálohy ani jiné platby.</w:t>
      </w:r>
    </w:p>
    <w:p w:rsidR="00844F53" w:rsidRDefault="002C4318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177" w:line="259" w:lineRule="exact"/>
        <w:ind w:left="380" w:hanging="380"/>
        <w:jc w:val="both"/>
      </w:pPr>
      <w:r>
        <w:t>Podkladem pro úhradu ujednané ceny za dílo dle článku IV. této smlouvy je vyúčtování označené jako faktura.</w:t>
      </w:r>
    </w:p>
    <w:p w:rsidR="00844F53" w:rsidRDefault="002C4318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269" w:line="263" w:lineRule="exact"/>
        <w:ind w:left="380" w:hanging="380"/>
        <w:jc w:val="both"/>
      </w:pPr>
      <w:r>
        <w:t xml:space="preserve">Smluvní </w:t>
      </w:r>
      <w:r>
        <w:t>strany se dohodly na ujednání, kdy provedené práce budou fakturovány měsíčně na základě zálohových faktur. Přílohou každé zálohové faktury bude dílčí soupis provedených prací a dodávek zrealizované zhotovitelem v daném kalendářním měsíci, a to vždy k posle</w:t>
      </w:r>
      <w:r>
        <w:t>dnímu dni příslušného kalendářního měsíce. Dílčí fakturace budou provedeny zhotovitelem vždy nejpozději do 7. kalendářního dne následujícího měsíce.</w:t>
      </w:r>
    </w:p>
    <w:p w:rsidR="00844F53" w:rsidRDefault="002C4318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180" w:line="302" w:lineRule="exact"/>
        <w:ind w:left="380" w:hanging="380"/>
        <w:jc w:val="both"/>
      </w:pPr>
      <w:r>
        <w:t>Konečnou fakturu do plné výše ceny za dílo ujednanou ve smlouvě je zhotovitel oprávněn vystavit nejdříve de</w:t>
      </w:r>
      <w:r>
        <w:t>n po dni předání a převzetí díla. Přílohou konečné faktury bude i odsouhlasený soupis a předávací protokol. Provedené práce a dodávky odsouhlasené objednatelem budou hrazeny ve výši 100% z ceny díla s 15% DPH. Nedojde-li mezi oběma stranami k dohodě při od</w:t>
      </w:r>
      <w:r>
        <w:t>souhlasení množství či druhu provedených prací, je zhotovitel oprávněn fakturovat pouze práce, u kterých došlo k odsouhlasení.</w:t>
      </w:r>
    </w:p>
    <w:p w:rsidR="00844F53" w:rsidRDefault="002C4318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183" w:line="302" w:lineRule="exact"/>
        <w:ind w:left="380" w:hanging="380"/>
        <w:jc w:val="both"/>
      </w:pPr>
      <w:r>
        <w:t>V případě, že se vyskytnou vady a nedodělky, uhradí objednatel zhotoviteli konečnou faktum maximálně do výše 90%, s tím. že částk</w:t>
      </w:r>
      <w:r>
        <w:t>a rovnající se 10% slouží jako zádržné (pozastávka). Po odstranění všech vad a nedodělků bude objednatelem zádržné (pozastávka) uhrazena na základě faktury, v níž bude uvedeno, že se jedná o konečnou fakturu.</w:t>
      </w:r>
    </w:p>
    <w:p w:rsidR="00844F53" w:rsidRDefault="002C4318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177" w:line="299" w:lineRule="exact"/>
        <w:ind w:left="380" w:hanging="380"/>
        <w:jc w:val="both"/>
      </w:pPr>
      <w:r>
        <w:t>Na případné vícepráce odsouhlasené objednatelem</w:t>
      </w:r>
      <w:r>
        <w:t xml:space="preserve"> bude vystavena jedna samostatná faktura, která bude vystavena před předáním a převzetím díla.</w:t>
      </w:r>
    </w:p>
    <w:p w:rsidR="00844F53" w:rsidRDefault="002C4318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212" w:line="302" w:lineRule="exact"/>
        <w:ind w:left="380" w:hanging="380"/>
        <w:jc w:val="both"/>
      </w:pPr>
      <w:r>
        <w:t>Dnem uskutečnitelného zdanitelného plnění konečné faktury je den předání díla bez vad a nedodělků.</w:t>
      </w:r>
    </w:p>
    <w:p w:rsidR="00844F53" w:rsidRDefault="002C4318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263" w:lineRule="exact"/>
        <w:ind w:left="380" w:hanging="380"/>
        <w:jc w:val="both"/>
        <w:sectPr w:rsidR="00844F5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649" w:right="1280" w:bottom="1583" w:left="1274" w:header="0" w:footer="3" w:gutter="0"/>
          <w:cols w:space="720"/>
          <w:noEndnote/>
          <w:titlePg/>
          <w:docGrid w:linePitch="360"/>
        </w:sectPr>
      </w:pPr>
      <w:r>
        <w:t>Smluvní strany si ujednaly, že veškeré platby budou prováděny bezhotovostně na číslo účtu uvedené v článku I. smlouvy, není-li dále stanoveno jinak, nebo nedohodnou-li se smluvní strany jinak.</w:t>
      </w:r>
    </w:p>
    <w:p w:rsidR="00844F53" w:rsidRDefault="002C4318">
      <w:pPr>
        <w:pStyle w:val="Zkladntext20"/>
        <w:numPr>
          <w:ilvl w:val="0"/>
          <w:numId w:val="6"/>
        </w:numPr>
        <w:shd w:val="clear" w:color="auto" w:fill="auto"/>
        <w:tabs>
          <w:tab w:val="left" w:pos="335"/>
        </w:tabs>
        <w:spacing w:before="0" w:after="183" w:line="266" w:lineRule="exact"/>
        <w:ind w:left="400" w:right="720" w:hanging="400"/>
        <w:jc w:val="both"/>
      </w:pPr>
      <w:r>
        <w:lastRenderedPageBreak/>
        <w:t xml:space="preserve">Lhůta splatnosti všech faktur je </w:t>
      </w:r>
      <w:r>
        <w:rPr>
          <w:rStyle w:val="Zkladntext2Tun"/>
        </w:rPr>
        <w:t xml:space="preserve">14 kalendářních dní </w:t>
      </w:r>
      <w:r>
        <w:t xml:space="preserve">od jejich </w:t>
      </w:r>
      <w:r>
        <w:t>doručení objednateli. Povinnost objednatele zaplatit je splněna dnem odepsání příslušné částky z účtu objednatele ve prospěch účtu zhotovitele. V případě prodlení objednatele s placením faktury může zhotovitel uplatnit zákonný úrok z prodlení.</w:t>
      </w:r>
    </w:p>
    <w:p w:rsidR="00844F53" w:rsidRDefault="002C4318">
      <w:pPr>
        <w:pStyle w:val="Zkladntext20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177" w:line="263" w:lineRule="exact"/>
        <w:ind w:left="400" w:right="720" w:hanging="400"/>
        <w:jc w:val="both"/>
      </w:pPr>
      <w:r>
        <w:t>Objednatel j</w:t>
      </w:r>
      <w:r>
        <w:t xml:space="preserve">e oprávněn před uplynutím lhůty splatnosti vrátit fakturu bez zaplacení, a to v případě, kdy faktura neobsahuje potřebné náležitosti nebo má jiné závady v obsahu. Ve vrácené faktuře musí objednatel uvést důvod vrácení. Oprávněným vrácením faktury přestává </w:t>
      </w:r>
      <w:r>
        <w:t xml:space="preserve">běžet původní lhůta splatnosti. Celá lhůta splatnosti běží znovu ode dne doručení opravené nebo nově vystavené faktury. V případě, že uvolní-li banka objednatele peníze až po splatnosti daňového dokladu, není zhotovitel oprávněn účtovat objednateli úrok z </w:t>
      </w:r>
      <w:r>
        <w:t>prodlení ani požadovat náhradu škody.</w:t>
      </w:r>
    </w:p>
    <w:p w:rsidR="00844F53" w:rsidRDefault="002C4318">
      <w:pPr>
        <w:pStyle w:val="Zkladntext20"/>
        <w:numPr>
          <w:ilvl w:val="0"/>
          <w:numId w:val="6"/>
        </w:numPr>
        <w:shd w:val="clear" w:color="auto" w:fill="auto"/>
        <w:tabs>
          <w:tab w:val="left" w:pos="378"/>
        </w:tabs>
        <w:spacing w:before="0" w:after="725" w:line="266" w:lineRule="exact"/>
        <w:ind w:left="400" w:right="720" w:hanging="400"/>
        <w:jc w:val="both"/>
      </w:pPr>
      <w:r>
        <w:t>Zhotovitel se zavazuje řádně a včas plnit své povinnosti vztahující se ke správě DPH po dobu trvání této smlouvy či trvání některého ze závazků z této smlouvy pro něj plynoucích, zejména tuto daň řádně a včas zaplatit.</w:t>
      </w:r>
    </w:p>
    <w:p w:rsidR="00844F53" w:rsidRDefault="002C431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631"/>
        </w:tabs>
        <w:spacing w:before="0" w:after="172" w:line="260" w:lineRule="exact"/>
        <w:ind w:left="3940" w:firstLine="0"/>
      </w:pPr>
      <w:bookmarkStart w:id="9" w:name="bookmark8"/>
      <w:r>
        <w:t>Staveniště</w:t>
      </w:r>
      <w:bookmarkEnd w:id="9"/>
    </w:p>
    <w:p w:rsidR="00844F53" w:rsidRDefault="002C4318">
      <w:pPr>
        <w:pStyle w:val="Zkladntext20"/>
        <w:numPr>
          <w:ilvl w:val="0"/>
          <w:numId w:val="7"/>
        </w:numPr>
        <w:shd w:val="clear" w:color="auto" w:fill="auto"/>
        <w:tabs>
          <w:tab w:val="left" w:pos="335"/>
        </w:tabs>
        <w:spacing w:before="0" w:after="180" w:line="302" w:lineRule="exact"/>
        <w:ind w:left="400" w:right="720" w:hanging="400"/>
        <w:jc w:val="both"/>
      </w:pPr>
      <w:r>
        <w:t>Objednatel předá zhotoviteli staveniště, na základě zápisu o předání a převzetí staveniště, který jej převezme před zahájením prací na díle.</w:t>
      </w:r>
    </w:p>
    <w:p w:rsidR="00844F53" w:rsidRDefault="002C4318">
      <w:pPr>
        <w:pStyle w:val="Zkladntext20"/>
        <w:numPr>
          <w:ilvl w:val="0"/>
          <w:numId w:val="7"/>
        </w:numPr>
        <w:shd w:val="clear" w:color="auto" w:fill="auto"/>
        <w:tabs>
          <w:tab w:val="left" w:pos="335"/>
        </w:tabs>
        <w:spacing w:before="0" w:after="177" w:line="302" w:lineRule="exact"/>
        <w:ind w:left="400" w:right="720" w:hanging="400"/>
        <w:jc w:val="both"/>
      </w:pPr>
      <w:r>
        <w:t xml:space="preserve">Provozní zařízení staveniště bude zřízeno dle dohody s objednatelem v rekonstruovaných prostorách. </w:t>
      </w:r>
      <w:r>
        <w:t>Objednatel zpřístupní sociální zařízení po dobu stavby zaměstnancům zhotovitele a jiným osobám pověřeným zhotovitelem. Náklady na vybudování, zprovoznění, údržbu, likvidaci a vyklizení zařízení staveniště jsou zahrnuty v ceně díla dle této smlouvy.</w:t>
      </w:r>
    </w:p>
    <w:p w:rsidR="00844F53" w:rsidRDefault="002C4318">
      <w:pPr>
        <w:pStyle w:val="Zkladntext20"/>
        <w:numPr>
          <w:ilvl w:val="0"/>
          <w:numId w:val="7"/>
        </w:numPr>
        <w:shd w:val="clear" w:color="auto" w:fill="auto"/>
        <w:tabs>
          <w:tab w:val="left" w:pos="335"/>
        </w:tabs>
        <w:spacing w:before="0" w:after="212" w:line="306" w:lineRule="exact"/>
        <w:ind w:left="400" w:right="720" w:hanging="400"/>
        <w:jc w:val="both"/>
      </w:pPr>
      <w:r>
        <w:t>Zhotovi</w:t>
      </w:r>
      <w:r>
        <w:t>tel je povinen udržovat na staveništi pořádek, zajistit skládky na odpady vzniklých při realizaci díla a v pravidelných intervalech tyto odpady odstraňovat.</w:t>
      </w:r>
    </w:p>
    <w:p w:rsidR="00844F53" w:rsidRDefault="002C4318">
      <w:pPr>
        <w:pStyle w:val="Zkladntext20"/>
        <w:numPr>
          <w:ilvl w:val="0"/>
          <w:numId w:val="7"/>
        </w:numPr>
        <w:shd w:val="clear" w:color="auto" w:fill="auto"/>
        <w:tabs>
          <w:tab w:val="left" w:pos="335"/>
        </w:tabs>
        <w:spacing w:before="0" w:after="146" w:line="266" w:lineRule="exact"/>
        <w:ind w:left="400" w:right="720" w:hanging="400"/>
        <w:jc w:val="both"/>
      </w:pPr>
      <w:r>
        <w:t>El. energie a voda bude odebírána za stávajících zdrojů v objektu a náklady spojené s tímto odběrem</w:t>
      </w:r>
      <w:r>
        <w:t xml:space="preserve"> pro stavbu budou hrazeny objednatelem.</w:t>
      </w:r>
    </w:p>
    <w:p w:rsidR="00844F53" w:rsidRDefault="002C4318">
      <w:pPr>
        <w:pStyle w:val="Zkladntext20"/>
        <w:numPr>
          <w:ilvl w:val="0"/>
          <w:numId w:val="7"/>
        </w:numPr>
        <w:shd w:val="clear" w:color="auto" w:fill="auto"/>
        <w:tabs>
          <w:tab w:val="left" w:pos="335"/>
        </w:tabs>
        <w:spacing w:before="0" w:after="520" w:line="310" w:lineRule="exact"/>
        <w:ind w:left="400" w:right="720" w:hanging="400"/>
        <w:jc w:val="both"/>
      </w:pPr>
      <w:r>
        <w:t>Nejpozději do 14 dnů po předání a převzetí kompletního díla je zhotovitel povinen vyklidit a odstranit zařízení staveniště.</w:t>
      </w:r>
    </w:p>
    <w:p w:rsidR="00844F53" w:rsidRDefault="002C431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358"/>
        </w:tabs>
        <w:spacing w:before="0" w:after="172" w:line="260" w:lineRule="exact"/>
        <w:ind w:left="3660" w:firstLine="0"/>
      </w:pPr>
      <w:bookmarkStart w:id="10" w:name="bookmark9"/>
      <w:r>
        <w:t>Provádění díla</w:t>
      </w:r>
      <w:bookmarkEnd w:id="10"/>
    </w:p>
    <w:p w:rsidR="00844F53" w:rsidRDefault="002C4318">
      <w:pPr>
        <w:pStyle w:val="Zkladntext20"/>
        <w:numPr>
          <w:ilvl w:val="0"/>
          <w:numId w:val="8"/>
        </w:numPr>
        <w:shd w:val="clear" w:color="auto" w:fill="auto"/>
        <w:tabs>
          <w:tab w:val="left" w:pos="335"/>
        </w:tabs>
        <w:spacing w:before="0" w:after="180" w:line="302" w:lineRule="exact"/>
        <w:ind w:left="400" w:right="720" w:hanging="400"/>
        <w:jc w:val="both"/>
      </w:pPr>
      <w:r>
        <w:t xml:space="preserve">Zhotovitel povede ode dne předání staveniště objednatelem stavební deník v </w:t>
      </w:r>
      <w:r>
        <w:t>přiměřeném rozsahu, a to až do dne dokončení díla, popřípadě do odstranění vad a nedodělků. Objednatelem pověřená osoba může stavební deník kontrolovat a k zápisům v něm připojovat svá stanoviska.</w:t>
      </w:r>
    </w:p>
    <w:p w:rsidR="00844F53" w:rsidRDefault="002C4318">
      <w:pPr>
        <w:pStyle w:val="Zkladntext20"/>
        <w:numPr>
          <w:ilvl w:val="0"/>
          <w:numId w:val="8"/>
        </w:numPr>
        <w:shd w:val="clear" w:color="auto" w:fill="auto"/>
        <w:tabs>
          <w:tab w:val="left" w:pos="335"/>
        </w:tabs>
        <w:spacing w:before="0" w:after="1066" w:line="302" w:lineRule="exact"/>
        <w:ind w:left="400" w:right="720" w:hanging="400"/>
        <w:jc w:val="both"/>
      </w:pPr>
      <w:r>
        <w:t xml:space="preserve">Zhotovitel je povinen provést dílo na svůj náklad a na své </w:t>
      </w:r>
      <w:r>
        <w:t>nebezpečí ve sjednané době a obstará vše, co je k provedení díla potřeba. Zhotovitel postupuje při provádění díla samostatně a příkazy objednatele ohledně způsobu provádění díla je zhotovitel vázán, jen byly-li učiněny písemně a nemění-li obsah této smlouv</w:t>
      </w:r>
      <w:r>
        <w:t>y či s ní nejsou v rozporu anebo v rozporu s obecně závaznými</w:t>
      </w:r>
    </w:p>
    <w:p w:rsidR="00844F53" w:rsidRDefault="002C4318">
      <w:pPr>
        <w:pStyle w:val="Nadpis20"/>
        <w:keepNext/>
        <w:keepLines/>
        <w:shd w:val="clear" w:color="auto" w:fill="auto"/>
        <w:spacing w:before="0" w:line="320" w:lineRule="exact"/>
        <w:sectPr w:rsidR="00844F53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671" w:right="626" w:bottom="349" w:left="1273" w:header="0" w:footer="3" w:gutter="0"/>
          <w:cols w:space="720"/>
          <w:noEndnote/>
          <w:titlePg/>
          <w:docGrid w:linePitch="360"/>
        </w:sectPr>
      </w:pPr>
      <w:bookmarkStart w:id="11" w:name="bookmark10"/>
      <w:r>
        <w:t>~ť</w:t>
      </w:r>
      <w:bookmarkEnd w:id="11"/>
    </w:p>
    <w:p w:rsidR="00844F53" w:rsidRDefault="002C4318">
      <w:pPr>
        <w:pStyle w:val="Zkladntext20"/>
        <w:shd w:val="clear" w:color="auto" w:fill="auto"/>
        <w:spacing w:before="0" w:after="183" w:line="302" w:lineRule="exact"/>
        <w:ind w:left="420" w:right="620" w:firstLine="0"/>
      </w:pPr>
      <w:r>
        <w:lastRenderedPageBreak/>
        <w:t>platnými právními předpisy. Zhotovitel upozorní objednatele bez zbytečného odkladu na nevhodnou povahu věci nebo příkazu, který mu objednatel zadal.</w:t>
      </w:r>
    </w:p>
    <w:p w:rsidR="00844F53" w:rsidRDefault="002C4318">
      <w:pPr>
        <w:pStyle w:val="Zkladntext2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177" w:line="299" w:lineRule="exact"/>
        <w:ind w:left="420" w:right="620" w:hanging="420"/>
        <w:jc w:val="both"/>
      </w:pPr>
      <w:r>
        <w:t xml:space="preserve">Objednatel je oprávněn kontrolovat provádění díla. Pro </w:t>
      </w:r>
      <w:r>
        <w:t>účely kontroly průběhu provádění díla organizuje objednatel kontrolní dny v termínech nezbytných pro řádné provádění kontroly, nejméně však lx měsíčně. Objednatel je povinen oznámit konání kontrolního dne nejméně 3 dny před jeho konáním. Kontrolních dnů se</w:t>
      </w:r>
      <w:r>
        <w:t xml:space="preserve"> zúčastní objednatel. Obsahem kontrolního dne je zejména informace zhotovitele o postupu prací, kontrola časového a finančního plnění provádění prací a připomínky a podněty zhotovitele. Objednatel pořizuje z kontrolního dne zápis do stavebního deníku.</w:t>
      </w:r>
    </w:p>
    <w:p w:rsidR="00844F53" w:rsidRDefault="002C4318">
      <w:pPr>
        <w:pStyle w:val="Zkladntext2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180" w:line="302" w:lineRule="exact"/>
        <w:ind w:left="420" w:right="620" w:hanging="420"/>
        <w:jc w:val="both"/>
      </w:pPr>
      <w:r>
        <w:t>Zhot</w:t>
      </w:r>
      <w:r>
        <w:t>ovitel je povinen vyzvat objednatele ke kontrole a prověření prací, které v dalším postupu budou zakryty nebo se stanou nepřístupnými (postačí zápis ve stavebním deníku). Zhotovitel je povinen vyzvat objednatele nejméně 3 dny před termínem, v němž budou př</w:t>
      </w:r>
      <w:r>
        <w:t>edmětné práce zakryty. Pokud se objednatel ke kontrole přes včasné vyzvání nedostaví, je zhotovitel oprávněně předmětné práce zakrýt.</w:t>
      </w:r>
    </w:p>
    <w:p w:rsidR="00844F53" w:rsidRDefault="002C4318">
      <w:pPr>
        <w:pStyle w:val="Zkladntext2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180" w:line="302" w:lineRule="exact"/>
        <w:ind w:left="420" w:right="620" w:hanging="420"/>
        <w:jc w:val="both"/>
      </w:pPr>
      <w:r>
        <w:t>Zjistí-li, že zhotovitel provádí dílo v rozporu se svými povinnostmi, je objednatel oprávněn dožadovat se toho, aby zhotov</w:t>
      </w:r>
      <w:r>
        <w:t>itel odstranil vady vzniklé vadným prováděním a dílo prováděl řádným způsobem.</w:t>
      </w:r>
    </w:p>
    <w:p w:rsidR="00844F53" w:rsidRDefault="002C4318">
      <w:pPr>
        <w:pStyle w:val="Zkladntext2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180" w:line="302" w:lineRule="exact"/>
        <w:ind w:left="420" w:right="620" w:hanging="420"/>
        <w:jc w:val="both"/>
      </w:pPr>
      <w:r>
        <w:t>Zhotovitel zodpovídá za bezpečnost a ochranu zdraví osob, které se sjeho vědomím zdržují v prostoru staveniště. Dále se zhotovitel zavazuje dodržovat bezpečnostní, hygienické či</w:t>
      </w:r>
      <w:r>
        <w:t xml:space="preserve"> případné jiné předpisy související s realizací díla.</w:t>
      </w:r>
    </w:p>
    <w:p w:rsidR="00844F53" w:rsidRDefault="002C4318">
      <w:pPr>
        <w:pStyle w:val="Zkladntext2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180" w:line="302" w:lineRule="exact"/>
        <w:ind w:left="420" w:right="620" w:hanging="420"/>
        <w:jc w:val="both"/>
      </w:pPr>
      <w:r>
        <w:t>Zhotovitel je povinen při realizaci díla dodržovat platné a účinné zákony a jejich prováděcí předpisy a další obecně závazné platné a účinné právní předpisy, které se týkají jeho činností. Pokud porušen</w:t>
      </w:r>
      <w:r>
        <w:t>ím těchto předpisů vznikne jakákoliv škoda, nese veškeré vzniklé náklady zhotovitel.</w:t>
      </w:r>
    </w:p>
    <w:p w:rsidR="00844F53" w:rsidRDefault="002C4318">
      <w:pPr>
        <w:pStyle w:val="Zkladntext2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0" w:line="302" w:lineRule="exact"/>
        <w:ind w:left="420" w:right="620" w:hanging="420"/>
        <w:jc w:val="both"/>
      </w:pPr>
      <w:r>
        <w:t>Pokud činností zhotovitele dojde ke způsobení škody objednateli nebo jiným subjektům z titulu opomenutí, nedbalostí nebo neplněním podmínek vyplývajících z platných zákonů</w:t>
      </w:r>
      <w:r>
        <w:t>, ČSN nebo jiných právních norem nebo vyplývajících z této smlouvy, je zhotovitel povinen bez zbytečného odkladu tuto škodu odstranit a není-li to možné tak finančně uhradit. Veškeré náklady s tím spojené nese zhotovitel.</w:t>
      </w:r>
    </w:p>
    <w:p w:rsidR="00844F53" w:rsidRDefault="002C4318">
      <w:pPr>
        <w:pStyle w:val="Zkladntext2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0" w:line="533" w:lineRule="exact"/>
        <w:ind w:left="420" w:hanging="420"/>
        <w:jc w:val="both"/>
      </w:pPr>
      <w:r>
        <w:t>Zhotovitel strpí při provádění pří</w:t>
      </w:r>
      <w:r>
        <w:t>tomnost třetí osoby s pověřením od objednatele.</w:t>
      </w:r>
    </w:p>
    <w:p w:rsidR="00844F53" w:rsidRDefault="002C431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82"/>
        </w:tabs>
        <w:spacing w:before="0" w:after="0" w:line="533" w:lineRule="exact"/>
        <w:ind w:left="3180" w:firstLine="0"/>
      </w:pPr>
      <w:bookmarkStart w:id="12" w:name="bookmark11"/>
      <w:r>
        <w:t>Předání a převzetí díla</w:t>
      </w:r>
      <w:bookmarkEnd w:id="12"/>
    </w:p>
    <w:p w:rsidR="00844F53" w:rsidRDefault="002C4318">
      <w:pPr>
        <w:pStyle w:val="Zkladntext20"/>
        <w:numPr>
          <w:ilvl w:val="0"/>
          <w:numId w:val="9"/>
        </w:numPr>
        <w:shd w:val="clear" w:color="auto" w:fill="auto"/>
        <w:tabs>
          <w:tab w:val="left" w:pos="342"/>
        </w:tabs>
        <w:spacing w:before="0" w:after="0" w:line="533" w:lineRule="exact"/>
        <w:ind w:left="420" w:hanging="420"/>
        <w:jc w:val="both"/>
      </w:pPr>
      <w:r>
        <w:t>K předání a převzetí díla dojde do 7 dní od dokončení celého díla.</w:t>
      </w:r>
    </w:p>
    <w:p w:rsidR="00844F53" w:rsidRDefault="002C4318">
      <w:pPr>
        <w:pStyle w:val="Zkladntext20"/>
        <w:numPr>
          <w:ilvl w:val="0"/>
          <w:numId w:val="9"/>
        </w:numPr>
        <w:shd w:val="clear" w:color="auto" w:fill="auto"/>
        <w:tabs>
          <w:tab w:val="left" w:pos="342"/>
        </w:tabs>
        <w:spacing w:before="0" w:after="1380" w:line="302" w:lineRule="exact"/>
        <w:ind w:left="420" w:right="620" w:hanging="420"/>
        <w:jc w:val="both"/>
      </w:pPr>
      <w:r>
        <w:t>O průběhu předání díla pořídí zhotovitel protokol, ve kterém bude mimo jiné uveden i soupis vad a nedodělků, pokud je</w:t>
      </w:r>
      <w:r>
        <w:t xml:space="preserve"> dílo obsahuje, s termínem jejich odstranění. Pokud objednatel odmítne dílo převzetí, je povinen uvést do protokolu svoje důvody.</w:t>
      </w:r>
    </w:p>
    <w:p w:rsidR="00844F53" w:rsidRDefault="00CA38D7">
      <w:pPr>
        <w:framePr w:h="61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4800" cy="396240"/>
            <wp:effectExtent l="0" t="0" r="0" b="0"/>
            <wp:docPr id="16" name="obrázek 1" descr="C:\Users\la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F53" w:rsidRDefault="00844F53">
      <w:pPr>
        <w:rPr>
          <w:sz w:val="2"/>
          <w:szCs w:val="2"/>
        </w:rPr>
      </w:pPr>
    </w:p>
    <w:p w:rsidR="00844F53" w:rsidRDefault="00844F53">
      <w:pPr>
        <w:rPr>
          <w:sz w:val="2"/>
          <w:szCs w:val="2"/>
        </w:rPr>
        <w:sectPr w:rsidR="00844F53">
          <w:pgSz w:w="11900" w:h="16840"/>
          <w:pgMar w:top="1692" w:right="737" w:bottom="349" w:left="1259" w:header="0" w:footer="3" w:gutter="0"/>
          <w:cols w:space="720"/>
          <w:noEndnote/>
          <w:docGrid w:linePitch="360"/>
        </w:sectPr>
      </w:pPr>
    </w:p>
    <w:p w:rsidR="00844F53" w:rsidRDefault="002C4318">
      <w:pPr>
        <w:pStyle w:val="Zkladntext20"/>
        <w:numPr>
          <w:ilvl w:val="0"/>
          <w:numId w:val="9"/>
        </w:numPr>
        <w:shd w:val="clear" w:color="auto" w:fill="auto"/>
        <w:tabs>
          <w:tab w:val="left" w:pos="391"/>
        </w:tabs>
        <w:spacing w:before="0" w:after="183" w:line="306" w:lineRule="exact"/>
        <w:ind w:left="440" w:right="620" w:hanging="440"/>
        <w:jc w:val="both"/>
      </w:pPr>
      <w:r>
        <w:lastRenderedPageBreak/>
        <w:t>Kompletní dílo je považováno za dokončené po ukončení všech prací uvedených v článku II. této smlouvy a pokud je prostor staveniště je vyčištěn.</w:t>
      </w:r>
    </w:p>
    <w:p w:rsidR="00844F53" w:rsidRDefault="002C4318">
      <w:pPr>
        <w:pStyle w:val="Zkladntext20"/>
        <w:numPr>
          <w:ilvl w:val="0"/>
          <w:numId w:val="9"/>
        </w:numPr>
        <w:shd w:val="clear" w:color="auto" w:fill="auto"/>
        <w:tabs>
          <w:tab w:val="left" w:pos="391"/>
        </w:tabs>
        <w:spacing w:before="0" w:after="514" w:line="302" w:lineRule="exact"/>
        <w:ind w:left="440" w:right="620" w:hanging="440"/>
        <w:jc w:val="both"/>
      </w:pPr>
      <w:r>
        <w:t>Objednatel má právo převzít dílo. které vykazuje drobné vady a nedodělky, které samy o</w:t>
      </w:r>
      <w:r>
        <w:t xml:space="preserve"> sobě ani ve spojení s jinými nebrání řádnému užívání díla. V tomto případě je zhotovitel povinen odstranit tyto vady a nedodělky v termínu uvedeném v protokolu o předání a převzetí díla. Pokud zhotovitel neodstraní veškeré vady a nedodělky v dohodnutém te</w:t>
      </w:r>
      <w:r>
        <w:t>rmínu je objednatel zhotoviteli oprávněn účtovat smluvní pokutu ve výši 200,- Kč za každý den prodlení s termínem odstranění vad a nedodělků uvedeným v předávacím protokolu.</w:t>
      </w:r>
    </w:p>
    <w:p w:rsidR="00844F53" w:rsidRDefault="002C431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08"/>
        </w:tabs>
        <w:spacing w:before="0" w:after="201" w:line="260" w:lineRule="exact"/>
        <w:ind w:left="2820" w:firstLine="0"/>
      </w:pPr>
      <w:bookmarkStart w:id="13" w:name="bookmark12"/>
      <w:r>
        <w:t>Odpovědnost za vady, záruka</w:t>
      </w:r>
      <w:bookmarkEnd w:id="13"/>
    </w:p>
    <w:p w:rsidR="00844F53" w:rsidRDefault="002C4318">
      <w:pPr>
        <w:pStyle w:val="Zkladntext20"/>
        <w:numPr>
          <w:ilvl w:val="0"/>
          <w:numId w:val="10"/>
        </w:numPr>
        <w:shd w:val="clear" w:color="auto" w:fill="auto"/>
        <w:tabs>
          <w:tab w:val="left" w:pos="391"/>
        </w:tabs>
        <w:spacing w:before="0" w:after="217" w:line="266" w:lineRule="exact"/>
        <w:ind w:left="440" w:right="620" w:hanging="440"/>
        <w:jc w:val="both"/>
      </w:pPr>
      <w:r>
        <w:t>Zhotovitel se zavazuje k tomu, že vlastnosti provedené</w:t>
      </w:r>
      <w:r>
        <w:t>ho díla budou dávat schopnost uspokojit stanovené potřeby, tj. využitelnost, bezpečnost a bezporuchovost, dále se zavazuje, že dílo bude provedeno v souladu s podmínkami smlouvy a že jakost provedených prací a dodávek, jsoucích předmětem díla, bude odpovíd</w:t>
      </w:r>
      <w:r>
        <w:t>at technologickým normám a platným právním předpisům v době realizace díla.</w:t>
      </w:r>
    </w:p>
    <w:p w:rsidR="00844F53" w:rsidRDefault="002C4318">
      <w:pPr>
        <w:pStyle w:val="Zkladntext20"/>
        <w:numPr>
          <w:ilvl w:val="0"/>
          <w:numId w:val="10"/>
        </w:numPr>
        <w:shd w:val="clear" w:color="auto" w:fill="auto"/>
        <w:tabs>
          <w:tab w:val="left" w:pos="391"/>
        </w:tabs>
        <w:spacing w:before="0" w:after="212" w:line="220" w:lineRule="exact"/>
        <w:ind w:left="440" w:hanging="440"/>
        <w:jc w:val="both"/>
      </w:pPr>
      <w:r>
        <w:t>Zhotovitel se zavazuje, že v záruční době bude dílo způsobilé k použití pro ujednaný účel.</w:t>
      </w:r>
    </w:p>
    <w:p w:rsidR="00844F53" w:rsidRDefault="002C4318">
      <w:pPr>
        <w:pStyle w:val="Zkladntext20"/>
        <w:numPr>
          <w:ilvl w:val="0"/>
          <w:numId w:val="10"/>
        </w:numPr>
        <w:shd w:val="clear" w:color="auto" w:fill="auto"/>
        <w:tabs>
          <w:tab w:val="left" w:pos="391"/>
        </w:tabs>
        <w:spacing w:before="0" w:after="180" w:line="266" w:lineRule="exact"/>
        <w:ind w:left="440" w:right="620" w:hanging="440"/>
        <w:jc w:val="both"/>
      </w:pPr>
      <w:r>
        <w:t xml:space="preserve">Zhotovitel poskytuje na dílo </w:t>
      </w:r>
      <w:r>
        <w:rPr>
          <w:rStyle w:val="Zkladntext2Tun"/>
        </w:rPr>
        <w:t xml:space="preserve">záruku </w:t>
      </w:r>
      <w:r>
        <w:t xml:space="preserve">v </w:t>
      </w:r>
      <w:r>
        <w:rPr>
          <w:rStyle w:val="Zkladntext2Tun"/>
        </w:rPr>
        <w:t xml:space="preserve">délce 24 měsíců. </w:t>
      </w:r>
      <w:r>
        <w:t>Záruční doba 24 měsíců začíná běže</w:t>
      </w:r>
      <w:r>
        <w:t>t dnem předání celkového díla objednateli na základě předávacího protokolu.</w:t>
      </w:r>
    </w:p>
    <w:p w:rsidR="00844F53" w:rsidRDefault="002C4318">
      <w:pPr>
        <w:pStyle w:val="Zkladntext20"/>
        <w:numPr>
          <w:ilvl w:val="0"/>
          <w:numId w:val="10"/>
        </w:numPr>
        <w:shd w:val="clear" w:color="auto" w:fill="auto"/>
        <w:tabs>
          <w:tab w:val="left" w:pos="391"/>
        </w:tabs>
        <w:spacing w:before="0" w:after="183" w:line="266" w:lineRule="exact"/>
        <w:ind w:left="440" w:right="620" w:hanging="440"/>
        <w:jc w:val="both"/>
      </w:pPr>
      <w:r>
        <w:t>Zhotovitel odpovídá za vady, které má dílo v době jeho předání. Za vady díla, na které se vztahuje záruka za jakost, odpovídá zhotovitel v rozsahu této záruky. Záruka se nevztahuje</w:t>
      </w:r>
      <w:r>
        <w:t xml:space="preserve"> na vady způsobené neodborným či nesprávným provozováním díla, úmyslným poškozením, vyšší mocí, živelnou pohromou či třetí osobou.</w:t>
      </w:r>
    </w:p>
    <w:p w:rsidR="00844F53" w:rsidRDefault="002C4318">
      <w:pPr>
        <w:pStyle w:val="Zkladntext20"/>
        <w:numPr>
          <w:ilvl w:val="0"/>
          <w:numId w:val="10"/>
        </w:numPr>
        <w:shd w:val="clear" w:color="auto" w:fill="auto"/>
        <w:tabs>
          <w:tab w:val="left" w:pos="391"/>
        </w:tabs>
        <w:spacing w:before="0" w:after="177" w:line="263" w:lineRule="exact"/>
        <w:ind w:left="440" w:right="620" w:hanging="440"/>
        <w:jc w:val="both"/>
      </w:pPr>
      <w:r>
        <w:t>Jestliže se v záruční době vyskytnou na díle vady, je objednatel povinen tyto vady u zhotovitele reklamovat písemně prostředn</w:t>
      </w:r>
      <w:r>
        <w:t>ictvím reklamačního protokolu, a to bez zbytečného odkladu po jejich zjištění. V reklamačním protokolu musí být vady popsány a uvedeno, jak se projevují. V reklamačním protokolu dále může objednatel navrhnout své požadavky, jakým způsobem požaduje vadu ods</w:t>
      </w:r>
      <w:r>
        <w:t>tranit. Odstranění vytčených vad provede zhotovitel bezplatně, v případě, že bude vina na straně zhotovitele.</w:t>
      </w:r>
    </w:p>
    <w:p w:rsidR="00844F53" w:rsidRDefault="002C4318">
      <w:pPr>
        <w:pStyle w:val="Zkladntext20"/>
        <w:numPr>
          <w:ilvl w:val="0"/>
          <w:numId w:val="10"/>
        </w:numPr>
        <w:shd w:val="clear" w:color="auto" w:fill="auto"/>
        <w:tabs>
          <w:tab w:val="left" w:pos="391"/>
        </w:tabs>
        <w:spacing w:before="0" w:after="183" w:line="266" w:lineRule="exact"/>
        <w:ind w:left="440" w:right="620" w:hanging="440"/>
        <w:jc w:val="both"/>
      </w:pPr>
      <w:r>
        <w:t>Zhotovitel je povinen nejpozději do 10 pracovních dnů po obdržení reklamace písemně oznámit objednateli, zda jeho reklamaci uznává, či neuznává, p</w:t>
      </w:r>
      <w:r>
        <w:t>řičemž uvede důvod, proč reklamaci neuznává. Pokud tak zhotovitel neučiní, má se zato, že reklamaci objednatele uznává.</w:t>
      </w:r>
    </w:p>
    <w:p w:rsidR="00844F53" w:rsidRDefault="002C4318">
      <w:pPr>
        <w:pStyle w:val="Zkladntext20"/>
        <w:numPr>
          <w:ilvl w:val="0"/>
          <w:numId w:val="10"/>
        </w:numPr>
        <w:shd w:val="clear" w:color="auto" w:fill="auto"/>
        <w:tabs>
          <w:tab w:val="left" w:pos="391"/>
        </w:tabs>
        <w:spacing w:before="0" w:after="177" w:line="263" w:lineRule="exact"/>
        <w:ind w:left="440" w:right="620" w:hanging="440"/>
        <w:jc w:val="both"/>
      </w:pPr>
      <w:r>
        <w:t>Zhotovitel se zavazuje začít s odstraňováním reklamovaných vad bez zbytečného odkladu, nejpozději do 20 pracovních dnů od uznání reklama</w:t>
      </w:r>
      <w:r>
        <w:t>ce, pokud se smluvní strany nedohodnou jinak. Při termínech odstraňování vytčených vad dle tohoto ujednání smlouvy budou dále respektovány technologické lhůty a klimatické podmínky pro provádění příslušných prací.</w:t>
      </w:r>
    </w:p>
    <w:p w:rsidR="00844F53" w:rsidRDefault="002C4318">
      <w:pPr>
        <w:pStyle w:val="Zkladntext20"/>
        <w:numPr>
          <w:ilvl w:val="0"/>
          <w:numId w:val="10"/>
        </w:numPr>
        <w:shd w:val="clear" w:color="auto" w:fill="auto"/>
        <w:tabs>
          <w:tab w:val="left" w:pos="391"/>
        </w:tabs>
        <w:spacing w:before="0" w:after="0" w:line="266" w:lineRule="exact"/>
        <w:ind w:left="440" w:right="620" w:hanging="440"/>
        <w:jc w:val="both"/>
      </w:pPr>
      <w:r>
        <w:t>V případě havárie či vad bránících v užívá</w:t>
      </w:r>
      <w:r>
        <w:t>ní díla se zhotovitel zavazuje začít s odstraněním vytčených vad do 72 hodin od oznámení objednatelem, pokud se smluvní strany nedohodnou jinak.</w:t>
      </w:r>
    </w:p>
    <w:p w:rsidR="00844F53" w:rsidRDefault="002C4318">
      <w:pPr>
        <w:pStyle w:val="Zkladntext20"/>
        <w:numPr>
          <w:ilvl w:val="0"/>
          <w:numId w:val="10"/>
        </w:numPr>
        <w:shd w:val="clear" w:color="auto" w:fill="auto"/>
        <w:tabs>
          <w:tab w:val="left" w:pos="353"/>
        </w:tabs>
        <w:spacing w:before="0" w:after="214" w:line="263" w:lineRule="exact"/>
        <w:ind w:left="440" w:right="660" w:hanging="440"/>
        <w:jc w:val="both"/>
      </w:pPr>
      <w:r>
        <w:t>Pro možnost odstranění případných vad je objednatel povinen umožnit zaměstnancům zhotovitele a jiným osobám pov</w:t>
      </w:r>
      <w:r>
        <w:t>ěřeným zhotovitelem přístup do prostoru, kde se nachází reklamovaná vada. O odstranění vad smluvní strany sepíšou zápis, v němž objednatel potvrdí, že dílo po odstranění vad a nedodělků od zhotovitele přebírá.</w:t>
      </w:r>
    </w:p>
    <w:p w:rsidR="00844F53" w:rsidRDefault="002C4318">
      <w:pPr>
        <w:pStyle w:val="Zkladntext20"/>
        <w:numPr>
          <w:ilvl w:val="0"/>
          <w:numId w:val="10"/>
        </w:numPr>
        <w:shd w:val="clear" w:color="auto" w:fill="auto"/>
        <w:tabs>
          <w:tab w:val="left" w:pos="378"/>
        </w:tabs>
        <w:spacing w:before="0" w:after="479" w:line="220" w:lineRule="exact"/>
        <w:ind w:left="440" w:hanging="440"/>
        <w:jc w:val="both"/>
      </w:pPr>
      <w:r>
        <w:lastRenderedPageBreak/>
        <w:t xml:space="preserve">Odstraněním vad není dotčen nárok objednatele </w:t>
      </w:r>
      <w:r>
        <w:t>na smluvní pokutu a náhradu újmy.</w:t>
      </w:r>
    </w:p>
    <w:p w:rsidR="00844F53" w:rsidRDefault="002C431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481"/>
        </w:tabs>
        <w:spacing w:before="0" w:after="171" w:line="260" w:lineRule="exact"/>
        <w:ind w:left="4100" w:firstLine="0"/>
      </w:pPr>
      <w:bookmarkStart w:id="14" w:name="bookmark13"/>
      <w:r>
        <w:t>Vyšší moc</w:t>
      </w:r>
      <w:bookmarkEnd w:id="14"/>
    </w:p>
    <w:p w:rsidR="00844F53" w:rsidRDefault="002C4318">
      <w:pPr>
        <w:pStyle w:val="Zkladntext20"/>
        <w:numPr>
          <w:ilvl w:val="0"/>
          <w:numId w:val="11"/>
        </w:numPr>
        <w:shd w:val="clear" w:color="auto" w:fill="auto"/>
        <w:tabs>
          <w:tab w:val="left" w:pos="353"/>
        </w:tabs>
        <w:spacing w:before="0" w:after="177" w:line="299" w:lineRule="exact"/>
        <w:ind w:left="440" w:right="660" w:hanging="440"/>
        <w:jc w:val="both"/>
      </w:pPr>
      <w:r>
        <w:t>Pro účely této smlouvy se za vyšší moc považují případy, které nejsou závislé na smluvních stranách a které smluvní strany nemohou ovlivnit. Jedná se např.: o válku, mobilizaci, povstání, živelné pohromy, apod.</w:t>
      </w:r>
    </w:p>
    <w:p w:rsidR="00844F53" w:rsidRDefault="002C4318">
      <w:pPr>
        <w:pStyle w:val="Zkladntext20"/>
        <w:numPr>
          <w:ilvl w:val="0"/>
          <w:numId w:val="11"/>
        </w:numPr>
        <w:shd w:val="clear" w:color="auto" w:fill="auto"/>
        <w:tabs>
          <w:tab w:val="left" w:pos="353"/>
        </w:tabs>
        <w:spacing w:before="0" w:after="574" w:line="302" w:lineRule="exact"/>
        <w:ind w:left="440" w:right="660" w:hanging="440"/>
        <w:jc w:val="both"/>
      </w:pPr>
      <w:r>
        <w:t>P</w:t>
      </w:r>
      <w:r>
        <w:t>okud se splnění této smlouvy stane nemožným v důsledku vyšší moci, strana, která se bude chtít odvolat, požádá druhou stranu o úpravu smlouvy ve vztahu k předmětu, ceně a době plnění. V odstoupení musí být uveden přesný důvod.</w:t>
      </w:r>
    </w:p>
    <w:p w:rsidR="00844F53" w:rsidRDefault="002C431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255"/>
        </w:tabs>
        <w:spacing w:before="0" w:after="204" w:line="260" w:lineRule="exact"/>
        <w:ind w:left="3560" w:firstLine="0"/>
      </w:pPr>
      <w:bookmarkStart w:id="15" w:name="bookmark14"/>
      <w:r>
        <w:t>Změna smlouvy</w:t>
      </w:r>
      <w:bookmarkEnd w:id="15"/>
    </w:p>
    <w:p w:rsidR="00844F53" w:rsidRDefault="002C4318">
      <w:pPr>
        <w:pStyle w:val="Zkladntext20"/>
        <w:numPr>
          <w:ilvl w:val="0"/>
          <w:numId w:val="12"/>
        </w:numPr>
        <w:shd w:val="clear" w:color="auto" w:fill="auto"/>
        <w:tabs>
          <w:tab w:val="left" w:pos="353"/>
        </w:tabs>
        <w:spacing w:before="0" w:after="149" w:line="263" w:lineRule="exact"/>
        <w:ind w:left="440" w:right="660" w:hanging="440"/>
        <w:jc w:val="both"/>
      </w:pPr>
      <w:r>
        <w:t>Veškeré změny a</w:t>
      </w:r>
      <w:r>
        <w:t xml:space="preserve"> doplnění této smlouvy jsou možné jen po vzájemné dohodě smluvních stran a smlouvu lze měnit pouze písemným ujednáním nazvaným „Dodatek ke smlouvě</w:t>
      </w:r>
      <w:r>
        <w:rPr>
          <w:vertAlign w:val="superscript"/>
        </w:rPr>
        <w:t>14</w:t>
      </w:r>
      <w:r>
        <w:t>, který musí být oboustranně potvrzený - podepsaný oběma smluvními stranami. Dodatky ke smlouvě se vyhotovuj</w:t>
      </w:r>
      <w:r>
        <w:t>í ve dvou stejnopisech, z nichž každá ze smluvních stran obdrží jedno vyhotovení a budou vzestupně očíslovány.</w:t>
      </w:r>
    </w:p>
    <w:p w:rsidR="00844F53" w:rsidRDefault="002C4318">
      <w:pPr>
        <w:pStyle w:val="Zkladntext20"/>
        <w:numPr>
          <w:ilvl w:val="0"/>
          <w:numId w:val="12"/>
        </w:numPr>
        <w:shd w:val="clear" w:color="auto" w:fill="auto"/>
        <w:tabs>
          <w:tab w:val="left" w:pos="353"/>
        </w:tabs>
        <w:spacing w:before="0" w:after="180" w:line="302" w:lineRule="exact"/>
        <w:ind w:left="440" w:right="660" w:hanging="440"/>
        <w:jc w:val="both"/>
      </w:pPr>
      <w:r>
        <w:t>Nastanou-li u některé ze stran skutečnosti bránící řádnému plnění této smlouvy, je povinna druhé straně to ihned bez zbytečného odkladu oznámit a</w:t>
      </w:r>
      <w:r>
        <w:t xml:space="preserve"> společně vyřešit danou situaci.</w:t>
      </w:r>
    </w:p>
    <w:p w:rsidR="00844F53" w:rsidRDefault="002C4318">
      <w:pPr>
        <w:pStyle w:val="Zkladntext20"/>
        <w:numPr>
          <w:ilvl w:val="0"/>
          <w:numId w:val="12"/>
        </w:numPr>
        <w:shd w:val="clear" w:color="auto" w:fill="auto"/>
        <w:tabs>
          <w:tab w:val="left" w:pos="353"/>
        </w:tabs>
        <w:spacing w:before="0" w:after="180" w:line="302" w:lineRule="exact"/>
        <w:ind w:left="440" w:right="660" w:hanging="440"/>
        <w:jc w:val="both"/>
      </w:pPr>
      <w:r>
        <w:t xml:space="preserve">Chce-li některá ze stran od této smlouvy odstoupit na základě ujednání z této smlouvy vyplývající, je povinna svoje odstoupení písemně oznámit druhé straně s uvedením termínu, ke kterému od smlouvy odstupuje. V odstoupení </w:t>
      </w:r>
      <w:r>
        <w:t>musí být uveden důvod, pro který smluvní strana od smlouvy odstupuje. Bez udání důvodu je odstoupení neplatné.</w:t>
      </w:r>
    </w:p>
    <w:p w:rsidR="00844F53" w:rsidRDefault="002C4318">
      <w:pPr>
        <w:pStyle w:val="Zkladntext20"/>
        <w:numPr>
          <w:ilvl w:val="0"/>
          <w:numId w:val="12"/>
        </w:numPr>
        <w:shd w:val="clear" w:color="auto" w:fill="auto"/>
        <w:tabs>
          <w:tab w:val="left" w:pos="353"/>
        </w:tabs>
        <w:spacing w:before="0" w:after="180" w:line="302" w:lineRule="exact"/>
        <w:ind w:left="440" w:right="660" w:hanging="440"/>
        <w:jc w:val="both"/>
      </w:pPr>
      <w:r>
        <w:t>Objednatel a zhotovitel mají právo od smlouvy odstoupit na základě podstatného porušení smlouvy. Za podstatné porušení smlouvy se považuje neprav</w:t>
      </w:r>
      <w:r>
        <w:t>divé prohlášení zhotovitele podle písmen a), b) a c) tohoto článku, bod. č. 5 a po uzavření je zhotovitel v likvidaci, úpadku nebo evidenci nespolehlivých plátců DPH. Za podstatné porušení smlouvy ze strany objednatele se považuje, bude-li v rozporu s usta</w:t>
      </w:r>
      <w:r>
        <w:t>noveními této smlouvy v prodlení s placením některé platby o více než 15 kal. dnů.</w:t>
      </w:r>
    </w:p>
    <w:p w:rsidR="00844F53" w:rsidRDefault="002C4318">
      <w:pPr>
        <w:pStyle w:val="Zkladntext20"/>
        <w:numPr>
          <w:ilvl w:val="0"/>
          <w:numId w:val="12"/>
        </w:numPr>
        <w:shd w:val="clear" w:color="auto" w:fill="auto"/>
        <w:tabs>
          <w:tab w:val="left" w:pos="353"/>
        </w:tabs>
        <w:spacing w:before="0" w:after="0" w:line="302" w:lineRule="exact"/>
        <w:ind w:left="440" w:hanging="440"/>
        <w:jc w:val="both"/>
      </w:pPr>
      <w:r>
        <w:t>Zhotovitel prohlašuje a svým podpisem potvrzuje, že ke dni uzavření této smlouvy:</w:t>
      </w:r>
    </w:p>
    <w:p w:rsidR="00844F53" w:rsidRDefault="002C4318">
      <w:pPr>
        <w:pStyle w:val="Zkladntext20"/>
        <w:numPr>
          <w:ilvl w:val="0"/>
          <w:numId w:val="13"/>
        </w:numPr>
        <w:shd w:val="clear" w:color="auto" w:fill="auto"/>
        <w:tabs>
          <w:tab w:val="left" w:pos="735"/>
        </w:tabs>
        <w:spacing w:before="0" w:after="0" w:line="302" w:lineRule="exact"/>
        <w:ind w:left="440" w:firstLine="0"/>
        <w:jc w:val="both"/>
      </w:pPr>
      <w:r>
        <w:t>není v likvidaci,</w:t>
      </w:r>
    </w:p>
    <w:p w:rsidR="00844F53" w:rsidRDefault="002C4318">
      <w:pPr>
        <w:pStyle w:val="Zkladntext20"/>
        <w:numPr>
          <w:ilvl w:val="0"/>
          <w:numId w:val="13"/>
        </w:numPr>
        <w:shd w:val="clear" w:color="auto" w:fill="auto"/>
        <w:tabs>
          <w:tab w:val="left" w:pos="753"/>
        </w:tabs>
        <w:spacing w:before="0" w:after="0" w:line="302" w:lineRule="exact"/>
        <w:ind w:left="640" w:right="1460" w:hanging="200"/>
      </w:pPr>
      <w:r>
        <w:t>není vůči němu vedeno insolvenční řízení, anebo mu není známo, že by měla</w:t>
      </w:r>
      <w:r>
        <w:t xml:space="preserve"> taková skutečnost nastat,</w:t>
      </w:r>
    </w:p>
    <w:p w:rsidR="00844F53" w:rsidRDefault="002C4318">
      <w:pPr>
        <w:pStyle w:val="Zkladntext20"/>
        <w:numPr>
          <w:ilvl w:val="0"/>
          <w:numId w:val="13"/>
        </w:numPr>
        <w:shd w:val="clear" w:color="auto" w:fill="auto"/>
        <w:tabs>
          <w:tab w:val="left" w:pos="753"/>
        </w:tabs>
        <w:spacing w:before="0" w:after="0" w:line="302" w:lineRule="exact"/>
        <w:ind w:left="440" w:firstLine="0"/>
        <w:jc w:val="both"/>
      </w:pPr>
      <w:r>
        <w:t>není veden v rejstříku nespolehlivých plátců DPH.</w:t>
      </w:r>
      <w:r>
        <w:br w:type="page"/>
      </w:r>
    </w:p>
    <w:p w:rsidR="00844F53" w:rsidRDefault="002C4318">
      <w:pPr>
        <w:pStyle w:val="Zkladntext20"/>
        <w:numPr>
          <w:ilvl w:val="0"/>
          <w:numId w:val="12"/>
        </w:numPr>
        <w:shd w:val="clear" w:color="auto" w:fill="auto"/>
        <w:tabs>
          <w:tab w:val="left" w:pos="706"/>
        </w:tabs>
        <w:spacing w:before="0" w:after="240" w:line="302" w:lineRule="exact"/>
        <w:ind w:left="640" w:right="620" w:hanging="400"/>
        <w:jc w:val="both"/>
      </w:pPr>
      <w:r>
        <w:lastRenderedPageBreak/>
        <w:t xml:space="preserve">Nesouhlasí-li jedna ze smluvních stran s důvodem odstoupení druhé strany nebo popírá-li jeho existenci, je povinna oznámit nejpozději do 10 prac. dnů po obdržení oznámení o </w:t>
      </w:r>
      <w:r>
        <w:t>odstoupení. Pokud tak neučiní, má se za to, že s důvodem odstoupení souhlasí.</w:t>
      </w:r>
    </w:p>
    <w:p w:rsidR="00844F53" w:rsidRDefault="002C4318">
      <w:pPr>
        <w:pStyle w:val="Zkladntext20"/>
        <w:numPr>
          <w:ilvl w:val="0"/>
          <w:numId w:val="12"/>
        </w:numPr>
        <w:shd w:val="clear" w:color="auto" w:fill="auto"/>
        <w:tabs>
          <w:tab w:val="left" w:pos="706"/>
        </w:tabs>
        <w:spacing w:before="0" w:after="0" w:line="302" w:lineRule="exact"/>
        <w:ind w:left="640" w:right="620" w:hanging="400"/>
        <w:jc w:val="both"/>
      </w:pPr>
      <w:r>
        <w:t>Odstoupí-li některá ze smluvních stran od této smlouvy na základě ujednání z této smlouvy vyplývající, pak povinnosti obou smluvních stran jsou následující:</w:t>
      </w:r>
    </w:p>
    <w:p w:rsidR="00844F53" w:rsidRDefault="002C4318">
      <w:pPr>
        <w:pStyle w:val="Zkladntext20"/>
        <w:numPr>
          <w:ilvl w:val="0"/>
          <w:numId w:val="14"/>
        </w:numPr>
        <w:shd w:val="clear" w:color="auto" w:fill="auto"/>
        <w:tabs>
          <w:tab w:val="left" w:pos="706"/>
        </w:tabs>
        <w:spacing w:before="0" w:after="0" w:line="313" w:lineRule="exact"/>
        <w:ind w:left="840" w:right="620" w:hanging="360"/>
      </w:pPr>
      <w:r>
        <w:t>zhotovitel provede so</w:t>
      </w:r>
      <w:r>
        <w:t>upis všech provedených prací oceněných dle způsobu, kterým je stanovena cena díla,</w:t>
      </w:r>
    </w:p>
    <w:p w:rsidR="00844F53" w:rsidRDefault="002C4318">
      <w:pPr>
        <w:pStyle w:val="Zkladntext20"/>
        <w:numPr>
          <w:ilvl w:val="0"/>
          <w:numId w:val="14"/>
        </w:numPr>
        <w:shd w:val="clear" w:color="auto" w:fill="auto"/>
        <w:tabs>
          <w:tab w:val="left" w:pos="706"/>
        </w:tabs>
        <w:spacing w:before="0" w:after="0" w:line="302" w:lineRule="exact"/>
        <w:ind w:left="480" w:firstLine="0"/>
        <w:jc w:val="both"/>
      </w:pPr>
      <w:r>
        <w:t>zhotovitel provede finanční vyčíslení provedených prací a zpracuje „konečný daňový</w:t>
      </w:r>
    </w:p>
    <w:p w:rsidR="00844F53" w:rsidRDefault="002C4318">
      <w:pPr>
        <w:pStyle w:val="Zkladntext20"/>
        <w:shd w:val="clear" w:color="auto" w:fill="auto"/>
        <w:spacing w:before="0" w:after="0" w:line="302" w:lineRule="exact"/>
        <w:ind w:left="840" w:firstLine="0"/>
      </w:pPr>
      <w:r>
        <w:t>doklad,</w:t>
      </w:r>
      <w:r>
        <w:rPr>
          <w:vertAlign w:val="superscript"/>
        </w:rPr>
        <w:t>44</w:t>
      </w:r>
    </w:p>
    <w:p w:rsidR="00844F53" w:rsidRDefault="002C4318">
      <w:pPr>
        <w:pStyle w:val="Zkladntext20"/>
        <w:numPr>
          <w:ilvl w:val="0"/>
          <w:numId w:val="14"/>
        </w:numPr>
        <w:shd w:val="clear" w:color="auto" w:fill="auto"/>
        <w:tabs>
          <w:tab w:val="left" w:pos="706"/>
        </w:tabs>
        <w:spacing w:before="0" w:after="0" w:line="302" w:lineRule="exact"/>
        <w:ind w:left="480" w:firstLine="0"/>
        <w:jc w:val="both"/>
      </w:pPr>
      <w:r>
        <w:t>zhotovitel vyzve objednatele k „předání a převzetí díla</w:t>
      </w:r>
      <w:r>
        <w:rPr>
          <w:vertAlign w:val="superscript"/>
        </w:rPr>
        <w:t>44</w:t>
      </w:r>
      <w:r>
        <w:t xml:space="preserve"> a objednatel je povinen</w:t>
      </w:r>
    </w:p>
    <w:p w:rsidR="00844F53" w:rsidRDefault="002C4318">
      <w:pPr>
        <w:pStyle w:val="Zkladntext20"/>
        <w:shd w:val="clear" w:color="auto" w:fill="auto"/>
        <w:spacing w:before="0" w:after="514" w:line="302" w:lineRule="exact"/>
        <w:ind w:left="840" w:right="620" w:firstLine="0"/>
      </w:pPr>
      <w:r>
        <w:t>do tří dnů po obdržení výzvy zahájit „přejímací řízení.</w:t>
      </w:r>
      <w:r>
        <w:rPr>
          <w:vertAlign w:val="superscript"/>
        </w:rPr>
        <w:t>44</w:t>
      </w:r>
      <w:r>
        <w:t xml:space="preserve"> Po předání a převzetí provedených prací sjednají obě smluvní strany písemné zrušení smlouvy.</w:t>
      </w:r>
    </w:p>
    <w:p w:rsidR="00844F53" w:rsidRDefault="002C4318">
      <w:pPr>
        <w:pStyle w:val="Zkladntext60"/>
        <w:numPr>
          <w:ilvl w:val="0"/>
          <w:numId w:val="1"/>
        </w:numPr>
        <w:shd w:val="clear" w:color="auto" w:fill="auto"/>
        <w:tabs>
          <w:tab w:val="left" w:pos="3964"/>
        </w:tabs>
        <w:spacing w:before="0" w:after="144" w:line="260" w:lineRule="exact"/>
        <w:ind w:left="3280"/>
      </w:pPr>
      <w:r>
        <w:t>Závěrečná ustanovení</w:t>
      </w:r>
    </w:p>
    <w:p w:rsidR="00844F53" w:rsidRDefault="002C4318">
      <w:pPr>
        <w:pStyle w:val="Zkladntext20"/>
        <w:numPr>
          <w:ilvl w:val="0"/>
          <w:numId w:val="15"/>
        </w:numPr>
        <w:shd w:val="clear" w:color="auto" w:fill="auto"/>
        <w:tabs>
          <w:tab w:val="left" w:pos="414"/>
        </w:tabs>
        <w:spacing w:before="0" w:after="237" w:line="266" w:lineRule="exact"/>
        <w:ind w:left="480" w:right="620" w:hanging="480"/>
        <w:jc w:val="both"/>
      </w:pPr>
      <w:r>
        <w:t>Nestanoví-li tato smlouva výslovně jinak, řídí se práva a p</w:t>
      </w:r>
      <w:r>
        <w:t>ovinnosti smluvních stran platnými právními předpisy České republiky, zejména příslušnými ustanoveními Občanského zákoníku a právními předpisy souvisejícími.</w:t>
      </w:r>
    </w:p>
    <w:p w:rsidR="00844F53" w:rsidRDefault="002C4318">
      <w:pPr>
        <w:pStyle w:val="Zkladntext20"/>
        <w:numPr>
          <w:ilvl w:val="0"/>
          <w:numId w:val="15"/>
        </w:numPr>
        <w:shd w:val="clear" w:color="auto" w:fill="auto"/>
        <w:tabs>
          <w:tab w:val="left" w:pos="414"/>
        </w:tabs>
        <w:spacing w:before="0" w:after="243" w:line="270" w:lineRule="exact"/>
        <w:ind w:left="480" w:right="620" w:hanging="480"/>
        <w:jc w:val="both"/>
      </w:pPr>
      <w:r>
        <w:t>Smluvní strany prohlašují, že údaje uvedené v záhlaví smlouvy jsou v souladu se skutečností v době</w:t>
      </w:r>
      <w:r>
        <w:t xml:space="preserve"> uzavření smlouvy a zavazují se neprodleně oznámit změnu dotčených údaje druhé smluvní straně.</w:t>
      </w:r>
    </w:p>
    <w:p w:rsidR="00844F53" w:rsidRDefault="002C4318">
      <w:pPr>
        <w:pStyle w:val="Zkladntext20"/>
        <w:numPr>
          <w:ilvl w:val="0"/>
          <w:numId w:val="15"/>
        </w:numPr>
        <w:shd w:val="clear" w:color="auto" w:fill="auto"/>
        <w:tabs>
          <w:tab w:val="left" w:pos="414"/>
        </w:tabs>
        <w:spacing w:before="0" w:after="240" w:line="266" w:lineRule="exact"/>
        <w:ind w:left="480" w:right="620" w:hanging="480"/>
        <w:jc w:val="both"/>
      </w:pPr>
      <w:r>
        <w:t xml:space="preserve">V případě, že některé ujednání smlouvy se stane neúčinným či neplatným, zůstávají ostatní ujednání smlouvy účinná či platná. Smluvní strany se zavazují takové </w:t>
      </w:r>
      <w:r>
        <w:t>ujednání nahradit ujednáním účinným či platným, které svým obsahem a smyslem odpovídá nejlépe obsahu a smyslu ujednání původního.</w:t>
      </w:r>
    </w:p>
    <w:p w:rsidR="00844F53" w:rsidRDefault="002C4318">
      <w:pPr>
        <w:pStyle w:val="Zkladntext20"/>
        <w:numPr>
          <w:ilvl w:val="0"/>
          <w:numId w:val="15"/>
        </w:numPr>
        <w:shd w:val="clear" w:color="auto" w:fill="auto"/>
        <w:tabs>
          <w:tab w:val="left" w:pos="414"/>
        </w:tabs>
        <w:spacing w:before="0" w:after="240" w:line="266" w:lineRule="exact"/>
        <w:ind w:left="480" w:right="620" w:hanging="480"/>
        <w:jc w:val="both"/>
      </w:pPr>
      <w:r>
        <w:t>Všechny spory mezi smluvními stranami, vzniklé z právních vztahů založených touto smlouvou nebo v souvislosti s ní, budou řeše</w:t>
      </w:r>
      <w:r>
        <w:t>ny jednáním při vynaložení veškerého úsilí ke smírnému řešení.</w:t>
      </w:r>
    </w:p>
    <w:p w:rsidR="00844F53" w:rsidRDefault="002C4318">
      <w:pPr>
        <w:pStyle w:val="Zkladntext20"/>
        <w:numPr>
          <w:ilvl w:val="0"/>
          <w:numId w:val="15"/>
        </w:numPr>
        <w:shd w:val="clear" w:color="auto" w:fill="auto"/>
        <w:tabs>
          <w:tab w:val="left" w:pos="414"/>
        </w:tabs>
        <w:spacing w:before="0" w:after="237" w:line="266" w:lineRule="exact"/>
        <w:ind w:left="480" w:right="620" w:hanging="480"/>
        <w:jc w:val="both"/>
      </w:pPr>
      <w:r>
        <w:t xml:space="preserve">Smluvní strany shodně prohlašují, že si smlouvu před jejím podpisem řádně přečetly, že byla uzavřena po vzájemném projednání, podle jejich pravé a svobodné vůle, vážně a srozumitelně, nikoli v </w:t>
      </w:r>
      <w:r>
        <w:t>tísni a za nápadně nevýhodných podmínek. Smluvní strany potvrzují správnost a autentičnost smlouvy svými níže uvedenými vlastnoručními podpisy.</w:t>
      </w:r>
    </w:p>
    <w:p w:rsidR="00844F53" w:rsidRDefault="002C4318">
      <w:pPr>
        <w:pStyle w:val="Zkladntext20"/>
        <w:numPr>
          <w:ilvl w:val="0"/>
          <w:numId w:val="15"/>
        </w:numPr>
        <w:shd w:val="clear" w:color="auto" w:fill="auto"/>
        <w:tabs>
          <w:tab w:val="left" w:pos="414"/>
        </w:tabs>
        <w:spacing w:before="0" w:after="0" w:line="270" w:lineRule="exact"/>
        <w:ind w:left="480" w:right="620" w:hanging="480"/>
        <w:jc w:val="both"/>
        <w:sectPr w:rsidR="00844F53">
          <w:headerReference w:type="default" r:id="rId17"/>
          <w:footerReference w:type="default" r:id="rId18"/>
          <w:headerReference w:type="first" r:id="rId19"/>
          <w:footerReference w:type="first" r:id="rId20"/>
          <w:pgSz w:w="11900" w:h="16840"/>
          <w:pgMar w:top="1660" w:right="718" w:bottom="1995" w:left="1278" w:header="0" w:footer="3" w:gutter="0"/>
          <w:cols w:space="720"/>
          <w:noEndnote/>
          <w:titlePg/>
          <w:docGrid w:linePitch="360"/>
        </w:sectPr>
      </w:pPr>
      <w:r>
        <w:t>Tato smlouvaje vyhotovena ve dvou stejnopisech, každá s platností originálu, z nichž každá ze smluvních stran obdrží jedno vyho</w:t>
      </w:r>
      <w:r>
        <w:t>tovení.</w:t>
      </w:r>
    </w:p>
    <w:p w:rsidR="00844F53" w:rsidRDefault="00844F53">
      <w:pPr>
        <w:spacing w:line="97" w:lineRule="exact"/>
        <w:rPr>
          <w:sz w:val="8"/>
          <w:szCs w:val="8"/>
        </w:rPr>
      </w:pPr>
    </w:p>
    <w:p w:rsidR="00844F53" w:rsidRDefault="00844F53">
      <w:pPr>
        <w:rPr>
          <w:sz w:val="2"/>
          <w:szCs w:val="2"/>
        </w:rPr>
        <w:sectPr w:rsidR="00844F53">
          <w:type w:val="continuous"/>
          <w:pgSz w:w="11900" w:h="16840"/>
          <w:pgMar w:top="1259" w:right="0" w:bottom="1259" w:left="0" w:header="0" w:footer="3" w:gutter="0"/>
          <w:cols w:space="720"/>
          <w:noEndnote/>
          <w:docGrid w:linePitch="360"/>
        </w:sectPr>
      </w:pPr>
    </w:p>
    <w:p w:rsidR="00844F53" w:rsidRDefault="00CA38D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97790</wp:posOffset>
                </wp:positionV>
                <wp:extent cx="2747645" cy="916305"/>
                <wp:effectExtent l="0" t="2540" r="0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53" w:rsidRDefault="002C4318">
                            <w:pPr>
                              <w:pStyle w:val="Zkladntext7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V Ostravě dpe 12.1.2017 </w:t>
                            </w:r>
                            <w:r>
                              <w:rPr>
                                <w:rStyle w:val="Zkladntext7Arial12ptTundkovn0ptExact"/>
                              </w:rPr>
                              <w:t xml:space="preserve">Domov </w:t>
                            </w:r>
                            <w:r>
                              <w:t>Magnol-fe</w:t>
                            </w:r>
                          </w:p>
                          <w:p w:rsidR="00844F53" w:rsidRDefault="002C4318">
                            <w:pPr>
                              <w:pStyle w:val="Zkladntext8"/>
                              <w:shd w:val="clear" w:color="auto" w:fill="auto"/>
                              <w:ind w:right="40"/>
                            </w:pPr>
                            <w:r>
                              <w:t>Ostrava/mkowce, příspěvková orgáne •</w:t>
                            </w:r>
                            <w:r>
                              <w:br/>
                            </w:r>
                            <w:r>
                              <w:rPr>
                                <w:rStyle w:val="Zkladntext8Arial7ptTunExact"/>
                              </w:rPr>
                              <w:t>'Sirotci 56</w:t>
                            </w:r>
                          </w:p>
                          <w:p w:rsidR="00844F53" w:rsidRDefault="002C4318">
                            <w:pPr>
                              <w:pStyle w:val="Zkladntext8"/>
                              <w:shd w:val="clear" w:color="auto" w:fill="auto"/>
                              <w:spacing w:after="211"/>
                              <w:jc w:val="right"/>
                            </w:pPr>
                            <w:r>
                              <w:t>7C3 trňva - V íikovicc</w:t>
                            </w:r>
                          </w:p>
                          <w:p w:rsidR="00844F53" w:rsidRDefault="002C4318">
                            <w:pPr>
                              <w:pStyle w:val="Zkladntext40"/>
                              <w:shd w:val="clear" w:color="auto" w:fill="auto"/>
                              <w:spacing w:before="0" w:after="0" w:line="220" w:lineRule="exact"/>
                              <w:ind w:left="680" w:firstLine="0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za objednatele</w:t>
                            </w:r>
                          </w:p>
                          <w:p w:rsidR="00844F53" w:rsidRDefault="002C4318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left="220" w:firstLine="0"/>
                            </w:pPr>
                            <w:r>
                              <w:rPr>
                                <w:rStyle w:val="Zkladntext2Exact"/>
                              </w:rPr>
                              <w:t>Mrg. Andrea Heczko Gibej^vá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.95pt;margin-top:7.7pt;width:216.35pt;height:72.1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l7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zjDhpoUcPdNDoVgzIX5j69J1KwO2+A0c9wD702XJV3Z0ovirExaYmfE9vpBR9TUkJ+fnmpntx&#10;dcRRBmTXfxAlxCEHLSzQUMnWFA/KgQAd+vR47o3JpYDNYBEuonCOUQFnsR/NvLkNQZLpdieVfkdF&#10;i4yRYgm9t+jkeKe0yYYkk4sJxkXOmsb2v+HPNsBx3IHYcNWcmSxsO3/EXrxdbpehEwbR1gm9LHNu&#10;8k3oRLm/mGezbLPJ/J8mrh8mNStLyk2YSVp++GetO4l8FMVZXEo0rDRwJiUl97tNI9GRgLRz+50K&#10;cuHmPk/DFgG4vKDkB6F3G8ROHi0XTpiHcydeeEvH8+PbOPLCOMzy55TuGKf/Tgn10Ml5MB/F9Ftu&#10;nv1ecyNJyzQMj4a1KV6enUhiJLjlpW2tJqwZ7YtSmPSfSgHtnhptBWs0OqpVD7thfBsmuhHzTpSP&#10;oGApQGAgUxh8YNRCfseohyGSYvXtQCTFqHnP4RWYiTMZcjJ2k0F4AVdTrDEazY0eJ9Ohk2xfA/L0&#10;zm7gpeTMivgpi9P7gsFguZyGmJk8l//W62nUrn8BAAD//wMAUEsDBBQABgAIAAAAIQAokd2D3AAA&#10;AAgBAAAPAAAAZHJzL2Rvd25yZXYueG1sTI8xT8MwEIV3JP6DdUgsqHVSQiAhToUQLGwUlm5ufCQR&#10;9jmK3ST013OdYDq9e0/vvqu2i7NiwjH0nhSk6wQEUuNNT62Cz4/X1QOIEDUZbT2hgh8MsK0vLypd&#10;Gj/TO0672AouoVBqBV2MQyllaDp0Oqz9gMTelx+djizHVppRz1zurNwkSS6d7okvdHrA5w6b793R&#10;KciXl+HmrcDNfGrsRPtTmkZMlbq+Wp4eQURc4l8YzviMDjUzHfyRTBCWdcFBHncZCLaz2ywHcTgv&#10;inuQdSX/P1D/AgAA//8DAFBLAQItABQABgAIAAAAIQC2gziS/gAAAOEBAAATAAAAAAAAAAAAAAAA&#10;AAAAAABbQ29udGVudF9UeXBlc10ueG1sUEsBAi0AFAAGAAgAAAAhADj9If/WAAAAlAEAAAsAAAAA&#10;AAAAAAAAAAAALwEAAF9yZWxzLy5yZWxzUEsBAi0AFAAGAAgAAAAhACZVSXuwAgAAsgUAAA4AAAAA&#10;AAAAAAAAAAAALgIAAGRycy9lMm9Eb2MueG1sUEsBAi0AFAAGAAgAAAAhACiR3YPcAAAACAEAAA8A&#10;AAAAAAAAAAAAAAAACgUAAGRycy9kb3ducmV2LnhtbFBLBQYAAAAABAAEAPMAAAATBgAAAAA=&#10;" filled="f" stroked="f">
                <v:textbox style="mso-fit-shape-to-text:t" inset="0,0,0,0">
                  <w:txbxContent>
                    <w:p w:rsidR="00844F53" w:rsidRDefault="002C4318">
                      <w:pPr>
                        <w:pStyle w:val="Zkladntext7"/>
                        <w:shd w:val="clear" w:color="auto" w:fill="auto"/>
                        <w:spacing w:line="240" w:lineRule="exact"/>
                      </w:pPr>
                      <w:r>
                        <w:t xml:space="preserve">V Ostravě dpe 12.1.2017 </w:t>
                      </w:r>
                      <w:r>
                        <w:rPr>
                          <w:rStyle w:val="Zkladntext7Arial12ptTundkovn0ptExact"/>
                        </w:rPr>
                        <w:t xml:space="preserve">Domov </w:t>
                      </w:r>
                      <w:r>
                        <w:t>Magnol-fe</w:t>
                      </w:r>
                    </w:p>
                    <w:p w:rsidR="00844F53" w:rsidRDefault="002C4318">
                      <w:pPr>
                        <w:pStyle w:val="Zkladntext8"/>
                        <w:shd w:val="clear" w:color="auto" w:fill="auto"/>
                        <w:ind w:right="40"/>
                      </w:pPr>
                      <w:r>
                        <w:t>Ostrava/mkowce, příspěvková orgáne •</w:t>
                      </w:r>
                      <w:r>
                        <w:br/>
                      </w:r>
                      <w:r>
                        <w:rPr>
                          <w:rStyle w:val="Zkladntext8Arial7ptTunExact"/>
                        </w:rPr>
                        <w:t>'Sirotci 56</w:t>
                      </w:r>
                    </w:p>
                    <w:p w:rsidR="00844F53" w:rsidRDefault="002C4318">
                      <w:pPr>
                        <w:pStyle w:val="Zkladntext8"/>
                        <w:shd w:val="clear" w:color="auto" w:fill="auto"/>
                        <w:spacing w:after="211"/>
                        <w:jc w:val="right"/>
                      </w:pPr>
                      <w:r>
                        <w:t>7C3 trňva - V íikovicc</w:t>
                      </w:r>
                    </w:p>
                    <w:p w:rsidR="00844F53" w:rsidRDefault="002C4318">
                      <w:pPr>
                        <w:pStyle w:val="Zkladntext40"/>
                        <w:shd w:val="clear" w:color="auto" w:fill="auto"/>
                        <w:spacing w:before="0" w:after="0" w:line="220" w:lineRule="exact"/>
                        <w:ind w:left="680" w:firstLine="0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za objednatele</w:t>
                      </w:r>
                    </w:p>
                    <w:p w:rsidR="00844F53" w:rsidRDefault="002C4318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left="220" w:firstLine="0"/>
                      </w:pPr>
                      <w:r>
                        <w:rPr>
                          <w:rStyle w:val="Zkladntext2Exact"/>
                        </w:rPr>
                        <w:t>Mrg. Andrea Heczko Gibej^vá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40" behindDoc="1" locked="0" layoutInCell="1" allowOverlap="1">
            <wp:simplePos x="0" y="0"/>
            <wp:positionH relativeFrom="margin">
              <wp:posOffset>734695</wp:posOffset>
            </wp:positionH>
            <wp:positionV relativeFrom="paragraph">
              <wp:posOffset>260350</wp:posOffset>
            </wp:positionV>
            <wp:extent cx="816610" cy="499745"/>
            <wp:effectExtent l="0" t="0" r="0" b="0"/>
            <wp:wrapNone/>
            <wp:docPr id="22" name="obrázek 18" descr="C:\Users\lasev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sev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3185160</wp:posOffset>
                </wp:positionH>
                <wp:positionV relativeFrom="paragraph">
                  <wp:posOffset>0</wp:posOffset>
                </wp:positionV>
                <wp:extent cx="2011680" cy="107950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53" w:rsidRDefault="002C4318">
                            <w:pPr>
                              <w:pStyle w:val="Zkladntext9"/>
                              <w:shd w:val="clear" w:color="auto" w:fill="auto"/>
                              <w:tabs>
                                <w:tab w:val="left" w:pos="910"/>
                              </w:tabs>
                              <w:spacing w:line="170" w:lineRule="exact"/>
                              <w:ind w:left="240"/>
                            </w:pPr>
                            <w:r>
                              <w:rPr>
                                <w:vertAlign w:val="superscript"/>
                              </w:rPr>
                              <w:t>703</w:t>
                            </w:r>
                            <w:r>
                              <w:rPr>
                                <w:rStyle w:val="Zkladntext9TimesNewRoman85ptExact"/>
                                <w:rFonts w:eastAsia="Arial"/>
                              </w:rPr>
                              <w:tab/>
                            </w:r>
                            <w:r>
                              <w:t>28634403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50.8pt;margin-top:0;width:158.4pt;height:8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sN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gY8RJy306IEOGq3FgPzY1KfvVAJm9x0Y6gHuoc82V9XdieK7QlxsasL3dCWl6GtKSojPNy/dZ09H&#10;HGVAdv0nUYIfctDCAg2VbE3xoBwI0KFPj+femFgKuITy+PMIVAXofG8Rz2zzXJJMrzup9AcqWmSE&#10;FEvovUUnxzulTTQkmUyMMy5y1jS2/w1/cQGG4w34hqdGZ6Kw7XyKvXgbbaPQCYP51gm9LHNW+SZ0&#10;5rm/mGXX2WaT+b+MXz9MalaWlBs3E7X88M9adyL5SIozuZRoWGngTEhK7nebRqIjAWrn9rM1B83F&#10;zH0Zhi0C5PIqJT8IvXUQO/k8WjhhHs6ceOFFjufH63juhXGY5S9TumOc/ntKqE9xPAtmI5kuQb/K&#10;zbPf29xI0jINy6NhbYqjsxFJDAW3vLSt1YQ1o/ysFCb8Symg3VOjLWENR0e26mE32Nm4nuZgJ8pH&#10;YLAUQDDgIiw+EGohf2LUwxJJsfpxIJJi1HzkMAVm40yCnITdJBBewNMUa4xGcaPHzXToJNvXgDzN&#10;2QomJWeWxGakxihO8wWLweZyWmJm8zz/t1aXVbv8DQAA//8DAFBLAwQUAAYACAAAACEAhRt0jNsA&#10;AAAHAQAADwAAAGRycy9kb3ducmV2LnhtbEyPMU/DMBCFdyT+g3VILKh1XEFIQ5wKIVjYKCxsbnwk&#10;EfY5it0k9NdzTHQ8vU/vfVftFu/EhGPsA2lQ6wwEUhNsT62Gj/eXVQEiJkPWuECo4Qcj7OrLi8qU&#10;Nsz0htM+tYJLKJZGQ5fSUEoZmw69ieswIHH2FUZvEp9jK+1oZi73Tm6yLJfe9MQLnRnwqcPme3/0&#10;GvLlebh53eJmPjVuos+TUgmV1tdXy+MDiIRL+ofhT5/VoWanQziSjcJpuMtUzqgG/ojjQhW3IA7M&#10;3Wcg60qe+9e/AAAA//8DAFBLAQItABQABgAIAAAAIQC2gziS/gAAAOEBAAATAAAAAAAAAAAAAAAA&#10;AAAAAABbQ29udGVudF9UeXBlc10ueG1sUEsBAi0AFAAGAAgAAAAhADj9If/WAAAAlAEAAAsAAAAA&#10;AAAAAAAAAAAALwEAAF9yZWxzLy5yZWxzUEsBAi0AFAAGAAgAAAAhAKDF2w2xAgAAsgUAAA4AAAAA&#10;AAAAAAAAAAAALgIAAGRycy9lMm9Eb2MueG1sUEsBAi0AFAAGAAgAAAAhAIUbdIzbAAAABwEAAA8A&#10;AAAAAAAAAAAAAAAACwUAAGRycy9kb3ducmV2LnhtbFBLBQYAAAAABAAEAPMAAAATBgAAAAA=&#10;" filled="f" stroked="f">
                <v:textbox style="mso-fit-shape-to-text:t" inset="0,0,0,0">
                  <w:txbxContent>
                    <w:p w:rsidR="00844F53" w:rsidRDefault="002C4318">
                      <w:pPr>
                        <w:pStyle w:val="Zkladntext9"/>
                        <w:shd w:val="clear" w:color="auto" w:fill="auto"/>
                        <w:tabs>
                          <w:tab w:val="left" w:pos="910"/>
                        </w:tabs>
                        <w:spacing w:line="170" w:lineRule="exact"/>
                        <w:ind w:left="240"/>
                      </w:pPr>
                      <w:r>
                        <w:rPr>
                          <w:vertAlign w:val="superscript"/>
                        </w:rPr>
                        <w:t>703</w:t>
                      </w:r>
                      <w:r>
                        <w:rPr>
                          <w:rStyle w:val="Zkladntext9TimesNewRoman85ptExact"/>
                          <w:rFonts w:eastAsia="Arial"/>
                        </w:rPr>
                        <w:tab/>
                      </w:r>
                      <w:r>
                        <w:t>28634403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4415155</wp:posOffset>
                </wp:positionH>
                <wp:positionV relativeFrom="paragraph">
                  <wp:posOffset>621665</wp:posOffset>
                </wp:positionV>
                <wp:extent cx="123190" cy="139700"/>
                <wp:effectExtent l="0" t="2540" r="1270" b="6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53" w:rsidRDefault="002C4318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347.65pt;margin-top:48.95pt;width:9.7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EwsQIAALEFAAAOAAAAZHJzL2Uyb0RvYy54bWysVNtu2zAMfR+wfxD07vpSJ42NOkUbx8OA&#10;7gK0+wDFlmNhsuRJSuyu2L+PkuOkaV+GbX4QaJEiD8lDXt8MLUd7qjSTIsPhRYARFaWsmNhm+Ntj&#10;4S0w0oaIinApaIafqMY3y/fvrvsupZFsJK+oQuBE6LTvMtwY06W+r8uGtkRfyI4KUNZStcTAr9r6&#10;lSI9eG+5HwXB3O+lqjolS6o13OajEi+d/7qmpflS15oaxDMM2Iw7lTs39vSX1yTdKtI1rDzAIH+B&#10;oiVMQNCjq5wYgnaKvXHVslJJLWtzUcrWl3XNSupygGzC4FU2Dw3pqMsFiqO7Y5n0/3Nbft5/VYhV&#10;GY6gPIK00KNHOhh0JwcEV1CfvtMpmD10YGgGuIc+u1x1dy/L7xoJuWqI2NJbpWTfUFIBvtC+9F88&#10;Hf1o62TTf5IVxCE7I52joVatLR6UA4F3APJ07I3FUtqQ0WWYgKYEVXiZXAUOm0/S6XGntPlAZYus&#10;kGEFrXfOyf5eGwuGpJOJjSVkwTh37efi7AIMxxsIDU+tzoJw3XxOgmS9WC9iL47may8O8ty7LVax&#10;Ny/Cq1l+ma9WefjLxg3jtGFVRYUNMzErjP+scweOj5w4cktLzirrzkLSartZcYX2BJhduM+VHDQn&#10;M/8chisC5PIqpTCKg7so8Yr54sqLi3jmQXkXXhAmd8k8iJM4L85TumeC/ntKqM9wMotmI5dOoF/l&#10;FrjvbW4kbZmB3cFZm+HF0YikloFrUbnWGsL4KL8ohYV/KgW0e2q046ul6EhWM2wGNxrxNAYbWT0B&#10;gZUEggEXYe+B0Ej1E6MedkiG9Y8dURQj/lHAEICJmQQ1CZtJIKKEpxk2GI3iyoyLadcptm3A8zRm&#10;tzAoBXMkthM1ojiMF+wFl8thh9nF8/LfWZ027fI3AAAA//8DAFBLAwQUAAYACAAAACEAGZzQQNwA&#10;AAAKAQAADwAAAGRycy9kb3ducmV2LnhtbEyPsU7DMBBAdyT+wTokFkQdF2hwiFMhBAtbCwubGx9J&#10;RHyOYjcJ/XqOCcbTPb17V24X34sJx9gFMqBWGQikOriOGgPvby/X9yBisuRsHwgNfGOEbXV+VtrC&#10;hZl2OO1TI1hCsbAG2pSGQspYt+htXIUBiXefYfQ28Tg20o12Zrnv5TrLNtLbjvhCawd8arH+2h+9&#10;gc3yPFy9alzPp7qf6OOkVEJlzOXF8vgAIuGS/mD4zed0qLjpEI7koujZoe9uGDWgcw2CgVzd5iAO&#10;TCqtQVal/P9C9QMAAP//AwBQSwECLQAUAAYACAAAACEAtoM4kv4AAADhAQAAEwAAAAAAAAAAAAAA&#10;AAAAAAAAW0NvbnRlbnRfVHlwZXNdLnhtbFBLAQItABQABgAIAAAAIQA4/SH/1gAAAJQBAAALAAAA&#10;AAAAAAAAAAAAAC8BAABfcmVscy8ucmVsc1BLAQItABQABgAIAAAAIQCHAkEwsQIAALEFAAAOAAAA&#10;AAAAAAAAAAAAAC4CAABkcnMvZTJvRG9jLnhtbFBLAQItABQABgAIAAAAIQAZnNBA3AAAAAoBAAAP&#10;AAAAAAAAAAAAAAAAAAsFAABkcnMvZG93bnJldi54bWxQSwUGAAAAAAQABADzAAAAFAYAAAAA&#10;" filled="f" stroked="f">
                <v:textbox style="mso-fit-shape-to-text:t" inset="0,0,0,0">
                  <w:txbxContent>
                    <w:p w:rsidR="00844F53" w:rsidRDefault="002C4318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3953510</wp:posOffset>
                </wp:positionH>
                <wp:positionV relativeFrom="paragraph">
                  <wp:posOffset>772795</wp:posOffset>
                </wp:positionV>
                <wp:extent cx="1165860" cy="283210"/>
                <wp:effectExtent l="4445" t="1270" r="1270" b="127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53" w:rsidRDefault="002C4318">
                            <w:pPr>
                              <w:pStyle w:val="Zkladntext40"/>
                              <w:shd w:val="clear" w:color="auto" w:fill="auto"/>
                              <w:spacing w:before="0" w:after="6" w:line="22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za zhotovitele</w:t>
                            </w:r>
                          </w:p>
                          <w:p w:rsidR="00844F53" w:rsidRDefault="002C4318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Ing. Pavel Matějek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311.3pt;margin-top:60.85pt;width:91.8pt;height:22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KWsAIAALIFAAAOAAAAZHJzL2Uyb0RvYy54bWysVG1vmzAQ/j5p/8Hyd8JLCQVUUjUhTJO6&#10;F6ndD3DABGtgM9sJdNP++86mpGmrSdM2PqCzfX7unrvHd3U9di06UqmY4Bn2Fx5GlJeiYnyf4S/3&#10;hRNjpDThFWkFpxl+oApfr96+uRr6lAaiEW1FJQIQrtKhz3CjdZ+6riob2hG1ED3lcFgL2RENS7l3&#10;K0kGQO9aN/C8yB2ErHopSqoU7ObTIV5Z/Lqmpf5U14pq1GYYctP2L+1/Z/7u6oqke0n6hpWPaZC/&#10;yKIjjEPQE1RONEEHyV5BdayUQolaL0rRuaKuWUktB2Djey/Y3DWkp5YLFEf1pzKp/wdbfjx+lohV&#10;0LsEI0466NE9HTVaixEFvqnP0KsU3O56cNQj7IOv5ar6W1F+VYiLTUP4nt5IKYaGkgryszfds6sT&#10;jjIgu+GDqCAOOWhhgcZadqZ4UA4E6NCnh1NvTC6lCelHyziCoxLOgvgi8G3zXJLOt3up9DsqOmSM&#10;DEvovUUnx1ulgQe4zi4mGBcFa1vb/5Y/2wDHaQdiw1VzZrKw7fyReMk23sahEwbR1gm9PHduik3o&#10;RIV/ucwv8s0m93+auH6YNqyqKDdhZmn54Z+17lHkkyhO4lKiZZWBMykpud9tWomOBKRd2M90C5I/&#10;c3Ofp2GPgcsLSn4QeusgcYoovnTCIlw6yaUXO56frJPIC5MwL55TumWc/jslNGQ4WQbLSUy/5ebZ&#10;7zU3knZMw/BoWZfh+OREUiPBLa9sazVh7WSflcKk/1QKqNjcaCtYo9FJrXrcjfZtLOd3sBPVAyhY&#10;ChAYaBEGHxiNkN8xGmCIZFh9OxBJMWrfc3gFZuLMhpyN3WwQXsLVDGuMJnOjp8l06CXbN4A8v7Mb&#10;eCkFsyI2T2rKAhiYBQwGy+VxiJnJc762Xk+jdvULAAD//wMAUEsDBBQABgAIAAAAIQCXhCfZ3AAA&#10;AAsBAAAPAAAAZHJzL2Rvd25yZXYueG1sTI+xTsQwDIZ3JN4hMhIL4tIGKRyl6QkhWNg4WNhyjWkr&#10;Eqdqcm25p8dMMNr/r8+f690avJhxSkMkA+WmAIHURjdQZ+D97fl6CyJlS876SGjgGxPsmvOz2lYu&#10;LvSK8z53giGUKmugz3mspExtj8GmTRyROPuMU7CZx6mTbrILw4OXqii0DHYgvtDbER97bL/2x2BA&#10;r0/j1csdquXU+pk+TmWZsTTm8mJ9uAeRcc1/ZfjVZ3Vo2OkQj+SS8MxQSnOVA1XeguDGttAKxIE3&#10;Wt+AbGr5/4fmBwAA//8DAFBLAQItABQABgAIAAAAIQC2gziS/gAAAOEBAAATAAAAAAAAAAAAAAAA&#10;AAAAAABbQ29udGVudF9UeXBlc10ueG1sUEsBAi0AFAAGAAgAAAAhADj9If/WAAAAlAEAAAsAAAAA&#10;AAAAAAAAAAAALwEAAF9yZWxzLy5yZWxzUEsBAi0AFAAGAAgAAAAhAFuUwpawAgAAsgUAAA4AAAAA&#10;AAAAAAAAAAAALgIAAGRycy9lMm9Eb2MueG1sUEsBAi0AFAAGAAgAAAAhAJeEJ9ncAAAACwEAAA8A&#10;AAAAAAAAAAAAAAAACgUAAGRycy9kb3ducmV2LnhtbFBLBQYAAAAABAAEAPMAAAATBgAAAAA=&#10;" filled="f" stroked="f">
                <v:textbox style="mso-fit-shape-to-text:t" inset="0,0,0,0">
                  <w:txbxContent>
                    <w:p w:rsidR="00844F53" w:rsidRDefault="002C4318">
                      <w:pPr>
                        <w:pStyle w:val="Zkladntext40"/>
                        <w:shd w:val="clear" w:color="auto" w:fill="auto"/>
                        <w:spacing w:before="0" w:after="6" w:line="220" w:lineRule="exact"/>
                        <w:ind w:left="220" w:firstLine="0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za zhotovitele</w:t>
                      </w:r>
                    </w:p>
                    <w:p w:rsidR="00844F53" w:rsidRDefault="002C4318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Ing. Pavel Matějek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4F53" w:rsidRDefault="00844F53">
      <w:pPr>
        <w:spacing w:line="360" w:lineRule="exact"/>
      </w:pPr>
    </w:p>
    <w:p w:rsidR="00844F53" w:rsidRDefault="00844F53">
      <w:pPr>
        <w:spacing w:line="360" w:lineRule="exact"/>
      </w:pPr>
    </w:p>
    <w:p w:rsidR="00844F53" w:rsidRDefault="00844F53">
      <w:pPr>
        <w:spacing w:line="669" w:lineRule="exact"/>
      </w:pPr>
    </w:p>
    <w:p w:rsidR="00844F53" w:rsidRDefault="00844F53">
      <w:pPr>
        <w:rPr>
          <w:sz w:val="2"/>
          <w:szCs w:val="2"/>
        </w:rPr>
        <w:sectPr w:rsidR="00844F53">
          <w:type w:val="continuous"/>
          <w:pgSz w:w="11900" w:h="16840"/>
          <w:pgMar w:top="1259" w:right="730" w:bottom="1259" w:left="1266" w:header="0" w:footer="3" w:gutter="0"/>
          <w:cols w:space="720"/>
          <w:noEndnote/>
          <w:docGrid w:linePitch="360"/>
        </w:sectPr>
      </w:pPr>
    </w:p>
    <w:p w:rsidR="00844F53" w:rsidRDefault="002C4318">
      <w:pPr>
        <w:pStyle w:val="Nadpis30"/>
        <w:keepNext/>
        <w:keepLines/>
        <w:shd w:val="clear" w:color="auto" w:fill="auto"/>
        <w:spacing w:before="0" w:after="368" w:line="260" w:lineRule="exact"/>
        <w:ind w:firstLine="0"/>
        <w:jc w:val="left"/>
      </w:pPr>
      <w:bookmarkStart w:id="16" w:name="bookmark15"/>
      <w:r>
        <w:lastRenderedPageBreak/>
        <w:t>Příloha č. 1.: POLOŽKOVÝ ROZPOČET</w:t>
      </w:r>
      <w:bookmarkEnd w:id="16"/>
    </w:p>
    <w:p w:rsidR="00844F53" w:rsidRDefault="002C4318">
      <w:pPr>
        <w:pStyle w:val="Nadpis320"/>
        <w:keepNext/>
        <w:keepLines/>
        <w:shd w:val="clear" w:color="auto" w:fill="auto"/>
        <w:spacing w:before="0" w:line="220" w:lineRule="exact"/>
      </w:pPr>
      <w:bookmarkStart w:id="17" w:name="bookmark16"/>
      <w:r>
        <w:t>Rekapitulace stavebních objektů a provozních souborů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6"/>
        <w:gridCol w:w="965"/>
        <w:gridCol w:w="936"/>
        <w:gridCol w:w="1595"/>
      </w:tblGrid>
      <w:tr w:rsidR="00844F5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802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9ptTun"/>
              </w:rPr>
              <w:t>Číslo a název objektu / provozního souboru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802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Zkladntext2Arial9ptTun"/>
              </w:rPr>
              <w:t>JKSO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802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Zkladntext2Arial9ptTun"/>
              </w:rPr>
              <w:t>Počet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80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Arial9ptTun"/>
              </w:rPr>
              <w:t>Cena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02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</w:pPr>
            <w:r>
              <w:rPr>
                <w:rStyle w:val="Zkladntext2Arial85pt"/>
              </w:rPr>
              <w:t>Stavební objekt</w:t>
            </w:r>
          </w:p>
          <w:p w:rsidR="00844F53" w:rsidRDefault="002C4318">
            <w:pPr>
              <w:pStyle w:val="Zkladntext20"/>
              <w:framePr w:w="8802" w:wrap="notBeside" w:vAnchor="text" w:hAnchor="text" w:xAlign="center" w:y="1"/>
              <w:shd w:val="clear" w:color="auto" w:fill="auto"/>
              <w:spacing w:before="60" w:after="0" w:line="170" w:lineRule="exact"/>
              <w:ind w:firstLine="0"/>
            </w:pPr>
            <w:r>
              <w:rPr>
                <w:rStyle w:val="Zkladntext2Arial85pt"/>
              </w:rPr>
              <w:t>01 Sanace suterénu - šatny, WC, koupelna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8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0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Arial85pt"/>
              </w:rPr>
              <w:t>1,00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0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"/>
              </w:rPr>
              <w:t>437 270,75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ArialTun"/>
              </w:rPr>
              <w:t>Celkem za stavbu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F53" w:rsidRDefault="00844F53">
            <w:pPr>
              <w:framePr w:w="88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F53" w:rsidRDefault="00844F53">
            <w:pPr>
              <w:framePr w:w="88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0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"/>
              </w:rPr>
              <w:t>437 270,75 Kč</w:t>
            </w:r>
          </w:p>
        </w:tc>
      </w:tr>
    </w:tbl>
    <w:p w:rsidR="00844F53" w:rsidRDefault="00844F53">
      <w:pPr>
        <w:framePr w:w="8802" w:wrap="notBeside" w:vAnchor="text" w:hAnchor="text" w:xAlign="center" w:y="1"/>
        <w:rPr>
          <w:sz w:val="2"/>
          <w:szCs w:val="2"/>
        </w:rPr>
      </w:pPr>
    </w:p>
    <w:p w:rsidR="00844F53" w:rsidRDefault="00844F53">
      <w:pPr>
        <w:rPr>
          <w:sz w:val="2"/>
          <w:szCs w:val="2"/>
        </w:rPr>
      </w:pPr>
    </w:p>
    <w:p w:rsidR="00844F53" w:rsidRDefault="00CA38D7">
      <w:pPr>
        <w:pStyle w:val="Zkladntext100"/>
        <w:shd w:val="clear" w:color="auto" w:fill="auto"/>
        <w:spacing w:before="195"/>
        <w:ind w:right="2680"/>
      </w:pPr>
      <w:r>
        <w:rPr>
          <w:noProof/>
          <w:lang w:bidi="ar-SA"/>
        </w:rPr>
        <mc:AlternateContent>
          <mc:Choice Requires="wps">
            <w:drawing>
              <wp:anchor distT="148590" distB="0" distL="63500" distR="63500" simplePos="0" relativeHeight="377487106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-80010</wp:posOffset>
                </wp:positionV>
                <wp:extent cx="895985" cy="575310"/>
                <wp:effectExtent l="635" t="4445" r="0" b="1270"/>
                <wp:wrapSquare wrapText="left"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53" w:rsidRDefault="002C4318">
                            <w:pPr>
                              <w:pStyle w:val="Zkladntext11"/>
                              <w:shd w:val="clear" w:color="auto" w:fill="auto"/>
                            </w:pPr>
                            <w:r>
                              <w:t xml:space="preserve">437 270,75 Kč 65 590,61 Kč </w:t>
                            </w:r>
                            <w:r>
                              <w:rPr>
                                <w:rStyle w:val="Zkladntext11TimesNewRomanTunExact"/>
                                <w:rFonts w:eastAsia="Calibri"/>
                              </w:rPr>
                              <w:t>502 861,36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370.1pt;margin-top:-6.3pt;width:70.55pt;height:45.3pt;z-index:-125829374;visibility:visible;mso-wrap-style:square;mso-width-percent:0;mso-height-percent:0;mso-wrap-distance-left:5pt;mso-wrap-distance-top:11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zJsg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tgipMOOHqgo0a3YkRBYOoz9CoFt/seHPUI++Brc1X9nSi/K8TFuiF8R2+kFENDSQXx+eam++zq&#10;hKMMyHb4JCp4h+y1sEBjLTtTPCgHAnTg6fHEjYmlhM04iZI4wqiEo2gZXfqWO5ek8+VeKv2Big4Z&#10;I8MSqLfg5HCntAmGpLOLeYuLgrWtpb/lLzbAcdqBp+GqOTNBWDafEi/ZxJs4dMJgsXFCL8+dm2Id&#10;OovCX0b5Zb5e5/4v864fpg2rKsrNM7Oy/PDPmDtqfNLESVtKtKwycCYkJXfbdSvRgYCyC/vZksPJ&#10;2c19GYYtAuTyKiU/CL3bIHGKRbx0wiKMnGTpxY7nJ7fJwguTMC9epnTHOP33lNCQ4SQKoklL56Bf&#10;5ebZ721uJO2YhtnRsg7UcXIiqVHghleWWk1YO9nPSmHCP5cC6J6Jtno1Ep3EqsftaFtjMbfBVlSP&#10;IGApQGCgUph7YDRC/sRogBmSYfVjTyTFqP3IoQnMwJkNORvb2SC8hKsZ1hhN5lpPg2nfS7ZrAHlu&#10;sxtolIJZEZuOmqI4thfMBZvLcYaZwfP833qdJ+3qNwAAAP//AwBQSwMEFAAGAAgAAAAhAKJ94oHd&#10;AAAACgEAAA8AAABkcnMvZG93bnJldi54bWxMj0FPhDAQhe8m/odmTLyY3VI0iEjZGKMXb65evHXp&#10;CMR2SmgXcH+940mPk/flvW/q3eqdmHGKQyANapuBQGqDHajT8P72vClBxGTIGhcINXxjhF1zflab&#10;yoaFXnHep05wCcXKaOhTGispY9ujN3EbRiTOPsPkTeJz6qSdzMLl3sk8ywrpzUC80JsRH3tsv/ZH&#10;r6FYn8arlzvMl1PrZvo4KZVQaX15sT7cg0i4pj8YfvVZHRp2OoQj2SichtubLGdUw0blBQgmylJd&#10;gzhwVGYgm1r+f6H5AQAA//8DAFBLAQItABQABgAIAAAAIQC2gziS/gAAAOEBAAATAAAAAAAAAAAA&#10;AAAAAAAAAABbQ29udGVudF9UeXBlc10ueG1sUEsBAi0AFAAGAAgAAAAhADj9If/WAAAAlAEAAAsA&#10;AAAAAAAAAAAAAAAALwEAAF9yZWxzLy5yZWxzUEsBAi0AFAAGAAgAAAAhAHSybMmyAgAAsQUAAA4A&#10;AAAAAAAAAAAAAAAALgIAAGRycy9lMm9Eb2MueG1sUEsBAi0AFAAGAAgAAAAhAKJ94oHdAAAACgEA&#10;AA8AAAAAAAAAAAAAAAAADAUAAGRycy9kb3ducmV2LnhtbFBLBQYAAAAABAAEAPMAAAAWBgAAAAA=&#10;" filled="f" stroked="f">
                <v:textbox style="mso-fit-shape-to-text:t" inset="0,0,0,0">
                  <w:txbxContent>
                    <w:p w:rsidR="00844F53" w:rsidRDefault="002C4318">
                      <w:pPr>
                        <w:pStyle w:val="Zkladntext11"/>
                        <w:shd w:val="clear" w:color="auto" w:fill="auto"/>
                      </w:pPr>
                      <w:r>
                        <w:t xml:space="preserve">437 270,75 Kč 65 590,61 Kč </w:t>
                      </w:r>
                      <w:r>
                        <w:rPr>
                          <w:rStyle w:val="Zkladntext11TimesNewRomanTunExact"/>
                          <w:rFonts w:eastAsia="Calibri"/>
                        </w:rPr>
                        <w:t>502 861,36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C4318">
        <w:t>CENA CELKEM BEZ DPH 15% DPH</w:t>
      </w:r>
    </w:p>
    <w:p w:rsidR="00844F53" w:rsidRDefault="002C4318">
      <w:pPr>
        <w:pStyle w:val="Zkladntext100"/>
        <w:shd w:val="clear" w:color="auto" w:fill="auto"/>
        <w:spacing w:before="0" w:after="1146"/>
      </w:pPr>
      <w:r>
        <w:t>CENA CELKEM S 15% DPH</w:t>
      </w:r>
    </w:p>
    <w:p w:rsidR="00844F53" w:rsidRDefault="002C4318">
      <w:pPr>
        <w:pStyle w:val="Nadpis320"/>
        <w:keepNext/>
        <w:keepLines/>
        <w:shd w:val="clear" w:color="auto" w:fill="auto"/>
        <w:spacing w:before="0" w:line="220" w:lineRule="exact"/>
      </w:pPr>
      <w:bookmarkStart w:id="18" w:name="bookmark17"/>
      <w:r>
        <w:t>Rekapitulace dílů</w:t>
      </w:r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5990"/>
        <w:gridCol w:w="1602"/>
      </w:tblGrid>
      <w:tr w:rsidR="00844F53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80" w:lineRule="exact"/>
              <w:ind w:left="440" w:firstLine="0"/>
            </w:pPr>
            <w:r>
              <w:rPr>
                <w:rStyle w:val="Zkladntext2Arial9ptTun"/>
              </w:rPr>
              <w:t>Číslo Název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Arial9ptTun"/>
              </w:rPr>
              <w:t>Celkem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Úpravy povrchu, podlahy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"/>
              </w:rPr>
              <w:t>115 140,00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61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Úpravy povrchů vnitřní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"/>
              </w:rPr>
              <w:t>2 232,00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9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Ostatní konstrukce, bourání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"/>
              </w:rPr>
              <w:t>17 697,00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95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Dokončovací konstrukce na pozemních stavbách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"/>
              </w:rPr>
              <w:t>5 115,00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99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Staveništní přesun hmot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"/>
              </w:rPr>
              <w:t>2 407,00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711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Izolace proti vodě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"/>
              </w:rPr>
              <w:t>187 269,96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781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Obklady keramické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"/>
              </w:rPr>
              <w:t>31 052,54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784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Malby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"/>
              </w:rPr>
              <w:t>12 963,51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D96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 xml:space="preserve">Přesuny </w:t>
            </w:r>
            <w:r>
              <w:rPr>
                <w:rStyle w:val="Zkladntext2Arial7pt"/>
              </w:rPr>
              <w:t>suti a vybouraných hmot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"/>
              </w:rPr>
              <w:t>7 893,75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VL.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Řízené větrání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"/>
              </w:rPr>
              <w:t>42 000,00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VN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Arial7pt"/>
              </w:rPr>
              <w:t>Vedlejší náklady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Arial85pt"/>
              </w:rPr>
              <w:t>13 500,00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Arial9ptTun"/>
              </w:rPr>
              <w:t>Cena celkem bez DPH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82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Arial9ptTun"/>
              </w:rPr>
              <w:t>437 270,75 Kč</w:t>
            </w:r>
          </w:p>
        </w:tc>
      </w:tr>
    </w:tbl>
    <w:p w:rsidR="00844F53" w:rsidRDefault="00844F53">
      <w:pPr>
        <w:framePr w:w="8824" w:wrap="notBeside" w:vAnchor="text" w:hAnchor="text" w:xAlign="center" w:y="1"/>
        <w:rPr>
          <w:sz w:val="2"/>
          <w:szCs w:val="2"/>
        </w:rPr>
      </w:pPr>
    </w:p>
    <w:p w:rsidR="00844F53" w:rsidRDefault="00844F53">
      <w:pPr>
        <w:rPr>
          <w:sz w:val="2"/>
          <w:szCs w:val="2"/>
        </w:rPr>
      </w:pPr>
    </w:p>
    <w:p w:rsidR="00844F53" w:rsidRDefault="00844F53">
      <w:pPr>
        <w:rPr>
          <w:sz w:val="2"/>
          <w:szCs w:val="2"/>
        </w:rPr>
        <w:sectPr w:rsidR="00844F53">
          <w:pgSz w:w="11900" w:h="16840"/>
          <w:pgMar w:top="1549" w:right="1800" w:bottom="349" w:left="1254" w:header="0" w:footer="3" w:gutter="0"/>
          <w:cols w:space="720"/>
          <w:noEndnote/>
          <w:docGrid w:linePitch="360"/>
        </w:sect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line="240" w:lineRule="exact"/>
        <w:rPr>
          <w:sz w:val="19"/>
          <w:szCs w:val="19"/>
        </w:rPr>
      </w:pPr>
    </w:p>
    <w:p w:rsidR="00844F53" w:rsidRDefault="00844F53">
      <w:pPr>
        <w:spacing w:before="58" w:after="58" w:line="240" w:lineRule="exact"/>
        <w:rPr>
          <w:sz w:val="19"/>
          <w:szCs w:val="19"/>
        </w:rPr>
      </w:pPr>
    </w:p>
    <w:p w:rsidR="00844F53" w:rsidRDefault="00844F53">
      <w:pPr>
        <w:rPr>
          <w:sz w:val="2"/>
          <w:szCs w:val="2"/>
        </w:rPr>
        <w:sectPr w:rsidR="00844F53">
          <w:type w:val="continuous"/>
          <w:pgSz w:w="11900" w:h="16840"/>
          <w:pgMar w:top="1266" w:right="0" w:bottom="1266" w:left="0" w:header="0" w:footer="3" w:gutter="0"/>
          <w:cols w:space="720"/>
          <w:noEndnote/>
          <w:docGrid w:linePitch="360"/>
        </w:sectPr>
      </w:pPr>
    </w:p>
    <w:p w:rsidR="00844F53" w:rsidRDefault="00CA38D7">
      <w:pPr>
        <w:spacing w:line="32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6053455</wp:posOffset>
                </wp:positionH>
                <wp:positionV relativeFrom="paragraph">
                  <wp:posOffset>0</wp:posOffset>
                </wp:positionV>
                <wp:extent cx="121285" cy="114300"/>
                <wp:effectExtent l="1270" t="0" r="1270" b="3175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53" w:rsidRDefault="002C4318">
                            <w:pPr>
                              <w:pStyle w:val="Zkladntext10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10Exact"/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476.65pt;margin-top:0;width:9.55pt;height: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4/sQ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3QIjTlro0SMdNLoTAwquTX36TiWg9tCBoh7gHnRtrqq7F8V3hbhY14Tv6K2Uoq8pKSE+31i6L0xH&#10;HGVAtv0nUYIfstfCAg2VbE3xoBwI0KFPT6femFgK4zLwg2iGUQFPvh9ee7Z3Lkkm404q/YGKFhkh&#10;xRJab8HJ4V5pEwxJJhXji4ucNY1tf8NfXYDieAOuwdS8mSBsN59jL95Emyh0wmC+cUIvy5zbfB06&#10;89xfzLLrbL3O/F/Grx8mNStLyo2biVl++GedO3J85MSJW0o0rDRwJiQld9t1I9GBALNz+9mSw8tZ&#10;zX0dhi0C5HKRkh+E3l0QO/k8WjhhHs6ceOFFjufHd/HcC+Mwy1+ndM84/feUUJ/ieBbMRi6dg77I&#10;zbPf29xI0jINu6NhbYqjkxJJDAM3vLSt1YQ1o/yiFCb8cymg3VOjLV8NRUey6mE72NFYTGOwFeUT&#10;EFgKIBiwFPYeCLWQPzHqYYekWP3YE0kxaj5yGAKzcCZBTsJ2EggvwDTFGqNRXOtxMe07yXY1IE9j&#10;dguDkjNLYjNRYxTH8YK9YHM57jCzeF7+W63zpl39BgAA//8DAFBLAwQUAAYACAAAACEAOhng6NwA&#10;AAAHAQAADwAAAGRycy9kb3ducmV2LnhtbEyPMU/DMBCFd6T+B+sqdUHUSQqlCXGqCsHCRmFhc+Mj&#10;ibDPUewmob+eY4Lx9D699125n50VIw6h86QgXScgkGpvOmoUvL893+xAhKjJaOsJFXxjgH21uCp1&#10;YfxErzgeYyO4hEKhFbQx9oWUoW7R6bD2PRJnn35wOvI5NNIMeuJyZ2WWJFvpdEe80OoeH1usv45n&#10;p2A7P/XXLzlm06W2I31c0jRiqtRqOR8eQESc4x8Mv/qsDhU7nfyZTBBWQX632TCqgD/iOL/PbkGc&#10;mNslIKtS/vevfgAAAP//AwBQSwECLQAUAAYACAAAACEAtoM4kv4AAADhAQAAEwAAAAAAAAAAAAAA&#10;AAAAAAAAW0NvbnRlbnRfVHlwZXNdLnhtbFBLAQItABQABgAIAAAAIQA4/SH/1gAAAJQBAAALAAAA&#10;AAAAAAAAAAAAAC8BAABfcmVscy8ucmVsc1BLAQItABQABgAIAAAAIQCtJx4/sQIAALEFAAAOAAAA&#10;AAAAAAAAAAAAAC4CAABkcnMvZTJvRG9jLnhtbFBLAQItABQABgAIAAAAIQA6GeDo3AAAAAcBAAAP&#10;AAAAAAAAAAAAAAAAAAsFAABkcnMvZG93bnJldi54bWxQSwUGAAAAAAQABADzAAAAFAYAAAAA&#10;" filled="f" stroked="f">
                <v:textbox style="mso-fit-shape-to-text:t" inset="0,0,0,0">
                  <w:txbxContent>
                    <w:p w:rsidR="00844F53" w:rsidRDefault="002C4318">
                      <w:pPr>
                        <w:pStyle w:val="Zkladntext100"/>
                        <w:shd w:val="clear" w:color="auto" w:fill="auto"/>
                        <w:spacing w:before="0" w:line="180" w:lineRule="exact"/>
                      </w:pPr>
                      <w:r>
                        <w:rPr>
                          <w:rStyle w:val="Zkladntext10Exact"/>
                          <w:b/>
                          <w:bCs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4F53" w:rsidRDefault="00844F53">
      <w:pPr>
        <w:rPr>
          <w:sz w:val="2"/>
          <w:szCs w:val="2"/>
        </w:rPr>
        <w:sectPr w:rsidR="00844F53">
          <w:type w:val="continuous"/>
          <w:pgSz w:w="11900" w:h="16840"/>
          <w:pgMar w:top="1266" w:right="922" w:bottom="1266" w:left="1254" w:header="0" w:footer="3" w:gutter="0"/>
          <w:cols w:space="720"/>
          <w:noEndnote/>
          <w:docGrid w:linePitch="360"/>
        </w:sectPr>
      </w:pPr>
    </w:p>
    <w:p w:rsidR="00844F53" w:rsidRDefault="00844F53">
      <w:pPr>
        <w:spacing w:line="79" w:lineRule="exact"/>
        <w:rPr>
          <w:sz w:val="6"/>
          <w:szCs w:val="6"/>
        </w:rPr>
      </w:pPr>
    </w:p>
    <w:p w:rsidR="00844F53" w:rsidRDefault="00844F53">
      <w:pPr>
        <w:rPr>
          <w:sz w:val="2"/>
          <w:szCs w:val="2"/>
        </w:rPr>
        <w:sectPr w:rsidR="00844F53">
          <w:pgSz w:w="11900" w:h="16840"/>
          <w:pgMar w:top="1602" w:right="0" w:bottom="171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552"/>
        <w:gridCol w:w="2567"/>
        <w:gridCol w:w="691"/>
        <w:gridCol w:w="828"/>
        <w:gridCol w:w="1379"/>
        <w:gridCol w:w="1512"/>
      </w:tblGrid>
      <w:tr w:rsidR="00844F5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lastRenderedPageBreak/>
              <w:t>S: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223" w:lineRule="exact"/>
              <w:ind w:left="1660" w:firstLine="0"/>
            </w:pPr>
            <w:r>
              <w:rPr>
                <w:rStyle w:val="Zkladntext2Arial8pt"/>
              </w:rPr>
              <w:t>Sanace suterénu Domov Magnolie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O: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01 Suterén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R: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220" w:lineRule="exact"/>
              <w:ind w:firstLine="1660"/>
            </w:pPr>
            <w:r>
              <w:rPr>
                <w:rStyle w:val="Zkladntext2Arial8pt"/>
              </w:rPr>
              <w:t>stavební sanační úpravy 01 zdivá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89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P.č.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300" w:firstLine="0"/>
            </w:pPr>
            <w:r>
              <w:rPr>
                <w:rStyle w:val="Zkladntext2Arial8pt"/>
              </w:rPr>
              <w:t>Číslo položky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Arial8pt"/>
              </w:rPr>
              <w:t>Název položky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Arial8pt"/>
              </w:rPr>
              <w:t>MJ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množství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Arial8pt"/>
              </w:rPr>
              <w:t>cena/ MJ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Arial8pt"/>
              </w:rPr>
              <w:t>celkem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Ceník, kapitola</w:t>
            </w:r>
          </w:p>
        </w:tc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Poznámka uchazeče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Díl: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Úpravy povrchu, podlahy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 xml:space="preserve">115 140,00 </w:t>
            </w:r>
            <w:r>
              <w:rPr>
                <w:rStyle w:val="Zkladntext2Arial8pt"/>
              </w:rPr>
              <w:t>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6020121T00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205" w:lineRule="exact"/>
              <w:ind w:firstLine="0"/>
            </w:pPr>
            <w:r>
              <w:rPr>
                <w:rStyle w:val="Zkladntext2Arial8pt"/>
              </w:rPr>
              <w:t>Sanační omítka vyrovnávací tl. 10mm 30%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120,00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120,00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14 400,00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602011102TOO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Postřik proti plísním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120,00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19,50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2 340,00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612434173RT3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98" w:lineRule="exact"/>
              <w:ind w:firstLine="0"/>
            </w:pPr>
            <w:r>
              <w:rPr>
                <w:rStyle w:val="Zkladntext2Arial8pt"/>
              </w:rPr>
              <w:t xml:space="preserve">Sanační podhoz tl. 4 mm, minerální štuková omítka tl. 15 mm, minerální sanační </w:t>
            </w:r>
            <w:r>
              <w:rPr>
                <w:rStyle w:val="Zkladntext2Arial8pt"/>
              </w:rPr>
              <w:t>omítka tl. 15 mm,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120,00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760,00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91 200,00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622471317RS7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Hmota silikátová, složitost 1 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120,00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60,00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7 200,00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Díl: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61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Úpravy povrchů vnitřní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2 232,00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610991111R00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Fólií Pe 0,05-0,2 mm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93,00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24,00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2 232,00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Díl: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Ostatní konstrukce, bourání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17 697,00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978013191R00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8pt"/>
              </w:rPr>
              <w:t>Otlučení omítek vnitřních a vnějších stěn v rozsahu do 100</w:t>
            </w:r>
          </w:p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8pt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120,00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60,00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7 200,00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978023411ROO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8pt"/>
              </w:rPr>
              <w:t>Vysekání a úprava spár zdivá cihelného mimo komín.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120,00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40,00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4 800,00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 xml:space="preserve">978 </w:t>
            </w:r>
            <w:r>
              <w:rPr>
                <w:rStyle w:val="Zkladntext2Arial8pt"/>
              </w:rPr>
              <w:t>50-0010.RA0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Odsekání vnitřních obkladů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31,65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180,00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5 697,00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Díl: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95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98" w:lineRule="exact"/>
              <w:ind w:firstLine="0"/>
            </w:pPr>
            <w:r>
              <w:rPr>
                <w:rStyle w:val="Zkladntext2Arial8pt"/>
              </w:rPr>
              <w:t>Dokončovací konstrukce na pozemních stavbách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5 115,00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952901111R00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98" w:lineRule="exact"/>
              <w:ind w:firstLine="0"/>
            </w:pPr>
            <w:r>
              <w:rPr>
                <w:rStyle w:val="Zkladntext2Arial8pt"/>
              </w:rPr>
              <w:t>Vyčištění budov o výšce podlaží do 4 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93,00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55,00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5 115,00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Díl: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99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Staveništní přesun hmot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2 407,00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998011001R00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8pt"/>
              </w:rPr>
              <w:t>Přesun hmot pro budovy zděné výšky do 6 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Arial8pt"/>
              </w:rPr>
              <w:t>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14,50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166,00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2 407,00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Díl: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711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Izolace proti vodě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187 269,96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711T00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Infúzní chemická clona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55,00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3 250,00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178 750,00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711210010RAO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8pt"/>
              </w:rPr>
              <w:t xml:space="preserve">Nátěr hydroizolační </w:t>
            </w:r>
            <w:r>
              <w:rPr>
                <w:rStyle w:val="Zkladntext2Arial8pt"/>
              </w:rPr>
              <w:t>těsnicí hmotou - pod keramický obklad Koupelna, WC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31,65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246,52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7 802,36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998711101R00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8pt"/>
              </w:rPr>
              <w:t>Přesun hmot pro izolace proti vodě, výšky do 6 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Arial8pt"/>
              </w:rPr>
              <w:t>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60" w:firstLine="0"/>
            </w:pPr>
            <w:r>
              <w:rPr>
                <w:rStyle w:val="Zkladntext2Arial8pt"/>
              </w:rPr>
              <w:t>1,20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598,00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717,60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Díl: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781</w:t>
            </w:r>
          </w:p>
        </w:tc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 xml:space="preserve">Obklady keramické </w:t>
            </w:r>
            <w:r>
              <w:rPr>
                <w:rStyle w:val="Zkladntext2Arial8pt"/>
                <w:vertAlign w:val="superscript"/>
              </w:rPr>
              <w:t>31</w:t>
            </w:r>
            <w:r>
              <w:rPr>
                <w:rStyle w:val="Zkladntext2Arial8pt"/>
              </w:rPr>
              <w:t xml:space="preserve"> 052,54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59764200a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Dlažba 100x100x9 mm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31,65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479,61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15 179,66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781230111ROO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8pt"/>
              </w:rPr>
              <w:t>Obkládání stěn vnitř.keram. do tmele do 100x100 mm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31,65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440,80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13 951,32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781495111U00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Penetrace podkladu obkladu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31,65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29,26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926,08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998781201R00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91" w:lineRule="exact"/>
              <w:ind w:firstLine="0"/>
            </w:pPr>
            <w:r>
              <w:rPr>
                <w:rStyle w:val="Zkladntext2Arial8pt"/>
              </w:rPr>
              <w:t xml:space="preserve">Přesun hmot pro obklady keramické, </w:t>
            </w:r>
            <w:r>
              <w:rPr>
                <w:rStyle w:val="Zkladntext2Arial8pt"/>
              </w:rPr>
              <w:t>výšky do 6 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Arial8pt"/>
              </w:rPr>
              <w:t>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297,16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3,35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995,48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Díl: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784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Malby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12 963,51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784111101R00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8pt"/>
              </w:rPr>
              <w:t>Penetrace podkladu nátěrem Standard V1307 1 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60" w:firstLine="0"/>
            </w:pPr>
            <w:r>
              <w:rPr>
                <w:rStyle w:val="Zkladntext2Arial8pt"/>
              </w:rPr>
              <w:t>297,26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18,62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5 534,98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784453631UOO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8pt"/>
              </w:rPr>
              <w:t>Malba 2xdisp PRIMALEX ot bílá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m2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left="260" w:firstLine="0"/>
            </w:pPr>
            <w:r>
              <w:rPr>
                <w:rStyle w:val="Zkladntext2Arial8pt"/>
              </w:rPr>
              <w:t>297,26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24,99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7 428,53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Díl: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D96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8pt"/>
              </w:rPr>
              <w:t xml:space="preserve">Přesuny suti a </w:t>
            </w:r>
            <w:r>
              <w:rPr>
                <w:rStyle w:val="Zkladntext2Arial8pt"/>
              </w:rPr>
              <w:t>vybouraných hmot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86" w:h="13093" w:hSpace="8886" w:wrap="notBeside" w:vAnchor="text" w:hAnchor="text" w:y="242"/>
              <w:rPr>
                <w:sz w:val="10"/>
                <w:szCs w:val="1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86" w:h="13093" w:hSpace="8886" w:wrap="notBeside" w:vAnchor="text" w:hAnchor="text" w:y="242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7 893,75 Kč</w:t>
            </w:r>
          </w:p>
        </w:tc>
      </w:tr>
    </w:tbl>
    <w:p w:rsidR="00844F53" w:rsidRDefault="002C4318">
      <w:pPr>
        <w:pStyle w:val="Titulektabulky0"/>
        <w:framePr w:w="3776" w:h="289" w:wrap="notBeside" w:vAnchor="text" w:hAnchor="text" w:x="2640" w:y="-6"/>
        <w:shd w:val="clear" w:color="auto" w:fill="auto"/>
        <w:spacing w:line="220" w:lineRule="exact"/>
      </w:pPr>
      <w:r>
        <w:rPr>
          <w:rStyle w:val="Titulektabulky1"/>
          <w:b/>
          <w:bCs/>
        </w:rPr>
        <w:t>Položkový soupis prací a dodávek</w:t>
      </w:r>
    </w:p>
    <w:p w:rsidR="00844F53" w:rsidRDefault="00CA38D7">
      <w:pPr>
        <w:rPr>
          <w:sz w:val="2"/>
          <w:szCs w:val="2"/>
        </w:rPr>
        <w:sectPr w:rsidR="00844F53">
          <w:pgSz w:w="11900" w:h="16840"/>
          <w:pgMar w:top="1602" w:right="1605" w:bottom="1710" w:left="130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6053455</wp:posOffset>
            </wp:positionH>
            <wp:positionV relativeFrom="paragraph">
              <wp:posOffset>8935720</wp:posOffset>
            </wp:positionV>
            <wp:extent cx="262255" cy="372110"/>
            <wp:effectExtent l="0" t="0" r="0" b="0"/>
            <wp:wrapSquare wrapText="bothSides"/>
            <wp:docPr id="24" name="obrázek 24" descr="C:\Users\lase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ase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318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1555"/>
        <w:gridCol w:w="2563"/>
        <w:gridCol w:w="691"/>
        <w:gridCol w:w="817"/>
        <w:gridCol w:w="1390"/>
        <w:gridCol w:w="1508"/>
      </w:tblGrid>
      <w:tr w:rsidR="00844F5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lastRenderedPageBreak/>
              <w:t>20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979990001R00</w:t>
            </w: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Zkladntext2Arial8pt"/>
              </w:rPr>
              <w:t>Poplatek za skládku stavební suti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Arial8pt"/>
              </w:rPr>
              <w:t>t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12,50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285,00 Kč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3 562,50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979081111R00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</w:pPr>
            <w:r>
              <w:rPr>
                <w:rStyle w:val="Zkladntext2Arial8pt"/>
              </w:rPr>
              <w:t>Odvoz suti a vybour. hmot na skládku do 1 km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Arial8pt"/>
              </w:rPr>
              <w:t>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12,50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198,00 Kč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 xml:space="preserve">2 </w:t>
            </w:r>
            <w:r>
              <w:rPr>
                <w:rStyle w:val="Zkladntext2Arial8pt"/>
              </w:rPr>
              <w:t>475,00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979081121R00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</w:pPr>
            <w:r>
              <w:rPr>
                <w:rStyle w:val="Zkladntext2Arial8pt"/>
              </w:rPr>
              <w:t>Příplatek k odvozu za každý další 1 km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Arial8pt"/>
              </w:rPr>
              <w:t>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137,50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13,50 Kč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1 856,25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</w:pPr>
            <w:r>
              <w:rPr>
                <w:rStyle w:val="Zkladntext2Arial8pt"/>
              </w:rPr>
              <w:t>Díl: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VL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Řízené větrání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42 000,00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vl.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98" w:lineRule="exact"/>
              <w:ind w:firstLine="0"/>
            </w:pPr>
            <w:r>
              <w:rPr>
                <w:rStyle w:val="Zkladntext2Arial8pt"/>
              </w:rPr>
              <w:t>Soubor ventilátorů s časovým nastavením, vč. el. intalací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Soubor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42 000,00 Kč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42 000,00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140" w:firstLine="0"/>
            </w:pPr>
            <w:r>
              <w:rPr>
                <w:rStyle w:val="Zkladntext2Arial8pt"/>
              </w:rPr>
              <w:t>Díl: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VN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Vedlejší</w:t>
            </w:r>
            <w:r>
              <w:rPr>
                <w:rStyle w:val="Zkladntext2Arial8pt"/>
              </w:rPr>
              <w:t xml:space="preserve"> náklady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844F53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13 500,00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005121010R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Vybudování zařízení staveniště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Soubor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6 500,00 Kč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6 500,00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005121020R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Provoz zařízení staveniště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Soubor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2 500,00 Kč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2 500,00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005121030R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Odstranění zařízení staveniště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Soubor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2 000,00 Kč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 xml:space="preserve">2 </w:t>
            </w:r>
            <w:r>
              <w:rPr>
                <w:rStyle w:val="Zkladntext2Arial8pt"/>
              </w:rPr>
              <w:t>000,00 Kč</w:t>
            </w:r>
          </w:p>
        </w:tc>
      </w:tr>
      <w:tr w:rsidR="00844F53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Zkladntext2Arial8pt"/>
              </w:rPr>
              <w:t>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005122010R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Provoz objednatele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Arial8pt"/>
              </w:rPr>
              <w:t>Soubor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</w:pPr>
            <w:r>
              <w:rPr>
                <w:rStyle w:val="Zkladntext2Arial8pt"/>
              </w:rPr>
              <w:t>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2 500,00 Kč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F53" w:rsidRDefault="002C4318">
            <w:pPr>
              <w:pStyle w:val="Zkladntext20"/>
              <w:framePr w:w="897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Zkladntext2Arial8pt"/>
              </w:rPr>
              <w:t>2 500,00 Kč</w:t>
            </w:r>
          </w:p>
        </w:tc>
      </w:tr>
    </w:tbl>
    <w:p w:rsidR="00844F53" w:rsidRDefault="00844F53">
      <w:pPr>
        <w:framePr w:w="8978" w:wrap="notBeside" w:vAnchor="text" w:hAnchor="text" w:xAlign="center" w:y="1"/>
        <w:rPr>
          <w:sz w:val="2"/>
          <w:szCs w:val="2"/>
        </w:rPr>
      </w:pPr>
    </w:p>
    <w:p w:rsidR="00844F53" w:rsidRDefault="00844F53">
      <w:pPr>
        <w:rPr>
          <w:sz w:val="2"/>
          <w:szCs w:val="2"/>
        </w:rPr>
      </w:pPr>
    </w:p>
    <w:p w:rsidR="00844F53" w:rsidRDefault="00844F53">
      <w:pPr>
        <w:rPr>
          <w:sz w:val="2"/>
          <w:szCs w:val="2"/>
        </w:rPr>
      </w:pPr>
    </w:p>
    <w:sectPr w:rsidR="00844F53">
      <w:headerReference w:type="default" r:id="rId23"/>
      <w:footerReference w:type="default" r:id="rId24"/>
      <w:headerReference w:type="first" r:id="rId25"/>
      <w:footerReference w:type="first" r:id="rId26"/>
      <w:pgSz w:w="11900" w:h="16840"/>
      <w:pgMar w:top="1602" w:right="1605" w:bottom="1710" w:left="13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18" w:rsidRDefault="002C4318">
      <w:r>
        <w:separator/>
      </w:r>
    </w:p>
  </w:endnote>
  <w:endnote w:type="continuationSeparator" w:id="0">
    <w:p w:rsidR="002C4318" w:rsidRDefault="002C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CA3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1945640</wp:posOffset>
              </wp:positionH>
              <wp:positionV relativeFrom="page">
                <wp:posOffset>9827895</wp:posOffset>
              </wp:positionV>
              <wp:extent cx="3561080" cy="219075"/>
              <wp:effectExtent l="2540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108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MPA ProjektStav s.r.o., Ocelářská 340/8. Ostrava - Vítkovice, 70300</w:t>
                          </w:r>
                        </w:p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zapsaná v Obchodním rejstříku vedeném Krajským soudem v Ostravě, oddíl C, vložka 35916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153.2pt;margin-top:773.85pt;width:280.4pt;height:17.2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cnrQIAALA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yC&#10;3sUYCdJBj+7ZaNCNHBFsQX2GXmfgdteDoxlhH3wdV93fSvpNIyE3DRF7dq2UHBpGKsgvtDf9s6sT&#10;jrYgu+GjrCAOeTDSAY216mzxoBwI0KFPj6fe2FwobL5bLMMggSMKZ1GYBquFC0Gy+XavtHnPZIes&#10;kWMFvXfo5HCrjc2GZLOLDSZkydvW9b8VzzbAcdqB2HDVntksXDt/pEG6TbZJ7MXRcuvFQVF41+Um&#10;9pZluFoU74rNpgh/2rhhnDW8qpiwYWZphfGfte4o8kkUJ3Fp2fLKwtmUtNrvNq1CBwLSLt13LMiZ&#10;m/88DVcE4PKCUhjFwU2UeuUyWXlxGS+8dBUkXhCmN+kyiNO4KJ9TuuWC/TslNOQ4XUSLSUy/5Ra4&#10;7zU3knXcwPBoeZfj5OREMivBrahcaw3h7WSflcKm/1QKaPfcaCdYq9FJrWbcjdPbsNGtmHeyegQF&#10;KwkCAy3C4AOjkeo7RgMMkRwLmHIYtR8EvAE7b2ZDzcZuNoigcDHHBqPJ3JhpLj30iu8bwJ1f2TW8&#10;k5I7CT/lcHxdMBYck+MIs3Pn/N95PQ3a9S8AAAD//wMAUEsDBBQABgAIAAAAIQBw1/HC3wAAAA0B&#10;AAAPAAAAZHJzL2Rvd25yZXYueG1sTI/BTsMwDIbvSLxDZCRuLKWMtuqaTmgSF26MCYlb1nhNtcSp&#10;kqxr357sBEf7//T7c7OdrWET+jA4EvC8yoAhdU4N1As4fL0/VcBClKSkcYQCFgywbe/vGlkrd6VP&#10;nPaxZ6mEQi0F6BjHmvPQabQyrNyIlLKT81bGNPqeKy+vqdwanmdZwa0cKF3QcsSdxu68v1gB5fzt&#10;cAy4w5/T1Hk9LJX5WIR4fJjfNsAizvEPhpt+Uoc2OR3dhVRgRsBLVqwTmoLXdVkCS0hVlDmw421V&#10;5TnwtuH/v2h/AQAA//8DAFBLAQItABQABgAIAAAAIQC2gziS/gAAAOEBAAATAAAAAAAAAAAAAAAA&#10;AAAAAABbQ29udGVudF9UeXBlc10ueG1sUEsBAi0AFAAGAAgAAAAhADj9If/WAAAAlAEAAAsAAAAA&#10;AAAAAAAAAAAALwEAAF9yZWxzLy5yZWxzUEsBAi0AFAAGAAgAAAAhAOOChyetAgAAsAUAAA4AAAAA&#10;AAAAAAAAAAAALgIAAGRycy9lMm9Eb2MueG1sUEsBAi0AFAAGAAgAAAAhAHDX8cLfAAAADQEAAA8A&#10;AAAAAAAAAAAAAAAABwUAAGRycy9kb3ducmV2LnhtbFBLBQYAAAAABAAEAPMAAAATBgAAAAA=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MPA ProjektStav s.r.o., Ocelářská 340/8. Ostrava - Vítkovice, 70300</w:t>
                    </w:r>
                  </w:p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zapsaná v Obchodním rejstříku vedeném Krajským soudem v Ostravě, oddíl C, vložka 35916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CA3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1953260</wp:posOffset>
              </wp:positionH>
              <wp:positionV relativeFrom="page">
                <wp:posOffset>9839325</wp:posOffset>
              </wp:positionV>
              <wp:extent cx="3561080" cy="219075"/>
              <wp:effectExtent l="635" t="0" r="63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108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MPA ProjektStav s.r.o., Ocelářská 340/8, Ostrava - Vítkovice, 70300</w:t>
                          </w:r>
                        </w:p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zapsaná v Obchodním rejstříku vedeném Krajským soudem v Ostravě, oddíl C, vložka 35916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153.8pt;margin-top:774.75pt;width:280.4pt;height:17.2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P9rgIAALA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hdhJEgHPbpno0E3ckSwBfUZep2B210PjmaEffB1XHV/K+k3jYTcNETs2bVScmgYqSC/0N70z65O&#10;ONqC7IaPsoI45MFIBzTWqrPFg3IgQIc+PZ56Y3OhsHm5WIZBAkcUzqIwDVYLF4Jk8+1eafOeyQ5Z&#10;I8cKeu/QyeFWG5sNyWYXG0zIkret638rnm2A47QDseGqPbNZuHb+SIN0m2yT2Iuj5daLg6LwrstN&#10;7C3LcLUoLovNpgh/2rhhnDW8qpiwYWZphfGfte4o8kkUJ3Fp2fLKwtmUtNrvNq1CBwLSLt13LMiZ&#10;m/88DVcE4PKCUhjFwU2UeuUyWXlxGS+8dBUkXhCmN+kyiNO4KJ9TuuWC/TslNOQ4XUSLSUy/5Ra4&#10;7zU3knXcwPBoeZfj5OREMivBrahcaw3h7WSflcKm/1QKaPfcaCdYq9FJrWbcje5tXNroVsw7WT2C&#10;gpUEgYEWYfCB0Uj1HaMBhkiOBUw5jNoPAt6AnTezoWZjNxtEULiYY4PRZG7MNJceesX3DeDOr+wa&#10;3knJnYSfcji+LhgLjslxhNm5c/7vvJ4G7foXAAAA//8DAFBLAwQUAAYACAAAACEA5kiUf98AAAAN&#10;AQAADwAAAGRycy9kb3ducmV2LnhtbEyPwU7DMAyG70i8Q2QkbiwBui6UphOaxIUbAyFxyxqvqUic&#10;qsm69u3JTnC0/0+/P9fb2Ts24Rj7QAruVwIYUhtMT52Cz4/XOwksJk1Gu0CoYMEI2+b6qtaVCWd6&#10;x2mfOpZLKFZagU1pqDiPrUWv4yoMSDk7htHrlMex42bU51zuHX8QouRe95QvWD3gzmL7sz95BZv5&#10;K+AQcYffx6kdbb9I97YodXszvzwDSzinPxgu+lkdmux0CCcykTkFj2JTZjQH6+JpDSwjspQFsMNl&#10;JQsBvKn5/y+aXwAAAP//AwBQSwECLQAUAAYACAAAACEAtoM4kv4AAADhAQAAEwAAAAAAAAAAAAAA&#10;AAAAAAAAW0NvbnRlbnRfVHlwZXNdLnhtbFBLAQItABQABgAIAAAAIQA4/SH/1gAAAJQBAAALAAAA&#10;AAAAAAAAAAAAAC8BAABfcmVscy8ucmVsc1BLAQItABQABgAIAAAAIQBclpP9rgIAALAFAAAOAAAA&#10;AAAAAAAAAAAAAC4CAABkcnMvZTJvRG9jLnhtbFBLAQItABQABgAIAAAAIQDmSJR/3wAAAA0BAAAP&#10;AAAAAAAAAAAAAAAAAAgFAABkcnMvZG93bnJldi54bWxQSwUGAAAAAAQABADzAAAAFAYAAAAA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MPA ProjektStav s.r.o., Ocelářská 340/8, Ostrava - Vítkovice, 70300</w:t>
                    </w:r>
                  </w:p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zapsaná v Obchodním rejstříku vedeném Krajským soudem v Ostravě, oddíl C, vložka 35916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CA3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1953260</wp:posOffset>
              </wp:positionH>
              <wp:positionV relativeFrom="page">
                <wp:posOffset>9839325</wp:posOffset>
              </wp:positionV>
              <wp:extent cx="3561080" cy="219075"/>
              <wp:effectExtent l="635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108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MPA ProjektStav s.r.o., Ocelářská 340/8, Ostrava - Vítkovice, 70300</w:t>
                          </w:r>
                        </w:p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zapsaná v Obchodním rejstříku vedeném Krajským</w:t>
                          </w:r>
                          <w:r>
                            <w:rPr>
                              <w:rStyle w:val="ZhlavneboZpat1"/>
                            </w:rPr>
                            <w:t xml:space="preserve"> soudem v Ostravě, oddíl C, vložka 35916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153.8pt;margin-top:774.75pt;width:280.4pt;height:17.2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k8rAIAALA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yC&#10;3kF5BOmgR/dsNOhGjgi2oD5DrzNwu+vB0YywD76Oq+5vJf2mkZCbhog9u1ZKDg0jFeQX2pv+2dUJ&#10;R1uQ3fBRVhCHPBjpgMZadbZ4UA4E6JDI46k3NhcKm+8WyzBI4IjCWRSmwWrhQpBsvt0rbd4z2SFr&#10;5FhB7x06OdxqY7Mh2exigwlZ8rZ1/W/Fsw1wnHYgNly1ZzYL184faZBuk20Se3G03HpxUBTedbmJ&#10;vWUZrhbFu2KzKcKfNm4YZw2vKiZsmFlaYfxnrTuKfBLFSVxatryycDYlrfa7TavQgYC0S/cdC3Lm&#10;5j9PwxUBuLygFEZxcBOlXrlMVl5cxgsvXQWJF4TpTboM4jQuyueUbrlg/04JDTlOF9FiEtNvuQXu&#10;e82NZB03MDxa3uU4OTmRzEpwKyrXWkN4O9lnpbDpP5UC2j032gnWanRSqxl3o3sbTmpWzDtZPYKC&#10;lQSBgRZh8IHRSPUdowGGSI4FTDmM2g8C3gA4mNlQs7GbDSIoXMyxwWgyN2aaSw+94vsGcOdXdg3v&#10;pOROwk85HF8XjAXH5DjC7Nw5/3deT4N2/QsAAP//AwBQSwMEFAAGAAgAAAAhAOZIlH/fAAAADQEA&#10;AA8AAABkcnMvZG93bnJldi54bWxMj8FOwzAMhu9IvENkJG4sAboulKYTmsSFGwMhccsar6lInKrJ&#10;uvbtyU5wtP9Pvz/X29k7NuEY+0AK7lcCGFIbTE+dgs+P1zsJLCZNRrtAqGDBCNvm+qrWlQlnesdp&#10;nzqWSyhWWoFNaag4j61Fr+MqDEg5O4bR65THseNm1Odc7h1/EKLkXveUL1g94M5i+7M/eQWb+Svg&#10;EHGH38epHW2/SPe2KHV7M788A0s4pz8YLvpZHZrsdAgnMpE5BY9iU2Y0B+viaQ0sI7KUBbDDZSUL&#10;Abyp+f8vml8AAAD//wMAUEsBAi0AFAAGAAgAAAAhALaDOJL+AAAA4QEAABMAAAAAAAAAAAAAAAAA&#10;AAAAAFtDb250ZW50X1R5cGVzXS54bWxQSwECLQAUAAYACAAAACEAOP0h/9YAAACUAQAACwAAAAAA&#10;AAAAAAAAAAAvAQAAX3JlbHMvLnJlbHNQSwECLQAUAAYACAAAACEADSbJPKwCAACwBQAADgAAAAAA&#10;AAAAAAAAAAAuAgAAZHJzL2Uyb0RvYy54bWxQSwECLQAUAAYACAAAACEA5kiUf98AAAANAQAADwAA&#10;AAAAAAAAAAAAAAAGBQAAZHJzL2Rvd25yZXYueG1sUEsFBgAAAAAEAAQA8wAAABIGAAAAAA==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MPA ProjektStav s.r.o., Ocelářská 340/8, Ostrava - Vítkovice, 70300</w:t>
                    </w:r>
                  </w:p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zapsaná v Obchodním rejstříku vedeném Krajským</w:t>
                    </w:r>
                    <w:r>
                      <w:rPr>
                        <w:rStyle w:val="ZhlavneboZpat1"/>
                      </w:rPr>
                      <w:t xml:space="preserve"> soudem v Ostravě, oddíl C, vložka 35916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CA3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1942465</wp:posOffset>
              </wp:positionH>
              <wp:positionV relativeFrom="page">
                <wp:posOffset>9813290</wp:posOffset>
              </wp:positionV>
              <wp:extent cx="3561080" cy="219075"/>
              <wp:effectExtent l="0" t="2540" r="190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108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MPA ProjektStav s.r.o., Ocelářská 340/8, Ostrava - Vítkovice, 70300</w:t>
                          </w:r>
                        </w:p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zapsaná v Obchodním rejstříku vedeném Krajským soudem v Ostravč, o</w:t>
                          </w:r>
                          <w:r>
                            <w:rPr>
                              <w:rStyle w:val="ZhlavneboZpat1"/>
                            </w:rPr>
                            <w:t>ddíl C, vložka 35916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152.95pt;margin-top:772.7pt;width:280.4pt;height:17.2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P3rAIAAK4FAAAOAAAAZHJzL2Uyb0RvYy54bWysVO1umzAU/T9p72D5P+VjJAFUUrUhTJO6&#10;D6ndAzjGBGtgI9sNdNPefdcmpGmrSdM2flgX+/rcj3N8L6/GrkUHpjSXIsfhRYARE1RWXOxz/PW+&#10;9BKMtCGiIq0ULMePTOOr9ds3l0OfsUg2sq2YQgAidDb0OW6M6TPf17RhHdEXsmcCDmupOmLgV+39&#10;SpEB0LvWj4Jg6Q9SVb2SlGkNu8V0iNcOv64ZNZ/rWjOD2hxDbsatyq07u/rrS5LtFekbTo9pkL/I&#10;oiNcQNATVEEMQQ+Kv4LqOFVSy9pcUNn5sq45Za4GqCYMXlRz15CeuVqgObo/tUn/P1j66fBFIV7l&#10;GIgSpAOK7tlo0I0cUWK7M/Q6A6e7HtzMCNvAsqtU97eSftNIyE1DxJ5dKyWHhpEKsgvtTf/s6oSj&#10;Lchu+CgrCEMejHRAY6062zpoBgJ0YOnxxIxNhcLmu8UyDBI4onAWhWmwWrgQJJtv90qb90x2yBo5&#10;VsC8QyeHW21sNiSbXWwwIUveto79VjzbAMdpB2LDVXtms3Bk/kiDdJtsk9iLo+XWi4Oi8K7LTewt&#10;y3C1KN4Vm00R/rRxwzhreFUxYcPMwgrjPyPuKPFJEidpadnyysLZlLTa7zatQgcCwi7dd2zImZv/&#10;PA3XBKjlRUlhFAc3UeqVy2TlxWW88NJVkHhBmN6kyyBO46J8XtItF+zfS0JDjtNFtJjE9NvaAve9&#10;ro1kHTcwOlregXZPTiSzEtyKylFrCG8n+6wVNv2nVgDdM9FOsFajk1rNuBvdy1jZ6FbMO1k9goKV&#10;BIGBFmHsgdFI9R2jAUZIjgXMOIzaDwLegJ02s6FmYzcbRFC4mGOD0WRuzDSVHnrF9w3gzq/sGt5J&#10;yZ2En3I4vi4YCq6S4wCzU+f833k9jdn1LwAAAP//AwBQSwMEFAAGAAgAAAAhALtfg3nfAAAADQEA&#10;AA8AAABkcnMvZG93bnJldi54bWxMj8tOwzAQRfdI/IM1SOyoU2iexKlQJTbsaBESOzeeJlHtcWS7&#10;afL3uCtYztyjO2fq7Ww0m9D5wZKA9SoBhtRaNVAn4Ovw/lQA80GSktoSCljQw7a5v6tlpeyVPnHa&#10;h47FEvKVFNCHMFac+7ZHI/3KjkgxO1lnZIij67hy8hrLjebPSZJxIweKF3o54q7H9ry/GAH5/G1x&#10;9LjDn9PUun5YCv2xCPH4ML+9Ags4hz8YbvpRHZrodLQXUp5pAS9JWkY0Bukm3QCLSJFlObDjbZWX&#10;JfCm5v+/aH4BAAD//wMAUEsBAi0AFAAGAAgAAAAhALaDOJL+AAAA4QEAABMAAAAAAAAAAAAAAAAA&#10;AAAAAFtDb250ZW50X1R5cGVzXS54bWxQSwECLQAUAAYACAAAACEAOP0h/9YAAACUAQAACwAAAAAA&#10;AAAAAAAAAAAvAQAAX3JlbHMvLnJlbHNQSwECLQAUAAYACAAAACEA+DND96wCAACuBQAADgAAAAAA&#10;AAAAAAAAAAAuAgAAZHJzL2Uyb0RvYy54bWxQSwECLQAUAAYACAAAACEAu1+Ded8AAAANAQAADwAA&#10;AAAAAAAAAAAAAAAGBQAAZHJzL2Rvd25yZXYueG1sUEsFBgAAAAAEAAQA8wAAABIGAAAAAA==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MPA ProjektStav s.r.o., Ocelářská 340/8, Ostrava - Vítkovice, 70300</w:t>
                    </w:r>
                  </w:p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zapsaná v Obchodním rejstříku vedeném Krajským soudem v Ostravč, o</w:t>
                    </w:r>
                    <w:r>
                      <w:rPr>
                        <w:rStyle w:val="ZhlavneboZpat1"/>
                      </w:rPr>
                      <w:t>ddíl C, vložka 35916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CA3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1953260</wp:posOffset>
              </wp:positionH>
              <wp:positionV relativeFrom="page">
                <wp:posOffset>9839325</wp:posOffset>
              </wp:positionV>
              <wp:extent cx="3561080" cy="219075"/>
              <wp:effectExtent l="635" t="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108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MPA ProjektStav s.r.o., Ocelářsk</w:t>
                          </w:r>
                          <w:r>
                            <w:rPr>
                              <w:rStyle w:val="ZhlavneboZpat1"/>
                            </w:rPr>
                            <w:t>á 340/8, Ostrava - Vítkovice, 70300</w:t>
                          </w:r>
                        </w:p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zapsaná v Obchodním rejstříku vedeném Krajským soudem v Ostravě, oddíl C, vložka 35916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153.8pt;margin-top:774.75pt;width:280.4pt;height:17.2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AsrAIAAK4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hxEkHLXqgo0a3YkSRqc7QqxSc7ntw0yNsQ5ctU9XfifK7QlysG8J39EZKMTSUVJCdb266J1cn&#10;HGVAtsMnUUEY8qiFBRpr2ZnSQTEQoEOXno6dMamUsHm5iHwvhqMSzgI/8ZYLG4Kk8+1eKv2Big4Z&#10;I8MSOm/Ryf5OaZMNSWcXE4yLgrWt7X7LzzbAcdqB2HDVnJksbDN/Jl6yiTdx6IRBtHFCL8+dm2Id&#10;OlHhLxf5Zb5e5/6zieuHacOqinITZhaWH/5Z4w4SnyRxlJYSLasMnElJyd123Uq0JyDswn6Hgpy4&#10;uedp2CIAl1eU/CD0boPEKaJ46YRFuHCSpRc7np/cJpEXJmFenFO6Y5z+OyU0ZDhZBItJTL/l5tnv&#10;LTeSdkzD6GhZl+H46ERSI8ENr2xrNWHtZJ+UwqT/Ugpo99xoK1ij0UmtetyO9mUkJroR81ZUT6Bg&#10;KUBgoEUYe2A0Qv7AaIARkmEOMw6j9iOHN2CmzWzI2djOBuElXMywxmgy13qaSo+9ZLsGcOdXdgPv&#10;pGBWwi85HF4XDAXL5DDAzNQ5/bdeL2N29QsAAP//AwBQSwMEFAAGAAgAAAAhAOZIlH/fAAAADQEA&#10;AA8AAABkcnMvZG93bnJldi54bWxMj8FOwzAMhu9IvENkJG4sAboulKYTmsSFGwMhccsar6lInKrJ&#10;uvbtyU5wtP9Pvz/X29k7NuEY+0AK7lcCGFIbTE+dgs+P1zsJLCZNRrtAqGDBCNvm+qrWlQlnesdp&#10;nzqWSyhWWoFNaag4j61Fr+MqDEg5O4bR65THseNm1Odc7h1/EKLkXveUL1g94M5i+7M/eQWb+Svg&#10;EHGH38epHW2/SPe2KHV7M788A0s4pz8YLvpZHZrsdAgnMpE5BY9iU2Y0B+viaQ0sI7KUBbDDZSUL&#10;Abyp+f8vml8AAAD//wMAUEsBAi0AFAAGAAgAAAAhALaDOJL+AAAA4QEAABMAAAAAAAAAAAAAAAAA&#10;AAAAAFtDb250ZW50X1R5cGVzXS54bWxQSwECLQAUAAYACAAAACEAOP0h/9YAAACUAQAACwAAAAAA&#10;AAAAAAAAAAAvAQAAX3JlbHMvLnJlbHNQSwECLQAUAAYACAAAACEADoRgLKwCAACuBQAADgAAAAAA&#10;AAAAAAAAAAAuAgAAZHJzL2Uyb0RvYy54bWxQSwECLQAUAAYACAAAACEA5kiUf98AAAANAQAADwAA&#10;AAAAAAAAAAAAAAAGBQAAZHJzL2Rvd25yZXYueG1sUEsFBgAAAAAEAAQA8wAAABIGAAAAAA==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MPA ProjektStav s.r.o., Ocelářsk</w:t>
                    </w:r>
                    <w:r>
                      <w:rPr>
                        <w:rStyle w:val="ZhlavneboZpat1"/>
                      </w:rPr>
                      <w:t>á 340/8, Ostrava - Vítkovice, 70300</w:t>
                    </w:r>
                  </w:p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zapsaná v Obchodním rejstříku vedeném Krajským soudem v Ostravě, oddíl C, vložka 35916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CA3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1945640</wp:posOffset>
              </wp:positionH>
              <wp:positionV relativeFrom="page">
                <wp:posOffset>9808845</wp:posOffset>
              </wp:positionV>
              <wp:extent cx="3561080" cy="219075"/>
              <wp:effectExtent l="254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108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 xml:space="preserve">MPA ProjektStav s.r.o., Ocelářská 340/8, Ostrava - </w:t>
                          </w:r>
                          <w:r>
                            <w:rPr>
                              <w:rStyle w:val="ZhlavneboZpat1"/>
                            </w:rPr>
                            <w:t>Vítkovice, 70300</w:t>
                          </w:r>
                        </w:p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zapsaná v Obchodním rejstříku vedeném Krajským soudem v Ostravě, oddíl C. vložka 35916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153.2pt;margin-top:772.35pt;width:280.4pt;height:17.2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k4rQIAAK8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yRIB206J6NBt3IEcW2OkOvM3C668HNjLANXXZMdX8r6TeNhNw0ROzZtVJyaBipILvQ3vTPrk44&#10;2oLsho+ygjDkwUgHNNaqs6WDYiBAhy49njpjU6Gw+W6xDIMEjiicRWEarBYuBMnm273S5j2THbJG&#10;jhV03qGTw602NhuSzS42mJAlb1vX/VY82wDHaQdiw1V7ZrNwzfyRBuk22SaxF0fLrRcHReFdl5vY&#10;W5bhalG8KzabIvxp44Zx1vCqYsKGmYUVxn/WuKPEJ0mcpKVlyysLZ1PSar/btAodCAi7dN+xIGdu&#10;/vM0XBGAywtKYRQHN1Hqlctk5cVlvPDSVZB4QZjepMsgTuOifE7plgv275TQkON0ES0mMf2WW+C+&#10;19xI1nEDo6PlXY6TkxPJrAS3onKtNYS3k31WCpv+Uymg3XOjnWCtRie1mnE3upcROjlbNe9k9QgS&#10;VhIUBmKEuQdGI9V3jAaYITkWMOQwaj8IeAR23MyGmo3dbBBB4WKODUaTuTHTWHroFd83gDs/s2t4&#10;KCV3Gn7K4fi8YCo4KscJZsfO+b/zepqz618AAAD//wMAUEsDBBQABgAIAAAAIQDd3w1v3wAAAA0B&#10;AAAPAAAAZHJzL2Rvd25yZXYueG1sTI/BTsMwDIbvSLxDZCRuLKWUtpSmE5rEhRsDIXHLGq+pSJwq&#10;ybr27clOcLT/T78/t9vFGjajD6MjAfebDBhS79RIg4DPj9e7GliIkpQ0jlDAigG23fVVKxvlzvSO&#10;8z4OLJVQaKQAHePUcB56jVaGjZuQUnZ03sqYRj9w5eU5lVvD8ywruZUjpQtaTrjT2P/sT1ZAtXw5&#10;nALu8Ps4916Pa23eViFub5aXZ2ARl/gHw0U/qUOXnA7uRCowI+AhK4uEpuCxKCpgCanLKgd2uKyq&#10;pxx41/L/X3S/AAAA//8DAFBLAQItABQABgAIAAAAIQC2gziS/gAAAOEBAAATAAAAAAAAAAAAAAAA&#10;AAAAAABbQ29udGVudF9UeXBlc10ueG1sUEsBAi0AFAAGAAgAAAAhADj9If/WAAAAlAEAAAsAAAAA&#10;AAAAAAAAAAAALwEAAF9yZWxzLy5yZWxzUEsBAi0AFAAGAAgAAAAhADTCyTitAgAArwUAAA4AAAAA&#10;AAAAAAAAAAAALgIAAGRycy9lMm9Eb2MueG1sUEsBAi0AFAAGAAgAAAAhAN3fDW/fAAAADQEAAA8A&#10;AAAAAAAAAAAAAAAABwUAAGRycy9kb3ducmV2LnhtbFBLBQYAAAAABAAEAPMAAAATBgAAAAA=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 xml:space="preserve">MPA ProjektStav s.r.o., Ocelářská 340/8, Ostrava - </w:t>
                    </w:r>
                    <w:r>
                      <w:rPr>
                        <w:rStyle w:val="ZhlavneboZpat1"/>
                      </w:rPr>
                      <w:t>Vítkovice, 70300</w:t>
                    </w:r>
                  </w:p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zapsaná v Obchodním rejstříku vedeném Krajským soudem v Ostravě, oddíl C. vložka 35916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CA3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10413365</wp:posOffset>
              </wp:positionV>
              <wp:extent cx="60325" cy="12382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Arial85ptKurzva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529.5pt;margin-top:819.95pt;width:4.75pt;height:9.7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C2qwIAAK0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xFGgnTQons2GnQjRxTZ6gy9zsDprgc3M8I2dNkx1f2tpN80EnLTELFn10rJoWGkguxCe9M/uzrh&#10;aAuyGz7KCsKQByMd0FirzpYOioEAHbr0eOqMTYXC5ipYREuMKJyE0SIB2wYg2Xy3V9q8Z7JD1six&#10;gr47bHK41WZynV1sKCFL3rawT7JWPNsAzGkHIsNVe2ZzcK38kQbpNtkmsRdHq60XB0XhXZeb2FuV&#10;4eWyWBSbTRH+tHHDOGt4VTFhw8yyCuM/a9tR4JMgTsLSsuWVhbMpabXfbVqFDgRkXbrvWJAzN/95&#10;Gq5ewOUFpTCKg5so9cpVcunFZbz00ssg8YIwvUlXQZzGRfmc0i0X7N8poSHH6RL66Oj8llvgvtfc&#10;SNZxA4Oj5V2Ok5MTyawAt6JyrTWEt5N9Vgqb/lMpoN1zo51crUInrZpxN7p3ES5seKvlnaweQcBK&#10;gsJApTD1wGik+o7RABMkxwJGHEbtBwFPwA6b2VCzsZsNIihczLHBaDI3ZhpKD73i+wZw50d2Dc+k&#10;5E7DTzkcHxfMBEflOL/s0Dn/d15PU3b9CwAA//8DAFBLAwQUAAYACAAAACEAPokG3+AAAAAPAQAA&#10;DwAAAGRycy9kb3ducmV2LnhtbEyPS0/DMBCE70j8B2uRuFGbR0IS4lSoEhdutAiJmxtv4wg/othN&#10;k3/P5gS3nd3R7Df1dnaWTTjGPngJ9xsBDH0bdO87CZ+Ht7sCWEzKa2WDRwkLRtg211e1qnS4+A+c&#10;9qljFOJjpSSYlIaK89gadCpuwoCebqcwOpVIjh3Xo7pQuLP8QYicO9V7+mDUgDuD7c/+7CQ8z18B&#10;h4g7/D5N7Wj6pbDvi5S3N/PrC7CEc/ozw4pP6NAQ0zGcvY7MkhZZSWUSTfljWQJbPSIvMmDHdZeV&#10;T8Cbmv/v0fwCAAD//wMAUEsBAi0AFAAGAAgAAAAhALaDOJL+AAAA4QEAABMAAAAAAAAAAAAAAAAA&#10;AAAAAFtDb250ZW50X1R5cGVzXS54bWxQSwECLQAUAAYACAAAACEAOP0h/9YAAACUAQAACwAAAAAA&#10;AAAAAAAAAAAvAQAAX3JlbHMvLnJlbHNQSwECLQAUAAYACAAAACEAmTgAtqsCAACtBQAADgAAAAAA&#10;AAAAAAAAAAAuAgAAZHJzL2Uyb0RvYy54bWxQSwECLQAUAAYACAAAACEAPokG3+AAAAAPAQAADwAA&#10;AAAAAAAAAAAAAAAFBQAAZHJzL2Rvd25yZXYueG1sUEsFBgAAAAAEAAQA8wAAABIGAAAAAA==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Arial85ptKurzva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1933575</wp:posOffset>
              </wp:positionH>
              <wp:positionV relativeFrom="page">
                <wp:posOffset>9837420</wp:posOffset>
              </wp:positionV>
              <wp:extent cx="3561080" cy="219075"/>
              <wp:effectExtent l="0" t="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108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MPA ProjektStav s.r.o., Ocelářská 340/8, Ostrava - Vítkovice, 70300</w:t>
                          </w:r>
                        </w:p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zapsaná v Obchodním</w:t>
                          </w:r>
                          <w:r>
                            <w:rPr>
                              <w:rStyle w:val="ZhlavneboZpat1"/>
                            </w:rPr>
                            <w:t xml:space="preserve"> rejstříku vedeném Krajským soudem v Ostravě, oddíl C, vložka 35916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8" type="#_x0000_t202" style="position:absolute;margin-left:152.25pt;margin-top:774.6pt;width:280.4pt;height:17.2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7UkrAIAAK8FAAAOAAAAZHJzL2Uyb0RvYy54bWysVG1vmzAQ/j5p/8Hyd8pLSQKopGpDmCZ1&#10;L1K7H+CACdbAtmw30E377zubkKWtJk3b+IDO9vnxPXfP3dX12HfoQJVmguc4vAgworwSNeP7HH95&#10;KL0EI20Ir0knOM3xE9X4ev32zdUgMxqJVnQ1VQhAuM4GmePWGJn5vq5a2hN9ISTlcNgI1RMDS7X3&#10;a0UGQO87PwqCpT8IVUslKqo17BbTIV47/KahlfnUNJoa1OUYYjPur9x/Z//++opke0Vky6pjGOQv&#10;ougJ4/DoCaoghqBHxV5B9axSQovGXFSi90XTsIo6DsAmDF6wuW+JpI4LJEfLU5r0/4OtPh4+K8Rq&#10;qB1GnPRQogc6GnQrRhTa7AxSZ+B0L8HNjLBtPS1TLe9E9VUjLjYt4Xt6o5QYWkpqiM7d9M+uTjja&#10;guyGD6KGZ8ijEQ5obFRvASEZCNChSk+nythQKti8XCzDIIGjCs6iMA1WCxucT7L5tlTavKOiR9bI&#10;sYLKO3RyuNNmcp1d7GNclKzrXPU7/mwDMKcdeBuu2jMbhSvm9zRIt8k2ib04Wm69OCgK76bcxN6y&#10;DFeL4rLYbIrwh303jLOW1TXl9plZWGH8Z4U7SnySxElaWnSstnA2JK32u02n0IGAsEv3HRNy5uY/&#10;D8PlC7i8oBRGcXAbpV65TFZeXMYLL10FiReE6W26DOI0LsrnlO4Yp/9OCQ05ThfRYhLTb7kF7nvN&#10;jWQ9MzA6OtbnODk5kcxKcMtrV1pDWDfZZ6mw4f9KBZR7LrQTrNXopFYz7sapM+K5EXaifgIJKwEK&#10;AzHC3AOjFeobRgPMkBxzGHIYde85NIEdN7OhZmM3G4RXcDHHBqPJ3JhpLD1KxfYt4M5tdgONUjKn&#10;YdtRUwxAwC5gKjgqxwlmx8752nn9mrPrnwAAAP//AwBQSwMEFAAGAAgAAAAhAJaiDsngAAAADQEA&#10;AA8AAABkcnMvZG93bnJldi54bWxMj8FOwzAMhu9IvENkJG4sZV23UppOaBIXbgyExC1rvKYicaok&#10;69q3JzttR/v/9PtzvZ2sYSP60DsS8LzIgCG1TvXUCfj+en8qgYUoSUnjCAXMGGDb3N/VslLuTJ84&#10;7mPHUgmFSgrQMQ4V56HVaGVYuAEpZUfnrYxp9B1XXp5TuTV8mWVrbmVP6YKWA+40tn/7kxWwmX4c&#10;DgF3+HscW6/7uTQfsxCPD9PbK7CIU7zCcNFP6tAkp4M7kQrMCMizVZHQFBSrlyWwhJTrIgd2uKzK&#10;fAO8qfntF80/AAAA//8DAFBLAQItABQABgAIAAAAIQC2gziS/gAAAOEBAAATAAAAAAAAAAAAAAAA&#10;AAAAAABbQ29udGVudF9UeXBlc10ueG1sUEsBAi0AFAAGAAgAAAAhADj9If/WAAAAlAEAAAsAAAAA&#10;AAAAAAAAAAAALwEAAF9yZWxzLy5yZWxzUEsBAi0AFAAGAAgAAAAhAHUjtSSsAgAArwUAAA4AAAAA&#10;AAAAAAAAAAAALgIAAGRycy9lMm9Eb2MueG1sUEsBAi0AFAAGAAgAAAAhAJaiDsngAAAADQEAAA8A&#10;AAAAAAAAAAAAAAAABgUAAGRycy9kb3ducmV2LnhtbFBLBQYAAAAABAAEAPMAAAATBgAAAAA=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MPA ProjektStav s.r.o., Ocelářská 340/8, Ostrava - Vítkovice, 70300</w:t>
                    </w:r>
                  </w:p>
                  <w:p w:rsidR="00844F53" w:rsidRDefault="002C431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zapsaná v Obchodním</w:t>
                    </w:r>
                    <w:r>
                      <w:rPr>
                        <w:rStyle w:val="ZhlavneboZpat1"/>
                      </w:rPr>
                      <w:t xml:space="preserve"> rejstříku vedeném Krajským soudem v Ostravě, oddíl C, vložka 35916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844F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18" w:rsidRDefault="002C4318"/>
  </w:footnote>
  <w:footnote w:type="continuationSeparator" w:id="0">
    <w:p w:rsidR="002C4318" w:rsidRDefault="002C43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CA3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640080</wp:posOffset>
              </wp:positionV>
              <wp:extent cx="5790565" cy="138430"/>
              <wp:effectExtent l="0" t="1905" r="3175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05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tabs>
                              <w:tab w:val="right" w:pos="911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5pt"/>
                            </w:rPr>
                            <w:t>Zhotovitel: MPA ProjektStav s.r.o.</w:t>
                          </w:r>
                          <w:r>
                            <w:rPr>
                              <w:rStyle w:val="ZhlavneboZpat95pt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38D7" w:rsidRPr="00CA38D7">
                            <w:rPr>
                              <w:rStyle w:val="ZhlavneboZpat95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95pt"/>
                            </w:rPr>
                            <w:fldChar w:fldCharType="end"/>
                          </w:r>
                          <w:r>
                            <w:rPr>
                              <w:rStyle w:val="ZhlavneboZpat95pt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68.05pt;margin-top:50.4pt;width:455.95pt;height:10.9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PErgIAAKs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S&#10;ehdixEkLPXqgg0a3YkCwBfXpO5WA230HjnqAffC1uaruThTfFeJiUxO+p2spRV9TUgI/39x0n10d&#10;cZQB2fWfRAlxyEELCzRUsjXFg3IgQIc+PZ57Y7gUsBkuYy9cAMcCzvx5FMxt81ySTLc7qfQHKlpk&#10;jBRL6L1FJ8c7pQ0bkkwuJhgXOWsa2/+Gv9gAx3EHYsNVc2ZY2HY+xV68jbZR4ASzxdYJvCxz1vkm&#10;cBa5vwyzebbZZP4vE9cPkpqVJeUmzCQtP/iz1p1EPoriLC4lGlYaOENJyf1u00h0JCDt3H625nBy&#10;cXNf0rBFgFxepeTPAu92Fjv5Ilo6QR6ETrz0Isfz49t44QVxkOUvU7pjnP57SqhPcRzOwlFMF9Kv&#10;cvPs9zY3krRMw/BoWJvi6OxEEiPBLS9tazVhzWg/K4WhfykFtHtqtBWs0eioVj3sBkAxKt6J8hGk&#10;KwUoC/QJEw+MWsifGPUwPVKsfhyIpBg1HznI34yayZCTsZsMwgu4mmKN0Whu9DiSDp1k+xqQpwe2&#10;hieSM6veC4vTw4KJYJM4TS8zcp7/W6/LjF39BgAA//8DAFBLAwQUAAYACAAAACEA8rUi+d0AAAAM&#10;AQAADwAAAGRycy9kb3ducmV2LnhtbEyPwU7DMBBE70j8g7VIXBC1E1BU0jgVQnDhRsuFmxtvkwh7&#10;HcVuEvr1bE9wm9E+zc5U28U7MeEY+0AaspUCgdQE21Or4XP/dr8GEZMha1wg1PCDEbb19VVlShtm&#10;+sBpl1rBIRRLo6FLaSiljE2H3sRVGJD4dgyjN4nt2Eo7mpnDvZO5UoX0pif+0JkBXzpsvncnr6FY&#10;Xoe79yfM53PjJvo6Z1nCTOvbm+V5AyLhkv5guNTn6lBzp0M4kY3CsX8oMkZZKMUbLoR6XPO8A6s8&#10;L0DWlfw/ov4FAAD//wMAUEsBAi0AFAAGAAgAAAAhALaDOJL+AAAA4QEAABMAAAAAAAAAAAAAAAAA&#10;AAAAAFtDb250ZW50X1R5cGVzXS54bWxQSwECLQAUAAYACAAAACEAOP0h/9YAAACUAQAACwAAAAAA&#10;AAAAAAAAAAAvAQAAX3JlbHMvLnJlbHNQSwECLQAUAAYACAAAACEAictDxK4CAACrBQAADgAAAAAA&#10;AAAAAAAAAAAuAgAAZHJzL2Uyb0RvYy54bWxQSwECLQAUAAYACAAAACEA8rUi+d0AAAAMAQAADwAA&#10;AAAAAAAAAAAAAAAIBQAAZHJzL2Rvd25yZXYueG1sUEsFBgAAAAAEAAQA8wAAABIGAAAAAA==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tabs>
                        <w:tab w:val="right" w:pos="9119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95pt"/>
                      </w:rPr>
                      <w:t>Zhotovitel: MPA ProjektStav s.r.o.</w:t>
                    </w:r>
                    <w:r>
                      <w:rPr>
                        <w:rStyle w:val="ZhlavneboZpat95pt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38D7" w:rsidRPr="00CA38D7">
                      <w:rPr>
                        <w:rStyle w:val="ZhlavneboZpat95pt"/>
                        <w:noProof/>
                      </w:rPr>
                      <w:t>2</w:t>
                    </w:r>
                    <w:r>
                      <w:rPr>
                        <w:rStyle w:val="ZhlavneboZpat95pt"/>
                      </w:rPr>
                      <w:fldChar w:fldCharType="end"/>
                    </w:r>
                    <w:r>
                      <w:rPr>
                        <w:rStyle w:val="ZhlavneboZpat95pt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CA3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872490</wp:posOffset>
              </wp:positionH>
              <wp:positionV relativeFrom="page">
                <wp:posOffset>635000</wp:posOffset>
              </wp:positionV>
              <wp:extent cx="5838190" cy="138430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1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tabs>
                              <w:tab w:val="right" w:pos="919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5pt"/>
                            </w:rPr>
                            <w:t>Zhotovitel: MPA ProjektStav s.r.o.</w:t>
                          </w:r>
                          <w:r>
                            <w:rPr>
                              <w:rStyle w:val="ZhlavneboZpat95pt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38D7" w:rsidRPr="00CA38D7">
                            <w:rPr>
                              <w:rStyle w:val="ZhlavneboZpat95pt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95pt"/>
                            </w:rPr>
                            <w:fldChar w:fldCharType="end"/>
                          </w:r>
                          <w:r>
                            <w:rPr>
                              <w:rStyle w:val="ZhlavneboZpat95pt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68.7pt;margin-top:50pt;width:459.7pt;height:10.9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sUsgIAALI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5TyaRX4MVwXc+bMonNnmuSSZXndS6Q9UtMgI&#10;KZbQe4tODvdKm2hIMpkYZ1zkrGls/xv+SgGGowZ8w1NzZ6Kw7XyOvXgTbaLQCYPFxgm9LHNu83Xo&#10;LHL/ep7NsvU6838Zv36Y1KwsKTduJmr54Z+17kjykRQncinRsNLAmZCU3G3XjUQHAtTO7WdrDjdn&#10;M/d1GLYIkMtFSn4QendB7OSL6NoJ83DuxNde5Hh+fBcvvDAOs/x1SveM039PCfUpjufBfCTTOeiL&#10;3Dz7vc2NJC3TsDwa1qY4OhmRxFBww0vbWk1YM8ovSmHCP5cC2j012hLWcHRkqx62g52NYJqDrSif&#10;gMFSAMGAi7D4QKiF/IlRD0skxerHnkiKUfORwxSYjTMJchK2k0B4AU9TrDEaxbUeN9O+k2xXA/I0&#10;Z7cwKTmzJDYjNUZxnC9YDDaX4xIzm+flv7U6r9rVbwAAAP//AwBQSwMEFAAGAAgAAAAhAI/GuFHd&#10;AAAADAEAAA8AAABkcnMvZG93bnJldi54bWxMj8FOwzAQRO9I/IO1SFwQtR0glBCnQggu3Fq4cHPj&#10;JYmI11HsJqFfz/YEtxnt0+xMuVl8LyYcYxfIgF4pEEh1cB01Bj7eX6/XIGKy5GwfCA38YIRNdX5W&#10;2sKFmbY47VIjOIRiYQ20KQ2FlLFu0du4CgMS377C6G1iOzbSjXbmcN/LTKlcetsRf2jtgM8t1t+7&#10;gzeQLy/D1dsDZvOx7if6PGqdUBtzebE8PYJIuKQ/GE71uTpU3GkfDuSi6Nnf3N8yykIpHnUi1F3O&#10;a/asMr0GWZXy/4jqFwAA//8DAFBLAQItABQABgAIAAAAIQC2gziS/gAAAOEBAAATAAAAAAAAAAAA&#10;AAAAAAAAAABbQ29udGVudF9UeXBlc10ueG1sUEsBAi0AFAAGAAgAAAAhADj9If/WAAAAlAEAAAsA&#10;AAAAAAAAAAAAAAAALwEAAF9yZWxzLy5yZWxzUEsBAi0AFAAGAAgAAAAhALtYKxSyAgAAsgUAAA4A&#10;AAAAAAAAAAAAAAAALgIAAGRycy9lMm9Eb2MueG1sUEsBAi0AFAAGAAgAAAAhAI/GuFHdAAAADAEA&#10;AA8AAAAAAAAAAAAAAAAADAUAAGRycy9kb3ducmV2LnhtbFBLBQYAAAAABAAEAPMAAAAWBgAAAAA=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tabs>
                        <w:tab w:val="right" w:pos="9194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95pt"/>
                      </w:rPr>
                      <w:t>Zhotovitel: MPA ProjektStav s.r.o.</w:t>
                    </w:r>
                    <w:r>
                      <w:rPr>
                        <w:rStyle w:val="ZhlavneboZpat95pt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38D7" w:rsidRPr="00CA38D7">
                      <w:rPr>
                        <w:rStyle w:val="ZhlavneboZpat95pt"/>
                        <w:noProof/>
                      </w:rPr>
                      <w:t>1</w:t>
                    </w:r>
                    <w:r>
                      <w:rPr>
                        <w:rStyle w:val="ZhlavneboZpat95pt"/>
                      </w:rPr>
                      <w:fldChar w:fldCharType="end"/>
                    </w:r>
                    <w:r>
                      <w:rPr>
                        <w:rStyle w:val="ZhlavneboZpat95pt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CA3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872490</wp:posOffset>
              </wp:positionH>
              <wp:positionV relativeFrom="page">
                <wp:posOffset>635000</wp:posOffset>
              </wp:positionV>
              <wp:extent cx="5838190" cy="138430"/>
              <wp:effectExtent l="0" t="0" r="444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1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tabs>
                              <w:tab w:val="right" w:pos="919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5pt"/>
                            </w:rPr>
                            <w:t>Zhotovitel: MPA ProjektStav s.r.o.</w:t>
                          </w:r>
                          <w:r>
                            <w:rPr>
                              <w:rStyle w:val="ZhlavneboZpat95pt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38D7" w:rsidRPr="00CA38D7">
                            <w:rPr>
                              <w:rStyle w:val="ZhlavneboZpat95pt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95pt"/>
                            </w:rPr>
                            <w:fldChar w:fldCharType="end"/>
                          </w:r>
                          <w:r>
                            <w:rPr>
                              <w:rStyle w:val="ZhlavneboZpat95pt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style="position:absolute;margin-left:68.7pt;margin-top:50pt;width:459.7pt;height:10.9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p8sQIAALIFAAAOAAAAZHJzL2Uyb0RvYy54bWysVG1vmzAQ/j5p/8HydwokJAVUUrUhTJO6&#10;F6ndD3DABGtge7YT6Kb9951NSZNWk6ZtfEBn+/z4nrvn7up66Fp0oEozwTMcXgQYUV6KivFdhr88&#10;FF6MkTaEV6QVnGb4kWp8vXr75qqXKZ2JRrQVVQhAuE57meHGGJn6vi4b2hF9ISTlcFgL1REDS7Xz&#10;K0V6QO9afxYES78XqpJKlFRr2M3HQ7xy+HVNS/OprjU1qM0wxGbcX7n/1v791RVJd4rIhpVPYZC/&#10;iKIjjMOjR6icGIL2ir2C6liphBa1uShF54u6ZiV1HIBNGLxgc98QSR0XSI6WxzTp/wdbfjx8VohV&#10;ULsQI046qNEDHQy6FQOCLchPL3UKbvcSHM0A++DruGp5J8qvGnGxbgjf0RulRN9QUkF87qZ/cnXE&#10;0RZk238QFbxD9kY4oKFWnU0epAMBOtTp8VgbG0sJm4t4HocJHJVwFs7jaO6K55N0ui2VNu+o6JA1&#10;Mqyg9g6dHO60AR7gOrnYx7goWNu6+rf8bAMcxx14G67aMxuFK+ePJEg28SaOvGi23HhRkOfeTbGO&#10;vGURXi7yeb5e5+FP+24YpQ2rKsrtM5O0wujPSvck8lEUR3Fp0bLKwtmQtNpt161CBwLSLtxnqwXB&#10;n7j552G4Y+DyglI4i4LbWeIVy/jSi4po4SWXQewFYXKbLIMoifLinNId4/TfKaE+w8lithjF9Ftu&#10;gftecyNpxwwMj5Z1GY6PTiS1EtzwypXWENaO9kkqbPjPqYCMTYV2grUaHdVqhu3geiOa+mArqkdQ&#10;sBIgMNAiDD4wGqG+Y9TDEMmw/rYnimLUvufQBXbiTIaajO1kEF7C1QwbjEZzbcbJtJeK7RpAnvrs&#10;BjqlYE7EtqXGKICBXcBgcFyehpidPKdr5/U8ale/AAAA//8DAFBLAwQUAAYACAAAACEAj8a4Ud0A&#10;AAAMAQAADwAAAGRycy9kb3ducmV2LnhtbEyPwU7DMBBE70j8g7VIXBC1HSCUEKdCCC7cWrhwc+Ml&#10;iYjXUewmoV/P9gS3Ge3T7Ey5WXwvJhxjF8iAXikQSHVwHTUGPt5fr9cgYrLkbB8IDfxghE11flba&#10;woWZtjjtUiM4hGJhDbQpDYWUsW7R27gKAxLfvsLobWI7NtKNduZw38tMqVx62xF/aO2Azy3W37uD&#10;N5AvL8PV2wNm87HuJ/o8ap1QG3N5sTw9gki4pD8YTvW5OlTcaR8O5KLo2d/c3zLKQikedSLUXc5r&#10;9qwyvQZZlfL/iOoXAAD//wMAUEsBAi0AFAAGAAgAAAAhALaDOJL+AAAA4QEAABMAAAAAAAAAAAAA&#10;AAAAAAAAAFtDb250ZW50X1R5cGVzXS54bWxQSwECLQAUAAYACAAAACEAOP0h/9YAAACUAQAACwAA&#10;AAAAAAAAAAAAAAAvAQAAX3JlbHMvLnJlbHNQSwECLQAUAAYACAAAACEAeEbqfLECAACyBQAADgAA&#10;AAAAAAAAAAAAAAAuAgAAZHJzL2Uyb0RvYy54bWxQSwECLQAUAAYACAAAACEAj8a4Ud0AAAAMAQAA&#10;DwAAAAAAAAAAAAAAAAALBQAAZHJzL2Rvd25yZXYueG1sUEsFBgAAAAAEAAQA8wAAABUGAAAAAA==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tabs>
                        <w:tab w:val="right" w:pos="9194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95pt"/>
                      </w:rPr>
                      <w:t>Zhotovitel: MPA ProjektStav s.r.o.</w:t>
                    </w:r>
                    <w:r>
                      <w:rPr>
                        <w:rStyle w:val="ZhlavneboZpat95pt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38D7" w:rsidRPr="00CA38D7">
                      <w:rPr>
                        <w:rStyle w:val="ZhlavneboZpat95pt"/>
                        <w:noProof/>
                      </w:rPr>
                      <w:t>5</w:t>
                    </w:r>
                    <w:r>
                      <w:rPr>
                        <w:rStyle w:val="ZhlavneboZpat95pt"/>
                      </w:rPr>
                      <w:fldChar w:fldCharType="end"/>
                    </w:r>
                    <w:r>
                      <w:rPr>
                        <w:rStyle w:val="ZhlavneboZpat95pt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CA3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865505</wp:posOffset>
              </wp:positionH>
              <wp:positionV relativeFrom="page">
                <wp:posOffset>651510</wp:posOffset>
              </wp:positionV>
              <wp:extent cx="5786120" cy="138430"/>
              <wp:effectExtent l="0" t="3810" r="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1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tabs>
                              <w:tab w:val="right" w:pos="911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5pt"/>
                            </w:rPr>
                            <w:t>Zhotovitel: MPA ProjektStav s.r.o.</w:t>
                          </w:r>
                          <w:r>
                            <w:rPr>
                              <w:rStyle w:val="ZhlavneboZpat95pt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38D7" w:rsidRPr="00CA38D7">
                            <w:rPr>
                              <w:rStyle w:val="ZhlavneboZpat95pt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95pt"/>
                            </w:rPr>
                            <w:fldChar w:fldCharType="end"/>
                          </w:r>
                          <w:r>
                            <w:rPr>
                              <w:rStyle w:val="ZhlavneboZpat95pt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style="position:absolute;margin-left:68.15pt;margin-top:51.3pt;width:455.6pt;height:10.9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AX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UacdNCiBzpqdCtGlJjqDL1Kwei+BzM9wjV02Waq+jtRfleIi3VD+I7eSCmGhpIKovPNS/fZ0wlH&#10;GZDt8ElU4IbstbBAYy07UzooBgJ06NLjqTMmlBIuF8s48gNQlaDzL+Pw0rbOJen8updKf6CiQ0bI&#10;sITOW3RyuFPaREPS2cQ446JgbWu73/IXF2A43YBveGp0JgrbzKfESzbxJg6dMIg2TujluXNTrEMn&#10;KvzlIr/M1+vc/2X8+mHasKqi3LiZieWHf9a4I8UnSpyopUTLKgNnQlJyt123Eh0IELuwn605aM5m&#10;7sswbBEgl1cp+UHo3QaJU0Tx0gmLcOEkSy92PD+5TSIvTMK8eJnSHeP031NCA3BuESwmMp2DfpWb&#10;Z7+3uZG0YxpWR8u6DMcnI5IaCm54ZVurCWsn+VkpTPjnUkC750ZbwhqOTmzV43a0kxHNc7AV1SMw&#10;WAogGHAR1h4IjZA/MRpghWRY/dgTSTFqP3KYArNvZkHOwnYWCC/haYY1RpO41tNe2veS7RpAnufs&#10;BialYJbEZqSmKI7zBWvB5nJcYWbvPP+3VudFu/oNAAD//wMAUEsDBBQABgAIAAAAIQBgEDwx3wAA&#10;AAwBAAAPAAAAZHJzL2Rvd25yZXYueG1sTI/BTsMwEETvSPyDtUhcUOskDQFCnAohuHCjcOnNjZck&#10;wl5HsZuEfj3bE9xmtE+zM9V2cVZMOIbek4J0nYBAarzpqVXw+fG6ugcRoiajrSdU8IMBtvXlRaVL&#10;42d6x2kXW8EhFEqtoItxKKUMTYdOh7UfkPj25UenI9uxlWbUM4c7K7MkKaTTPfGHTg/43GHzvTs6&#10;BcXyMty8PWA2nxo70f6UphFTpa6vlqdHEBGX+AfDuT5Xh5o7HfyRTBCW/abYMMoiyQoQZyLJ725B&#10;HFhleQ6yruT/EfUvAAAA//8DAFBLAQItABQABgAIAAAAIQC2gziS/gAAAOEBAAATAAAAAAAAAAAA&#10;AAAAAAAAAABbQ29udGVudF9UeXBlc10ueG1sUEsBAi0AFAAGAAgAAAAhADj9If/WAAAAlAEAAAsA&#10;AAAAAAAAAAAAAAAALwEAAF9yZWxzLy5yZWxzUEsBAi0AFAAGAAgAAAAhALo5ABewAgAAsAUAAA4A&#10;AAAAAAAAAAAAAAAALgIAAGRycy9lMm9Eb2MueG1sUEsBAi0AFAAGAAgAAAAhAGAQPDHfAAAADAEA&#10;AA8AAAAAAAAAAAAAAAAACgUAAGRycy9kb3ducmV2LnhtbFBLBQYAAAAABAAEAPMAAAAWBgAAAAA=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tabs>
                        <w:tab w:val="right" w:pos="9112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95pt"/>
                      </w:rPr>
                      <w:t>Zhotovitel: MPA ProjektStav s.r.o.</w:t>
                    </w:r>
                    <w:r>
                      <w:rPr>
                        <w:rStyle w:val="ZhlavneboZpat95pt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38D7" w:rsidRPr="00CA38D7">
                      <w:rPr>
                        <w:rStyle w:val="ZhlavneboZpat95pt"/>
                        <w:noProof/>
                      </w:rPr>
                      <w:t>4</w:t>
                    </w:r>
                    <w:r>
                      <w:rPr>
                        <w:rStyle w:val="ZhlavneboZpat95pt"/>
                      </w:rPr>
                      <w:fldChar w:fldCharType="end"/>
                    </w:r>
                    <w:r>
                      <w:rPr>
                        <w:rStyle w:val="ZhlavneboZpat95pt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CA3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872490</wp:posOffset>
              </wp:positionH>
              <wp:positionV relativeFrom="page">
                <wp:posOffset>635000</wp:posOffset>
              </wp:positionV>
              <wp:extent cx="5838190" cy="138430"/>
              <wp:effectExtent l="0" t="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1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tabs>
                              <w:tab w:val="right" w:pos="9194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5pt"/>
                            </w:rPr>
                            <w:t>Zhotovitel: MPA ProjektStav s.r.o.</w:t>
                          </w:r>
                          <w:r>
                            <w:rPr>
                              <w:rStyle w:val="ZhlavneboZpat95pt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38D7" w:rsidRPr="00CA38D7">
                            <w:rPr>
                              <w:rStyle w:val="ZhlavneboZpat95pt"/>
                              <w:noProof/>
                            </w:rPr>
                            <w:t>11</w:t>
                          </w:r>
                          <w:r>
                            <w:rPr>
                              <w:rStyle w:val="ZhlavneboZpat95pt"/>
                            </w:rPr>
                            <w:fldChar w:fldCharType="end"/>
                          </w:r>
                          <w:r>
                            <w:rPr>
                              <w:rStyle w:val="ZhlavneboZpat95pt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68.7pt;margin-top:50pt;width:459.7pt;height:10.9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c8sAIAALA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M3w&#10;CiNBWmjRAxsMupUDWtnq9J1Owei+AzMzwDV02WWquztZftNIyE1NxJ7dKCX7mhEK0YX2pf/k6Yij&#10;Lciu/ygpuCEHIx3QUKnWlg6KgQAduvR47owNpYTLRTyPwwRUJejCeRzNXet8kk6vO6XNeyZbZIUM&#10;K+i8QyfHO21sNCSdTKwzIQveNK77jXh2AYbjDfiGp1Zno3DN/JkEyTbexpEXzZZbLwry3LspNpG3&#10;LMLVIp/nm00e/rJ+wyitOaVMWDcTscLozxp3ovhIiTO1tGw4tXA2JK32u02j0JEAsQv3uZqD5mLm&#10;Pw/DFQFyeZFSOIuC21niFct45UVFtPCSVRB7QZjcJssgSqK8eJ7SHRfs31NCfYaTxWwxkukS9Ivc&#10;Ave9zo2kLTewOhreZjg+G5HUUnArqGutIbwZ5SelsOFfSgHtnhrtCGs5OrLVDLvBTUY8zcFO0kdg&#10;sJJAMOAirD0Qaql+YNTDCsmw/n4gimHUfBAwBXbfTIKahN0kEFHC0wwbjEZxY8a9dOgU39eAPM3Z&#10;DUxKwR2J7UiNUZzmC9aCy+W0wuzeefrvrC6Ldv0bAAD//wMAUEsDBBQABgAIAAAAIQCPxrhR3QAA&#10;AAwBAAAPAAAAZHJzL2Rvd25yZXYueG1sTI/BTsMwEETvSPyDtUhcELUdIJQQp0IILtxauHBz4yWJ&#10;iNdR7CahX8/2BLcZ7dPsTLlZfC8mHGMXyIBeKRBIdXAdNQY+3l+v1yBisuRsHwgN/GCETXV+VtrC&#10;hZm2OO1SIziEYmENtCkNhZSxbtHbuAoDEt++wuhtYjs20o125nDfy0ypXHrbEX9o7YDPLdbfu4M3&#10;kC8vw9XbA2bzse4n+jxqnVAbc3mxPD2CSLikPxhO9bk6VNxpHw7koujZ39zfMspCKR51ItRdzmv2&#10;rDK9BlmV8v+I6hcAAP//AwBQSwECLQAUAAYACAAAACEAtoM4kv4AAADhAQAAEwAAAAAAAAAAAAAA&#10;AAAAAAAAW0NvbnRlbnRfVHlwZXNdLnhtbFBLAQItABQABgAIAAAAIQA4/SH/1gAAAJQBAAALAAAA&#10;AAAAAAAAAAAAAC8BAABfcmVscy8ucmVsc1BLAQItABQABgAIAAAAIQAU6uc8sAIAALAFAAAOAAAA&#10;AAAAAAAAAAAAAC4CAABkcnMvZTJvRG9jLnhtbFBLAQItABQABgAIAAAAIQCPxrhR3QAAAAwBAAAP&#10;AAAAAAAAAAAAAAAAAAoFAABkcnMvZG93bnJldi54bWxQSwUGAAAAAAQABADzAAAAFAYAAAAA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tabs>
                        <w:tab w:val="right" w:pos="9194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95pt"/>
                      </w:rPr>
                      <w:t>Zhotovitel: MPA ProjektStav s.r.o.</w:t>
                    </w:r>
                    <w:r>
                      <w:rPr>
                        <w:rStyle w:val="ZhlavneboZpat95pt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38D7" w:rsidRPr="00CA38D7">
                      <w:rPr>
                        <w:rStyle w:val="ZhlavneboZpat95pt"/>
                        <w:noProof/>
                      </w:rPr>
                      <w:t>11</w:t>
                    </w:r>
                    <w:r>
                      <w:rPr>
                        <w:rStyle w:val="ZhlavneboZpat95pt"/>
                      </w:rPr>
                      <w:fldChar w:fldCharType="end"/>
                    </w:r>
                    <w:r>
                      <w:rPr>
                        <w:rStyle w:val="ZhlavneboZpat95pt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CA3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644525</wp:posOffset>
              </wp:positionV>
              <wp:extent cx="5786120" cy="13843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1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tabs>
                              <w:tab w:val="right" w:pos="911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5pt"/>
                            </w:rPr>
                            <w:t>Zhotovitel: MPA ProjektStav s.r.o.</w:t>
                          </w:r>
                          <w:r>
                            <w:rPr>
                              <w:rStyle w:val="ZhlavneboZpat95pt"/>
                            </w:rPr>
                            <w:tab/>
                          </w:r>
                          <w:r>
                            <w:rPr>
                              <w:rStyle w:val="ZhlavneboZpatArial8pt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38D7" w:rsidRPr="00CA38D7">
                            <w:rPr>
                              <w:rStyle w:val="ZhlavneboZpatArial8pt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Arial8pt"/>
                            </w:rPr>
                            <w:fldChar w:fldCharType="end"/>
                          </w:r>
                          <w:r>
                            <w:rPr>
                              <w:rStyle w:val="ZhlavneboZpatArial8pt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4" type="#_x0000_t202" style="position:absolute;margin-left:68.25pt;margin-top:50.75pt;width:455.6pt;height:10.9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8isQ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WgZL/wAjko48y/j8NK2ziXpfLuXSn+gokPG&#10;yLCEzlt0crhT2rAh6exignFRsLa13W/5iw1wnHYgNlw1Z4aFbeZT4iWbeBOHThgsNk7o5blzU6xD&#10;Z1H4yyi/zNfr3P9l4vph2rCqotyEmYXlh3/WuKPEJ0mcpKVEyyoDZygpuduuW4kOBIRd2M/WHE7O&#10;bu5LGrYIkMurlPwg9G6DxCkW8dIJizBykqUXO56f3CYLL0zCvHiZ0h3j9N9TQkOGkyiIJjGdSb/K&#10;zbPf29xI2jENo6NlXYbjkxNJjQQ3vLKt1YS1k/2sFIb+uRTQ7rnRVrBGo5Na9bgd7cvwrdaMmrei&#10;egQJSwEKAzHC3AOjEfInRgPMkAyrH3siKUbtRw7PwAyc2ZCzsZ0Nwku4mmGN0WSu9TSY9r1kuwaQ&#10;54d2A0+lYFbFZxbHBwZzwSZznGFm8Dz/t17nSbv6DQAA//8DAFBLAwQUAAYACAAAACEAAeY5q94A&#10;AAAMAQAADwAAAGRycy9kb3ducmV2LnhtbEyPwU7DMBBE70j8g7VIXFBrO4EUQpwKIbhwo3DpzU2W&#10;JCJeR7GbhH492xPcZrSj2TfFdnG9mHAMnScDeq1AIFW+7qgx8PnxuroHEaKl2vae0MAPBtiWlxeF&#10;zWs/0ztOu9gILqGQWwNtjEMuZahadDas/YDEty8/OhvZjo2sRztzuetlolQmne2IP7R2wOcWq+/d&#10;0RnIlpfh5u0Bk/lU9RPtT1pH1MZcXy1PjyAiLvEvDGd8RoeSmQ7+SHUQPfs0u+MoC6VZnBPqdrMB&#10;cWCVpCnIspD/R5S/AAAA//8DAFBLAQItABQABgAIAAAAIQC2gziS/gAAAOEBAAATAAAAAAAAAAAA&#10;AAAAAAAAAABbQ29udGVudF9UeXBlc10ueG1sUEsBAi0AFAAGAAgAAAAhADj9If/WAAAAlAEAAAsA&#10;AAAAAAAAAAAAAAAALwEAAF9yZWxzLy5yZWxzUEsBAi0AFAAGAAgAAAAhAFEJ3yKxAgAAsQUAAA4A&#10;AAAAAAAAAAAAAAAALgIAAGRycy9lMm9Eb2MueG1sUEsBAi0AFAAGAAgAAAAhAAHmOaveAAAADAEA&#10;AA8AAAAAAAAAAAAAAAAACwUAAGRycy9kb3ducmV2LnhtbFBLBQYAAAAABAAEAPMAAAAWBgAAAAA=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tabs>
                        <w:tab w:val="right" w:pos="9112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95pt"/>
                      </w:rPr>
                      <w:t>Zhotovitel: MPA ProjektStav s.r.o.</w:t>
                    </w:r>
                    <w:r>
                      <w:rPr>
                        <w:rStyle w:val="ZhlavneboZpat95pt"/>
                      </w:rPr>
                      <w:tab/>
                    </w:r>
                    <w:r>
                      <w:rPr>
                        <w:rStyle w:val="ZhlavneboZpatArial8pt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38D7" w:rsidRPr="00CA38D7">
                      <w:rPr>
                        <w:rStyle w:val="ZhlavneboZpatArial8pt"/>
                        <w:noProof/>
                      </w:rPr>
                      <w:t>6</w:t>
                    </w:r>
                    <w:r>
                      <w:rPr>
                        <w:rStyle w:val="ZhlavneboZpatArial8pt"/>
                      </w:rPr>
                      <w:fldChar w:fldCharType="end"/>
                    </w:r>
                    <w:r>
                      <w:rPr>
                        <w:rStyle w:val="ZhlavneboZpatArial8pt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CA38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661670</wp:posOffset>
              </wp:positionV>
              <wp:extent cx="5849620" cy="138430"/>
              <wp:effectExtent l="0" t="444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9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F53" w:rsidRDefault="002C4318">
                          <w:pPr>
                            <w:pStyle w:val="ZhlavneboZpat0"/>
                            <w:shd w:val="clear" w:color="auto" w:fill="auto"/>
                            <w:tabs>
                              <w:tab w:val="right" w:pos="921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95pt"/>
                            </w:rPr>
                            <w:t>Zhotovitel: MPA ProjektStav s.r.o.</w:t>
                          </w:r>
                          <w:r>
                            <w:rPr>
                              <w:rStyle w:val="ZhlavneboZpat95pt"/>
                            </w:rPr>
                            <w:tab/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38D7" w:rsidRPr="00CA38D7">
                            <w:rPr>
                              <w:rStyle w:val="ZhlavneboZpat95pt"/>
                              <w:noProof/>
                            </w:rPr>
                            <w:t>12</w:t>
                          </w:r>
                          <w:r>
                            <w:rPr>
                              <w:rStyle w:val="ZhlavneboZpat95pt"/>
                            </w:rPr>
                            <w:fldChar w:fldCharType="end"/>
                          </w:r>
                          <w:r>
                            <w:rPr>
                              <w:rStyle w:val="ZhlavneboZpat95pt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68pt;margin-top:52.1pt;width:460.6pt;height:10.9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1a0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4w4aaFFj3TQ6E4MaGaq03cqAaOHDsz0ANfQZZup6u5F8V0hLtY14Tt6K6Xoa0pKiM43L90XT0cc&#10;ZUC2/SdRghuy18ICDZVsTemgGAjQoUtPp86YUAq4nEdhvAhAVYDOn0XhzLbOJcn0upNKf6CiRUZI&#10;sYTOW3RyuFfaREOSycQ44yJnTWO73/BXF2A43oBveGp0JgrbzOfYizfRJgqdMFhsnNDLMuc2X4fO&#10;Ivev59ksW68z/5fx64dJzcqScuNmIpYf/lnjjhQfKXGilhINKw2cCUnJ3XbdSHQgQOzcfrbmoDmb&#10;ua/DsEWAXC5S8oPQuwtiJ19E106Yh3MnvvYix/Pju3jhhXGY5a9Tumec/ntKqE9xPA/mI5nOQV/k&#10;5tnvbW4kaZmG1dGwNsXRyYgkhoIbXtrWasKaUX5RChP+uRTQ7qnRlrCGoyNb9bAd7GT4wTQIW1E+&#10;AYWlAIYBGWHvgVAL+ROjHnZIitWPPZEUo+YjhzEwC2cS5CRsJ4HwAp6mWGM0ims9LqZ9J9muBuRp&#10;0G5hVHJmWWxmaoziOGCwF2wyxx1mFs/Lf2t13rSr3wAAAP//AwBQSwMEFAAGAAgAAAAhAAakj7bb&#10;AAAADAEAAA8AAABkcnMvZG93bnJldi54bWxMTz1PwzAU3JH4D9ZDYkGtnQABQpwKIVjYKCzd3PiR&#10;RNjPUewmob+e1wm2O93pPqrN4p2YcIx9IA3ZWoFAaoLtqdXw+fG6ugcRkyFrXCDU8IMRNvX5WWVK&#10;G2Z6x2mbWsEhFEujoUtpKKWMTYfexHUYkFj7CqM3ienYSjuamcO9k7lShfSmJ27ozIDPHTbf24PX&#10;UCwvw9XbA+bzsXET7Y5ZljDT+vJieXoEkXBJf2Y4zefpUPOmfTiQjcIxvy74S2KgbnIQJ4e6vWO0&#10;Z5SzJutK/j9R/wIAAP//AwBQSwECLQAUAAYACAAAACEAtoM4kv4AAADhAQAAEwAAAAAAAAAAAAAA&#10;AAAAAAAAW0NvbnRlbnRfVHlwZXNdLnhtbFBLAQItABQABgAIAAAAIQA4/SH/1gAAAJQBAAALAAAA&#10;AAAAAAAAAAAAAC8BAABfcmVscy8ucmVsc1BLAQItABQABgAIAAAAIQCs81a0sgIAALEFAAAOAAAA&#10;AAAAAAAAAAAAAC4CAABkcnMvZTJvRG9jLnhtbFBLAQItABQABgAIAAAAIQAGpI+22wAAAAwBAAAP&#10;AAAAAAAAAAAAAAAAAAwFAABkcnMvZG93bnJldi54bWxQSwUGAAAAAAQABADzAAAAFAYAAAAA&#10;" filled="f" stroked="f">
              <v:textbox style="mso-fit-shape-to-text:t" inset="0,0,0,0">
                <w:txbxContent>
                  <w:p w:rsidR="00844F53" w:rsidRDefault="002C4318">
                    <w:pPr>
                      <w:pStyle w:val="ZhlavneboZpat0"/>
                      <w:shd w:val="clear" w:color="auto" w:fill="auto"/>
                      <w:tabs>
                        <w:tab w:val="right" w:pos="9212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95pt"/>
                      </w:rPr>
                      <w:t>Zhotovitel: MPA ProjektStav s.r.o.</w:t>
                    </w:r>
                    <w:r>
                      <w:rPr>
                        <w:rStyle w:val="ZhlavneboZpat95pt"/>
                      </w:rPr>
                      <w:tab/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38D7" w:rsidRPr="00CA38D7">
                      <w:rPr>
                        <w:rStyle w:val="ZhlavneboZpat95pt"/>
                        <w:noProof/>
                      </w:rPr>
                      <w:t>12</w:t>
                    </w:r>
                    <w:r>
                      <w:rPr>
                        <w:rStyle w:val="ZhlavneboZpat95pt"/>
                      </w:rPr>
                      <w:fldChar w:fldCharType="end"/>
                    </w:r>
                    <w:r>
                      <w:rPr>
                        <w:rStyle w:val="ZhlavneboZpat95pt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53" w:rsidRDefault="00844F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8A1"/>
    <w:multiLevelType w:val="multilevel"/>
    <w:tmpl w:val="D9566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E584C"/>
    <w:multiLevelType w:val="multilevel"/>
    <w:tmpl w:val="3AA2E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21DF7"/>
    <w:multiLevelType w:val="multilevel"/>
    <w:tmpl w:val="81F8A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5C1FE8"/>
    <w:multiLevelType w:val="multilevel"/>
    <w:tmpl w:val="8774D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03379B"/>
    <w:multiLevelType w:val="multilevel"/>
    <w:tmpl w:val="E5823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F347EA"/>
    <w:multiLevelType w:val="multilevel"/>
    <w:tmpl w:val="3DB482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3F7575"/>
    <w:multiLevelType w:val="multilevel"/>
    <w:tmpl w:val="BCF0C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E93626"/>
    <w:multiLevelType w:val="multilevel"/>
    <w:tmpl w:val="3C5C0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5C0E8D"/>
    <w:multiLevelType w:val="multilevel"/>
    <w:tmpl w:val="E16EE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C237E6"/>
    <w:multiLevelType w:val="multilevel"/>
    <w:tmpl w:val="55760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956065"/>
    <w:multiLevelType w:val="multilevel"/>
    <w:tmpl w:val="A2B8F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523A53"/>
    <w:multiLevelType w:val="multilevel"/>
    <w:tmpl w:val="A9DA8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F37F74"/>
    <w:multiLevelType w:val="multilevel"/>
    <w:tmpl w:val="94725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D34FFB"/>
    <w:multiLevelType w:val="multilevel"/>
    <w:tmpl w:val="179889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CF42DF"/>
    <w:multiLevelType w:val="multilevel"/>
    <w:tmpl w:val="3DC4D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8"/>
  </w:num>
  <w:num w:numId="11">
    <w:abstractNumId w:val="4"/>
  </w:num>
  <w:num w:numId="12">
    <w:abstractNumId w:val="7"/>
  </w:num>
  <w:num w:numId="13">
    <w:abstractNumId w:val="13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53"/>
    <w:rsid w:val="002C4318"/>
    <w:rsid w:val="00844F53"/>
    <w:rsid w:val="00CA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4FEDD-D7F0-4B6E-9DB8-5E54AF71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95pt">
    <w:name w:val="Záhlaví nebo Zápatí + 9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TunNekurzva">
    <w:name w:val="Základní text (3) + Tučné;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ZhlavneboZpatArial8pt">
    <w:name w:val="Záhlaví nebo Zápatí + Arial;8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Arial12ptTundkovn0ptExact">
    <w:name w:val="Základní text (7) + Arial;12 pt;Tučné;Řádkování 0 pt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Arial7ptTunExact">
    <w:name w:val="Základní text (8) + Arial;7 pt;Tučné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9TimesNewRoman85ptExact">
    <w:name w:val="Základní text (9) + Times New Roman;8;5 pt Exact"/>
    <w:basedOn w:val="Zkladn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TimesNewRomanTunExact">
    <w:name w:val="Základní text (11) + Times New Roman;Tučné Exact"/>
    <w:basedOn w:val="Zkladntext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9ptTun">
    <w:name w:val="Základní text (2) + Arial;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85pt">
    <w:name w:val="Základní text (2) + Arial;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Tun">
    <w:name w:val="Základní text (2) + Arial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8pt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Arial85ptKurzva">
    <w:name w:val="Záhlaví nebo Zápatí + Arial;8;5 pt;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300" w:line="0" w:lineRule="atLeast"/>
      <w:ind w:hanging="4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05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300" w:line="0" w:lineRule="atLeast"/>
      <w:ind w:hanging="44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ind w:hanging="44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80"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pacing w:val="-10"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84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302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20"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00" w:line="302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mailto:lasevic@dmagnolie.cz" TargetMode="Externa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3412</Words>
  <Characters>20131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Lasevič</dc:creator>
  <cp:lastModifiedBy>Jan Lasevič</cp:lastModifiedBy>
  <cp:revision>1</cp:revision>
  <dcterms:created xsi:type="dcterms:W3CDTF">2017-01-25T05:57:00Z</dcterms:created>
  <dcterms:modified xsi:type="dcterms:W3CDTF">2017-01-25T06:00:00Z</dcterms:modified>
</cp:coreProperties>
</file>