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9A" w:rsidRDefault="001D4A9A" w:rsidP="00E112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Dodatek č. 1 </w:t>
      </w:r>
    </w:p>
    <w:p w:rsidR="007A3E68" w:rsidRDefault="001D4A9A" w:rsidP="00E112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ke smlouvě</w:t>
      </w:r>
      <w:r w:rsidR="00704D9A">
        <w:rPr>
          <w:rFonts w:ascii="Times New Roman" w:hAnsi="Times New Roman" w:cs="Times New Roman"/>
          <w:b/>
          <w:sz w:val="32"/>
          <w:szCs w:val="24"/>
        </w:rPr>
        <w:t xml:space="preserve"> na dodávku a montáž technologie výtahu</w:t>
      </w:r>
    </w:p>
    <w:p w:rsidR="001D4A9A" w:rsidRPr="00E11209" w:rsidRDefault="001D4A9A" w:rsidP="00E112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uzavřené dne 15.7.2019</w:t>
      </w:r>
    </w:p>
    <w:p w:rsidR="007A3E68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A9A" w:rsidRPr="00E11209" w:rsidRDefault="001D4A9A" w:rsidP="001D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</w:t>
      </w:r>
    </w:p>
    <w:p w:rsidR="00CB05FD" w:rsidRDefault="00CB05FD" w:rsidP="00E11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209">
        <w:rPr>
          <w:rFonts w:ascii="Times New Roman" w:hAnsi="Times New Roman" w:cs="Times New Roman"/>
          <w:b/>
          <w:sz w:val="24"/>
          <w:szCs w:val="24"/>
        </w:rPr>
        <w:t>Ústav struktury a mechaniky hornin AV ČR, v.v.i.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IČ: 67985891</w:t>
      </w:r>
      <w:r w:rsidR="00CB05FD">
        <w:rPr>
          <w:rFonts w:ascii="Times New Roman" w:hAnsi="Times New Roman" w:cs="Times New Roman"/>
          <w:sz w:val="24"/>
          <w:szCs w:val="24"/>
        </w:rPr>
        <w:t>,</w:t>
      </w:r>
      <w:r w:rsidRPr="00E11209">
        <w:rPr>
          <w:rFonts w:ascii="Times New Roman" w:hAnsi="Times New Roman" w:cs="Times New Roman"/>
          <w:sz w:val="24"/>
          <w:szCs w:val="24"/>
        </w:rPr>
        <w:tab/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DIČ: CZ67985891</w:t>
      </w:r>
      <w:r w:rsidR="00CB05FD">
        <w:rPr>
          <w:rFonts w:ascii="Times New Roman" w:hAnsi="Times New Roman" w:cs="Times New Roman"/>
          <w:sz w:val="24"/>
          <w:szCs w:val="24"/>
        </w:rPr>
        <w:t>,</w:t>
      </w:r>
    </w:p>
    <w:p w:rsidR="00CB05FD" w:rsidRDefault="00CB05FD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instituce zapsaná v rejstříku veřejných výzkumných institucí vedeném MŠMT ČR,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se sídlem: V Holešovičkách 94/41, Praha 8 – Libeň, PSČ 182 09</w:t>
      </w:r>
      <w:r w:rsidR="001476BD">
        <w:rPr>
          <w:rFonts w:ascii="Times New Roman" w:hAnsi="Times New Roman" w:cs="Times New Roman"/>
          <w:sz w:val="24"/>
          <w:szCs w:val="24"/>
        </w:rPr>
        <w:t>,</w:t>
      </w:r>
      <w:r w:rsidRPr="00E1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zastoupen</w:t>
      </w:r>
      <w:r w:rsidR="00CB05FD">
        <w:rPr>
          <w:rFonts w:ascii="Times New Roman" w:hAnsi="Times New Roman" w:cs="Times New Roman"/>
          <w:sz w:val="24"/>
          <w:szCs w:val="24"/>
        </w:rPr>
        <w:t>á</w:t>
      </w:r>
      <w:r w:rsidRPr="00E11209">
        <w:rPr>
          <w:rFonts w:ascii="Times New Roman" w:hAnsi="Times New Roman" w:cs="Times New Roman"/>
          <w:sz w:val="24"/>
          <w:szCs w:val="24"/>
        </w:rPr>
        <w:t>: RNDr. Josefem Stemberkem, CSc., ředitelem</w:t>
      </w:r>
    </w:p>
    <w:p w:rsidR="004B4EC0" w:rsidRDefault="004B4EC0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(dále jen „</w:t>
      </w:r>
      <w:r w:rsidR="006C356B">
        <w:rPr>
          <w:rFonts w:ascii="Times New Roman" w:hAnsi="Times New Roman" w:cs="Times New Roman"/>
          <w:b/>
          <w:i/>
          <w:sz w:val="24"/>
          <w:szCs w:val="24"/>
        </w:rPr>
        <w:t>Objedna</w:t>
      </w:r>
      <w:r w:rsidRPr="00E11209">
        <w:rPr>
          <w:rFonts w:ascii="Times New Roman" w:hAnsi="Times New Roman" w:cs="Times New Roman"/>
          <w:b/>
          <w:i/>
          <w:sz w:val="24"/>
          <w:szCs w:val="24"/>
        </w:rPr>
        <w:t>tel</w:t>
      </w:r>
      <w:r w:rsidRPr="00E11209">
        <w:rPr>
          <w:rFonts w:ascii="Times New Roman" w:hAnsi="Times New Roman" w:cs="Times New Roman"/>
          <w:sz w:val="24"/>
          <w:szCs w:val="24"/>
        </w:rPr>
        <w:t>“)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a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E11209" w:rsidRDefault="00002041" w:rsidP="00E1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 VÝTAHY s.r.o.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IČ: </w:t>
      </w:r>
      <w:r w:rsidR="00002041">
        <w:rPr>
          <w:rFonts w:ascii="Times New Roman" w:hAnsi="Times New Roman" w:cs="Times New Roman"/>
          <w:sz w:val="24"/>
          <w:szCs w:val="24"/>
        </w:rPr>
        <w:t>24665631</w:t>
      </w:r>
      <w:r w:rsidR="00CB05FD">
        <w:rPr>
          <w:rFonts w:ascii="Times New Roman" w:hAnsi="Times New Roman" w:cs="Times New Roman"/>
          <w:sz w:val="24"/>
          <w:szCs w:val="24"/>
        </w:rPr>
        <w:t>,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DIČ: </w:t>
      </w:r>
      <w:r w:rsidR="00002041" w:rsidRPr="00002041">
        <w:rPr>
          <w:rFonts w:ascii="Times New Roman" w:hAnsi="Times New Roman" w:cs="Times New Roman"/>
          <w:sz w:val="24"/>
          <w:szCs w:val="24"/>
        </w:rPr>
        <w:t>CZ24665631</w:t>
      </w:r>
      <w:r w:rsidR="00CB05FD">
        <w:rPr>
          <w:rFonts w:ascii="Times New Roman" w:hAnsi="Times New Roman" w:cs="Times New Roman"/>
          <w:sz w:val="24"/>
          <w:szCs w:val="24"/>
        </w:rPr>
        <w:t>,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02041" w:rsidRPr="00002041">
        <w:rPr>
          <w:rFonts w:ascii="Times New Roman" w:hAnsi="Times New Roman" w:cs="Times New Roman"/>
          <w:sz w:val="24"/>
          <w:szCs w:val="24"/>
        </w:rPr>
        <w:t>Ke Stírce 1845/39, Kobylisy, 182 00 Praha 8</w:t>
      </w:r>
      <w:r w:rsidR="00CB05FD">
        <w:rPr>
          <w:rFonts w:ascii="Times New Roman" w:hAnsi="Times New Roman" w:cs="Times New Roman"/>
          <w:sz w:val="24"/>
          <w:szCs w:val="24"/>
        </w:rPr>
        <w:t>,</w:t>
      </w:r>
    </w:p>
    <w:p w:rsidR="00CB05FD" w:rsidRPr="00E11209" w:rsidRDefault="00CB05FD" w:rsidP="00CB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</w:t>
      </w:r>
      <w:r w:rsidRPr="00E11209">
        <w:rPr>
          <w:rFonts w:ascii="Times New Roman" w:hAnsi="Times New Roman" w:cs="Times New Roman"/>
          <w:sz w:val="24"/>
          <w:szCs w:val="24"/>
        </w:rPr>
        <w:t xml:space="preserve"> v obchodním rejstříku vedeném </w:t>
      </w:r>
      <w:r>
        <w:rPr>
          <w:rFonts w:ascii="Times New Roman" w:hAnsi="Times New Roman" w:cs="Times New Roman"/>
          <w:sz w:val="24"/>
          <w:szCs w:val="24"/>
        </w:rPr>
        <w:t xml:space="preserve">Městským soudem v Praze </w:t>
      </w:r>
      <w:r w:rsidRPr="00E11209">
        <w:rPr>
          <w:rFonts w:ascii="Times New Roman" w:hAnsi="Times New Roman" w:cs="Times New Roman"/>
          <w:sz w:val="24"/>
          <w:szCs w:val="24"/>
        </w:rPr>
        <w:t xml:space="preserve">pod sp.zn. </w:t>
      </w:r>
      <w:r w:rsidRPr="00002041">
        <w:rPr>
          <w:rFonts w:ascii="Times New Roman" w:hAnsi="Times New Roman" w:cs="Times New Roman"/>
          <w:sz w:val="24"/>
          <w:szCs w:val="24"/>
        </w:rPr>
        <w:t>C 164532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3E68" w:rsidRPr="00E11209" w:rsidRDefault="00CB05FD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A3E68" w:rsidRPr="00E11209">
        <w:rPr>
          <w:rFonts w:ascii="Times New Roman" w:hAnsi="Times New Roman" w:cs="Times New Roman"/>
          <w:sz w:val="24"/>
          <w:szCs w:val="24"/>
        </w:rPr>
        <w:t xml:space="preserve">: </w:t>
      </w:r>
      <w:r w:rsidR="00002041">
        <w:rPr>
          <w:rFonts w:ascii="Times New Roman" w:hAnsi="Times New Roman" w:cs="Times New Roman"/>
          <w:sz w:val="24"/>
          <w:szCs w:val="24"/>
        </w:rPr>
        <w:t>Jakubem Vymyslickým, jednatelem</w:t>
      </w:r>
    </w:p>
    <w:p w:rsidR="004B4EC0" w:rsidRDefault="004B4EC0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:rsidR="007A3E68" w:rsidRPr="00E11209" w:rsidRDefault="00CB05FD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</w:t>
      </w:r>
      <w:r w:rsidR="007A3E68" w:rsidRPr="00E11209">
        <w:rPr>
          <w:rFonts w:ascii="Times New Roman" w:hAnsi="Times New Roman" w:cs="Times New Roman"/>
          <w:sz w:val="24"/>
          <w:szCs w:val="24"/>
        </w:rPr>
        <w:t xml:space="preserve"> „</w:t>
      </w:r>
      <w:r w:rsidR="007A3E68" w:rsidRPr="00E11209">
        <w:rPr>
          <w:rFonts w:ascii="Times New Roman" w:hAnsi="Times New Roman" w:cs="Times New Roman"/>
          <w:b/>
          <w:i/>
          <w:sz w:val="24"/>
          <w:szCs w:val="24"/>
        </w:rPr>
        <w:t>Dodavatel</w:t>
      </w:r>
      <w:r w:rsidR="007A3E68" w:rsidRPr="00E11209">
        <w:rPr>
          <w:rFonts w:ascii="Times New Roman" w:hAnsi="Times New Roman" w:cs="Times New Roman"/>
          <w:sz w:val="24"/>
          <w:szCs w:val="24"/>
        </w:rPr>
        <w:t>“)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D" w:rsidRDefault="00CB05FD" w:rsidP="00AC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FD">
        <w:rPr>
          <w:rFonts w:ascii="Times New Roman" w:hAnsi="Times New Roman" w:cs="Times New Roman"/>
          <w:sz w:val="24"/>
          <w:szCs w:val="24"/>
        </w:rPr>
        <w:t xml:space="preserve">(Objednatel </w:t>
      </w:r>
      <w:r>
        <w:rPr>
          <w:rFonts w:ascii="Times New Roman" w:hAnsi="Times New Roman" w:cs="Times New Roman"/>
          <w:sz w:val="24"/>
          <w:szCs w:val="24"/>
        </w:rPr>
        <w:t xml:space="preserve">a Dodavatel </w:t>
      </w:r>
      <w:r w:rsidRPr="00CB05FD">
        <w:rPr>
          <w:rFonts w:ascii="Times New Roman" w:hAnsi="Times New Roman" w:cs="Times New Roman"/>
          <w:sz w:val="24"/>
          <w:szCs w:val="24"/>
        </w:rPr>
        <w:t>dále společně také jako „</w:t>
      </w:r>
      <w:r w:rsidRPr="00CB05FD">
        <w:rPr>
          <w:rFonts w:ascii="Times New Roman" w:hAnsi="Times New Roman" w:cs="Times New Roman"/>
          <w:b/>
          <w:i/>
          <w:sz w:val="24"/>
          <w:szCs w:val="24"/>
        </w:rPr>
        <w:t>Smluvní strany</w:t>
      </w:r>
      <w:r w:rsidRPr="00CB05FD">
        <w:rPr>
          <w:rFonts w:ascii="Times New Roman" w:hAnsi="Times New Roman" w:cs="Times New Roman"/>
          <w:sz w:val="24"/>
          <w:szCs w:val="24"/>
        </w:rPr>
        <w:t>“ či každý samostatně jako „</w:t>
      </w:r>
      <w:r w:rsidRPr="00CB05FD">
        <w:rPr>
          <w:rFonts w:ascii="Times New Roman" w:hAnsi="Times New Roman" w:cs="Times New Roman"/>
          <w:b/>
          <w:i/>
          <w:sz w:val="24"/>
          <w:szCs w:val="24"/>
        </w:rPr>
        <w:t>Smluvní strana</w:t>
      </w:r>
      <w:r w:rsidRPr="00CB05FD">
        <w:rPr>
          <w:rFonts w:ascii="Times New Roman" w:hAnsi="Times New Roman" w:cs="Times New Roman"/>
          <w:sz w:val="24"/>
          <w:szCs w:val="24"/>
        </w:rPr>
        <w:t xml:space="preserve">“) uzavírají tento </w:t>
      </w:r>
      <w:r w:rsidRPr="00CB05FD">
        <w:rPr>
          <w:rFonts w:ascii="Times New Roman" w:hAnsi="Times New Roman" w:cs="Times New Roman"/>
          <w:b/>
          <w:sz w:val="24"/>
          <w:szCs w:val="24"/>
          <w:u w:val="single"/>
        </w:rPr>
        <w:t>dodatek č. 1</w:t>
      </w:r>
      <w:r w:rsidRPr="00CB05FD">
        <w:rPr>
          <w:rFonts w:ascii="Times New Roman" w:hAnsi="Times New Roman" w:cs="Times New Roman"/>
          <w:sz w:val="24"/>
          <w:szCs w:val="24"/>
        </w:rPr>
        <w:t xml:space="preserve"> ke smlouvě </w:t>
      </w:r>
      <w:r>
        <w:rPr>
          <w:rFonts w:ascii="Times New Roman" w:hAnsi="Times New Roman" w:cs="Times New Roman"/>
          <w:sz w:val="24"/>
          <w:szCs w:val="24"/>
        </w:rPr>
        <w:t>na dodávku a montáž technologie výtahu uzavřené dne 15</w:t>
      </w:r>
      <w:r w:rsidRPr="00CB05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5FD">
        <w:rPr>
          <w:rFonts w:ascii="Times New Roman" w:hAnsi="Times New Roman" w:cs="Times New Roman"/>
          <w:sz w:val="24"/>
          <w:szCs w:val="24"/>
        </w:rPr>
        <w:t>.2019 (dále jen „</w:t>
      </w:r>
      <w:r w:rsidRPr="00CB05FD">
        <w:rPr>
          <w:rFonts w:ascii="Times New Roman" w:hAnsi="Times New Roman" w:cs="Times New Roman"/>
          <w:b/>
          <w:i/>
          <w:sz w:val="24"/>
          <w:szCs w:val="24"/>
        </w:rPr>
        <w:t>Dodatek</w:t>
      </w:r>
      <w:r w:rsidRPr="00CB05FD">
        <w:rPr>
          <w:rFonts w:ascii="Times New Roman" w:hAnsi="Times New Roman" w:cs="Times New Roman"/>
          <w:sz w:val="24"/>
          <w:szCs w:val="24"/>
        </w:rPr>
        <w:t>“):</w:t>
      </w:r>
    </w:p>
    <w:p w:rsidR="00CB05FD" w:rsidRDefault="00CB05FD" w:rsidP="00AC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FD" w:rsidRPr="00CB05FD" w:rsidRDefault="00CB05FD" w:rsidP="001476BD">
      <w:pPr>
        <w:numPr>
          <w:ilvl w:val="0"/>
          <w:numId w:val="13"/>
        </w:numPr>
        <w:tabs>
          <w:tab w:val="clear" w:pos="709"/>
          <w:tab w:val="num" w:pos="567"/>
        </w:tabs>
        <w:suppressAutoHyphens/>
        <w:spacing w:after="0" w:line="240" w:lineRule="auto"/>
        <w:ind w:hanging="578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CB05F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Předmět Dodatku </w:t>
      </w:r>
    </w:p>
    <w:p w:rsidR="00CB05FD" w:rsidRPr="00CB05FD" w:rsidRDefault="00CB05FD" w:rsidP="00CB05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B4EC0" w:rsidRDefault="00CB05FD" w:rsidP="004B4EC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stany uzavřely na základě provedeného výběrového řízení na veřejnou zakázku malého rozsahu 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>názvem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74FFE">
        <w:rPr>
          <w:rFonts w:ascii="Times New Roman" w:hAnsi="Times New Roman" w:cs="Times New Roman"/>
          <w:sz w:val="24"/>
          <w:szCs w:val="24"/>
        </w:rPr>
        <w:t>„</w:t>
      </w:r>
      <w:r w:rsidRPr="00E74FFE">
        <w:rPr>
          <w:rFonts w:ascii="Times New Roman" w:hAnsi="Times New Roman" w:cs="Times New Roman"/>
          <w:i/>
          <w:sz w:val="24"/>
          <w:szCs w:val="24"/>
        </w:rPr>
        <w:t>Dodávka a montáž technologie výtahu</w:t>
      </w:r>
      <w:r w:rsidRPr="00E74FFE">
        <w:rPr>
          <w:rFonts w:ascii="Times New Roman" w:hAnsi="Times New Roman" w:cs="Times New Roman"/>
          <w:sz w:val="24"/>
          <w:szCs w:val="24"/>
        </w:rPr>
        <w:t xml:space="preserve">“ </w:t>
      </w: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.2019 smlouvu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dodávku a montáž technologie výtahu</w:t>
      </w: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Smlouva</w:t>
      </w: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“), na základě které se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Dodavatel</w:t>
      </w:r>
      <w:r w:rsidRPr="00CB05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zavázal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dodat Objednateli </w:t>
      </w:r>
      <w:r w:rsidR="00D001ED">
        <w:rPr>
          <w:rFonts w:ascii="Times New Roman" w:eastAsia="Times New Roman" w:hAnsi="Times New Roman" w:cs="Times New Roman"/>
          <w:sz w:val="24"/>
          <w:szCs w:val="24"/>
          <w:lang w:eastAsia="zh-CN"/>
        </w:rPr>
        <w:t>v čl. 2.1. Smlouvy</w:t>
      </w:r>
      <w:r w:rsidR="001476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blíže</w:t>
      </w:r>
      <w:r w:rsidR="00D001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specifikovaný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předmět plnění v podobě </w:t>
      </w:r>
      <w:r>
        <w:rPr>
          <w:rFonts w:ascii="Times New Roman" w:hAnsi="Times New Roman" w:cs="Times New Roman"/>
          <w:sz w:val="24"/>
          <w:szCs w:val="24"/>
        </w:rPr>
        <w:t>(i) dodávky</w:t>
      </w:r>
      <w:r w:rsidRPr="00AC2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technologie jednoho osobního výtahu</w:t>
      </w:r>
      <w:r w:rsidRPr="00AC2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typu trakční bezstrojovnový o nosnosti 475 kg, 6/6, průchozí </w:t>
      </w:r>
      <w:r w:rsidRPr="00AC2D31">
        <w:rPr>
          <w:rFonts w:ascii="Times New Roman" w:hAnsi="Times New Roman" w:cs="Times New Roman"/>
          <w:sz w:val="24"/>
          <w:szCs w:val="24"/>
        </w:rPr>
        <w:t>(dále jen „</w:t>
      </w:r>
      <w:r w:rsidRPr="00AC2D31">
        <w:rPr>
          <w:rFonts w:ascii="Times New Roman" w:hAnsi="Times New Roman" w:cs="Times New Roman"/>
          <w:b/>
          <w:i/>
          <w:sz w:val="24"/>
          <w:szCs w:val="24"/>
        </w:rPr>
        <w:t>Dodávka</w:t>
      </w:r>
      <w:r w:rsidRPr="00AC2D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anebo „</w:t>
      </w:r>
      <w:r w:rsidRPr="006C356B">
        <w:rPr>
          <w:rFonts w:ascii="Times New Roman" w:hAnsi="Times New Roman" w:cs="Times New Roman"/>
          <w:b/>
          <w:i/>
          <w:sz w:val="24"/>
          <w:szCs w:val="24"/>
        </w:rPr>
        <w:t>Zařízení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C356B">
        <w:rPr>
          <w:rFonts w:ascii="Times New Roman" w:hAnsi="Times New Roman" w:cs="Times New Roman"/>
          <w:sz w:val="24"/>
          <w:szCs w:val="24"/>
        </w:rPr>
        <w:t>)</w:t>
      </w:r>
      <w:r w:rsidR="001476BD">
        <w:rPr>
          <w:rFonts w:ascii="Times New Roman" w:hAnsi="Times New Roman" w:cs="Times New Roman"/>
          <w:sz w:val="24"/>
          <w:szCs w:val="24"/>
        </w:rPr>
        <w:t xml:space="preserve">, </w:t>
      </w:r>
      <w:r w:rsidRPr="006C356B">
        <w:rPr>
          <w:rFonts w:ascii="Times New Roman" w:hAnsi="Times New Roman" w:cs="Times New Roman"/>
          <w:sz w:val="24"/>
          <w:szCs w:val="24"/>
        </w:rPr>
        <w:t>(ii) komplexní instalace Dodávky</w:t>
      </w:r>
      <w:r>
        <w:rPr>
          <w:rFonts w:ascii="Times New Roman" w:hAnsi="Times New Roman" w:cs="Times New Roman"/>
          <w:sz w:val="24"/>
          <w:szCs w:val="24"/>
        </w:rPr>
        <w:t xml:space="preserve"> zahrnující montáž Zařízení, jeho otestování a uvedení do trvalého provozu, a (iii) zaškolení pracovníků Objednatele v počtu min. dvou osob jako výtahového dozorce k provádění provozních prohlídek Zařízení zaměřených na dostupné nebo viditelné části Zařízení </w:t>
      </w:r>
      <w:r w:rsidRPr="006C356B">
        <w:rPr>
          <w:rFonts w:ascii="Times New Roman" w:hAnsi="Times New Roman" w:cs="Times New Roman"/>
          <w:sz w:val="24"/>
          <w:szCs w:val="24"/>
        </w:rPr>
        <w:t>(dále společně jako „</w:t>
      </w:r>
      <w:r w:rsidRPr="006C356B">
        <w:rPr>
          <w:rFonts w:ascii="Times New Roman" w:hAnsi="Times New Roman" w:cs="Times New Roman"/>
          <w:b/>
          <w:i/>
          <w:sz w:val="24"/>
          <w:szCs w:val="24"/>
        </w:rPr>
        <w:t>Předmět plnění</w:t>
      </w:r>
      <w:r w:rsidRPr="006C356B">
        <w:rPr>
          <w:rFonts w:ascii="Times New Roman" w:hAnsi="Times New Roman" w:cs="Times New Roman"/>
          <w:sz w:val="24"/>
          <w:szCs w:val="24"/>
        </w:rPr>
        <w:t>“ a bod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356B">
        <w:rPr>
          <w:rFonts w:ascii="Times New Roman" w:hAnsi="Times New Roman" w:cs="Times New Roman"/>
          <w:sz w:val="24"/>
          <w:szCs w:val="24"/>
        </w:rPr>
        <w:t xml:space="preserve"> (ii)</w:t>
      </w:r>
      <w:r>
        <w:rPr>
          <w:rFonts w:ascii="Times New Roman" w:hAnsi="Times New Roman" w:cs="Times New Roman"/>
          <w:sz w:val="24"/>
          <w:szCs w:val="24"/>
        </w:rPr>
        <w:t xml:space="preserve"> a (iii)</w:t>
      </w:r>
      <w:r w:rsidRPr="006C3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též společně jako „</w:t>
      </w:r>
      <w:r w:rsidRPr="006C356B">
        <w:rPr>
          <w:rFonts w:ascii="Times New Roman" w:hAnsi="Times New Roman" w:cs="Times New Roman"/>
          <w:b/>
          <w:i/>
          <w:sz w:val="24"/>
          <w:szCs w:val="24"/>
        </w:rPr>
        <w:t>Komplexní instalace</w:t>
      </w:r>
      <w:r w:rsidRPr="006C356B">
        <w:rPr>
          <w:rFonts w:ascii="Times New Roman" w:hAnsi="Times New Roman" w:cs="Times New Roman"/>
          <w:sz w:val="24"/>
          <w:szCs w:val="24"/>
        </w:rPr>
        <w:t>“).</w:t>
      </w:r>
      <w:r w:rsidR="00D001ED">
        <w:rPr>
          <w:rFonts w:ascii="Times New Roman" w:hAnsi="Times New Roman" w:cs="Times New Roman"/>
          <w:sz w:val="24"/>
          <w:szCs w:val="24"/>
        </w:rPr>
        <w:t xml:space="preserve"> Smluvní strany </w:t>
      </w:r>
      <w:r w:rsidR="001476BD">
        <w:rPr>
          <w:rFonts w:ascii="Times New Roman" w:hAnsi="Times New Roman" w:cs="Times New Roman"/>
          <w:sz w:val="24"/>
          <w:szCs w:val="24"/>
        </w:rPr>
        <w:t xml:space="preserve">dále </w:t>
      </w:r>
      <w:r w:rsidR="00D001ED">
        <w:rPr>
          <w:rFonts w:ascii="Times New Roman" w:hAnsi="Times New Roman" w:cs="Times New Roman"/>
          <w:sz w:val="24"/>
          <w:szCs w:val="24"/>
        </w:rPr>
        <w:t>v čl.</w:t>
      </w:r>
      <w:r w:rsidR="00176A2A">
        <w:rPr>
          <w:rFonts w:ascii="Times New Roman" w:hAnsi="Times New Roman" w:cs="Times New Roman"/>
          <w:sz w:val="24"/>
          <w:szCs w:val="24"/>
        </w:rPr>
        <w:t xml:space="preserve"> 4.2. </w:t>
      </w:r>
      <w:r w:rsidR="00D001ED">
        <w:rPr>
          <w:rFonts w:ascii="Times New Roman" w:hAnsi="Times New Roman" w:cs="Times New Roman"/>
          <w:sz w:val="24"/>
          <w:szCs w:val="24"/>
        </w:rPr>
        <w:t xml:space="preserve">Smlouvy ujednaly, že </w:t>
      </w:r>
      <w:r w:rsidR="00D001ED" w:rsidRPr="00D001ED">
        <w:rPr>
          <w:rFonts w:ascii="Times New Roman" w:hAnsi="Times New Roman" w:cs="Times New Roman"/>
          <w:sz w:val="24"/>
          <w:szCs w:val="24"/>
        </w:rPr>
        <w:t xml:space="preserve">Dodávka bude dodána spolu s Komplexní instalací nejpozději </w:t>
      </w:r>
      <w:r w:rsidR="00D001ED" w:rsidRPr="00D001ED">
        <w:rPr>
          <w:rFonts w:ascii="Times New Roman" w:hAnsi="Times New Roman" w:cs="Times New Roman"/>
          <w:b/>
          <w:sz w:val="24"/>
          <w:szCs w:val="24"/>
        </w:rPr>
        <w:t>do 6 týdnů</w:t>
      </w:r>
      <w:r w:rsidR="00D001ED" w:rsidRPr="00D001ED">
        <w:rPr>
          <w:rFonts w:ascii="Times New Roman" w:hAnsi="Times New Roman" w:cs="Times New Roman"/>
          <w:sz w:val="24"/>
          <w:szCs w:val="24"/>
        </w:rPr>
        <w:t xml:space="preserve"> od Objednatelem stanoveného termínu počátku </w:t>
      </w:r>
      <w:r w:rsidR="00D001ED" w:rsidRPr="00D001ED">
        <w:rPr>
          <w:rFonts w:ascii="Times New Roman" w:hAnsi="Times New Roman" w:cs="Times New Roman"/>
          <w:sz w:val="24"/>
          <w:szCs w:val="24"/>
        </w:rPr>
        <w:lastRenderedPageBreak/>
        <w:t>montáže Zařízení</w:t>
      </w:r>
      <w:r w:rsidR="001476BD">
        <w:rPr>
          <w:rFonts w:ascii="Times New Roman" w:hAnsi="Times New Roman" w:cs="Times New Roman"/>
          <w:sz w:val="24"/>
          <w:szCs w:val="24"/>
        </w:rPr>
        <w:t>. Objednatel</w:t>
      </w:r>
      <w:r w:rsidR="00D001ED">
        <w:rPr>
          <w:rFonts w:ascii="Times New Roman" w:hAnsi="Times New Roman" w:cs="Times New Roman"/>
          <w:sz w:val="24"/>
          <w:szCs w:val="24"/>
        </w:rPr>
        <w:t xml:space="preserve"> </w:t>
      </w:r>
      <w:r w:rsidR="001476BD">
        <w:rPr>
          <w:rFonts w:ascii="Times New Roman" w:hAnsi="Times New Roman" w:cs="Times New Roman"/>
          <w:sz w:val="24"/>
          <w:szCs w:val="24"/>
        </w:rPr>
        <w:t xml:space="preserve">následně v souladu s uzavřeném Smlouvou </w:t>
      </w:r>
      <w:r w:rsidR="00D001ED">
        <w:rPr>
          <w:rFonts w:ascii="Times New Roman" w:hAnsi="Times New Roman" w:cs="Times New Roman"/>
          <w:sz w:val="24"/>
          <w:szCs w:val="24"/>
        </w:rPr>
        <w:t xml:space="preserve">stanovil počátek montáže na termín </w:t>
      </w:r>
      <w:r w:rsidR="00602608">
        <w:rPr>
          <w:rFonts w:ascii="Times New Roman" w:hAnsi="Times New Roman" w:cs="Times New Roman"/>
          <w:sz w:val="24"/>
          <w:szCs w:val="24"/>
        </w:rPr>
        <w:t>2.3.</w:t>
      </w:r>
      <w:r w:rsidR="00D001ED">
        <w:rPr>
          <w:rFonts w:ascii="Times New Roman" w:hAnsi="Times New Roman" w:cs="Times New Roman"/>
          <w:sz w:val="24"/>
          <w:szCs w:val="24"/>
        </w:rPr>
        <w:t>2020.</w:t>
      </w:r>
    </w:p>
    <w:p w:rsidR="004B4EC0" w:rsidRDefault="004B4EC0" w:rsidP="004B4EC0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76BD" w:rsidRPr="004B4EC0" w:rsidRDefault="00CB05FD" w:rsidP="004B4EC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4EC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tohoto Dodatku je změna Smlouvy</w:t>
      </w:r>
      <w:r w:rsidR="00D001ED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podobě změny termínu dodání Zařízení </w:t>
      </w:r>
      <w:r w:rsidR="00283B63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provedení Komplexní instalace dle čl. </w:t>
      </w:r>
      <w:r w:rsidR="00176A2A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 </w:t>
      </w:r>
      <w:r w:rsidR="001476BD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Smlouvy, </w:t>
      </w:r>
      <w:r w:rsid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>jakožto změna vyvolaná omezením na straně Dodavatele</w:t>
      </w:r>
      <w:r w:rsidR="00815BBC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souvislosti s</w:t>
      </w:r>
      <w:r w:rsidR="001476BD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(i) </w:t>
      </w:r>
      <w:r w:rsidR="00815BBC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>usnesením vlády České republiky č.</w:t>
      </w:r>
      <w:r w:rsid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815BBC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>194 ze dne 12.3.2020, kterým vláda České republiky</w:t>
      </w:r>
      <w:r w:rsidR="004B4EC0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souladu s čl. 5 a 6 ústavního</w:t>
      </w:r>
      <w:r w:rsidR="00815BBC" w:rsidRP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476BD" w:rsidRPr="004B4EC0">
        <w:rPr>
          <w:rFonts w:ascii="Times New Roman" w:hAnsi="Times New Roman" w:cs="Times New Roman"/>
          <w:sz w:val="24"/>
          <w:szCs w:val="24"/>
        </w:rPr>
        <w:t>zákona č.</w:t>
      </w:r>
      <w:r w:rsidR="004B4EC0">
        <w:rPr>
          <w:rFonts w:ascii="Times New Roman" w:hAnsi="Times New Roman" w:cs="Times New Roman"/>
          <w:sz w:val="24"/>
          <w:szCs w:val="24"/>
        </w:rPr>
        <w:t> </w:t>
      </w:r>
      <w:r w:rsidR="001476BD" w:rsidRPr="004B4EC0">
        <w:rPr>
          <w:rFonts w:ascii="Times New Roman" w:hAnsi="Times New Roman" w:cs="Times New Roman"/>
          <w:sz w:val="24"/>
          <w:szCs w:val="24"/>
        </w:rPr>
        <w:t>110/1998 Sb., o bezpečnosti České republiky, vyhlašu</w:t>
      </w:r>
      <w:r w:rsidR="004B4EC0">
        <w:rPr>
          <w:rFonts w:ascii="Times New Roman" w:hAnsi="Times New Roman" w:cs="Times New Roman"/>
          <w:sz w:val="24"/>
          <w:szCs w:val="24"/>
        </w:rPr>
        <w:t>je pro území České republiky z </w:t>
      </w:r>
      <w:r w:rsidR="001476BD" w:rsidRPr="004B4EC0">
        <w:rPr>
          <w:rFonts w:ascii="Times New Roman" w:hAnsi="Times New Roman" w:cs="Times New Roman"/>
          <w:sz w:val="24"/>
          <w:szCs w:val="24"/>
        </w:rPr>
        <w:t>důvodu ohrožení zdraví v souvislosti s prokázáním výskytu koronaviru (označovaný jako SARS CoV-2) na území České republiky nouzový stav na dobu od 14.00 hodin dne</w:t>
      </w:r>
      <w:r w:rsidR="004B4EC0">
        <w:rPr>
          <w:rFonts w:ascii="Times New Roman" w:hAnsi="Times New Roman" w:cs="Times New Roman"/>
          <w:sz w:val="24"/>
          <w:szCs w:val="24"/>
        </w:rPr>
        <w:t xml:space="preserve"> 12. března 2020 na dobu 30 dnů, a (ii) návaznými krizovými opatřeními vlády České republiky.</w:t>
      </w:r>
    </w:p>
    <w:p w:rsidR="00815BBC" w:rsidRPr="004B4EC0" w:rsidRDefault="00815BBC" w:rsidP="004B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81A" w:rsidRPr="00602608" w:rsidRDefault="00C6681A" w:rsidP="00176A2A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bookmarkStart w:id="0" w:name="_Ref199140057"/>
      <w:r w:rsidRPr="0060260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Změna Smlouvy</w:t>
      </w:r>
    </w:p>
    <w:p w:rsidR="00C6681A" w:rsidRPr="00176A2A" w:rsidRDefault="00C6681A" w:rsidP="00176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81A" w:rsidRDefault="00C6681A" w:rsidP="00C6681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4B4EC0">
        <w:rPr>
          <w:rFonts w:ascii="Times New Roman" w:hAnsi="Times New Roman" w:cs="Times New Roman"/>
          <w:sz w:val="24"/>
          <w:szCs w:val="24"/>
        </w:rPr>
        <w:t xml:space="preserve">skutečnosti uvedené v </w:t>
      </w:r>
      <w:r>
        <w:rPr>
          <w:rFonts w:ascii="Times New Roman" w:hAnsi="Times New Roman" w:cs="Times New Roman"/>
          <w:sz w:val="24"/>
          <w:szCs w:val="24"/>
        </w:rPr>
        <w:t>čl. 1.2. tohoto Doda</w:t>
      </w:r>
      <w:r w:rsidR="00176A2A">
        <w:rPr>
          <w:rFonts w:ascii="Times New Roman" w:hAnsi="Times New Roman" w:cs="Times New Roman"/>
          <w:sz w:val="24"/>
          <w:szCs w:val="24"/>
        </w:rPr>
        <w:t xml:space="preserve">tku Smluvní strany ujednaly, že nabytím účinnosti tohoto Dodatku </w:t>
      </w:r>
      <w:r>
        <w:rPr>
          <w:rFonts w:ascii="Times New Roman" w:hAnsi="Times New Roman" w:cs="Times New Roman"/>
          <w:sz w:val="24"/>
          <w:szCs w:val="24"/>
        </w:rPr>
        <w:t xml:space="preserve">dochází ke změně čl. </w:t>
      </w:r>
      <w:r w:rsidR="00176A2A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Smlouvy, který nově zní:</w:t>
      </w:r>
    </w:p>
    <w:p w:rsidR="00C6681A" w:rsidRDefault="00C6681A" w:rsidP="00C6681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681A" w:rsidRPr="00322D90" w:rsidRDefault="00C6681A" w:rsidP="00C6681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608">
        <w:rPr>
          <w:rFonts w:ascii="Times New Roman" w:hAnsi="Times New Roman" w:cs="Times New Roman"/>
          <w:i/>
          <w:sz w:val="24"/>
          <w:szCs w:val="24"/>
        </w:rPr>
        <w:t>Do</w:t>
      </w:r>
      <w:bookmarkStart w:id="1" w:name="_GoBack"/>
      <w:bookmarkEnd w:id="1"/>
      <w:r w:rsidRPr="00602608">
        <w:rPr>
          <w:rFonts w:ascii="Times New Roman" w:hAnsi="Times New Roman" w:cs="Times New Roman"/>
          <w:i/>
          <w:sz w:val="24"/>
          <w:szCs w:val="24"/>
        </w:rPr>
        <w:t xml:space="preserve">dávka bude dodána spolu s Komplexní instalací nejpozději </w:t>
      </w:r>
      <w:r w:rsidRPr="00602608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9E4BA3">
        <w:rPr>
          <w:rFonts w:ascii="Times New Roman" w:hAnsi="Times New Roman" w:cs="Times New Roman"/>
          <w:b/>
          <w:i/>
          <w:sz w:val="24"/>
          <w:szCs w:val="24"/>
        </w:rPr>
        <w:t xml:space="preserve">21.5.2020. </w:t>
      </w:r>
      <w:r w:rsidR="009E4BA3" w:rsidRPr="00322D90">
        <w:rPr>
          <w:rFonts w:ascii="Times New Roman" w:hAnsi="Times New Roman" w:cs="Times New Roman"/>
          <w:b/>
          <w:i/>
          <w:sz w:val="24"/>
          <w:szCs w:val="24"/>
        </w:rPr>
        <w:t>To neplatí, bude-li nařízením Vlády České republiky nebo jiným obdobným předpisem zavedeno opatření ke zmírnění dopadů krize ohledně pandemie Covid-19, které Zhotoviteli zabrání dodávku ve stanoveném termínu dodat.</w:t>
      </w:r>
    </w:p>
    <w:p w:rsidR="009E4BA3" w:rsidRPr="00602608" w:rsidRDefault="009E4BA3" w:rsidP="00C6681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D90">
        <w:rPr>
          <w:rFonts w:ascii="Times New Roman" w:hAnsi="Times New Roman" w:cs="Times New Roman"/>
          <w:i/>
          <w:sz w:val="24"/>
          <w:szCs w:val="24"/>
        </w:rPr>
        <w:t>V takovém případě se obě smluvní strany dohodnou na novém termínu plnění.</w:t>
      </w:r>
    </w:p>
    <w:p w:rsidR="00C6681A" w:rsidRDefault="00C6681A" w:rsidP="00C66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Default="00283B63" w:rsidP="00176A2A">
      <w:pPr>
        <w:pStyle w:val="Odstavecseseznamem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681A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C6681A" w:rsidRPr="00C6681A">
        <w:rPr>
          <w:rFonts w:ascii="Times New Roman" w:eastAsia="Times New Roman" w:hAnsi="Times New Roman" w:cs="Times New Roman"/>
          <w:sz w:val="24"/>
          <w:szCs w:val="24"/>
          <w:lang w:eastAsia="zh-CN"/>
        </w:rPr>
        <w:t>statní ustanovení Smlouvy</w:t>
      </w:r>
      <w:r w:rsidRPr="00C668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tímto Dodatkem </w:t>
      </w:r>
      <w:r w:rsidR="004B4E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výslovně </w:t>
      </w:r>
      <w:r w:rsidRPr="00C668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nedotčená zůstávají nadále v platnosti. </w:t>
      </w:r>
      <w:bookmarkEnd w:id="0"/>
    </w:p>
    <w:p w:rsidR="00176A2A" w:rsidRPr="00283B63" w:rsidRDefault="00176A2A" w:rsidP="0028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Pr="00283B63" w:rsidRDefault="00283B63" w:rsidP="00176A2A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Závěrečná ustanovení     </w:t>
      </w:r>
    </w:p>
    <w:p w:rsidR="00283B63" w:rsidRPr="00283B63" w:rsidRDefault="00283B63" w:rsidP="00283B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Pr="00283B63" w:rsidRDefault="00283B63" w:rsidP="00176A2A">
      <w:pPr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>Jestliže jsou v tomto Dodatku použita slova s velkým počátečním písmenem, mají tato slova význam, který jim byl v tomto Dodatku přidělen danou definicí jednotlivých termínů, nevyplývá-li z logiky a kontextu Dodatku jinak.</w:t>
      </w:r>
    </w:p>
    <w:p w:rsidR="00283B63" w:rsidRPr="00283B63" w:rsidRDefault="00283B63" w:rsidP="00176A2A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Pr="00283B63" w:rsidRDefault="00602608" w:rsidP="00176A2A">
      <w:pPr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Dodavatel</w:t>
      </w:r>
      <w:r w:rsidR="00283B63"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poskytuje souhlas s uveřejněním Dodatku v registru smluv zřízeném na základě zákona č. 340/2015 Sb., o zvláštních podmínkách účinnosti některých smluv, uveřejňování těchto smluv a o registru smluv, ve znění pozdějších předpisů.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Dodavatel</w:t>
      </w:r>
      <w:r w:rsidR="00283B63"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bere na vědomí, že uveřejnění Dodatku v registru smluv zajistí Objednatel.</w:t>
      </w:r>
    </w:p>
    <w:p w:rsidR="00283B63" w:rsidRPr="00283B63" w:rsidRDefault="00283B63" w:rsidP="00176A2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6A2A" w:rsidRDefault="00176A2A" w:rsidP="00176A2A">
      <w:pPr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Tento Dodatek nabývá platnosti okamžikem </w:t>
      </w:r>
      <w:r w:rsidR="0087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jeho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podpisu oprávněnými zástupci Smluvních stran a účinnosti</w:t>
      </w:r>
      <w:r w:rsidR="0087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dnem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 dle předchozího odstavce.</w:t>
      </w:r>
    </w:p>
    <w:p w:rsidR="00176A2A" w:rsidRPr="00176A2A" w:rsidRDefault="00176A2A" w:rsidP="00176A2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Pr="00283B63" w:rsidRDefault="00283B63" w:rsidP="00176A2A">
      <w:pPr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Tento Dodatek byl vyhotoven a podepsán ve třech shodných stejnopisech v českém jazyce. Objednatel obdrží dvě a </w:t>
      </w:r>
      <w:r w:rsidR="00602608">
        <w:rPr>
          <w:rFonts w:ascii="Times New Roman" w:eastAsia="Times New Roman" w:hAnsi="Times New Roman" w:cs="Times New Roman"/>
          <w:sz w:val="24"/>
          <w:szCs w:val="24"/>
          <w:lang w:eastAsia="zh-CN"/>
        </w:rPr>
        <w:t>Dodavatel</w:t>
      </w: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 vyhotovení tohoto Dodatku. </w:t>
      </w:r>
    </w:p>
    <w:p w:rsidR="00283B63" w:rsidRPr="00283B63" w:rsidRDefault="00283B63" w:rsidP="00176A2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Pr="00283B63" w:rsidRDefault="00283B63" w:rsidP="00176A2A">
      <w:pPr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Smluvní strany prohlašují, že se s obsahem tohoto Dodatku seznámily, souhlasí s ním, a na důkaz uvedeného níže připojují své podpisy.  </w:t>
      </w:r>
    </w:p>
    <w:p w:rsidR="00283B63" w:rsidRPr="00283B63" w:rsidRDefault="00283B63" w:rsidP="00176A2A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Pr="00283B63" w:rsidRDefault="00283B63" w:rsidP="00283B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>V Praze dn</w:t>
      </w:r>
      <w:r w:rsidRPr="00322D90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322D9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 </w:t>
      </w:r>
      <w:r w:rsidR="00322D90" w:rsidRPr="00322D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20. 4. </w:t>
      </w:r>
      <w:r w:rsidRPr="00322D90">
        <w:rPr>
          <w:rFonts w:ascii="Times New Roman" w:eastAsia="Times New Roman" w:hAnsi="Times New Roman" w:cs="Times New Roman"/>
          <w:sz w:val="24"/>
          <w:szCs w:val="24"/>
          <w:lang w:eastAsia="zh-CN"/>
        </w:rPr>
        <w:t>2020.</w:t>
      </w:r>
    </w:p>
    <w:p w:rsidR="00176A2A" w:rsidRPr="00283B63" w:rsidRDefault="00176A2A" w:rsidP="0028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3B63" w:rsidRPr="00283B63" w:rsidRDefault="00283B63" w:rsidP="00283B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Objednatele:                                                                 </w:t>
      </w: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Dodavatele</w:t>
      </w: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B4EC0" w:rsidRDefault="004B4EC0" w:rsidP="00283B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3E5F" w:rsidRDefault="00283B63" w:rsidP="00283B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83B63" w:rsidRPr="00283B63" w:rsidRDefault="00283B63" w:rsidP="00283B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283B63" w:rsidRPr="00283B63" w:rsidRDefault="00283B63" w:rsidP="00283B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……………………………..............                               </w:t>
      </w: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..........................................          </w:t>
      </w:r>
    </w:p>
    <w:p w:rsidR="00283B63" w:rsidRPr="00283B63" w:rsidRDefault="00283B63" w:rsidP="0028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Ústav struktury a mechaniky hornin AV ČR, v. v. i.        </w:t>
      </w: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43E5F" w:rsidRPr="00643E5F">
        <w:rPr>
          <w:rFonts w:ascii="Times New Roman" w:eastAsia="Times New Roman" w:hAnsi="Times New Roman" w:cs="Times New Roman"/>
          <w:sz w:val="24"/>
          <w:szCs w:val="24"/>
          <w:lang w:eastAsia="zh-CN"/>
        </w:rPr>
        <w:t>EURO VÝTAHY s.r.o.</w:t>
      </w:r>
      <w:r w:rsidR="00643E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83B63" w:rsidRPr="00283B63" w:rsidRDefault="00283B63" w:rsidP="00283B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3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RNDr. Josef Stemberk CSc., ředitel  </w:t>
      </w:r>
      <w:r w:rsidR="00643E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43E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43E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Jakub Vymyslický, jednatel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43E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sectPr w:rsidR="00283B63" w:rsidRPr="00283B63" w:rsidSect="00FA7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E2" w:rsidRDefault="001866E2" w:rsidP="0056021E">
      <w:pPr>
        <w:spacing w:after="0" w:line="240" w:lineRule="auto"/>
      </w:pPr>
      <w:r>
        <w:separator/>
      </w:r>
    </w:p>
  </w:endnote>
  <w:endnote w:type="continuationSeparator" w:id="0">
    <w:p w:rsidR="001866E2" w:rsidRDefault="001866E2" w:rsidP="0056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853901"/>
      <w:docPartObj>
        <w:docPartGallery w:val="Page Numbers (Bottom of Page)"/>
        <w:docPartUnique/>
      </w:docPartObj>
    </w:sdtPr>
    <w:sdtEndPr/>
    <w:sdtContent>
      <w:p w:rsidR="008366C1" w:rsidRDefault="00FA7D38">
        <w:pPr>
          <w:pStyle w:val="Zpat"/>
          <w:jc w:val="center"/>
        </w:pPr>
        <w:r>
          <w:fldChar w:fldCharType="begin"/>
        </w:r>
        <w:r w:rsidR="008366C1">
          <w:instrText>PAGE   \* MERGEFORMAT</w:instrText>
        </w:r>
        <w:r>
          <w:fldChar w:fldCharType="separate"/>
        </w:r>
        <w:r w:rsidR="00322D90">
          <w:rPr>
            <w:noProof/>
          </w:rPr>
          <w:t>3</w:t>
        </w:r>
        <w:r>
          <w:fldChar w:fldCharType="end"/>
        </w:r>
      </w:p>
    </w:sdtContent>
  </w:sdt>
  <w:p w:rsidR="008366C1" w:rsidRDefault="00836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E2" w:rsidRDefault="001866E2" w:rsidP="0056021E">
      <w:pPr>
        <w:spacing w:after="0" w:line="240" w:lineRule="auto"/>
      </w:pPr>
      <w:r>
        <w:separator/>
      </w:r>
    </w:p>
  </w:footnote>
  <w:footnote w:type="continuationSeparator" w:id="0">
    <w:p w:rsidR="001866E2" w:rsidRDefault="001866E2" w:rsidP="0056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i w:val="0"/>
        <w:sz w:val="24"/>
        <w:szCs w:val="24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667"/>
        </w:tabs>
        <w:ind w:left="1667" w:hanging="567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3673EB5"/>
    <w:multiLevelType w:val="hybridMultilevel"/>
    <w:tmpl w:val="42DC4C3C"/>
    <w:lvl w:ilvl="0" w:tplc="7E0E8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05610544"/>
    <w:multiLevelType w:val="hybridMultilevel"/>
    <w:tmpl w:val="2E3C2C06"/>
    <w:lvl w:ilvl="0" w:tplc="0816B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E5D67"/>
    <w:multiLevelType w:val="multilevel"/>
    <w:tmpl w:val="DBB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0B30A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15F47735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2250C2F"/>
    <w:multiLevelType w:val="multilevel"/>
    <w:tmpl w:val="B222317E"/>
    <w:lvl w:ilvl="0">
      <w:start w:val="1"/>
      <w:numFmt w:val="decimal"/>
      <w:lvlText w:val="11.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 w15:restartNumberingAfterBreak="0">
    <w:nsid w:val="3623089C"/>
    <w:multiLevelType w:val="hybridMultilevel"/>
    <w:tmpl w:val="9670F650"/>
    <w:lvl w:ilvl="0" w:tplc="CDAE1F1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D4752"/>
    <w:multiLevelType w:val="multilevel"/>
    <w:tmpl w:val="1A9E6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84132"/>
    <w:multiLevelType w:val="hybridMultilevel"/>
    <w:tmpl w:val="BDC02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0380A"/>
    <w:multiLevelType w:val="hybridMultilevel"/>
    <w:tmpl w:val="553086B8"/>
    <w:lvl w:ilvl="0" w:tplc="CE205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C4660"/>
    <w:multiLevelType w:val="hybridMultilevel"/>
    <w:tmpl w:val="027C9216"/>
    <w:lvl w:ilvl="0" w:tplc="D65C294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C71CF"/>
    <w:multiLevelType w:val="hybridMultilevel"/>
    <w:tmpl w:val="D45A35F8"/>
    <w:lvl w:ilvl="0" w:tplc="F62EF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BF9"/>
    <w:multiLevelType w:val="hybridMultilevel"/>
    <w:tmpl w:val="FECA3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3"/>
  </w:num>
  <w:num w:numId="5">
    <w:abstractNumId w:val="18"/>
  </w:num>
  <w:num w:numId="6">
    <w:abstractNumId w:val="19"/>
  </w:num>
  <w:num w:numId="7">
    <w:abstractNumId w:val="12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7"/>
  </w:num>
  <w:num w:numId="15">
    <w:abstractNumId w:val="15"/>
  </w:num>
  <w:num w:numId="16">
    <w:abstractNumId w:val="9"/>
  </w:num>
  <w:num w:numId="17">
    <w:abstractNumId w:val="7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68"/>
    <w:rsid w:val="00002041"/>
    <w:rsid w:val="00022C9D"/>
    <w:rsid w:val="00047D7D"/>
    <w:rsid w:val="00051B4B"/>
    <w:rsid w:val="00070EE1"/>
    <w:rsid w:val="00074A83"/>
    <w:rsid w:val="000A7C84"/>
    <w:rsid w:val="000B334D"/>
    <w:rsid w:val="000D41E1"/>
    <w:rsid w:val="0011123B"/>
    <w:rsid w:val="001476BD"/>
    <w:rsid w:val="00157BC2"/>
    <w:rsid w:val="0016063D"/>
    <w:rsid w:val="00176A2A"/>
    <w:rsid w:val="001866E2"/>
    <w:rsid w:val="001909E9"/>
    <w:rsid w:val="001A03E6"/>
    <w:rsid w:val="001A482D"/>
    <w:rsid w:val="001D4A9A"/>
    <w:rsid w:val="001E3EA8"/>
    <w:rsid w:val="001F1BC1"/>
    <w:rsid w:val="002048AA"/>
    <w:rsid w:val="00205BEE"/>
    <w:rsid w:val="002255D4"/>
    <w:rsid w:val="0025378E"/>
    <w:rsid w:val="00255F8C"/>
    <w:rsid w:val="002742F1"/>
    <w:rsid w:val="00283B63"/>
    <w:rsid w:val="002B56EC"/>
    <w:rsid w:val="002C6A6B"/>
    <w:rsid w:val="002F7155"/>
    <w:rsid w:val="00303439"/>
    <w:rsid w:val="0031002F"/>
    <w:rsid w:val="00322D90"/>
    <w:rsid w:val="00353F19"/>
    <w:rsid w:val="00356CAD"/>
    <w:rsid w:val="00367363"/>
    <w:rsid w:val="003B6D76"/>
    <w:rsid w:val="003D0FE4"/>
    <w:rsid w:val="003D5ECB"/>
    <w:rsid w:val="003E25EE"/>
    <w:rsid w:val="003E7AE4"/>
    <w:rsid w:val="003F6FDB"/>
    <w:rsid w:val="00412E96"/>
    <w:rsid w:val="00436BC3"/>
    <w:rsid w:val="004373E4"/>
    <w:rsid w:val="00446E0C"/>
    <w:rsid w:val="00447565"/>
    <w:rsid w:val="004B4EC0"/>
    <w:rsid w:val="00531FD0"/>
    <w:rsid w:val="00535DD9"/>
    <w:rsid w:val="0056021E"/>
    <w:rsid w:val="0057189C"/>
    <w:rsid w:val="005819DD"/>
    <w:rsid w:val="00597B20"/>
    <w:rsid w:val="005A3912"/>
    <w:rsid w:val="005B0A75"/>
    <w:rsid w:val="005B7AAF"/>
    <w:rsid w:val="005C0607"/>
    <w:rsid w:val="005F15D3"/>
    <w:rsid w:val="005F750F"/>
    <w:rsid w:val="00602608"/>
    <w:rsid w:val="0061149F"/>
    <w:rsid w:val="00612378"/>
    <w:rsid w:val="006131B2"/>
    <w:rsid w:val="00617A38"/>
    <w:rsid w:val="00620DFD"/>
    <w:rsid w:val="00623811"/>
    <w:rsid w:val="00625B9F"/>
    <w:rsid w:val="00643E5F"/>
    <w:rsid w:val="006C356B"/>
    <w:rsid w:val="006C4F91"/>
    <w:rsid w:val="006E272D"/>
    <w:rsid w:val="00704D9A"/>
    <w:rsid w:val="00784103"/>
    <w:rsid w:val="007848BE"/>
    <w:rsid w:val="007A3E68"/>
    <w:rsid w:val="007C2806"/>
    <w:rsid w:val="007F2BE9"/>
    <w:rsid w:val="00800FF2"/>
    <w:rsid w:val="008112F2"/>
    <w:rsid w:val="00815BBC"/>
    <w:rsid w:val="008366C1"/>
    <w:rsid w:val="00861C31"/>
    <w:rsid w:val="00877583"/>
    <w:rsid w:val="008A56FB"/>
    <w:rsid w:val="008A5C6F"/>
    <w:rsid w:val="008B5D73"/>
    <w:rsid w:val="008B7EF2"/>
    <w:rsid w:val="008D1C23"/>
    <w:rsid w:val="008D7E72"/>
    <w:rsid w:val="008E2814"/>
    <w:rsid w:val="008E3DAE"/>
    <w:rsid w:val="008F19AA"/>
    <w:rsid w:val="008F79C5"/>
    <w:rsid w:val="0093353A"/>
    <w:rsid w:val="009976C0"/>
    <w:rsid w:val="009E308D"/>
    <w:rsid w:val="009E4AE5"/>
    <w:rsid w:val="009E4BA3"/>
    <w:rsid w:val="00A02054"/>
    <w:rsid w:val="00A176DF"/>
    <w:rsid w:val="00A3496B"/>
    <w:rsid w:val="00AC2D31"/>
    <w:rsid w:val="00AD60E8"/>
    <w:rsid w:val="00AF2E2E"/>
    <w:rsid w:val="00AF5953"/>
    <w:rsid w:val="00B03DB2"/>
    <w:rsid w:val="00B34E3E"/>
    <w:rsid w:val="00B54661"/>
    <w:rsid w:val="00B82288"/>
    <w:rsid w:val="00B93D51"/>
    <w:rsid w:val="00BC23FB"/>
    <w:rsid w:val="00C32B66"/>
    <w:rsid w:val="00C3364A"/>
    <w:rsid w:val="00C621D4"/>
    <w:rsid w:val="00C6681A"/>
    <w:rsid w:val="00C66BF1"/>
    <w:rsid w:val="00C72BAB"/>
    <w:rsid w:val="00CB05FD"/>
    <w:rsid w:val="00CD34C9"/>
    <w:rsid w:val="00CD70A5"/>
    <w:rsid w:val="00D001ED"/>
    <w:rsid w:val="00D0221D"/>
    <w:rsid w:val="00D03A63"/>
    <w:rsid w:val="00D13725"/>
    <w:rsid w:val="00D13BA3"/>
    <w:rsid w:val="00D31C3A"/>
    <w:rsid w:val="00D41AB1"/>
    <w:rsid w:val="00D57A55"/>
    <w:rsid w:val="00D651A0"/>
    <w:rsid w:val="00D730F9"/>
    <w:rsid w:val="00D917FA"/>
    <w:rsid w:val="00D95B6A"/>
    <w:rsid w:val="00DB5C92"/>
    <w:rsid w:val="00DC1A19"/>
    <w:rsid w:val="00DC6EB0"/>
    <w:rsid w:val="00DC7A20"/>
    <w:rsid w:val="00E00CFA"/>
    <w:rsid w:val="00E01600"/>
    <w:rsid w:val="00E06A89"/>
    <w:rsid w:val="00E07DAC"/>
    <w:rsid w:val="00E1077A"/>
    <w:rsid w:val="00E11209"/>
    <w:rsid w:val="00E23BC0"/>
    <w:rsid w:val="00E319A5"/>
    <w:rsid w:val="00E3690C"/>
    <w:rsid w:val="00E477C8"/>
    <w:rsid w:val="00E74FFE"/>
    <w:rsid w:val="00EA3FE8"/>
    <w:rsid w:val="00EF020F"/>
    <w:rsid w:val="00F02AE4"/>
    <w:rsid w:val="00F11BDE"/>
    <w:rsid w:val="00F44CFB"/>
    <w:rsid w:val="00F6758D"/>
    <w:rsid w:val="00F915C3"/>
    <w:rsid w:val="00FA7D38"/>
    <w:rsid w:val="00FB2DD8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90E"/>
  <w15:docId w15:val="{BB45C6CD-B3D1-4F8F-8944-0C5D260A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D38"/>
  </w:style>
  <w:style w:type="paragraph" w:styleId="Nadpis1">
    <w:name w:val="heading 1"/>
    <w:basedOn w:val="Normln"/>
    <w:next w:val="Nadpis2"/>
    <w:link w:val="Nadpis1Char"/>
    <w:qFormat/>
    <w:rsid w:val="002C6A6B"/>
    <w:pPr>
      <w:keepNext/>
      <w:numPr>
        <w:numId w:val="18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paragraph" w:styleId="Nadpis2">
    <w:name w:val="heading 2"/>
    <w:basedOn w:val="Normln"/>
    <w:next w:val="Nadpis3"/>
    <w:link w:val="Nadpis2Char"/>
    <w:qFormat/>
    <w:rsid w:val="002C6A6B"/>
    <w:pPr>
      <w:keepNext/>
      <w:numPr>
        <w:ilvl w:val="1"/>
        <w:numId w:val="18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dpis3">
    <w:name w:val="heading 3"/>
    <w:basedOn w:val="Normln"/>
    <w:next w:val="Zkladntext"/>
    <w:link w:val="Nadpis3Char"/>
    <w:qFormat/>
    <w:rsid w:val="002C6A6B"/>
    <w:pPr>
      <w:numPr>
        <w:ilvl w:val="2"/>
        <w:numId w:val="18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dpis4">
    <w:name w:val="heading 4"/>
    <w:basedOn w:val="Normln"/>
    <w:next w:val="Zkladntext"/>
    <w:link w:val="Nadpis4Char"/>
    <w:qFormat/>
    <w:rsid w:val="002C6A6B"/>
    <w:pPr>
      <w:numPr>
        <w:ilvl w:val="3"/>
        <w:numId w:val="1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dpis5">
    <w:name w:val="heading 5"/>
    <w:basedOn w:val="Normln"/>
    <w:next w:val="Zkladntext"/>
    <w:link w:val="Nadpis5Char"/>
    <w:qFormat/>
    <w:rsid w:val="002C6A6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2C6A6B"/>
    <w:pPr>
      <w:numPr>
        <w:ilvl w:val="6"/>
        <w:numId w:val="18"/>
      </w:numPr>
      <w:suppressAutoHyphens/>
      <w:spacing w:before="240" w:after="60" w:line="240" w:lineRule="auto"/>
      <w:outlineLvl w:val="6"/>
    </w:pPr>
    <w:rPr>
      <w:rFonts w:ascii="Arial" w:eastAsia="Times New Roman" w:hAnsi="Arial" w:cs="Arial"/>
      <w:szCs w:val="20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2C6A6B"/>
    <w:pPr>
      <w:numPr>
        <w:ilvl w:val="7"/>
        <w:numId w:val="18"/>
      </w:numPr>
      <w:suppressAutoHyphens/>
      <w:spacing w:before="240" w:after="60" w:line="240" w:lineRule="auto"/>
      <w:outlineLvl w:val="7"/>
    </w:pPr>
    <w:rPr>
      <w:rFonts w:ascii="Arial" w:eastAsia="Times New Roman" w:hAnsi="Arial" w:cs="Arial"/>
      <w:i/>
      <w:szCs w:val="20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2C6A6B"/>
    <w:pPr>
      <w:numPr>
        <w:ilvl w:val="8"/>
        <w:numId w:val="18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9AA"/>
    <w:pPr>
      <w:ind w:left="720"/>
      <w:contextualSpacing/>
    </w:pPr>
  </w:style>
  <w:style w:type="paragraph" w:styleId="Zptenadresanaoblku">
    <w:name w:val="envelope return"/>
    <w:basedOn w:val="Normln"/>
    <w:uiPriority w:val="99"/>
    <w:rsid w:val="002255D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21E"/>
  </w:style>
  <w:style w:type="paragraph" w:styleId="Zpat">
    <w:name w:val="footer"/>
    <w:basedOn w:val="Normln"/>
    <w:link w:val="ZpatChar"/>
    <w:uiPriority w:val="99"/>
    <w:unhideWhenUsed/>
    <w:rsid w:val="0056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21E"/>
  </w:style>
  <w:style w:type="character" w:styleId="Odkaznakoment">
    <w:name w:val="annotation reference"/>
    <w:basedOn w:val="Standardnpsmoodstavce"/>
    <w:uiPriority w:val="99"/>
    <w:semiHidden/>
    <w:unhideWhenUsed/>
    <w:rsid w:val="00581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9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9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9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D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C6A6B"/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C6A6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C6A6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C6A6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C6A6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dpis7Char">
    <w:name w:val="Nadpis 7 Char"/>
    <w:basedOn w:val="Standardnpsmoodstavce"/>
    <w:link w:val="Nadpis7"/>
    <w:rsid w:val="002C6A6B"/>
    <w:rPr>
      <w:rFonts w:ascii="Arial" w:eastAsia="Times New Roman" w:hAnsi="Arial" w:cs="Arial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2C6A6B"/>
    <w:rPr>
      <w:rFonts w:ascii="Arial" w:eastAsia="Times New Roman" w:hAnsi="Arial" w:cs="Arial"/>
      <w:i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2C6A6B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rsid w:val="002C6A6B"/>
    <w:rPr>
      <w:color w:val="000000"/>
    </w:rPr>
  </w:style>
  <w:style w:type="paragraph" w:customStyle="1" w:styleId="Zkladntext-prvnodsazen1">
    <w:name w:val="Základní text - první odsazený1"/>
    <w:basedOn w:val="Zkladntext"/>
    <w:rsid w:val="002C6A6B"/>
    <w:pPr>
      <w:tabs>
        <w:tab w:val="left" w:pos="851"/>
      </w:tabs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6A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6A6B"/>
  </w:style>
  <w:style w:type="character" w:styleId="Hypertextovodkaz">
    <w:name w:val="Hyperlink"/>
    <w:basedOn w:val="Standardnpsmoodstavce"/>
    <w:uiPriority w:val="99"/>
    <w:unhideWhenUsed/>
    <w:rsid w:val="00002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Petřík</dc:creator>
  <cp:lastModifiedBy>Žaneta Hessová</cp:lastModifiedBy>
  <cp:revision>2</cp:revision>
  <dcterms:created xsi:type="dcterms:W3CDTF">2020-05-07T06:32:00Z</dcterms:created>
  <dcterms:modified xsi:type="dcterms:W3CDTF">2020-05-07T06:32:00Z</dcterms:modified>
</cp:coreProperties>
</file>