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C094" w14:textId="405C19B4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F92B19">
        <w:rPr>
          <w:rFonts w:ascii="Arial" w:hAnsi="Arial" w:cs="Arial"/>
          <w:sz w:val="24"/>
        </w:rPr>
        <w:t>DODATEK č. 1 ke smlouvě o dílo</w:t>
      </w:r>
    </w:p>
    <w:p w14:paraId="2852E336" w14:textId="3D5073C3" w:rsidR="00F92B19" w:rsidRDefault="00F92B19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</w:t>
      </w:r>
      <w:r w:rsidR="0025720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sml</w:t>
      </w:r>
      <w:proofErr w:type="spellEnd"/>
      <w:r>
        <w:rPr>
          <w:rFonts w:ascii="Arial" w:hAnsi="Arial" w:cs="Arial"/>
          <w:sz w:val="24"/>
        </w:rPr>
        <w:t xml:space="preserve">. 110-2020-537209 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0C16616E" w14:textId="77777777" w:rsidR="00F92B19" w:rsidRDefault="00F92B19" w:rsidP="00F92B19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SMLOUVA O DÍLO NA ZPRACOVÁNÍ </w:t>
      </w:r>
      <w:r>
        <w:rPr>
          <w:rFonts w:ascii="Arial" w:hAnsi="Arial" w:cs="Arial"/>
          <w:sz w:val="24"/>
        </w:rPr>
        <w:t>GEOTECHNICKÉHO PRŮZKUMU</w:t>
      </w:r>
    </w:p>
    <w:p w14:paraId="26FD17E3" w14:textId="77777777" w:rsidR="00F92B19" w:rsidRDefault="00F92B19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73E8CECC" w14:textId="053BF4F9" w:rsidR="008D56C5" w:rsidRPr="00E93F51" w:rsidRDefault="00F92B19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uzavřené </w:t>
      </w:r>
      <w:r w:rsidR="008D56C5"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53971269" w14:textId="77777777" w:rsidR="00F92B19" w:rsidRDefault="00F92B19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64A07" w14:textId="6831A515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1043ED6B" w:rsidR="00A6086D" w:rsidRPr="00E93F51" w:rsidRDefault="00593846" w:rsidP="00F92B19">
      <w:pPr>
        <w:pStyle w:val="Zkladntex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77777777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proofErr w:type="gramStart"/>
      <w:r w:rsidRPr="00E93F51">
        <w:rPr>
          <w:rFonts w:ascii="Arial" w:hAnsi="Arial" w:cs="Arial"/>
          <w:i w:val="0"/>
          <w:sz w:val="22"/>
          <w:szCs w:val="22"/>
        </w:rPr>
        <w:t xml:space="preserve">republika - </w:t>
      </w:r>
      <w:r w:rsidR="003D4EA2" w:rsidRPr="00E93F51">
        <w:rPr>
          <w:rFonts w:ascii="Arial" w:hAnsi="Arial" w:cs="Arial"/>
          <w:i w:val="0"/>
          <w:sz w:val="22"/>
          <w:szCs w:val="22"/>
        </w:rPr>
        <w:t>Státní</w:t>
      </w:r>
      <w:proofErr w:type="gramEnd"/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F403786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94487B">
        <w:rPr>
          <w:rFonts w:ascii="Arial" w:hAnsi="Arial" w:cs="Arial"/>
          <w:i w:val="0"/>
          <w:sz w:val="22"/>
          <w:szCs w:val="22"/>
        </w:rPr>
        <w:t xml:space="preserve"> pro Středočeský kraj a hl. město Praha, Pobočka Nymburk</w:t>
      </w:r>
      <w:r w:rsidRPr="00E93F51">
        <w:rPr>
          <w:rFonts w:ascii="Arial" w:hAnsi="Arial" w:cs="Arial"/>
          <w:i w:val="0"/>
          <w:sz w:val="22"/>
          <w:szCs w:val="22"/>
        </w:rPr>
        <w:t xml:space="preserve"> </w:t>
      </w:r>
    </w:p>
    <w:p w14:paraId="689A6A53" w14:textId="22E0918B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94487B">
        <w:rPr>
          <w:rFonts w:ascii="Arial" w:hAnsi="Arial" w:cs="Arial"/>
          <w:i w:val="0"/>
          <w:sz w:val="22"/>
          <w:szCs w:val="22"/>
        </w:rPr>
        <w:t xml:space="preserve">Soudní 17/3, 288 02 Nymburk </w:t>
      </w:r>
    </w:p>
    <w:p w14:paraId="51E4EB49" w14:textId="77777777" w:rsidR="0094487B" w:rsidRDefault="0094487B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6904AB5F" w14:textId="0F3950E4" w:rsidR="00A3271A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A3271A">
        <w:rPr>
          <w:rFonts w:ascii="Arial" w:hAnsi="Arial" w:cs="Arial"/>
          <w:sz w:val="22"/>
          <w:szCs w:val="22"/>
        </w:rPr>
        <w:t xml:space="preserve">       </w:t>
      </w:r>
      <w:r w:rsidR="0094487B" w:rsidRPr="00866826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 w:rsidR="0094487B">
        <w:rPr>
          <w:rFonts w:ascii="Arial" w:hAnsi="Arial" w:cs="Arial"/>
          <w:color w:val="000000" w:themeColor="text1"/>
          <w:sz w:val="22"/>
          <w:szCs w:val="22"/>
        </w:rPr>
        <w:t>Zdeňkem Jahnem CSc.</w:t>
      </w:r>
    </w:p>
    <w:p w14:paraId="0BFD0AD8" w14:textId="75823438" w:rsidR="0094487B" w:rsidRDefault="00A3271A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="0094487B" w:rsidRPr="00866826">
        <w:rPr>
          <w:rFonts w:ascii="Arial" w:hAnsi="Arial" w:cs="Arial"/>
          <w:color w:val="000000" w:themeColor="text1"/>
          <w:sz w:val="22"/>
          <w:szCs w:val="22"/>
        </w:rPr>
        <w:t xml:space="preserve">vedoucím Pobočky </w:t>
      </w:r>
      <w:r w:rsidR="0094487B">
        <w:rPr>
          <w:rFonts w:ascii="Arial" w:hAnsi="Arial" w:cs="Arial"/>
          <w:color w:val="000000" w:themeColor="text1"/>
          <w:sz w:val="22"/>
          <w:szCs w:val="22"/>
        </w:rPr>
        <w:t>Nymburk</w:t>
      </w:r>
    </w:p>
    <w:p w14:paraId="2D34137E" w14:textId="77777777" w:rsidR="00A3271A" w:rsidRDefault="00EA21B7" w:rsidP="009448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94487B" w:rsidRPr="00866826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 w:rsidR="0094487B">
        <w:rPr>
          <w:rFonts w:ascii="Arial" w:hAnsi="Arial" w:cs="Arial"/>
          <w:color w:val="000000" w:themeColor="text1"/>
          <w:sz w:val="22"/>
          <w:szCs w:val="22"/>
        </w:rPr>
        <w:t>Zdeněk Jahn CSc.</w:t>
      </w:r>
    </w:p>
    <w:p w14:paraId="1E6066EC" w14:textId="21ED127B" w:rsidR="0094487B" w:rsidRDefault="00A3271A" w:rsidP="009448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94487B" w:rsidRPr="00866826">
        <w:rPr>
          <w:rFonts w:ascii="Arial" w:hAnsi="Arial" w:cs="Arial"/>
          <w:color w:val="000000" w:themeColor="text1"/>
          <w:sz w:val="22"/>
          <w:szCs w:val="22"/>
        </w:rPr>
        <w:t xml:space="preserve">vedoucí Pobočky </w:t>
      </w:r>
      <w:r w:rsidR="0094487B">
        <w:rPr>
          <w:rFonts w:ascii="Arial" w:hAnsi="Arial" w:cs="Arial"/>
          <w:color w:val="000000" w:themeColor="text1"/>
          <w:sz w:val="22"/>
          <w:szCs w:val="22"/>
        </w:rPr>
        <w:t>Nymburk</w:t>
      </w:r>
    </w:p>
    <w:p w14:paraId="4011BF84" w14:textId="5FBE4B4D" w:rsidR="00EA21B7" w:rsidRPr="00E93F51" w:rsidRDefault="00EA21B7" w:rsidP="009448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94487B">
        <w:rPr>
          <w:rFonts w:ascii="Arial" w:hAnsi="Arial" w:cs="Arial"/>
          <w:snapToGrid w:val="0"/>
          <w:sz w:val="22"/>
          <w:szCs w:val="22"/>
        </w:rPr>
        <w:t xml:space="preserve">Ing. Jan Kusovský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35C79175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Adresa: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Soudní 17, 288 02 Nymburk</w:t>
      </w:r>
    </w:p>
    <w:p w14:paraId="44240959" w14:textId="295DB2EE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 w:rsidR="007E02BD">
        <w:rPr>
          <w:rFonts w:ascii="Arial" w:hAnsi="Arial" w:cs="Arial"/>
          <w:sz w:val="22"/>
          <w:szCs w:val="22"/>
        </w:rPr>
        <w:t>XXXXX</w:t>
      </w:r>
    </w:p>
    <w:p w14:paraId="35877EFD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z.jahn</w:t>
      </w:r>
      <w:r w:rsidRPr="00866826">
        <w:rPr>
          <w:rFonts w:ascii="Arial" w:hAnsi="Arial" w:cs="Arial"/>
          <w:color w:val="000000" w:themeColor="text1"/>
          <w:sz w:val="22"/>
          <w:szCs w:val="22"/>
        </w:rPr>
        <w:t>@spucr.cz</w:t>
      </w:r>
    </w:p>
    <w:p w14:paraId="2A1F79B7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148D381A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ČNB</w:t>
      </w:r>
    </w:p>
    <w:p w14:paraId="08ADF007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13DDE0F6" w14:textId="77777777" w:rsidR="0094487B" w:rsidRPr="00E93F51" w:rsidRDefault="0094487B" w:rsidP="0094487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>01312774</w:t>
      </w:r>
    </w:p>
    <w:p w14:paraId="420BFB7C" w14:textId="77777777" w:rsidR="0094487B" w:rsidRPr="00784FB2" w:rsidRDefault="0094487B" w:rsidP="0094487B">
      <w:pPr>
        <w:pStyle w:val="Bezmezer"/>
        <w:tabs>
          <w:tab w:val="left" w:pos="4536"/>
        </w:tabs>
        <w:spacing w:after="24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60BB8DC6" w:rsidR="004F5D4D" w:rsidRPr="00E93F51" w:rsidRDefault="0094487B" w:rsidP="0094487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E93F51">
        <w:rPr>
          <w:rFonts w:ascii="Arial" w:hAnsi="Arial" w:cs="Arial"/>
          <w:i w:val="0"/>
          <w:sz w:val="22"/>
          <w:szCs w:val="22"/>
        </w:rPr>
        <w:t>objednatel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0CEF99CD" w14:textId="77777777" w:rsidR="00F92B19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</w:t>
      </w:r>
    </w:p>
    <w:p w14:paraId="3A9C1F21" w14:textId="4B015390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>2. Zhotovitel:</w:t>
      </w:r>
    </w:p>
    <w:p w14:paraId="12C74AEC" w14:textId="77777777" w:rsidR="00F15C99" w:rsidRPr="00F15C99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F15C99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F15C99" w:rsidRPr="00F15C99">
        <w:rPr>
          <w:rFonts w:ascii="Arial" w:hAnsi="Arial" w:cs="Arial"/>
          <w:sz w:val="22"/>
          <w:szCs w:val="22"/>
        </w:rPr>
        <w:t>Název</w:t>
      </w:r>
      <w:r w:rsidRPr="00F15C99">
        <w:rPr>
          <w:rFonts w:ascii="Arial" w:hAnsi="Arial" w:cs="Arial"/>
          <w:sz w:val="22"/>
          <w:szCs w:val="22"/>
        </w:rPr>
        <w:t>:</w:t>
      </w:r>
      <w:r w:rsidR="00ED61CA" w:rsidRPr="00F15C9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ED61CA" w:rsidRPr="00F15C9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ED61CA" w:rsidRPr="00F15C9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057A0A" w:rsidRPr="00F15C9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proofErr w:type="spellStart"/>
      <w:r w:rsidR="00781DD5" w:rsidRPr="00F15C99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Projekce</w:t>
      </w:r>
      <w:proofErr w:type="spellEnd"/>
      <w:r w:rsidR="00781DD5" w:rsidRPr="00F15C99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781DD5" w:rsidRPr="00F15C99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iGEO</w:t>
      </w:r>
      <w:proofErr w:type="spellEnd"/>
      <w:r w:rsidR="00781DD5" w:rsidRPr="00F15C99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781DD5" w:rsidRPr="00F15C99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s.r.o.</w:t>
      </w:r>
      <w:proofErr w:type="spellEnd"/>
    </w:p>
    <w:p w14:paraId="22AC3A08" w14:textId="6CCB14F5" w:rsidR="00ED61CA" w:rsidRPr="00E93F51" w:rsidRDefault="00F15C99" w:rsidP="00F15C99">
      <w:pPr>
        <w:tabs>
          <w:tab w:val="left" w:pos="4253"/>
        </w:tabs>
        <w:spacing w:after="120" w:line="288" w:lineRule="auto"/>
        <w:ind w:left="4248" w:hanging="4248"/>
        <w:jc w:val="both"/>
        <w:rPr>
          <w:rFonts w:ascii="Arial" w:hAnsi="Arial" w:cs="Arial"/>
          <w:b/>
          <w:sz w:val="22"/>
          <w:szCs w:val="22"/>
        </w:rPr>
      </w:pPr>
      <w:r w:rsidRPr="00F15C99">
        <w:rPr>
          <w:rFonts w:ascii="Arial" w:hAnsi="Arial" w:cs="Arial"/>
          <w:sz w:val="22"/>
          <w:szCs w:val="22"/>
        </w:rPr>
        <w:t xml:space="preserve">    adresa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D61CA" w:rsidRPr="00781DD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Náměstí 28. října 1899/11, 602 00 Brno – Černá                             Pole</w:t>
      </w:r>
    </w:p>
    <w:p w14:paraId="2A709E90" w14:textId="1E1768D9" w:rsidR="00ED61CA" w:rsidRPr="00781DD5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>zastoupený</w:t>
      </w:r>
      <w:r w:rsidRPr="00781DD5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781DD5">
        <w:rPr>
          <w:rFonts w:ascii="Arial" w:hAnsi="Arial" w:cs="Arial"/>
          <w:sz w:val="22"/>
          <w:szCs w:val="22"/>
        </w:rPr>
        <w:t xml:space="preserve">                          </w:t>
      </w:r>
      <w:r w:rsidR="00781DD5" w:rsidRPr="00781DD5">
        <w:rPr>
          <w:rFonts w:ascii="Arial" w:hAnsi="Arial" w:cs="Arial"/>
          <w:sz w:val="22"/>
          <w:szCs w:val="22"/>
        </w:rPr>
        <w:t xml:space="preserve">                    RNDr. Ivanem Poulem, PhD., jednatelem</w:t>
      </w:r>
      <w:r w:rsidRPr="00781DD5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</w:p>
    <w:p w14:paraId="3D7FB62E" w14:textId="06C3DC94" w:rsidR="00ED61CA" w:rsidRPr="00781DD5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81DD5">
        <w:rPr>
          <w:rFonts w:ascii="Arial" w:hAnsi="Arial" w:cs="Arial"/>
          <w:sz w:val="22"/>
          <w:szCs w:val="22"/>
        </w:rPr>
        <w:t xml:space="preserve">    tel.                                                       </w:t>
      </w:r>
      <w:r w:rsidR="00057A0A" w:rsidRPr="00781DD5">
        <w:rPr>
          <w:rFonts w:ascii="Arial" w:hAnsi="Arial" w:cs="Arial"/>
          <w:sz w:val="22"/>
          <w:szCs w:val="22"/>
        </w:rPr>
        <w:t xml:space="preserve">      </w:t>
      </w:r>
      <w:r w:rsidRPr="00781DD5">
        <w:rPr>
          <w:rFonts w:ascii="Arial" w:hAnsi="Arial" w:cs="Arial"/>
          <w:sz w:val="22"/>
          <w:szCs w:val="22"/>
        </w:rPr>
        <w:t xml:space="preserve"> </w:t>
      </w:r>
      <w:r w:rsidR="00057A0A" w:rsidRPr="00781DD5">
        <w:rPr>
          <w:rFonts w:ascii="Arial" w:hAnsi="Arial" w:cs="Arial"/>
          <w:sz w:val="22"/>
          <w:szCs w:val="22"/>
        </w:rPr>
        <w:t xml:space="preserve">  </w:t>
      </w:r>
      <w:r w:rsidR="007E02BD">
        <w:rPr>
          <w:rFonts w:ascii="Arial" w:hAnsi="Arial" w:cs="Arial"/>
          <w:sz w:val="22"/>
          <w:szCs w:val="22"/>
        </w:rPr>
        <w:t>XXXXX</w:t>
      </w:r>
      <w:r w:rsidRPr="00781DD5">
        <w:rPr>
          <w:rFonts w:ascii="Arial" w:hAnsi="Arial" w:cs="Arial"/>
          <w:sz w:val="22"/>
          <w:szCs w:val="22"/>
        </w:rPr>
        <w:tab/>
      </w:r>
    </w:p>
    <w:p w14:paraId="677CE191" w14:textId="78729119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781DD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81DD5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781DD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7E02BD">
        <w:rPr>
          <w:rFonts w:ascii="Arial" w:hAnsi="Arial" w:cs="Arial"/>
          <w:sz w:val="22"/>
          <w:szCs w:val="22"/>
        </w:rPr>
        <w:t>XXXXX</w:t>
      </w:r>
    </w:p>
    <w:p w14:paraId="3CE6763B" w14:textId="3BD65100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7E02BD">
        <w:rPr>
          <w:rFonts w:ascii="Arial" w:hAnsi="Arial" w:cs="Arial"/>
          <w:sz w:val="22"/>
          <w:szCs w:val="22"/>
        </w:rPr>
        <w:t>XXXXX</w:t>
      </w:r>
    </w:p>
    <w:p w14:paraId="70528741" w14:textId="61E3DA61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7E02BD">
        <w:rPr>
          <w:rFonts w:ascii="Arial" w:hAnsi="Arial" w:cs="Arial"/>
          <w:sz w:val="22"/>
          <w:szCs w:val="22"/>
        </w:rPr>
        <w:t>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6C476C7C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>e-mail:</w:t>
      </w:r>
      <w:r w:rsidR="00781DD5">
        <w:rPr>
          <w:rFonts w:ascii="Arial" w:hAnsi="Arial" w:cs="Arial"/>
          <w:sz w:val="22"/>
          <w:szCs w:val="22"/>
        </w:rPr>
        <w:t xml:space="preserve">   </w:t>
      </w:r>
      <w:proofErr w:type="gramEnd"/>
      <w:r w:rsidR="00781DD5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E02BD">
        <w:rPr>
          <w:rFonts w:ascii="Arial" w:hAnsi="Arial" w:cs="Arial"/>
          <w:sz w:val="22"/>
          <w:szCs w:val="22"/>
        </w:rPr>
        <w:t>XXXXX</w:t>
      </w:r>
    </w:p>
    <w:p w14:paraId="291BAFF1" w14:textId="7F8B7BFE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4666E">
        <w:rPr>
          <w:rFonts w:ascii="Arial" w:hAnsi="Arial" w:cs="Arial"/>
          <w:sz w:val="22"/>
          <w:szCs w:val="22"/>
        </w:rPr>
        <w:t>t2nk55n</w:t>
      </w:r>
    </w:p>
    <w:p w14:paraId="2639769C" w14:textId="6A1FBF5F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E4666E">
        <w:rPr>
          <w:rFonts w:ascii="Arial" w:hAnsi="Arial" w:cs="Arial"/>
          <w:sz w:val="22"/>
          <w:szCs w:val="22"/>
        </w:rPr>
        <w:t>Česká spořitelna a.s.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5FA628A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E4666E">
        <w:rPr>
          <w:rFonts w:ascii="Arial" w:hAnsi="Arial" w:cs="Arial"/>
          <w:sz w:val="22"/>
          <w:szCs w:val="22"/>
        </w:rPr>
        <w:t>548 288 9369/0800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06DDA91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E4666E">
        <w:rPr>
          <w:rFonts w:ascii="Arial" w:hAnsi="Arial" w:cs="Arial"/>
          <w:sz w:val="22"/>
          <w:szCs w:val="22"/>
        </w:rPr>
        <w:t>061 90 499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F9055F4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E4666E">
        <w:rPr>
          <w:rFonts w:ascii="Arial" w:hAnsi="Arial" w:cs="Arial"/>
          <w:sz w:val="22"/>
          <w:szCs w:val="22"/>
        </w:rPr>
        <w:t>CZ061 90 499</w:t>
      </w:r>
    </w:p>
    <w:p w14:paraId="049E6CED" w14:textId="734F9A2E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E4666E">
        <w:rPr>
          <w:rFonts w:ascii="Arial" w:hAnsi="Arial" w:cs="Arial"/>
          <w:sz w:val="22"/>
          <w:szCs w:val="22"/>
        </w:rPr>
        <w:t xml:space="preserve">Krajského soudu v Brně, </w:t>
      </w:r>
      <w:r w:rsidRPr="00E93F51">
        <w:rPr>
          <w:rFonts w:ascii="Arial" w:hAnsi="Arial" w:cs="Arial"/>
          <w:sz w:val="22"/>
          <w:szCs w:val="22"/>
        </w:rPr>
        <w:t>oddíl</w:t>
      </w:r>
      <w:r w:rsidR="00E4666E"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E4666E">
        <w:rPr>
          <w:rFonts w:ascii="Arial" w:hAnsi="Arial" w:cs="Arial"/>
          <w:sz w:val="22"/>
          <w:szCs w:val="22"/>
        </w:rPr>
        <w:t>100614.</w:t>
      </w:r>
    </w:p>
    <w:p w14:paraId="4CC58448" w14:textId="77777777" w:rsidR="00593846" w:rsidRPr="00E93F51" w:rsidRDefault="004F5D4D" w:rsidP="00DC52B5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46B545BB" w:rsidR="0094054F" w:rsidRPr="00E93F51" w:rsidRDefault="00F15C99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tento </w:t>
      </w:r>
      <w:r w:rsidRPr="00F15C99">
        <w:rPr>
          <w:rFonts w:ascii="Arial" w:hAnsi="Arial" w:cs="Arial"/>
          <w:b/>
          <w:sz w:val="22"/>
          <w:szCs w:val="22"/>
        </w:rPr>
        <w:t>dodatek č. 1 ke smlouvě o dílo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1A6544B4" w:rsidR="00F15C99" w:rsidRDefault="008C45CD" w:rsidP="00F15C99">
      <w:pPr>
        <w:pStyle w:val="TSlneksmlouvy"/>
        <w:numPr>
          <w:ilvl w:val="0"/>
          <w:numId w:val="4"/>
        </w:numPr>
        <w:spacing w:before="0" w:after="0" w:line="276" w:lineRule="auto"/>
        <w:rPr>
          <w:rStyle w:val="Siln"/>
          <w:rFonts w:cs="Arial"/>
          <w:b/>
          <w:szCs w:val="22"/>
        </w:rPr>
      </w:pPr>
      <w:r w:rsidRPr="00E93F51">
        <w:rPr>
          <w:rFonts w:cs="Arial"/>
          <w:szCs w:val="22"/>
          <w:u w:val="none"/>
        </w:rPr>
        <w:br/>
      </w:r>
    </w:p>
    <w:p w14:paraId="3A097DA4" w14:textId="4A2ACD00" w:rsidR="00F15C99" w:rsidRDefault="00F15C99" w:rsidP="00F15C99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F15C99">
        <w:rPr>
          <w:rFonts w:ascii="Arial" w:hAnsi="Arial" w:cs="Arial"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>dodatku</w:t>
      </w:r>
      <w:r w:rsidR="00F92B19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 xml:space="preserve"> ke smlouvě</w:t>
      </w:r>
      <w:r w:rsidR="00F92B19">
        <w:rPr>
          <w:rFonts w:ascii="Arial" w:hAnsi="Arial" w:cs="Arial"/>
          <w:sz w:val="22"/>
          <w:szCs w:val="22"/>
        </w:rPr>
        <w:t xml:space="preserve"> o dílo je po vzájemné dohodě obou stran </w:t>
      </w:r>
      <w:r>
        <w:rPr>
          <w:rFonts w:ascii="Arial" w:hAnsi="Arial" w:cs="Arial"/>
          <w:sz w:val="22"/>
          <w:szCs w:val="22"/>
        </w:rPr>
        <w:t xml:space="preserve">změna termínu odevzdání díla </w:t>
      </w:r>
    </w:p>
    <w:p w14:paraId="2394CAF6" w14:textId="133E77C2" w:rsidR="00F15C99" w:rsidRPr="00F15C99" w:rsidRDefault="00F15C99" w:rsidP="00F15C99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III bod 3.1 </w:t>
      </w:r>
      <w:r w:rsidR="00F92B19">
        <w:rPr>
          <w:rFonts w:ascii="Arial" w:hAnsi="Arial" w:cs="Arial"/>
          <w:sz w:val="22"/>
          <w:szCs w:val="22"/>
        </w:rPr>
        <w:t xml:space="preserve">nově </w:t>
      </w:r>
      <w:r w:rsidR="001E50BA">
        <w:rPr>
          <w:rFonts w:ascii="Arial" w:hAnsi="Arial" w:cs="Arial"/>
          <w:sz w:val="22"/>
          <w:szCs w:val="22"/>
        </w:rPr>
        <w:t xml:space="preserve">zní: </w:t>
      </w:r>
    </w:p>
    <w:p w14:paraId="297039B3" w14:textId="77777777" w:rsidR="001E50BA" w:rsidRDefault="001E50BA" w:rsidP="001E50BA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18AE24F" w14:textId="36AB20B0" w:rsidR="001E50BA" w:rsidRDefault="001E50BA" w:rsidP="001E50BA">
      <w:pPr>
        <w:pStyle w:val="Bezmezer"/>
        <w:spacing w:line="276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do </w:t>
      </w:r>
      <w:r w:rsidRPr="001E50BA">
        <w:rPr>
          <w:rStyle w:val="Siln"/>
          <w:rFonts w:ascii="Arial" w:hAnsi="Arial" w:cs="Arial"/>
          <w:sz w:val="22"/>
          <w:szCs w:val="22"/>
        </w:rPr>
        <w:t>18.5.2020.</w:t>
      </w:r>
    </w:p>
    <w:p w14:paraId="5E11D834" w14:textId="6DA01BAE" w:rsidR="007A02F0" w:rsidRDefault="007A02F0" w:rsidP="001E50BA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252C56B" w14:textId="77777777" w:rsidR="007A02F0" w:rsidRPr="00E93F51" w:rsidRDefault="007A02F0" w:rsidP="001E50BA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BAF3934" w14:textId="5D34EBDA" w:rsidR="007A02F0" w:rsidRPr="007A02F0" w:rsidRDefault="007A02F0" w:rsidP="007A02F0">
      <w:pPr>
        <w:pStyle w:val="TSlneksmlouvy"/>
        <w:spacing w:before="0" w:after="0" w:line="276" w:lineRule="auto"/>
        <w:jc w:val="left"/>
        <w:rPr>
          <w:rFonts w:cs="Arial"/>
          <w:b w:val="0"/>
          <w:szCs w:val="22"/>
          <w:u w:val="none"/>
        </w:rPr>
      </w:pPr>
      <w:r w:rsidRPr="007A02F0">
        <w:rPr>
          <w:rFonts w:cs="Arial"/>
          <w:b w:val="0"/>
          <w:szCs w:val="22"/>
          <w:u w:val="none"/>
        </w:rPr>
        <w:t xml:space="preserve">Čl. V bod 5.1 nově </w:t>
      </w:r>
      <w:proofErr w:type="gramStart"/>
      <w:r w:rsidRPr="007A02F0">
        <w:rPr>
          <w:rFonts w:cs="Arial"/>
          <w:b w:val="0"/>
          <w:szCs w:val="22"/>
          <w:u w:val="none"/>
        </w:rPr>
        <w:t xml:space="preserve">zní:   </w:t>
      </w:r>
      <w:proofErr w:type="gramEnd"/>
      <w:r w:rsidRPr="007A02F0">
        <w:rPr>
          <w:rFonts w:cs="Arial"/>
          <w:b w:val="0"/>
          <w:szCs w:val="22"/>
          <w:u w:val="none"/>
        </w:rPr>
        <w:br/>
      </w:r>
    </w:p>
    <w:p w14:paraId="58F65731" w14:textId="75F01D2D" w:rsidR="00F15C99" w:rsidRDefault="007A02F0" w:rsidP="007A02F0">
      <w:pPr>
        <w:rPr>
          <w:lang w:eastAsia="en-US"/>
        </w:rPr>
      </w:pPr>
      <w:r w:rsidRPr="00E93F51">
        <w:rPr>
          <w:rFonts w:ascii="Arial" w:hAnsi="Arial" w:cs="Arial"/>
          <w:sz w:val="22"/>
          <w:szCs w:val="22"/>
        </w:rPr>
        <w:t xml:space="preserve">Zhotovitel se zavazuje předat Dílo dle čl. I této smlouvy objednateli nejpozději </w:t>
      </w:r>
      <w:r w:rsidRPr="00E75C32">
        <w:rPr>
          <w:rFonts w:ascii="Arial" w:hAnsi="Arial" w:cs="Arial"/>
          <w:sz w:val="22"/>
          <w:szCs w:val="22"/>
        </w:rPr>
        <w:t xml:space="preserve">do </w:t>
      </w:r>
      <w:r w:rsidRPr="007A02F0">
        <w:rPr>
          <w:rFonts w:ascii="Arial" w:hAnsi="Arial" w:cs="Arial"/>
          <w:b/>
          <w:sz w:val="22"/>
          <w:szCs w:val="22"/>
        </w:rPr>
        <w:t>18.5.2020</w:t>
      </w:r>
      <w:r w:rsidRPr="00E75C32">
        <w:rPr>
          <w:rFonts w:ascii="Arial" w:hAnsi="Arial" w:cs="Arial"/>
          <w:bCs/>
          <w:sz w:val="22"/>
          <w:szCs w:val="22"/>
        </w:rPr>
        <w:t>.</w:t>
      </w:r>
    </w:p>
    <w:p w14:paraId="55C4EC60" w14:textId="77777777" w:rsidR="007A02F0" w:rsidRDefault="007A02F0" w:rsidP="001E50BA">
      <w:pPr>
        <w:jc w:val="center"/>
        <w:rPr>
          <w:b/>
          <w:lang w:eastAsia="en-US"/>
        </w:rPr>
      </w:pPr>
    </w:p>
    <w:p w14:paraId="13F8C3A3" w14:textId="52490155" w:rsidR="00F15C99" w:rsidRDefault="001E50BA" w:rsidP="001E50BA">
      <w:pPr>
        <w:jc w:val="center"/>
        <w:rPr>
          <w:b/>
          <w:lang w:eastAsia="en-US"/>
        </w:rPr>
      </w:pPr>
      <w:proofErr w:type="spellStart"/>
      <w:r w:rsidRPr="001E50BA">
        <w:rPr>
          <w:b/>
          <w:lang w:eastAsia="en-US"/>
        </w:rPr>
        <w:t>Čl.II</w:t>
      </w:r>
      <w:proofErr w:type="spellEnd"/>
    </w:p>
    <w:p w14:paraId="4C024079" w14:textId="0D704BAF" w:rsidR="001E50BA" w:rsidRDefault="001E50BA" w:rsidP="001E50BA">
      <w:pPr>
        <w:rPr>
          <w:b/>
          <w:lang w:eastAsia="en-US"/>
        </w:rPr>
      </w:pPr>
    </w:p>
    <w:p w14:paraId="3DB68E79" w14:textId="2C4C00AF" w:rsidR="001E50BA" w:rsidRPr="001E50BA" w:rsidRDefault="001E50BA" w:rsidP="001E50BA">
      <w:pPr>
        <w:jc w:val="both"/>
        <w:rPr>
          <w:rStyle w:val="Siln"/>
          <w:rFonts w:ascii="Arial" w:eastAsia="Lucida Sans Unicode" w:hAnsi="Arial" w:cs="Arial"/>
          <w:b w:val="0"/>
          <w:sz w:val="22"/>
          <w:szCs w:val="22"/>
        </w:rPr>
      </w:pPr>
      <w:r w:rsidRPr="001E50BA">
        <w:rPr>
          <w:rStyle w:val="Siln"/>
          <w:rFonts w:ascii="Arial" w:eastAsia="Lucida Sans Unicode" w:hAnsi="Arial" w:cs="Arial"/>
          <w:b w:val="0"/>
          <w:sz w:val="22"/>
          <w:szCs w:val="22"/>
        </w:rPr>
        <w:t xml:space="preserve">Ostatní ustanovení smlouvy zůstávají beze změny. Tento dodatek je </w:t>
      </w:r>
      <w:r>
        <w:rPr>
          <w:rStyle w:val="Siln"/>
          <w:rFonts w:ascii="Arial" w:eastAsia="Lucida Sans Unicode" w:hAnsi="Arial" w:cs="Arial"/>
          <w:b w:val="0"/>
          <w:sz w:val="22"/>
          <w:szCs w:val="22"/>
        </w:rPr>
        <w:t xml:space="preserve">opatřen elektronickým podpisem oběma smluvními stranami. </w:t>
      </w:r>
      <w:r w:rsidRPr="001E50BA">
        <w:rPr>
          <w:rStyle w:val="Siln"/>
          <w:rFonts w:ascii="Arial" w:eastAsia="Lucida Sans Unicode" w:hAnsi="Arial" w:cs="Arial"/>
          <w:b w:val="0"/>
          <w:sz w:val="22"/>
          <w:szCs w:val="22"/>
        </w:rPr>
        <w:t xml:space="preserve"> </w:t>
      </w:r>
    </w:p>
    <w:p w14:paraId="1F848908" w14:textId="77777777" w:rsidR="001E50BA" w:rsidRDefault="001E50BA" w:rsidP="001E50BA">
      <w:pPr>
        <w:jc w:val="both"/>
        <w:rPr>
          <w:sz w:val="22"/>
          <w:szCs w:val="22"/>
        </w:rPr>
      </w:pPr>
    </w:p>
    <w:p w14:paraId="2814375E" w14:textId="77777777" w:rsidR="001E50BA" w:rsidRPr="001E50BA" w:rsidRDefault="001E50BA" w:rsidP="001E50BA">
      <w:pPr>
        <w:rPr>
          <w:b/>
          <w:lang w:eastAsia="en-US"/>
        </w:rPr>
      </w:pPr>
    </w:p>
    <w:p w14:paraId="5E8334D5" w14:textId="3340E6E2" w:rsidR="00192E89" w:rsidRPr="00E93F51" w:rsidRDefault="00192E89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29141F" w:rsidRPr="00E93F51" w14:paraId="4622AD9D" w14:textId="77777777" w:rsidTr="007A02F0">
        <w:tc>
          <w:tcPr>
            <w:tcW w:w="4539" w:type="dxa"/>
            <w:shd w:val="clear" w:color="auto" w:fill="auto"/>
          </w:tcPr>
          <w:p w14:paraId="251E6703" w14:textId="78DF5799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057A0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 Nymburce </w:t>
            </w:r>
            <w:r w:rsidR="007E02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14.4.2020</w:t>
            </w:r>
            <w:bookmarkStart w:id="0" w:name="_GoBack"/>
            <w:bookmarkEnd w:id="0"/>
          </w:p>
        </w:tc>
        <w:tc>
          <w:tcPr>
            <w:tcW w:w="4533" w:type="dxa"/>
            <w:shd w:val="clear" w:color="auto" w:fill="auto"/>
          </w:tcPr>
          <w:p w14:paraId="638A6063" w14:textId="011DEC2D" w:rsidR="00E4666E" w:rsidRDefault="0029141F" w:rsidP="00311CE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E4666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Brně </w:t>
            </w:r>
            <w:r w:rsidR="007E02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6.4.2020</w:t>
            </w:r>
          </w:p>
          <w:p w14:paraId="550F46F9" w14:textId="52B0CBE1" w:rsidR="00311CE6" w:rsidRPr="00E93F51" w:rsidRDefault="00311CE6" w:rsidP="00311CE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7A02F0">
        <w:tc>
          <w:tcPr>
            <w:tcW w:w="4539" w:type="dxa"/>
            <w:shd w:val="clear" w:color="auto" w:fill="auto"/>
          </w:tcPr>
          <w:p w14:paraId="3B6B3873" w14:textId="192E05D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</w:t>
            </w:r>
          </w:p>
        </w:tc>
        <w:tc>
          <w:tcPr>
            <w:tcW w:w="4533" w:type="dxa"/>
            <w:shd w:val="clear" w:color="auto" w:fill="auto"/>
          </w:tcPr>
          <w:p w14:paraId="1B617A82" w14:textId="15A2D2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</w:t>
            </w:r>
          </w:p>
        </w:tc>
      </w:tr>
      <w:tr w:rsidR="0029141F" w:rsidRPr="00E93F51" w14:paraId="2D307A34" w14:textId="77777777" w:rsidTr="007A02F0">
        <w:tc>
          <w:tcPr>
            <w:tcW w:w="4539" w:type="dxa"/>
            <w:shd w:val="clear" w:color="auto" w:fill="auto"/>
          </w:tcPr>
          <w:p w14:paraId="3FFD21F9" w14:textId="5E6E709D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3" w:type="dxa"/>
            <w:shd w:val="clear" w:color="auto" w:fill="auto"/>
          </w:tcPr>
          <w:p w14:paraId="6D0D2AD1" w14:textId="4DE31B70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482EEBFA" w14:textId="77777777" w:rsidTr="007A02F0">
        <w:tc>
          <w:tcPr>
            <w:tcW w:w="4539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3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7A02F0">
        <w:tc>
          <w:tcPr>
            <w:tcW w:w="4539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3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F027171" w14:textId="5BFD25B8" w:rsidR="00E4666E" w:rsidRPr="0023187B" w:rsidRDefault="00E4666E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  <w:u w:val="none"/>
        </w:rPr>
      </w:pPr>
      <w:r w:rsidRPr="0023187B">
        <w:rPr>
          <w:rFonts w:cs="Arial"/>
          <w:b w:val="0"/>
          <w:szCs w:val="22"/>
          <w:u w:val="none"/>
        </w:rPr>
        <w:t xml:space="preserve">Ing. Zdeněk Jahn, </w:t>
      </w:r>
      <w:proofErr w:type="spellStart"/>
      <w:r w:rsidRPr="0023187B">
        <w:rPr>
          <w:rFonts w:cs="Arial"/>
          <w:b w:val="0"/>
          <w:szCs w:val="22"/>
          <w:u w:val="none"/>
        </w:rPr>
        <w:t>Cs</w:t>
      </w:r>
      <w:r w:rsidR="00311CE6">
        <w:rPr>
          <w:rFonts w:cs="Arial"/>
          <w:b w:val="0"/>
          <w:szCs w:val="22"/>
          <w:u w:val="none"/>
        </w:rPr>
        <w:t>C.</w:t>
      </w:r>
      <w:proofErr w:type="spellEnd"/>
      <w:r w:rsidR="0023187B">
        <w:rPr>
          <w:rFonts w:cs="Arial"/>
          <w:b w:val="0"/>
          <w:szCs w:val="22"/>
          <w:u w:val="none"/>
        </w:rPr>
        <w:t xml:space="preserve">                                       RNDr. Ivan Poul, Ph.D.</w:t>
      </w:r>
    </w:p>
    <w:p w14:paraId="3E06AB62" w14:textId="076A98E1" w:rsidR="00DA1ACB" w:rsidRPr="00E93F51" w:rsidRDefault="0023187B" w:rsidP="001E50BA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  <w:u w:val="none"/>
        </w:rPr>
        <w:t>v</w:t>
      </w:r>
      <w:r w:rsidR="00E4666E" w:rsidRPr="0023187B">
        <w:rPr>
          <w:rFonts w:cs="Arial"/>
          <w:b w:val="0"/>
          <w:szCs w:val="22"/>
          <w:u w:val="none"/>
        </w:rPr>
        <w:t>edoucí pobočky Nymburk</w:t>
      </w:r>
      <w:r>
        <w:rPr>
          <w:rFonts w:cs="Arial"/>
          <w:b w:val="0"/>
          <w:szCs w:val="22"/>
          <w:u w:val="none"/>
        </w:rPr>
        <w:t xml:space="preserve">                                  jednatel společnosti Projekce </w:t>
      </w:r>
      <w:proofErr w:type="spellStart"/>
      <w:r>
        <w:rPr>
          <w:rFonts w:cs="Arial"/>
          <w:b w:val="0"/>
          <w:szCs w:val="22"/>
          <w:u w:val="none"/>
        </w:rPr>
        <w:t>iGEO</w:t>
      </w:r>
      <w:proofErr w:type="spellEnd"/>
      <w:r>
        <w:rPr>
          <w:rFonts w:cs="Arial"/>
          <w:b w:val="0"/>
          <w:szCs w:val="22"/>
          <w:u w:val="none"/>
        </w:rPr>
        <w:t>, s.r.o.</w:t>
      </w:r>
      <w:r w:rsidR="00E4666E">
        <w:rPr>
          <w:rFonts w:cs="Arial"/>
          <w:b w:val="0"/>
          <w:szCs w:val="22"/>
        </w:rPr>
        <w:t xml:space="preserve"> </w:t>
      </w:r>
      <w:r w:rsidR="001E50BA" w:rsidRPr="00E93F51">
        <w:rPr>
          <w:rFonts w:cs="Arial"/>
          <w:b w:val="0"/>
          <w:szCs w:val="22"/>
        </w:rPr>
        <w:t xml:space="preserve"> </w:t>
      </w: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CBE7" w14:textId="77777777" w:rsidR="00537A32" w:rsidRDefault="00537A32">
      <w:r>
        <w:separator/>
      </w:r>
    </w:p>
  </w:endnote>
  <w:endnote w:type="continuationSeparator" w:id="0">
    <w:p w14:paraId="09198E83" w14:textId="77777777" w:rsidR="00537A32" w:rsidRDefault="00537A32">
      <w:r>
        <w:continuationSeparator/>
      </w:r>
    </w:p>
  </w:endnote>
  <w:endnote w:type="continuationNotice" w:id="1">
    <w:p w14:paraId="365E67D7" w14:textId="77777777" w:rsidR="00537A32" w:rsidRDefault="00537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3D52" w14:textId="77777777" w:rsidR="00537A32" w:rsidRDefault="00537A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537A32" w:rsidRDefault="00537A32">
    <w:pPr>
      <w:pStyle w:val="Zpat"/>
    </w:pPr>
  </w:p>
  <w:p w14:paraId="78307A63" w14:textId="77777777" w:rsidR="00537A32" w:rsidRDefault="00537A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5D79" w14:textId="06EFD960" w:rsidR="00537A32" w:rsidRPr="00E233FC" w:rsidRDefault="00537A32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537A32" w:rsidRDefault="00537A32">
    <w:pPr>
      <w:pStyle w:val="Zpat"/>
    </w:pPr>
  </w:p>
  <w:p w14:paraId="27B209D1" w14:textId="77777777" w:rsidR="00537A32" w:rsidRDefault="00537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0C190" w14:textId="77777777" w:rsidR="00537A32" w:rsidRDefault="00537A32">
      <w:r>
        <w:separator/>
      </w:r>
    </w:p>
  </w:footnote>
  <w:footnote w:type="continuationSeparator" w:id="0">
    <w:p w14:paraId="55C864E5" w14:textId="77777777" w:rsidR="00537A32" w:rsidRDefault="00537A32">
      <w:r>
        <w:continuationSeparator/>
      </w:r>
    </w:p>
  </w:footnote>
  <w:footnote w:type="continuationNotice" w:id="1">
    <w:p w14:paraId="67915B7A" w14:textId="77777777" w:rsidR="00537A32" w:rsidRDefault="00537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F9DB" w14:textId="15FF5E9A" w:rsidR="00537A32" w:rsidRPr="00A3271A" w:rsidRDefault="00537A32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="00781DD5">
      <w:rPr>
        <w:i/>
        <w:sz w:val="20"/>
        <w:szCs w:val="20"/>
      </w:rPr>
      <w:t xml:space="preserve">              </w:t>
    </w:r>
    <w:r w:rsidR="00A3271A">
      <w:rPr>
        <w:i/>
        <w:sz w:val="20"/>
        <w:szCs w:val="20"/>
      </w:rPr>
      <w:t>č</w:t>
    </w:r>
    <w:r w:rsidRPr="00A3271A">
      <w:rPr>
        <w:rFonts w:ascii="Arial" w:hAnsi="Arial" w:cs="Arial"/>
        <w:i/>
        <w:sz w:val="18"/>
        <w:szCs w:val="18"/>
      </w:rPr>
      <w:t>.j. objednatele:</w:t>
    </w:r>
    <w:r w:rsidR="00781DD5">
      <w:rPr>
        <w:rFonts w:ascii="Arial" w:hAnsi="Arial" w:cs="Arial"/>
        <w:i/>
        <w:sz w:val="18"/>
        <w:szCs w:val="18"/>
      </w:rPr>
      <w:t>110-2020-537209</w:t>
    </w:r>
    <w:r w:rsidR="00F15C99">
      <w:rPr>
        <w:rFonts w:ascii="Arial" w:hAnsi="Arial" w:cs="Arial"/>
        <w:i/>
        <w:sz w:val="18"/>
        <w:szCs w:val="18"/>
      </w:rPr>
      <w:t>/1</w:t>
    </w:r>
  </w:p>
  <w:p w14:paraId="131E08A6" w14:textId="3F20EDF4" w:rsidR="00537A32" w:rsidRPr="00A3271A" w:rsidRDefault="00537A32">
    <w:pPr>
      <w:pStyle w:val="Zhlav"/>
      <w:rPr>
        <w:rFonts w:ascii="Arial" w:hAnsi="Arial" w:cs="Arial"/>
        <w:i/>
        <w:sz w:val="18"/>
        <w:szCs w:val="18"/>
      </w:rPr>
    </w:pPr>
    <w:r w:rsidRPr="00A3271A">
      <w:rPr>
        <w:rFonts w:ascii="Arial" w:hAnsi="Arial" w:cs="Arial"/>
        <w:i/>
        <w:sz w:val="18"/>
        <w:szCs w:val="18"/>
      </w:rPr>
      <w:tab/>
    </w:r>
  </w:p>
  <w:p w14:paraId="023E83BA" w14:textId="77777777" w:rsidR="00537A32" w:rsidRPr="00A3271A" w:rsidRDefault="00537A32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78B0"/>
    <w:multiLevelType w:val="hybridMultilevel"/>
    <w:tmpl w:val="C7ACC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8"/>
  </w:num>
  <w:num w:numId="5">
    <w:abstractNumId w:val="46"/>
  </w:num>
  <w:num w:numId="6">
    <w:abstractNumId w:val="15"/>
  </w:num>
  <w:num w:numId="7">
    <w:abstractNumId w:val="4"/>
  </w:num>
  <w:num w:numId="8">
    <w:abstractNumId w:val="25"/>
  </w:num>
  <w:num w:numId="9">
    <w:abstractNumId w:val="42"/>
  </w:num>
  <w:num w:numId="10">
    <w:abstractNumId w:val="36"/>
  </w:num>
  <w:num w:numId="11">
    <w:abstractNumId w:val="48"/>
  </w:num>
  <w:num w:numId="12">
    <w:abstractNumId w:val="11"/>
  </w:num>
  <w:num w:numId="13">
    <w:abstractNumId w:val="10"/>
  </w:num>
  <w:num w:numId="14">
    <w:abstractNumId w:val="47"/>
  </w:num>
  <w:num w:numId="15">
    <w:abstractNumId w:val="17"/>
  </w:num>
  <w:num w:numId="16">
    <w:abstractNumId w:val="31"/>
  </w:num>
  <w:num w:numId="17">
    <w:abstractNumId w:val="26"/>
  </w:num>
  <w:num w:numId="18">
    <w:abstractNumId w:val="0"/>
  </w:num>
  <w:num w:numId="19">
    <w:abstractNumId w:val="2"/>
  </w:num>
  <w:num w:numId="20">
    <w:abstractNumId w:val="12"/>
  </w:num>
  <w:num w:numId="21">
    <w:abstractNumId w:val="29"/>
  </w:num>
  <w:num w:numId="22">
    <w:abstractNumId w:val="32"/>
  </w:num>
  <w:num w:numId="23">
    <w:abstractNumId w:val="30"/>
  </w:num>
  <w:num w:numId="24">
    <w:abstractNumId w:val="27"/>
  </w:num>
  <w:num w:numId="25">
    <w:abstractNumId w:val="23"/>
  </w:num>
  <w:num w:numId="26">
    <w:abstractNumId w:val="3"/>
  </w:num>
  <w:num w:numId="27">
    <w:abstractNumId w:val="38"/>
  </w:num>
  <w:num w:numId="28">
    <w:abstractNumId w:val="49"/>
  </w:num>
  <w:num w:numId="29">
    <w:abstractNumId w:val="14"/>
  </w:num>
  <w:num w:numId="30">
    <w:abstractNumId w:val="35"/>
  </w:num>
  <w:num w:numId="31">
    <w:abstractNumId w:val="19"/>
  </w:num>
  <w:num w:numId="32">
    <w:abstractNumId w:val="33"/>
  </w:num>
  <w:num w:numId="33">
    <w:abstractNumId w:val="20"/>
  </w:num>
  <w:num w:numId="34">
    <w:abstractNumId w:val="22"/>
  </w:num>
  <w:num w:numId="35">
    <w:abstractNumId w:val="34"/>
  </w:num>
  <w:num w:numId="36">
    <w:abstractNumId w:val="21"/>
  </w:num>
  <w:num w:numId="37">
    <w:abstractNumId w:val="8"/>
  </w:num>
  <w:num w:numId="38">
    <w:abstractNumId w:val="50"/>
  </w:num>
  <w:num w:numId="39">
    <w:abstractNumId w:val="1"/>
  </w:num>
  <w:num w:numId="40">
    <w:abstractNumId w:val="45"/>
  </w:num>
  <w:num w:numId="41">
    <w:abstractNumId w:val="28"/>
  </w:num>
  <w:num w:numId="42">
    <w:abstractNumId w:val="43"/>
  </w:num>
  <w:num w:numId="43">
    <w:abstractNumId w:val="44"/>
  </w:num>
  <w:num w:numId="44">
    <w:abstractNumId w:val="41"/>
  </w:num>
  <w:num w:numId="45">
    <w:abstractNumId w:val="37"/>
  </w:num>
  <w:num w:numId="46">
    <w:abstractNumId w:val="16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40"/>
  </w:num>
  <w:num w:numId="50">
    <w:abstractNumId w:val="6"/>
  </w:num>
  <w:num w:numId="51">
    <w:abstractNumId w:val="24"/>
  </w:num>
  <w:num w:numId="52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13C"/>
    <w:rsid w:val="00057718"/>
    <w:rsid w:val="00057A0A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50BA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87B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5720D"/>
    <w:rsid w:val="00260388"/>
    <w:rsid w:val="00263434"/>
    <w:rsid w:val="00265531"/>
    <w:rsid w:val="00266514"/>
    <w:rsid w:val="00270816"/>
    <w:rsid w:val="0027085E"/>
    <w:rsid w:val="00274287"/>
    <w:rsid w:val="00277E6B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1CE6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5E40"/>
    <w:rsid w:val="004916CA"/>
    <w:rsid w:val="00492685"/>
    <w:rsid w:val="00497EEC"/>
    <w:rsid w:val="004A12AD"/>
    <w:rsid w:val="004A3833"/>
    <w:rsid w:val="004A61AB"/>
    <w:rsid w:val="004B0ACE"/>
    <w:rsid w:val="004B30FA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37A32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44A3"/>
    <w:rsid w:val="005644FA"/>
    <w:rsid w:val="00564A8B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4AB4"/>
    <w:rsid w:val="005E52D3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BE5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4C0D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052"/>
    <w:rsid w:val="006E3F2D"/>
    <w:rsid w:val="006E4017"/>
    <w:rsid w:val="006E4296"/>
    <w:rsid w:val="006E5C48"/>
    <w:rsid w:val="006E7850"/>
    <w:rsid w:val="006F4552"/>
    <w:rsid w:val="006F582D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1DD5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2F0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02BD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487B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71A"/>
    <w:rsid w:val="00A32C39"/>
    <w:rsid w:val="00A42AA4"/>
    <w:rsid w:val="00A4375B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14B3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2107"/>
    <w:rsid w:val="00D55029"/>
    <w:rsid w:val="00D57F36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66E"/>
    <w:rsid w:val="00E5320A"/>
    <w:rsid w:val="00E605DF"/>
    <w:rsid w:val="00E6262C"/>
    <w:rsid w:val="00E74254"/>
    <w:rsid w:val="00E75C32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5C99"/>
    <w:rsid w:val="00F163CB"/>
    <w:rsid w:val="00F20F0B"/>
    <w:rsid w:val="00F227B2"/>
    <w:rsid w:val="00F3675C"/>
    <w:rsid w:val="00F50C46"/>
    <w:rsid w:val="00F52D37"/>
    <w:rsid w:val="00F54954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2B19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8d690c5f-7846-456b-922c-7f81e7b73e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94D34B-609E-4E25-BF84-6578FF8255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E48A9-CD60-4744-B65A-95D60358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399085-EDEC-4D76-8814-DD19787A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</vt:lpstr>
    </vt:vector>
  </TitlesOfParts>
  <Company>VÚMOP Praha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</dc:title>
  <dc:creator>Sobotková</dc:creator>
  <cp:lastModifiedBy>Marešová Vendula Ing.</cp:lastModifiedBy>
  <cp:revision>2</cp:revision>
  <cp:lastPrinted>2020-04-06T10:47:00Z</cp:lastPrinted>
  <dcterms:created xsi:type="dcterms:W3CDTF">2020-04-14T07:35:00Z</dcterms:created>
  <dcterms:modified xsi:type="dcterms:W3CDTF">2020-04-14T07:35:00Z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0x01010076AB14D9073B4598A883CEA47FB210EA0098F6069037C3D04C865BA34B2989962D</vt:lpwstr>
  </property>
</Properties>
</file>