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Default="0070482D">
      <w:pPr>
        <w:pStyle w:val="Nadpis1"/>
        <w:jc w:val="center"/>
        <w:rPr>
          <w:sz w:val="28"/>
        </w:rPr>
      </w:pPr>
      <w:r>
        <w:rPr>
          <w:sz w:val="28"/>
        </w:rPr>
        <w:t>Statutární m</w:t>
      </w:r>
      <w:r w:rsidR="00FE7CA7">
        <w:rPr>
          <w:sz w:val="28"/>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D4AA822" w:rsidR="00C52B41" w:rsidRPr="00CF241A" w:rsidRDefault="00200C1C"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r>
        <w:rPr>
          <w:b/>
          <w:bCs/>
          <w:sz w:val="28"/>
        </w:rPr>
        <w:t>AVE CZ odpadové hospodářství s.r.o.</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232CC91A" w:rsidR="00FE7CA7" w:rsidRDefault="00FE7CA7">
      <w:pPr>
        <w:pStyle w:val="Nadpis2"/>
        <w:rPr>
          <w:i/>
          <w:sz w:val="24"/>
        </w:rPr>
      </w:pPr>
      <w:r>
        <w:rPr>
          <w:i/>
          <w:sz w:val="24"/>
        </w:rPr>
        <w:t xml:space="preserve">K A R L O V Y   V A R Y   2 0 </w:t>
      </w:r>
      <w:r w:rsidR="0042378E">
        <w:rPr>
          <w:i/>
          <w:sz w:val="24"/>
        </w:rPr>
        <w:t>2 0</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77777777"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6F7FFE" w:rsidRPr="0093545C">
        <w:t>361 20 Karlovy Vary</w:t>
      </w:r>
    </w:p>
    <w:p w14:paraId="7927A21A" w14:textId="18B9849D" w:rsidR="00FE7CA7" w:rsidRPr="0093545C"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r w:rsidRPr="0093545C">
        <w:t>DIČ: CZ00254657</w:t>
      </w:r>
    </w:p>
    <w:p w14:paraId="0082B65C" w14:textId="6DAE616C" w:rsidR="00FE7CA7" w:rsidRPr="0093545C" w:rsidRDefault="001449FC">
      <w:pPr>
        <w:ind w:left="2127" w:hanging="2127"/>
        <w:jc w:val="both"/>
      </w:pPr>
      <w:r w:rsidRPr="0093545C">
        <w:t xml:space="preserve">bankovní spojení: č.ú.: </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1970685E"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331178" w:rsidRPr="0093545C">
        <w:t>Ing.</w:t>
      </w:r>
      <w:r w:rsidR="00CF241A" w:rsidRPr="0093545C">
        <w:t xml:space="preserve"> </w:t>
      </w:r>
      <w:r w:rsidR="00320150" w:rsidRPr="0093545C">
        <w:t>Petrou Míškovou</w:t>
      </w:r>
      <w:r w:rsidR="00A33A6C">
        <w:t>,</w:t>
      </w:r>
      <w:r w:rsidR="00A33A6C" w:rsidRPr="00A33A6C">
        <w:t xml:space="preserve"> </w:t>
      </w:r>
      <w:r w:rsidR="00CE66AF">
        <w:t>zástupcem vedoucí</w:t>
      </w:r>
      <w:r w:rsidR="00A33A6C" w:rsidRPr="0093545C">
        <w:t xml:space="preserve">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3C3551AF" w14:textId="77777777" w:rsidR="002D34FD" w:rsidRDefault="002D34FD" w:rsidP="002D34FD">
      <w:pPr>
        <w:rPr>
          <w:b/>
          <w:bCs/>
        </w:rPr>
      </w:pPr>
      <w:r>
        <w:rPr>
          <w:b/>
          <w:bCs/>
        </w:rPr>
        <w:t>AVE CZ odpadové hospodářství s.r.o.</w:t>
      </w:r>
    </w:p>
    <w:p w14:paraId="648B7FE3" w14:textId="77777777" w:rsidR="002D34FD" w:rsidRDefault="002D34FD" w:rsidP="002D34FD">
      <w:r>
        <w:t>se sídlem: Pražská 1321/38a, 102 00  Praha 10</w:t>
      </w:r>
    </w:p>
    <w:p w14:paraId="56B61515" w14:textId="77777777" w:rsidR="002D34FD" w:rsidRDefault="002D34FD" w:rsidP="002D34FD">
      <w:r>
        <w:t>fakturační adresa: Pražská 1321/38a, 102 00  Praha 10</w:t>
      </w:r>
    </w:p>
    <w:p w14:paraId="2253BCDE" w14:textId="77777777" w:rsidR="002D34FD" w:rsidRDefault="002D34FD" w:rsidP="002D34FD">
      <w:pPr>
        <w:pStyle w:val="BodyText21"/>
        <w:widowControl/>
        <w:rPr>
          <w:sz w:val="20"/>
        </w:rPr>
      </w:pPr>
      <w:r>
        <w:rPr>
          <w:sz w:val="20"/>
        </w:rPr>
        <w:t>IČ: 493 56 089</w:t>
      </w:r>
      <w:r>
        <w:rPr>
          <w:sz w:val="20"/>
        </w:rPr>
        <w:tab/>
        <w:t>DIČ: CZ49356089</w:t>
      </w:r>
    </w:p>
    <w:p w14:paraId="01815C41" w14:textId="77777777" w:rsidR="002D34FD" w:rsidRDefault="002D34FD" w:rsidP="002D34FD">
      <w:pPr>
        <w:pStyle w:val="BodyText21"/>
        <w:widowControl/>
        <w:rPr>
          <w:sz w:val="20"/>
        </w:rPr>
      </w:pPr>
      <w:r>
        <w:rPr>
          <w:bCs/>
          <w:sz w:val="20"/>
        </w:rPr>
        <w:t>zapsána</w:t>
      </w:r>
      <w:r>
        <w:rPr>
          <w:sz w:val="20"/>
        </w:rPr>
        <w:t xml:space="preserve"> v obchodním rejstříku vedeném u Městského soudu v Praze,</w:t>
      </w:r>
      <w:r>
        <w:rPr>
          <w:bCs/>
        </w:rPr>
        <w:t xml:space="preserve"> </w:t>
      </w:r>
      <w:r>
        <w:rPr>
          <w:sz w:val="20"/>
        </w:rPr>
        <w:t>oddíl C, vložka 19775</w:t>
      </w:r>
    </w:p>
    <w:p w14:paraId="5ABCE7A7" w14:textId="6200565A" w:rsidR="002D34FD" w:rsidRDefault="002D34FD" w:rsidP="002D34FD">
      <w:pPr>
        <w:pStyle w:val="BodyText21"/>
        <w:widowControl/>
        <w:rPr>
          <w:sz w:val="20"/>
        </w:rPr>
      </w:pPr>
      <w:r>
        <w:rPr>
          <w:sz w:val="20"/>
        </w:rPr>
        <w:t>bank</w:t>
      </w:r>
      <w:r w:rsidR="0083122A">
        <w:rPr>
          <w:sz w:val="20"/>
        </w:rPr>
        <w:t xml:space="preserve">ovní spojení: č.ú. </w:t>
      </w:r>
      <w:bookmarkStart w:id="0" w:name="_GoBack"/>
      <w:bookmarkEnd w:id="0"/>
    </w:p>
    <w:p w14:paraId="1C0FDACC" w14:textId="61251078" w:rsidR="002D34FD" w:rsidRDefault="002D34FD" w:rsidP="002D34FD">
      <w:pPr>
        <w:jc w:val="both"/>
      </w:pPr>
      <w:r>
        <w:t xml:space="preserve">zastoupena ve věcech smluvních: </w:t>
      </w:r>
      <w:r>
        <w:tab/>
        <w:t>Ing. Jan Žurek – regionální ředitel pro region západní Čechy</w:t>
      </w:r>
    </w:p>
    <w:p w14:paraId="27497CFB" w14:textId="77777777" w:rsidR="002D34FD" w:rsidRDefault="002D34FD" w:rsidP="002D34FD">
      <w:pPr>
        <w:jc w:val="both"/>
      </w:pPr>
      <w:r>
        <w:tab/>
      </w:r>
      <w:r>
        <w:tab/>
      </w:r>
      <w:r>
        <w:tab/>
      </w:r>
      <w:r>
        <w:tab/>
        <w:t>Pavla Arnoltová – ředitelka provozovny Karlovy Vary</w:t>
      </w:r>
    </w:p>
    <w:p w14:paraId="494C7DDA" w14:textId="77777777" w:rsidR="002D34FD" w:rsidRDefault="002D34FD" w:rsidP="002D34FD">
      <w:pPr>
        <w:jc w:val="both"/>
      </w:pPr>
      <w:r>
        <w:t>zastoupena ve věcech technických:  Marek Dibelka - dispečer</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5905786C" w:rsidR="00535AB4" w:rsidRPr="0093545C" w:rsidRDefault="00535AB4" w:rsidP="00F276C7">
      <w:pPr>
        <w:numPr>
          <w:ilvl w:val="0"/>
          <w:numId w:val="2"/>
        </w:numPr>
        <w:jc w:val="both"/>
      </w:pPr>
      <w:r w:rsidRPr="0093545C">
        <w:t xml:space="preserve">Zhotovitel je vybraným uchazečem veřejné </w:t>
      </w:r>
      <w:r w:rsidRPr="002D34FD">
        <w:t xml:space="preserve">zakázky </w:t>
      </w:r>
      <w:r w:rsidRPr="002D34FD">
        <w:rPr>
          <w:b/>
        </w:rPr>
        <w:t>„</w:t>
      </w:r>
      <w:r w:rsidR="002D34FD" w:rsidRPr="002D34FD">
        <w:rPr>
          <w:b/>
        </w:rPr>
        <w:t xml:space="preserve">Chodníky I. – </w:t>
      </w:r>
      <w:r w:rsidR="00C45B72">
        <w:rPr>
          <w:b/>
        </w:rPr>
        <w:t>I.P.Pavlova</w:t>
      </w:r>
      <w:r w:rsidR="002D34FD" w:rsidRPr="002D34FD">
        <w:rPr>
          <w:b/>
        </w:rPr>
        <w:t xml:space="preserve"> – oprava krytu chodníku</w:t>
      </w:r>
      <w:r w:rsidRPr="002D34FD">
        <w:rPr>
          <w:b/>
        </w:rPr>
        <w:t>“</w:t>
      </w:r>
      <w:r w:rsidRPr="002D34FD">
        <w:t xml:space="preserve">, vyhlášené dne </w:t>
      </w:r>
      <w:r w:rsidR="002D34FD" w:rsidRPr="002D34FD">
        <w:t xml:space="preserve">4. 3. </w:t>
      </w:r>
      <w:r w:rsidR="0039733F" w:rsidRPr="002D34FD">
        <w:t>20</w:t>
      </w:r>
      <w:r w:rsidR="0042378E" w:rsidRPr="002D34FD">
        <w:t>20</w:t>
      </w:r>
      <w:r w:rsidRPr="002D34FD">
        <w:t xml:space="preserve"> objedna</w:t>
      </w:r>
      <w:r w:rsidRPr="0093545C">
        <w:t xml:space="preserve">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4B5D67">
        <w:t xml:space="preserve">7. 4. </w:t>
      </w:r>
      <w:r w:rsidR="0042378E">
        <w:t>2020</w:t>
      </w:r>
      <w:r w:rsidRPr="007C08AD">
        <w:t>;</w:t>
      </w:r>
      <w:r w:rsidR="001771AF">
        <w:t xml:space="preserve"> </w:t>
      </w:r>
      <w:r w:rsidR="005E0373" w:rsidRPr="00C12E2A">
        <w:t xml:space="preserve">usnesení č. </w:t>
      </w:r>
      <w:r w:rsidR="005C71CE" w:rsidRPr="00C12E2A">
        <w:t>RM/</w:t>
      </w:r>
      <w:r w:rsidR="00C12E2A" w:rsidRPr="00C12E2A">
        <w:t>440</w:t>
      </w:r>
      <w:r w:rsidR="005C71CE" w:rsidRPr="00C12E2A">
        <w:t>/</w:t>
      </w:r>
      <w:r w:rsidR="00C12E2A" w:rsidRPr="00C12E2A">
        <w:t>4</w:t>
      </w:r>
      <w:r w:rsidR="0042378E" w:rsidRPr="00C12E2A">
        <w:t>/20</w:t>
      </w:r>
      <w:r w:rsidRPr="00C12E2A">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„NOZ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05615C89"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E55F23" w:rsidRPr="0093545C">
        <w:t>souvislá</w:t>
      </w:r>
      <w:r w:rsidR="007028D7" w:rsidRPr="0093545C">
        <w:t xml:space="preserve"> oprava krytu </w:t>
      </w:r>
      <w:r w:rsidR="0039733F">
        <w:t xml:space="preserve">komunikace v ulici </w:t>
      </w:r>
      <w:r w:rsidR="00C45B72">
        <w:t>I. P. Pavlova</w:t>
      </w:r>
      <w:r w:rsidR="0039733F">
        <w:t xml:space="preserve"> na p.p.č. </w:t>
      </w:r>
      <w:r w:rsidR="00C45B72">
        <w:t>2748</w:t>
      </w:r>
      <w:r w:rsidR="0039733F">
        <w:t xml:space="preserve">, k.ú. </w:t>
      </w:r>
      <w:r w:rsidR="00C45B72">
        <w:t>Karlovy Vary</w:t>
      </w:r>
      <w:r w:rsidR="00AD02CB" w:rsidRPr="007C08AD">
        <w:t xml:space="preserve"> </w:t>
      </w:r>
      <w:r w:rsidR="00AD02CB" w:rsidRPr="0093545C">
        <w:t xml:space="preserve">vše při zachování </w:t>
      </w:r>
      <w:r w:rsidR="007028D7" w:rsidRPr="0093545C">
        <w:t xml:space="preserve">řádného </w:t>
      </w:r>
      <w:r w:rsidR="00AD02CB" w:rsidRPr="0093545C">
        <w:t>odvodnění komunikace</w:t>
      </w:r>
      <w:r w:rsidRPr="0093545C">
        <w:t xml:space="preserve"> (</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3F3DBB5D" w14:textId="77777777" w:rsidR="006F7FFE" w:rsidRPr="0093545C" w:rsidRDefault="006F7FFE">
      <w:pPr>
        <w:ind w:left="709" w:hanging="1"/>
        <w:jc w:val="both"/>
      </w:pPr>
    </w:p>
    <w:p w14:paraId="591BBB3E" w14:textId="2198FDD7" w:rsidR="00870C82" w:rsidRDefault="00870C82" w:rsidP="00870C82">
      <w:pPr>
        <w:ind w:left="709" w:hanging="1"/>
        <w:jc w:val="both"/>
      </w:pPr>
      <w:r>
        <w:t xml:space="preserve">Podkladem pro uzavření smlouvy je nabídka zhotovitele ze dne </w:t>
      </w:r>
      <w:r w:rsidR="004B5D67">
        <w:t xml:space="preserve">13. 3. </w:t>
      </w:r>
      <w:r>
        <w:t xml:space="preserve">2020 (příloha č. 3 této smlouvy).   Podmínky Výzvy k podání nabídky na </w:t>
      </w:r>
      <w:r>
        <w:rPr>
          <w:snapToGrid w:val="0"/>
        </w:rPr>
        <w:t xml:space="preserve">realizaci akce </w:t>
      </w:r>
      <w:r w:rsidR="004B5D67" w:rsidRPr="002D34FD">
        <w:rPr>
          <w:b/>
        </w:rPr>
        <w:t xml:space="preserve">„Chodníky I. – </w:t>
      </w:r>
      <w:r w:rsidR="00C45B72">
        <w:rPr>
          <w:b/>
        </w:rPr>
        <w:t>I. P. Pavlova</w:t>
      </w:r>
      <w:r w:rsidR="004B5D67" w:rsidRPr="002D34FD">
        <w:rPr>
          <w:b/>
        </w:rPr>
        <w:t xml:space="preserve"> – oprava krytu chodníku“</w:t>
      </w:r>
      <w:r>
        <w:rPr>
          <w:b/>
          <w:bCs/>
          <w:snapToGrid w:val="0"/>
        </w:rPr>
        <w:t xml:space="preserve"> </w:t>
      </w:r>
      <w:r>
        <w:rPr>
          <w:snapToGrid w:val="0"/>
        </w:rPr>
        <w:t>(příloha</w:t>
      </w:r>
      <w:r>
        <w:t xml:space="preserve"> č. 2 této smlouvy) tvoří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77777777" w:rsidR="00252C00" w:rsidRPr="004B5D67" w:rsidRDefault="005E49D5" w:rsidP="00D004F0">
      <w:pPr>
        <w:numPr>
          <w:ilvl w:val="0"/>
          <w:numId w:val="31"/>
        </w:numPr>
        <w:ind w:left="993" w:firstLine="0"/>
        <w:jc w:val="both"/>
      </w:pPr>
      <w:r w:rsidRPr="004B5D67">
        <w:t xml:space="preserve">opravu krytu </w:t>
      </w:r>
      <w:r w:rsidR="00F837CC" w:rsidRPr="004B5D67">
        <w:t>komunikací</w:t>
      </w:r>
      <w:r w:rsidRPr="004B5D67">
        <w:t>,</w:t>
      </w:r>
    </w:p>
    <w:p w14:paraId="6B082131" w14:textId="2BC45AC3" w:rsidR="00FE7CA7" w:rsidRPr="004B5D67" w:rsidRDefault="004B5D67" w:rsidP="00D004F0">
      <w:pPr>
        <w:numPr>
          <w:ilvl w:val="0"/>
          <w:numId w:val="31"/>
        </w:numPr>
        <w:ind w:left="993" w:firstLine="0"/>
        <w:jc w:val="both"/>
      </w:pPr>
      <w:r w:rsidRPr="004B5D67">
        <w:t>výměna obrubníků</w:t>
      </w:r>
    </w:p>
    <w:p w14:paraId="31EE4FE9" w14:textId="77777777" w:rsidR="00854CEB" w:rsidRPr="004B5D67" w:rsidRDefault="00FE7CA7" w:rsidP="00D004F0">
      <w:pPr>
        <w:numPr>
          <w:ilvl w:val="0"/>
          <w:numId w:val="31"/>
        </w:numPr>
        <w:ind w:left="993" w:firstLine="0"/>
        <w:jc w:val="both"/>
      </w:pPr>
      <w:r w:rsidRPr="004B5D67">
        <w:t xml:space="preserve">odvoz materiálu na místo určené technickým dozorem </w:t>
      </w:r>
      <w:r w:rsidR="00417C03" w:rsidRPr="004B5D67">
        <w:t>objednatele,</w:t>
      </w:r>
    </w:p>
    <w:p w14:paraId="1E7C61E8" w14:textId="77777777" w:rsidR="00AD02CB" w:rsidRPr="004B5D67" w:rsidRDefault="00AD02CB" w:rsidP="00D004F0">
      <w:pPr>
        <w:numPr>
          <w:ilvl w:val="0"/>
          <w:numId w:val="31"/>
        </w:numPr>
        <w:ind w:left="993" w:firstLine="0"/>
        <w:jc w:val="both"/>
      </w:pPr>
      <w:r w:rsidRPr="004B5D67">
        <w:t>provedení výškové úpravy šachet, uličních vpustí</w:t>
      </w:r>
      <w:r w:rsidR="00A44A49" w:rsidRPr="004B5D67">
        <w:t>,</w:t>
      </w:r>
      <w:r w:rsidRPr="004B5D67">
        <w:t xml:space="preserve"> hrnečků</w:t>
      </w:r>
      <w:r w:rsidR="00191EFC" w:rsidRPr="004B5D67">
        <w:t>.</w:t>
      </w:r>
    </w:p>
    <w:p w14:paraId="24C4C6F7" w14:textId="77777777" w:rsidR="005B5196" w:rsidRPr="0093545C" w:rsidRDefault="005B5196" w:rsidP="00D004F0">
      <w:pPr>
        <w:ind w:left="993" w:hanging="273"/>
        <w:jc w:val="both"/>
        <w:rPr>
          <w:snapToGrid w:val="0"/>
        </w:rPr>
      </w:pPr>
    </w:p>
    <w:p w14:paraId="2C11C8B9" w14:textId="77777777" w:rsidR="00FE7CA7" w:rsidRPr="0093545C" w:rsidRDefault="00FE7CA7" w:rsidP="00D004F0">
      <w:pPr>
        <w:ind w:left="993"/>
        <w:jc w:val="both"/>
        <w:rPr>
          <w:snapToGrid w:val="0"/>
        </w:rPr>
      </w:pPr>
      <w:r w:rsidRPr="0093545C">
        <w:rPr>
          <w:snapToGrid w:val="0"/>
        </w:rPr>
        <w:t xml:space="preserve">Začátek a konec souvislé opravy </w:t>
      </w:r>
      <w:r w:rsidR="007028D7" w:rsidRPr="0093545C">
        <w:rPr>
          <w:snapToGrid w:val="0"/>
        </w:rPr>
        <w:t>komunikace</w:t>
      </w:r>
      <w:r w:rsidRPr="0093545C">
        <w:rPr>
          <w:snapToGrid w:val="0"/>
        </w:rPr>
        <w:t xml:space="preserve"> včetně označení hranic</w:t>
      </w:r>
      <w:r w:rsidR="007028D7" w:rsidRPr="0093545C">
        <w:rPr>
          <w:snapToGrid w:val="0"/>
        </w:rPr>
        <w:t xml:space="preserve">e opravy </w:t>
      </w:r>
      <w:r w:rsidRPr="0093545C">
        <w:rPr>
          <w:snapToGrid w:val="0"/>
        </w:rPr>
        <w:t xml:space="preserve">bude označen </w:t>
      </w:r>
      <w:r w:rsidR="00544A73" w:rsidRPr="0093545C">
        <w:rPr>
          <w:snapToGrid w:val="0"/>
        </w:rPr>
        <w:t xml:space="preserve">objednatelem </w:t>
      </w:r>
      <w:r w:rsidRPr="0093545C">
        <w:rPr>
          <w:snapToGrid w:val="0"/>
        </w:rPr>
        <w:t>při předání staveniště.</w:t>
      </w:r>
    </w:p>
    <w:p w14:paraId="414E36A0" w14:textId="77777777" w:rsidR="00FE7CA7" w:rsidRPr="0093545C" w:rsidRDefault="00FE7CA7">
      <w:pPr>
        <w:ind w:left="1068"/>
        <w:jc w:val="both"/>
      </w:pPr>
    </w:p>
    <w:p w14:paraId="709274A9"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07F0093E"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D1B26">
      <w:pPr>
        <w:pStyle w:val="Zkladntext2"/>
        <w:numPr>
          <w:ilvl w:val="2"/>
          <w:numId w:val="29"/>
        </w:numPr>
        <w:tabs>
          <w:tab w:val="clear" w:pos="3060"/>
        </w:tabs>
        <w:spacing w:before="120"/>
        <w:ind w:left="2126"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3AEA4F2C" w:rsidR="00FE7CA7" w:rsidRPr="0093545C" w:rsidRDefault="00FE7CA7" w:rsidP="006B332A">
      <w:pPr>
        <w:pStyle w:val="Zkladntext2"/>
        <w:numPr>
          <w:ilvl w:val="2"/>
          <w:numId w:val="29"/>
        </w:numPr>
        <w:tabs>
          <w:tab w:val="clear" w:pos="3060"/>
        </w:tabs>
        <w:spacing w:before="120"/>
        <w:ind w:left="2127"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lastRenderedPageBreak/>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77777777" w:rsidR="00FE7CA7" w:rsidRPr="0093545C" w:rsidRDefault="00FE7CA7" w:rsidP="006B332A">
      <w:pPr>
        <w:numPr>
          <w:ilvl w:val="0"/>
          <w:numId w:val="29"/>
        </w:numPr>
        <w:tabs>
          <w:tab w:val="left" w:pos="993"/>
        </w:tabs>
        <w:spacing w:before="120"/>
        <w:jc w:val="both"/>
      </w:pPr>
      <w:r w:rsidRPr="0093545C">
        <w:t>uvedení pozemků a komunikací případně dotčených výstavbou do původního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77777777" w:rsidR="00FE7CA7" w:rsidRPr="0093545C" w:rsidRDefault="00FE7CA7">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7777777" w:rsidR="00FE7CA7" w:rsidRPr="0093545C"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434EFAC0"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 </w:t>
      </w:r>
      <w:r w:rsidR="004B5D67">
        <w:t>4.3.2020</w:t>
      </w:r>
      <w:r w:rsidRPr="00C52B41">
        <w:t>;</w:t>
      </w:r>
      <w:r w:rsidR="00B976E2">
        <w:t xml:space="preserve"> </w:t>
      </w:r>
      <w:r w:rsidRPr="0093545C">
        <w:t>a</w:t>
      </w:r>
    </w:p>
    <w:p w14:paraId="745E4E2E" w14:textId="7D215733"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4B5D67">
        <w:t>13. 3.</w:t>
      </w:r>
      <w:r w:rsidR="0042378E">
        <w:t xml:space="preserve"> 2020</w:t>
      </w:r>
      <w:r w:rsidRPr="0039733F">
        <w:t>; a</w:t>
      </w:r>
    </w:p>
    <w:p w14:paraId="60EA3CB6" w14:textId="77777777" w:rsidR="00FE7CA7" w:rsidRPr="0093545C" w:rsidRDefault="00FE7CA7" w:rsidP="006B332A">
      <w:pPr>
        <w:numPr>
          <w:ilvl w:val="0"/>
          <w:numId w:val="32"/>
        </w:numPr>
        <w:spacing w:before="120"/>
        <w:jc w:val="both"/>
      </w:pPr>
      <w:r w:rsidRPr="0093545C">
        <w:t>obecně závaznými právními předpisy, ČSN, TP, TKP</w:t>
      </w:r>
      <w:r w:rsidR="00B976E2">
        <w:t xml:space="preserve"> </w:t>
      </w:r>
      <w:r w:rsidRPr="0093545C">
        <w:t xml:space="preserve">a veškerými písemnými pokyny a podklady předanými objednatelem zhotoviteli podle této smlouvy. </w:t>
      </w:r>
    </w:p>
    <w:p w14:paraId="1527F1A7" w14:textId="77777777" w:rsidR="00FE7CA7" w:rsidRPr="0093545C" w:rsidRDefault="00FE7CA7" w:rsidP="005B5196">
      <w:pPr>
        <w:ind w:left="709"/>
        <w:jc w:val="both"/>
      </w:pPr>
    </w:p>
    <w:p w14:paraId="386E5DD9" w14:textId="08C0A440" w:rsidR="00FE7CA7" w:rsidRPr="0093545C" w:rsidRDefault="00FE7CA7">
      <w:pPr>
        <w:ind w:left="709"/>
        <w:jc w:val="both"/>
        <w:rPr>
          <w:color w:val="FF0000"/>
        </w:rPr>
      </w:pPr>
      <w:r w:rsidRPr="0093545C">
        <w:t xml:space="preserve">Dílo bude provedeno v kvalitě první jakosti. Změny díla, včetně ceny a doby plnění, budou-li změnou ovlivněny, které splňují požadavky článku II. odst. </w:t>
      </w:r>
      <w:r w:rsidR="00D004F0">
        <w:t>2.</w:t>
      </w:r>
      <w:r w:rsidR="00B80C79" w:rsidRPr="0093545C">
        <w:t>3</w:t>
      </w:r>
      <w:r w:rsidRPr="0093545C">
        <w:t>. této smlouvy musí být specifikovány v písemném dodatku k této smlouvě a pro zhotovitele se stanou závaznými vždy ode dne účinnosti příslušného písemného dodatku smlouvy</w:t>
      </w:r>
      <w:r w:rsidRPr="0093545C">
        <w:rPr>
          <w:color w:val="FF0000"/>
        </w:rPr>
        <w:t>.</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77777777" w:rsidR="00FE7CA7" w:rsidRPr="0093545C" w:rsidRDefault="00FE7CA7">
      <w:pPr>
        <w:pStyle w:val="Zkladntextodsazen3"/>
        <w:ind w:left="705" w:firstLine="0"/>
        <w:rPr>
          <w:sz w:val="20"/>
        </w:rPr>
      </w:pPr>
      <w:r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Pr="0093545C">
        <w:rPr>
          <w:sz w:val="20"/>
        </w:rPr>
        <w:t xml:space="preserve">a tato pouze zpřesňují. </w:t>
      </w:r>
    </w:p>
    <w:p w14:paraId="08E22EEA" w14:textId="77777777" w:rsidR="00FE7CA7" w:rsidRPr="0093545C" w:rsidRDefault="00FE7CA7">
      <w:pPr>
        <w:rPr>
          <w:b/>
        </w:rPr>
      </w:pPr>
    </w:p>
    <w:p w14:paraId="682E79A8" w14:textId="77777777" w:rsidR="00FE7CA7" w:rsidRPr="0093545C" w:rsidRDefault="00FE7CA7">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0680CA09"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nejpozději do </w:t>
      </w:r>
      <w:r w:rsidR="00774FCA">
        <w:t xml:space="preserve">3 týdnů od předání staveniště objednatelem, nejdéle </w:t>
      </w:r>
      <w:r w:rsidR="00774FCA" w:rsidRPr="004B5D67">
        <w:t>však do</w:t>
      </w:r>
      <w:r w:rsidR="004B5D67">
        <w:t xml:space="preserve"> </w:t>
      </w:r>
      <w:r w:rsidR="004B5D67" w:rsidRPr="004B5D67">
        <w:rPr>
          <w:b/>
        </w:rPr>
        <w:t>30. 6.</w:t>
      </w:r>
      <w:r w:rsidR="004B5D67" w:rsidRPr="004B5D67">
        <w:t xml:space="preserve"> </w:t>
      </w:r>
      <w:r w:rsidR="0042378E" w:rsidRPr="004B5D67">
        <w:rPr>
          <w:b/>
        </w:rPr>
        <w:t>2020</w:t>
      </w:r>
      <w:r w:rsidR="00FE7CA7" w:rsidRPr="004B5D67">
        <w:t>.</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6D90ADD5"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3D1E8A" w:rsidRPr="0093545C">
        <w:rPr>
          <w:snapToGrid/>
          <w:sz w:val="20"/>
        </w:rPr>
        <w:t>NOZ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w:t>
      </w:r>
      <w:r w:rsidR="00EE70FC" w:rsidRPr="0093545C">
        <w:rPr>
          <w:snapToGrid/>
          <w:sz w:val="20"/>
        </w:rPr>
        <w:lastRenderedPageBreak/>
        <w:t xml:space="preserve">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298F33F2"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776F56" w:rsidRPr="0093545C">
        <w:rPr>
          <w:sz w:val="20"/>
        </w:rPr>
        <w:t xml:space="preserve">opravy </w:t>
      </w:r>
      <w:r w:rsidR="000F35B3" w:rsidRPr="0093545C">
        <w:rPr>
          <w:sz w:val="20"/>
        </w:rPr>
        <w:t>krytu komunikace</w:t>
      </w:r>
      <w:r w:rsidR="00776F56" w:rsidRPr="0093545C">
        <w:rPr>
          <w:sz w:val="20"/>
        </w:rPr>
        <w:t xml:space="preserve"> v</w:t>
      </w:r>
      <w:r w:rsidR="0023179E" w:rsidRPr="0093545C">
        <w:rPr>
          <w:sz w:val="20"/>
        </w:rPr>
        <w:t xml:space="preserve"> ulici </w:t>
      </w:r>
      <w:r w:rsidR="00C45B72">
        <w:rPr>
          <w:sz w:val="20"/>
        </w:rPr>
        <w:t>I. P. Pavlova</w:t>
      </w:r>
      <w:r w:rsidR="002340F1" w:rsidRPr="0093545C">
        <w:rPr>
          <w:sz w:val="20"/>
        </w:rPr>
        <w:t xml:space="preserve"> dle </w:t>
      </w:r>
      <w:r w:rsidR="00091A73" w:rsidRPr="0093545C">
        <w:rPr>
          <w:sz w:val="20"/>
        </w:rPr>
        <w:t xml:space="preserve">platných </w:t>
      </w:r>
      <w:r w:rsidR="002340F1" w:rsidRPr="0093545C">
        <w:rPr>
          <w:sz w:val="20"/>
        </w:rPr>
        <w:t>norem</w:t>
      </w:r>
      <w:r w:rsidR="00776F56" w:rsidRPr="0093545C">
        <w:rPr>
          <w:sz w:val="20"/>
        </w:rPr>
        <w:t xml:space="preserve"> na p.p.č. </w:t>
      </w:r>
      <w:r w:rsidR="00C45B72">
        <w:rPr>
          <w:sz w:val="20"/>
        </w:rPr>
        <w:t>2748</w:t>
      </w:r>
      <w:r w:rsidR="00776F56" w:rsidRPr="0093545C">
        <w:rPr>
          <w:sz w:val="20"/>
        </w:rPr>
        <w:t xml:space="preserve"> v </w:t>
      </w:r>
      <w:r w:rsidR="00B80C79" w:rsidRPr="0093545C">
        <w:rPr>
          <w:sz w:val="20"/>
        </w:rPr>
        <w:t>k.ú</w:t>
      </w:r>
      <w:r w:rsidR="004B5D67">
        <w:rPr>
          <w:sz w:val="20"/>
        </w:rPr>
        <w:t xml:space="preserve">. </w:t>
      </w:r>
      <w:r w:rsidR="00C45B72">
        <w:rPr>
          <w:sz w:val="20"/>
        </w:rPr>
        <w:t>Karlovy Vary</w:t>
      </w:r>
      <w:r w:rsidR="004B5D67">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753618C1"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463F2A">
        <w:rPr>
          <w:b/>
        </w:rPr>
        <w:t>180 350,50</w:t>
      </w:r>
      <w:r w:rsidR="00C40B14">
        <w:rPr>
          <w:b/>
        </w:rPr>
        <w:t xml:space="preserve"> </w:t>
      </w:r>
      <w:r w:rsidRPr="0093545C">
        <w:rPr>
          <w:b/>
        </w:rPr>
        <w:t xml:space="preserve">Kč (slovy: </w:t>
      </w:r>
      <w:r w:rsidR="00463F2A">
        <w:rPr>
          <w:b/>
        </w:rPr>
        <w:t xml:space="preserve">jedno sto osmdesát tisíc tři sta padesát </w:t>
      </w:r>
      <w:r w:rsidR="004B5D67">
        <w:rPr>
          <w:b/>
        </w:rPr>
        <w:t>korun českých</w:t>
      </w:r>
      <w:r w:rsidR="00463F2A">
        <w:rPr>
          <w:b/>
        </w:rPr>
        <w:t xml:space="preserve"> padesát haléřů</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463F2A">
        <w:t>149 050,00</w:t>
      </w:r>
      <w:r w:rsidR="00C40B14">
        <w:t xml:space="preserve"> </w:t>
      </w:r>
      <w:r w:rsidR="00D14F87" w:rsidRPr="0093545C">
        <w:t>Kč (slovy</w:t>
      </w:r>
      <w:r w:rsidR="00C40B14">
        <w:t xml:space="preserve">: </w:t>
      </w:r>
      <w:r w:rsidR="00463F2A">
        <w:t>jedno sto čtyřicet devět tisíc padesát</w:t>
      </w:r>
      <w:r w:rsidR="004B5D67">
        <w:t xml:space="preserve"> korun českých</w:t>
      </w:r>
      <w:r w:rsidR="007835C9" w:rsidRPr="00C40B14">
        <w:t>)</w:t>
      </w:r>
      <w:r w:rsidRPr="0093545C">
        <w:t xml:space="preserve"> a DPH </w:t>
      </w:r>
      <w:r w:rsidR="00463F2A">
        <w:t>31 300,50</w:t>
      </w:r>
      <w:r w:rsidR="00240CC9" w:rsidRPr="0093545C">
        <w:t xml:space="preserve"> </w:t>
      </w:r>
      <w:r w:rsidRPr="0093545C">
        <w:t xml:space="preserve">Kč (slovy: </w:t>
      </w:r>
      <w:r w:rsidR="00463F2A">
        <w:t>třicet jeden tisíc tři sta</w:t>
      </w:r>
      <w:r w:rsidR="004B5D67">
        <w:t xml:space="preserve"> korun českých</w:t>
      </w:r>
      <w:r w:rsidR="00463F2A">
        <w:t xml:space="preserve"> padesát haléřů</w:t>
      </w:r>
      <w:r w:rsidR="007835C9" w:rsidRPr="000B55FB">
        <w:t>)</w:t>
      </w:r>
      <w:r w:rsidRPr="000B55FB">
        <w:t>.</w:t>
      </w:r>
      <w:r w:rsidRPr="0093545C">
        <w:t xml:space="preserve"> Tato cena 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eventuelních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78D8286C"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3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C54DA3">
      <w:pPr>
        <w:pStyle w:val="Zkladntextodsazen3"/>
        <w:numPr>
          <w:ilvl w:val="0"/>
          <w:numId w:val="34"/>
        </w:numPr>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C54DA3">
      <w:pPr>
        <w:pStyle w:val="Zkladntextodsazen3"/>
        <w:ind w:left="1428" w:firstLine="0"/>
        <w:rPr>
          <w:sz w:val="20"/>
        </w:rPr>
      </w:pPr>
    </w:p>
    <w:p w14:paraId="56762E8D" w14:textId="77777777" w:rsidR="00C54DA3" w:rsidRPr="0093545C" w:rsidRDefault="00C54DA3" w:rsidP="00C54DA3">
      <w:pPr>
        <w:pStyle w:val="Zkladntextodsazen3"/>
        <w:numPr>
          <w:ilvl w:val="0"/>
          <w:numId w:val="34"/>
        </w:numPr>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pPr>
        <w:pStyle w:val="Zkladntextodsazen3"/>
        <w:ind w:left="1413" w:hanging="70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218F92D6"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 xml:space="preserve">tanovené v článku V. odst. </w:t>
      </w:r>
      <w:r w:rsidR="0050578B">
        <w:rPr>
          <w:sz w:val="20"/>
        </w:rPr>
        <w:t>5.</w:t>
      </w:r>
      <w:r w:rsidR="00B80C79" w:rsidRPr="0093545C">
        <w:rPr>
          <w:sz w:val="20"/>
        </w:rPr>
        <w:t>10</w:t>
      </w:r>
      <w:r w:rsidR="00D93985" w:rsidRPr="0093545C">
        <w:rPr>
          <w:sz w:val="20"/>
        </w:rPr>
        <w:t>.</w:t>
      </w:r>
      <w:r w:rsidR="008E6BD7" w:rsidRPr="0093545C">
        <w:rPr>
          <w:sz w:val="20"/>
        </w:rPr>
        <w:t xml:space="preserve"> </w:t>
      </w:r>
      <w:r w:rsidR="0024064F" w:rsidRPr="0093545C">
        <w:rPr>
          <w:sz w:val="20"/>
        </w:rPr>
        <w:t xml:space="preserve">této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49592D6B" w:rsidR="00FE7CA7" w:rsidRPr="0093545C" w:rsidRDefault="00FE7CA7">
      <w:pPr>
        <w:spacing w:before="120"/>
        <w:ind w:left="1416" w:hanging="728"/>
        <w:jc w:val="both"/>
      </w:pPr>
      <w:r w:rsidRPr="0093545C">
        <w:t xml:space="preserve">a/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77777777" w:rsidR="00FE7CA7" w:rsidRPr="0093545C" w:rsidRDefault="00FE7CA7">
      <w:pPr>
        <w:spacing w:before="120"/>
        <w:ind w:left="1416" w:hanging="728"/>
        <w:jc w:val="both"/>
      </w:pPr>
      <w:r w:rsidRPr="0093545C">
        <w:t xml:space="preserve">b/ </w:t>
      </w:r>
      <w:r w:rsidRPr="0093545C">
        <w:tab/>
        <w:t>neobtěžovalo třetí osoby a okolní prostory zejména hlukem, pachem, emisemi, prachem, vibracemi, exhalacemi a zastíněním nad míru přiměřenou poměrům; a</w:t>
      </w:r>
    </w:p>
    <w:p w14:paraId="38BF6365" w14:textId="77777777" w:rsidR="00FE7CA7" w:rsidRPr="0093545C" w:rsidRDefault="00FE7CA7">
      <w:pPr>
        <w:spacing w:before="120"/>
        <w:ind w:left="1416" w:hanging="848"/>
        <w:jc w:val="both"/>
      </w:pPr>
      <w:r w:rsidRPr="0093545C">
        <w:t xml:space="preserve">  c/ </w:t>
      </w:r>
      <w:r w:rsidRPr="0093545C">
        <w:tab/>
        <w:t xml:space="preserve">nemělo nepříznivý vliv na životní prostředí, včetně minimalizace negativních vlivů na okolí výstavby; a </w:t>
      </w:r>
    </w:p>
    <w:p w14:paraId="2154DAA8" w14:textId="77777777" w:rsidR="00FE7CA7" w:rsidRPr="0093545C" w:rsidRDefault="00FE7CA7">
      <w:pPr>
        <w:spacing w:before="120"/>
        <w:ind w:left="1416" w:hanging="728"/>
        <w:jc w:val="both"/>
      </w:pPr>
      <w:r w:rsidRPr="0093545C">
        <w:t xml:space="preserve">d/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18B04192"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46DF810D" w:rsidR="00FE7CA7" w:rsidRPr="0093545C" w:rsidRDefault="0050578B">
      <w:pPr>
        <w:pStyle w:val="Zkladntextodsazen3"/>
        <w:ind w:left="705" w:hanging="705"/>
        <w:rPr>
          <w:sz w:val="20"/>
        </w:rPr>
      </w:pPr>
      <w:r>
        <w:rPr>
          <w:sz w:val="20"/>
        </w:rPr>
        <w:t>8.</w:t>
      </w:r>
      <w:r w:rsidR="00B80C79" w:rsidRPr="0093545C">
        <w:rPr>
          <w:sz w:val="20"/>
        </w:rPr>
        <w:t>2</w:t>
      </w:r>
      <w:r w:rsidR="00FE7CA7" w:rsidRPr="0093545C">
        <w:rPr>
          <w:sz w:val="20"/>
        </w:rPr>
        <w:t>.</w:t>
      </w:r>
      <w:r w:rsidR="00FE7CA7" w:rsidRPr="0093545C">
        <w:rPr>
          <w:sz w:val="20"/>
        </w:rPr>
        <w:tab/>
        <w:t xml:space="preserve">Stavební deník dle předchozího odstavce smlouvy vede zhotovitelem pověřená osoba – </w:t>
      </w:r>
      <w:r w:rsidR="004B5D67">
        <w:rPr>
          <w:sz w:val="20"/>
        </w:rPr>
        <w:t>Marek Dibelka</w:t>
      </w:r>
      <w:r w:rsidR="00DF6392">
        <w:rPr>
          <w:sz w:val="20"/>
        </w:rPr>
        <w:t>.</w:t>
      </w:r>
      <w:r w:rsidR="00213171" w:rsidRPr="0093545C">
        <w:rPr>
          <w:sz w:val="20"/>
        </w:rPr>
        <w:t xml:space="preserve"> </w:t>
      </w:r>
      <w:r w:rsidR="00FE7CA7"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00FE7CA7"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77777777" w:rsidR="00FE7CA7" w:rsidRPr="0093545C" w:rsidRDefault="00FE7CA7">
      <w:pPr>
        <w:pStyle w:val="Zkladntextodsazen3"/>
        <w:ind w:left="708" w:firstLine="0"/>
        <w:rPr>
          <w:sz w:val="20"/>
        </w:rPr>
      </w:pPr>
      <w:r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Pr="0093545C">
        <w:rPr>
          <w:sz w:val="20"/>
        </w:rPr>
        <w:t xml:space="preserve">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w:t>
      </w:r>
      <w:r w:rsidRPr="0093545C">
        <w:rPr>
          <w:sz w:val="20"/>
        </w:rPr>
        <w:lastRenderedPageBreak/>
        <w:t>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271543D5" w:rsidR="00FE7CA7" w:rsidRPr="0093545C" w:rsidRDefault="008A0CE8">
      <w:pPr>
        <w:pStyle w:val="Zkladntextodsazen3"/>
        <w:ind w:left="709" w:hanging="709"/>
        <w:rPr>
          <w:sz w:val="20"/>
        </w:rPr>
      </w:pPr>
      <w:r>
        <w:rPr>
          <w:sz w:val="20"/>
        </w:rPr>
        <w:t>8.</w:t>
      </w:r>
      <w:r w:rsidR="00B80C79" w:rsidRPr="0093545C">
        <w:rPr>
          <w:sz w:val="20"/>
        </w:rPr>
        <w:t>4</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3D1E8A" w:rsidRPr="0093545C">
        <w:rPr>
          <w:sz w:val="20"/>
        </w:rPr>
        <w:t>NOZ</w:t>
      </w:r>
      <w:r w:rsidR="00FE7CA7" w:rsidRPr="0093545C">
        <w:rPr>
          <w:sz w:val="20"/>
        </w:rPr>
        <w:t>. 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0BA6FED3" w:rsidR="00FE7CA7" w:rsidRPr="0093545C" w:rsidRDefault="008A0CE8">
      <w:pPr>
        <w:ind w:left="709" w:hanging="709"/>
        <w:jc w:val="both"/>
      </w:pPr>
      <w:r>
        <w:t>8.</w:t>
      </w:r>
      <w:r w:rsidR="00B80C79" w:rsidRPr="0093545C">
        <w:t>5</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0EB8AC02" w:rsidR="00FE7CA7" w:rsidRPr="0093545C" w:rsidRDefault="00B80C79">
      <w:pPr>
        <w:ind w:left="709" w:hanging="709"/>
        <w:jc w:val="both"/>
      </w:pPr>
      <w:r w:rsidRPr="0093545C">
        <w:t>8.6</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491A9A6" w:rsidR="00FE7CA7" w:rsidRPr="0093545C" w:rsidRDefault="00FE7CA7">
      <w:pPr>
        <w:pStyle w:val="Zkladntext2"/>
        <w:ind w:left="705"/>
        <w:rPr>
          <w:sz w:val="20"/>
        </w:rPr>
      </w:pPr>
      <w:r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 xml:space="preserve">Zhotovitel po celou dobu realizace díla zodpovídá za zabezpečení staveniště dle podmínek vyhlášky Českého úřadu bezpečnosti práce. Zhotovitel v plné míře zodpovídá za bezpečnost a ochranu zdraví všech </w:t>
      </w:r>
      <w:r w:rsidRPr="0093545C">
        <w:lastRenderedPageBreak/>
        <w:t>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595FCD17"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4B5D67">
        <w:t xml:space="preserve">13. 3. </w:t>
      </w:r>
      <w:r w:rsidR="0042378E">
        <w:t>2020</w:t>
      </w:r>
      <w:r w:rsidRPr="0093545C">
        <w:t xml:space="preserve"> (příloha č. 3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4B5D67">
        <w:t xml:space="preserve">13. 3. </w:t>
      </w:r>
      <w:r w:rsidR="0042378E">
        <w:t>2020</w:t>
      </w:r>
      <w:r w:rsidRPr="0093545C">
        <w:t xml:space="preserve"> (příloha č. 3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lastRenderedPageBreak/>
        <w:t>XI.</w:t>
      </w:r>
      <w:r w:rsidRPr="0093545C">
        <w:rPr>
          <w:b/>
        </w:rPr>
        <w:tab/>
      </w:r>
      <w:r w:rsidR="005E4428" w:rsidRPr="0093545C">
        <w:rPr>
          <w:b/>
        </w:rPr>
        <w:t>Záruka za jakost a zkoušky díla</w:t>
      </w:r>
    </w:p>
    <w:p w14:paraId="757072BF" w14:textId="35AAB765"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4B5D67">
        <w:rPr>
          <w:sz w:val="20"/>
        </w:rPr>
        <w:t xml:space="preserve">13. 3. </w:t>
      </w:r>
      <w:r w:rsidR="0042378E">
        <w:rPr>
          <w:sz w:val="20"/>
        </w:rPr>
        <w:t>2020</w:t>
      </w:r>
      <w:r w:rsidRPr="0093545C">
        <w:rPr>
          <w:sz w:val="20"/>
        </w:rPr>
        <w:t xml:space="preserve"> (příloha č. 3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77777777" w:rsidR="00FE7CA7" w:rsidRPr="0093545C" w:rsidRDefault="00FE7CA7">
      <w:pPr>
        <w:pStyle w:val="Zkladntextodsazen3"/>
        <w:ind w:left="705" w:firstLine="0"/>
        <w:rPr>
          <w:sz w:val="20"/>
        </w:rPr>
      </w:pPr>
      <w:r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Pr="0093545C">
        <w:rPr>
          <w:b/>
          <w:sz w:val="20"/>
        </w:rPr>
        <w:t>) měsíců</w:t>
      </w:r>
      <w:r w:rsidRPr="0093545C">
        <w:rPr>
          <w:sz w:val="20"/>
        </w:rPr>
        <w:t xml:space="preserve"> ode dne řádného protokolárního předání díla objednateli zhotovitelem pro stavební dodávky. Záruční lhůta u</w:t>
      </w:r>
      <w:r w:rsidR="005149A6" w:rsidRPr="0093545C">
        <w:rPr>
          <w:sz w:val="20"/>
        </w:rPr>
        <w:t> </w:t>
      </w:r>
      <w:r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Pr="0093545C">
        <w:rPr>
          <w:sz w:val="20"/>
        </w:rPr>
        <w:t>vacet</w:t>
      </w:r>
      <w:r w:rsidR="009A165C" w:rsidRPr="0093545C">
        <w:rPr>
          <w:sz w:val="20"/>
        </w:rPr>
        <w:t xml:space="preserve"> </w:t>
      </w:r>
      <w:r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7C29798E"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w:t>
      </w:r>
      <w:r w:rsidR="008144E4" w:rsidRPr="0093545C">
        <w:rPr>
          <w:sz w:val="20"/>
        </w:rPr>
        <w:t xml:space="preserve"> </w:t>
      </w:r>
      <w:r w:rsidRPr="0093545C">
        <w:rPr>
          <w:sz w:val="20"/>
        </w:rPr>
        <w:t xml:space="preserve">1. této smlouvy. </w:t>
      </w:r>
    </w:p>
    <w:p w14:paraId="16D31274" w14:textId="77777777" w:rsidR="00FE7CA7" w:rsidRPr="0093545C" w:rsidRDefault="00FE7CA7">
      <w:pPr>
        <w:pStyle w:val="Zkladntextodsazen3"/>
        <w:ind w:left="0" w:firstLine="0"/>
        <w:rPr>
          <w:sz w:val="20"/>
        </w:rPr>
      </w:pPr>
    </w:p>
    <w:p w14:paraId="3A77A610" w14:textId="188EFD09"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w:t>
      </w:r>
      <w:r w:rsidR="008144E4" w:rsidRPr="0093545C">
        <w:rPr>
          <w:sz w:val="20"/>
        </w:rPr>
        <w:t xml:space="preserve"> </w:t>
      </w:r>
      <w:r w:rsidRPr="0093545C">
        <w:rPr>
          <w:sz w:val="20"/>
        </w:rPr>
        <w:t>1.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w:t>
      </w:r>
      <w:r w:rsidR="008144E4" w:rsidRPr="0093545C">
        <w:rPr>
          <w:sz w:val="20"/>
        </w:rPr>
        <w:t xml:space="preserve"> </w:t>
      </w:r>
      <w:r w:rsidRPr="0093545C">
        <w:rPr>
          <w:sz w:val="20"/>
        </w:rPr>
        <w:t>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77777777" w:rsidR="00FE7CA7" w:rsidRPr="0093545C" w:rsidRDefault="00FE7CA7">
      <w:pPr>
        <w:pStyle w:val="Zkladntextodsazen3"/>
        <w:spacing w:before="120"/>
        <w:ind w:left="709" w:firstLine="0"/>
        <w:rPr>
          <w:sz w:val="20"/>
        </w:rPr>
      </w:pPr>
      <w:r w:rsidRPr="0093545C">
        <w:rPr>
          <w:sz w:val="20"/>
        </w:rPr>
        <w:lastRenderedPageBreak/>
        <w:t xml:space="preserve">a/ </w:t>
      </w:r>
      <w:r w:rsidRPr="0093545C">
        <w:rPr>
          <w:sz w:val="20"/>
        </w:rPr>
        <w:tab/>
        <w:t>touto smlouvou, a</w:t>
      </w:r>
    </w:p>
    <w:p w14:paraId="059B1E31" w14:textId="77777777" w:rsidR="00FE7CA7" w:rsidRPr="0093545C" w:rsidRDefault="00FE7CA7">
      <w:pPr>
        <w:pStyle w:val="Zkladntextodsazen3"/>
        <w:spacing w:before="120"/>
        <w:ind w:left="709" w:firstLine="0"/>
        <w:rPr>
          <w:sz w:val="20"/>
        </w:rPr>
      </w:pPr>
      <w:r w:rsidRPr="0093545C">
        <w:rPr>
          <w:sz w:val="20"/>
        </w:rPr>
        <w:t xml:space="preserve">b/ </w:t>
      </w:r>
      <w:r w:rsidRPr="0093545C">
        <w:rPr>
          <w:sz w:val="20"/>
        </w:rPr>
        <w:tab/>
        <w:t>podmínkami stanovenými ČSN, a</w:t>
      </w:r>
    </w:p>
    <w:p w14:paraId="2AE20150" w14:textId="77777777" w:rsidR="00FE7CA7" w:rsidRPr="0093545C" w:rsidRDefault="00FE7CA7">
      <w:pPr>
        <w:pStyle w:val="Zkladntextodsazen3"/>
        <w:spacing w:before="120"/>
        <w:ind w:left="1414" w:hanging="705"/>
        <w:rPr>
          <w:sz w:val="20"/>
        </w:rPr>
      </w:pPr>
      <w:r w:rsidRPr="0093545C">
        <w:rPr>
          <w:sz w:val="20"/>
        </w:rPr>
        <w:t>c/</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t>XII.</w:t>
      </w:r>
      <w:r w:rsidRPr="0093545C">
        <w:rPr>
          <w:b/>
        </w:rPr>
        <w:tab/>
        <w:t>Předání a převzetí díla</w:t>
      </w:r>
    </w:p>
    <w:p w14:paraId="09B1E3A2" w14:textId="1BD17BF0"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Pr="007C3CB9">
        <w:t xml:space="preserve">3 týdnů od předání staveniště, nejdéle však </w:t>
      </w:r>
      <w:r w:rsidR="0042378E" w:rsidRPr="004B5D67">
        <w:rPr>
          <w:b/>
        </w:rPr>
        <w:t xml:space="preserve">do </w:t>
      </w:r>
      <w:r w:rsidR="002C205C">
        <w:rPr>
          <w:b/>
        </w:rPr>
        <w:t>30. 6.</w:t>
      </w:r>
      <w:r w:rsidR="0042378E" w:rsidRPr="004B5D67">
        <w:rPr>
          <w:b/>
        </w:rPr>
        <w:t xml:space="preserve"> 2020</w:t>
      </w:r>
      <w:r w:rsidRPr="004B5D67">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777777" w:rsidR="00FE7CA7" w:rsidRPr="0093545C" w:rsidRDefault="00FE7CA7">
      <w:pPr>
        <w:ind w:left="680"/>
        <w:jc w:val="both"/>
      </w:pPr>
      <w:r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Pr="0093545C">
        <w:t>jeho částí, dohodu o lhůtách a opatřeních k odstranění vad a nedodělků díla či jeho části, záznam o</w:t>
      </w:r>
      <w:r w:rsidR="005149A6" w:rsidRPr="0093545C">
        <w:t> </w:t>
      </w:r>
      <w:r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980DE9E" w:rsidR="00FE7CA7" w:rsidRPr="0093545C" w:rsidRDefault="00FE7CA7" w:rsidP="00BF7DD9">
      <w:pPr>
        <w:pStyle w:val="Zkladntext2"/>
        <w:ind w:left="680"/>
        <w:rPr>
          <w:sz w:val="20"/>
        </w:rPr>
      </w:pPr>
      <w:r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2C205C">
        <w:rPr>
          <w:sz w:val="20"/>
        </w:rPr>
        <w:t xml:space="preserve">13. 3. </w:t>
      </w:r>
      <w:r w:rsidR="0042378E">
        <w:rPr>
          <w:sz w:val="20"/>
        </w:rPr>
        <w:t>2020</w:t>
      </w:r>
      <w:r w:rsidRPr="0093545C">
        <w:rPr>
          <w:sz w:val="20"/>
        </w:rPr>
        <w:t xml:space="preserve"> (příloha č. 3 této smlouvy) a platných právních předpisů,</w:t>
      </w:r>
      <w:r w:rsidR="00D93985" w:rsidRPr="0093545C">
        <w:rPr>
          <w:sz w:val="20"/>
        </w:rPr>
        <w:t xml:space="preserve"> a</w:t>
      </w:r>
      <w:r w:rsidRPr="0093545C">
        <w:rPr>
          <w:sz w:val="20"/>
        </w:rPr>
        <w:t xml:space="preserve"> dále doklad o zabezpečen</w:t>
      </w:r>
      <w:r w:rsidR="00BF7DD9">
        <w:rPr>
          <w:sz w:val="20"/>
        </w:rPr>
        <w:t>í likvidace odpadu v souladu se</w:t>
      </w:r>
      <w:r w:rsidR="00BF7DD9" w:rsidRPr="004C7923">
        <w:rPr>
          <w:sz w:val="20"/>
        </w:rPr>
        <w:t xml:space="preserve"> zákonem č. 185/2001 Sb., o odpadech a o změně některých dalších zákonů, v platném znění.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pPr>
        <w:pStyle w:val="smluvnitext"/>
        <w:spacing w:before="120" w:after="0"/>
        <w:ind w:left="1414" w:hanging="70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pPr>
        <w:pStyle w:val="smluvnitext"/>
        <w:spacing w:before="120" w:after="0"/>
        <w:ind w:left="1414" w:hanging="70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lastRenderedPageBreak/>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6ED47FBE"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3D1E8A" w:rsidRPr="0093545C">
        <w:t>NOZ</w:t>
      </w:r>
      <w:r w:rsidR="0050578B">
        <w:t xml:space="preserve">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3A0315B" w:rsidR="00FE7CA7" w:rsidRPr="0093545C" w:rsidRDefault="00FE7CA7">
      <w:pPr>
        <w:ind w:left="680" w:hanging="680"/>
        <w:jc w:val="both"/>
      </w:pPr>
      <w:r w:rsidRPr="0093545C">
        <w:t>13.2</w:t>
      </w:r>
      <w:r w:rsidRPr="0093545C">
        <w:tab/>
        <w:t>Smluvní strany se dohodly, že v případě porušení ustanovení článku VII. odst. 7.</w:t>
      </w:r>
      <w:r w:rsidR="008144E4" w:rsidRPr="0093545C">
        <w:t xml:space="preserve"> </w:t>
      </w:r>
      <w:r w:rsidRPr="0093545C">
        <w:t>1., 7.</w:t>
      </w:r>
      <w:r w:rsidR="008144E4" w:rsidRPr="0093545C">
        <w:t xml:space="preserve"> </w:t>
      </w:r>
      <w:r w:rsidRPr="0093545C">
        <w:t>5. a 7.</w:t>
      </w:r>
      <w:r w:rsidR="008144E4" w:rsidRPr="0093545C">
        <w:t xml:space="preserve"> </w:t>
      </w:r>
      <w:r w:rsidRPr="0093545C">
        <w:t>6., IX. odst. 9.3., 9.4., 9.5., 9.9. a 9.10., X. odst. 10.3. a 10.4., XI. odst. 11.2.</w:t>
      </w:r>
      <w:r w:rsidR="005C2C33">
        <w:t xml:space="preserve"> či čl. </w:t>
      </w:r>
      <w:r w:rsidRPr="0093545C">
        <w:t xml:space="preserve">XX. této smlouvy zhotovitelem je objednatel oprávněn uplatnit ve smyslu ustanovení </w:t>
      </w:r>
      <w:r w:rsidR="0051013A" w:rsidRPr="0093545C">
        <w:t>NOZ</w:t>
      </w:r>
      <w:r w:rsidRPr="0093545C">
        <w:t xml:space="preserve"> 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01F48805"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51013A" w:rsidRPr="0093545C">
        <w:t>NOZ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2E628084"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51013A" w:rsidRPr="0093545C">
        <w:t>NOZ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141B2E37"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7777777" w:rsidR="00FE7CA7" w:rsidRPr="0093545C" w:rsidRDefault="00FE7CA7">
      <w:pPr>
        <w:spacing w:before="120"/>
        <w:ind w:left="1414" w:hanging="705"/>
        <w:jc w:val="both"/>
      </w:pPr>
      <w:r w:rsidRPr="0093545C">
        <w:t xml:space="preserve">a/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77777777" w:rsidR="00FE7CA7" w:rsidRPr="0093545C" w:rsidRDefault="00FE7CA7">
      <w:pPr>
        <w:pStyle w:val="Zkladntext2"/>
        <w:spacing w:before="120"/>
        <w:ind w:left="1414" w:hanging="705"/>
        <w:rPr>
          <w:sz w:val="20"/>
        </w:rPr>
      </w:pPr>
      <w:r w:rsidRPr="0093545C">
        <w:rPr>
          <w:sz w:val="20"/>
        </w:rPr>
        <w:t xml:space="preserve">b/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w:t>
      </w:r>
      <w:r w:rsidR="008144E4" w:rsidRPr="0093545C">
        <w:rPr>
          <w:sz w:val="20"/>
        </w:rPr>
        <w:t xml:space="preserve"> </w:t>
      </w:r>
      <w:r w:rsidRPr="0093545C">
        <w:rPr>
          <w:sz w:val="20"/>
        </w:rPr>
        <w:t>6. této smlouvy, a/nebo</w:t>
      </w:r>
    </w:p>
    <w:p w14:paraId="5DF4A027" w14:textId="77777777" w:rsidR="00DC7103" w:rsidRPr="0093545C" w:rsidRDefault="002016E3" w:rsidP="009A165C">
      <w:pPr>
        <w:pStyle w:val="Zkladntext2"/>
        <w:spacing w:before="120"/>
        <w:ind w:left="1412" w:hanging="703"/>
        <w:rPr>
          <w:iCs/>
          <w:sz w:val="20"/>
        </w:rPr>
      </w:pPr>
      <w:r w:rsidRPr="0093545C">
        <w:rPr>
          <w:sz w:val="20"/>
        </w:rPr>
        <w:t>c</w:t>
      </w:r>
      <w:r w:rsidR="00FE7CA7" w:rsidRPr="0093545C">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77777777" w:rsidR="00FE7CA7" w:rsidRPr="0093545C" w:rsidRDefault="002016E3" w:rsidP="00DC7103">
      <w:pPr>
        <w:pStyle w:val="Zkladntext2"/>
        <w:spacing w:before="120"/>
        <w:ind w:left="709"/>
        <w:rPr>
          <w:sz w:val="20"/>
        </w:rPr>
      </w:pPr>
      <w:r w:rsidRPr="0093545C">
        <w:rPr>
          <w:sz w:val="20"/>
        </w:rPr>
        <w:lastRenderedPageBreak/>
        <w:t>d</w:t>
      </w:r>
      <w:r w:rsidR="00FE7CA7" w:rsidRPr="0093545C">
        <w:rPr>
          <w:sz w:val="20"/>
        </w:rPr>
        <w:t>/</w:t>
      </w:r>
      <w:r w:rsidR="00970619">
        <w:rPr>
          <w:sz w:val="20"/>
        </w:rPr>
        <w:tab/>
      </w:r>
      <w:r w:rsidR="00FE7CA7" w:rsidRPr="0093545C">
        <w:rPr>
          <w:sz w:val="20"/>
        </w:rPr>
        <w:t>zhotovitel vstoupil do likvidace; a/nebo</w:t>
      </w:r>
    </w:p>
    <w:p w14:paraId="767E0802" w14:textId="77777777" w:rsidR="00FE7CA7" w:rsidRPr="0093545C" w:rsidRDefault="002016E3">
      <w:pPr>
        <w:pStyle w:val="Zkladntext2"/>
        <w:spacing w:before="120"/>
        <w:ind w:left="1414" w:hanging="705"/>
        <w:rPr>
          <w:snapToGrid w:val="0"/>
          <w:sz w:val="20"/>
        </w:rPr>
      </w:pPr>
      <w:r w:rsidRPr="0093545C">
        <w:rPr>
          <w:sz w:val="20"/>
        </w:rPr>
        <w:t>e</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7777777" w:rsidR="00FE7CA7" w:rsidRPr="0093545C" w:rsidRDefault="00FE7CA7" w:rsidP="00032BC9">
      <w:pPr>
        <w:tabs>
          <w:tab w:val="left" w:pos="4395"/>
        </w:tabs>
        <w:ind w:left="709"/>
        <w:jc w:val="both"/>
        <w:rPr>
          <w:b/>
        </w:rPr>
      </w:pPr>
      <w:r w:rsidRPr="0093545C">
        <w:t>a/ 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77777777"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21, 361 20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12422ED6" w:rsidR="00F276C7" w:rsidRPr="00DF6392" w:rsidRDefault="00F276C7" w:rsidP="00F276C7">
      <w:pPr>
        <w:ind w:firstLine="708"/>
        <w:rPr>
          <w:b/>
        </w:rPr>
      </w:pPr>
      <w:r w:rsidRPr="0093545C">
        <w:t>b/ adresa pro doručování zhotovitel</w:t>
      </w:r>
      <w:r w:rsidR="00970619">
        <w:t>i</w:t>
      </w:r>
      <w:r w:rsidRPr="0093545C">
        <w:t xml:space="preserve"> je:</w:t>
      </w:r>
      <w:r w:rsidRPr="0093545C">
        <w:tab/>
        <w:t xml:space="preserve">   </w:t>
      </w:r>
      <w:r w:rsidR="002C205C">
        <w:rPr>
          <w:b/>
        </w:rPr>
        <w:t>AVE CZ odpadové hospodářství s.r.o.</w:t>
      </w:r>
    </w:p>
    <w:p w14:paraId="2934FE18" w14:textId="268DE1F8" w:rsidR="00C52B41" w:rsidRPr="002C205C" w:rsidRDefault="00B36D99" w:rsidP="00C52B41">
      <w:pPr>
        <w:ind w:firstLine="708"/>
        <w:rPr>
          <w:bCs/>
        </w:rPr>
      </w:pPr>
      <w:r>
        <w:rPr>
          <w:b/>
          <w:bCs/>
        </w:rPr>
        <w:tab/>
      </w:r>
      <w:r>
        <w:rPr>
          <w:b/>
          <w:bCs/>
        </w:rPr>
        <w:tab/>
      </w:r>
      <w:r>
        <w:rPr>
          <w:b/>
          <w:bCs/>
        </w:rPr>
        <w:tab/>
      </w:r>
      <w:r>
        <w:rPr>
          <w:b/>
          <w:bCs/>
        </w:rPr>
        <w:tab/>
      </w:r>
      <w:r>
        <w:rPr>
          <w:b/>
          <w:bCs/>
        </w:rPr>
        <w:tab/>
        <w:t xml:space="preserve">   </w:t>
      </w:r>
      <w:r w:rsidR="002C205C" w:rsidRPr="002C205C">
        <w:rPr>
          <w:bCs/>
        </w:rPr>
        <w:t>Mostecká 95</w:t>
      </w:r>
      <w:r w:rsidR="00C52B41" w:rsidRPr="002C205C">
        <w:rPr>
          <w:bCs/>
        </w:rPr>
        <w:t xml:space="preserve">                            </w:t>
      </w:r>
    </w:p>
    <w:p w14:paraId="5A6BB72D" w14:textId="4B9B4AA5" w:rsidR="009B0B02" w:rsidRPr="002C205C" w:rsidRDefault="00C52B41" w:rsidP="00C52B41">
      <w:pPr>
        <w:ind w:firstLine="708"/>
        <w:rPr>
          <w:bCs/>
        </w:rPr>
      </w:pPr>
      <w:r w:rsidRPr="002C205C">
        <w:rPr>
          <w:bCs/>
        </w:rPr>
        <w:t xml:space="preserve">                                                            </w:t>
      </w:r>
      <w:r w:rsidR="002500F3" w:rsidRPr="002C205C">
        <w:rPr>
          <w:bCs/>
        </w:rPr>
        <w:t xml:space="preserve">          </w:t>
      </w:r>
      <w:r w:rsidR="00DF6392" w:rsidRPr="002C205C">
        <w:rPr>
          <w:bCs/>
        </w:rPr>
        <w:t xml:space="preserve"> </w:t>
      </w:r>
      <w:r w:rsidR="002500F3" w:rsidRPr="002C205C">
        <w:rPr>
          <w:bCs/>
        </w:rPr>
        <w:t xml:space="preserve">  </w:t>
      </w:r>
      <w:r w:rsidR="002C205C" w:rsidRPr="002C205C">
        <w:rPr>
          <w:bCs/>
        </w:rPr>
        <w:t>362 32 Otovice</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(i)</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15. 1</w:t>
      </w:r>
      <w:r w:rsidR="00FE7CA7" w:rsidRPr="0093545C">
        <w:rPr>
          <w:snapToGrid w:val="0"/>
        </w:rPr>
        <w:t xml:space="preserve">., resp. </w:t>
      </w:r>
      <w:r w:rsidR="00B80C79" w:rsidRPr="0093545C">
        <w:rPr>
          <w:snapToGrid w:val="0"/>
        </w:rPr>
        <w:t>15. 2</w:t>
      </w:r>
      <w:r w:rsidR="00FE7CA7" w:rsidRPr="0093545C">
        <w:rPr>
          <w:snapToGrid w:val="0"/>
        </w:rPr>
        <w:t>. této smlouvy.</w:t>
      </w:r>
    </w:p>
    <w:p w14:paraId="788CCB3B"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(ii)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15. 1</w:t>
      </w:r>
      <w:r w:rsidRPr="0093545C">
        <w:rPr>
          <w:snapToGrid w:val="0"/>
        </w:rPr>
        <w:t xml:space="preserve">., resp. </w:t>
      </w:r>
      <w:r w:rsidR="00B80C79" w:rsidRPr="0093545C">
        <w:rPr>
          <w:snapToGrid w:val="0"/>
        </w:rPr>
        <w:t>15. 2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lastRenderedPageBreak/>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77777777" w:rsidR="00FE7CA7" w:rsidRPr="0093545C" w:rsidRDefault="00FE7CA7">
      <w:pPr>
        <w:spacing w:before="120"/>
        <w:ind w:left="705"/>
        <w:jc w:val="both"/>
      </w:pPr>
      <w:r w:rsidRPr="0093545C">
        <w:t xml:space="preserve">a/ </w:t>
      </w:r>
      <w:r w:rsidRPr="0093545C">
        <w:tab/>
        <w:t>díle a všech jeho zhotovovaných, obnovovaných, upravovaných a jiných částech, a</w:t>
      </w:r>
    </w:p>
    <w:p w14:paraId="68503E0C" w14:textId="77777777" w:rsidR="00FE7CA7" w:rsidRPr="0093545C" w:rsidRDefault="00FE7CA7">
      <w:pPr>
        <w:spacing w:before="120"/>
        <w:ind w:left="1414" w:hanging="705"/>
        <w:jc w:val="both"/>
      </w:pPr>
      <w:r w:rsidRPr="0093545C">
        <w:t xml:space="preserve">b/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pPr>
        <w:ind w:left="993" w:hanging="284"/>
        <w:jc w:val="both"/>
      </w:pPr>
    </w:p>
    <w:p w14:paraId="08A54F15"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18. 1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77777777" w:rsidR="00FE7CA7" w:rsidRPr="0093545C" w:rsidRDefault="00FE7CA7">
      <w:pPr>
        <w:spacing w:before="120"/>
        <w:ind w:left="705"/>
        <w:jc w:val="both"/>
      </w:pPr>
      <w:r w:rsidRPr="0093545C">
        <w:t xml:space="preserve">a/ </w:t>
      </w:r>
      <w:r w:rsidRPr="0093545C">
        <w:tab/>
        <w:t>zařízení staveniště provozního, výrobního či sociálního charakteru; a/nebo</w:t>
      </w:r>
    </w:p>
    <w:p w14:paraId="752AF8A9" w14:textId="77777777" w:rsidR="00FE7CA7" w:rsidRPr="0093545C" w:rsidRDefault="00FE7CA7">
      <w:pPr>
        <w:tabs>
          <w:tab w:val="left" w:pos="567"/>
        </w:tabs>
        <w:spacing w:before="120"/>
        <w:ind w:left="1410" w:hanging="705"/>
        <w:jc w:val="both"/>
      </w:pPr>
      <w:r w:rsidRPr="0093545C">
        <w:t xml:space="preserve">b/ </w:t>
      </w:r>
      <w:r w:rsidRPr="0093545C">
        <w:tab/>
        <w:t>pomocné stavební konstrukce všeho druhu nutné či použité k provedení díla či jeho části (např. podpěrné konstrukce, lešení); a/nebo</w:t>
      </w:r>
    </w:p>
    <w:p w14:paraId="0C925965" w14:textId="77777777" w:rsidR="00FE7CA7" w:rsidRPr="0093545C" w:rsidRDefault="00FE7CA7">
      <w:pPr>
        <w:spacing w:before="120"/>
        <w:ind w:left="993" w:hanging="288"/>
        <w:jc w:val="both"/>
      </w:pPr>
      <w:r w:rsidRPr="0093545C">
        <w:t xml:space="preserve">c/ </w:t>
      </w:r>
      <w:r w:rsidRPr="0093545C">
        <w:tab/>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51013A" w:rsidRPr="0093545C">
        <w:rPr>
          <w:sz w:val="20"/>
        </w:rPr>
        <w:t>NOZ</w:t>
      </w:r>
      <w:r w:rsidRPr="0093545C">
        <w:rPr>
          <w:sz w:val="20"/>
        </w:rPr>
        <w:t xml:space="preserve"> 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51013A" w:rsidRPr="0093545C">
        <w:rPr>
          <w:sz w:val="20"/>
        </w:rPr>
        <w:t>NOZ</w:t>
      </w:r>
      <w:r w:rsidRPr="0093545C">
        <w:rPr>
          <w:sz w:val="20"/>
        </w:rPr>
        <w:t>.</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777777" w:rsidR="00FE7CA7" w:rsidRPr="0093545C" w:rsidRDefault="00FE7CA7" w:rsidP="00B976E2">
      <w:pPr>
        <w:pStyle w:val="Nadpis4"/>
        <w:numPr>
          <w:ilvl w:val="0"/>
          <w:numId w:val="0"/>
        </w:numPr>
        <w:spacing w:before="120" w:after="0"/>
        <w:ind w:left="1701" w:hanging="992"/>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77777777" w:rsidR="00FE7CA7" w:rsidRPr="0093545C" w:rsidRDefault="00695D5B" w:rsidP="00B976E2">
      <w:pPr>
        <w:pStyle w:val="Nadpis4"/>
        <w:numPr>
          <w:ilvl w:val="0"/>
          <w:numId w:val="0"/>
        </w:numPr>
        <w:spacing w:before="120" w:after="0"/>
        <w:ind w:left="1662" w:hanging="953"/>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77777777" w:rsidR="008337DE" w:rsidRPr="0093545C" w:rsidRDefault="00FE7CA7" w:rsidP="00B976E2">
      <w:pPr>
        <w:pStyle w:val="Nadpis4"/>
        <w:numPr>
          <w:ilvl w:val="0"/>
          <w:numId w:val="26"/>
        </w:numPr>
        <w:spacing w:before="120" w:after="0"/>
        <w:ind w:hanging="983"/>
        <w:jc w:val="both"/>
        <w:rPr>
          <w:snapToGrid w:val="0"/>
          <w:sz w:val="20"/>
        </w:rPr>
      </w:pPr>
      <w:r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77777777" w:rsidR="00FE7CA7" w:rsidRPr="0093545C" w:rsidRDefault="00FE7CA7" w:rsidP="00B976E2">
      <w:pPr>
        <w:pStyle w:val="Nadpis4"/>
        <w:numPr>
          <w:ilvl w:val="0"/>
          <w:numId w:val="26"/>
        </w:numPr>
        <w:spacing w:before="120" w:after="0"/>
        <w:ind w:hanging="992"/>
        <w:jc w:val="both"/>
        <w:rPr>
          <w:snapToGrid w:val="0"/>
          <w:sz w:val="20"/>
        </w:rPr>
      </w:pPr>
      <w:r w:rsidRPr="0093545C">
        <w:rPr>
          <w:snapToGrid w:val="0"/>
          <w:sz w:val="20"/>
        </w:rPr>
        <w:t>každou informaci získanou přijímající stranou od třetí strany bez povinnosti mlčenlivosti; a</w:t>
      </w:r>
    </w:p>
    <w:p w14:paraId="64E37D36" w14:textId="77777777" w:rsidR="00FE7CA7" w:rsidRPr="0093545C" w:rsidRDefault="00FE7CA7" w:rsidP="00B976E2">
      <w:pPr>
        <w:pStyle w:val="Nadpis4"/>
        <w:numPr>
          <w:ilvl w:val="0"/>
          <w:numId w:val="26"/>
        </w:numPr>
        <w:spacing w:before="120" w:after="0"/>
        <w:ind w:hanging="992"/>
        <w:jc w:val="both"/>
        <w:rPr>
          <w:snapToGrid w:val="0"/>
          <w:sz w:val="20"/>
        </w:rPr>
      </w:pPr>
      <w:r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130E95" w:rsidRPr="0093545C">
        <w:rPr>
          <w:snapToGrid w:val="0"/>
          <w:sz w:val="20"/>
        </w:rPr>
        <w:t xml:space="preserve"> </w:t>
      </w:r>
      <w:r w:rsidR="00697178" w:rsidRPr="0093545C">
        <w:rPr>
          <w:sz w:val="20"/>
        </w:rPr>
        <w:t xml:space="preserve">o zvláštních podmínkách účinnosti některých smluv, uveřejňování těchto smluv a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pPr>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lastRenderedPageBreak/>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77777777" w:rsidR="00887DAA" w:rsidRPr="0093545C" w:rsidRDefault="00887DAA" w:rsidP="00887DAA">
      <w:pPr>
        <w:pStyle w:val="Zkladntextodsazen3"/>
        <w:numPr>
          <w:ilvl w:val="1"/>
          <w:numId w:val="36"/>
        </w:numPr>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zvláštních podmínkách účinnosti některých smluv, uveřejňování těchto smluv a</w:t>
      </w:r>
      <w:r w:rsidR="005149A6" w:rsidRPr="0093545C">
        <w:rPr>
          <w:sz w:val="20"/>
        </w:rPr>
        <w:t> </w:t>
      </w:r>
      <w:r w:rsidRPr="0093545C">
        <w:rPr>
          <w:sz w:val="20"/>
        </w:rPr>
        <w:t>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020403F9" w14:textId="77777777" w:rsidR="00FE7CA7" w:rsidRPr="0093545C" w:rsidRDefault="00FE7CA7">
      <w:pPr>
        <w:pStyle w:val="Zkladntextodsazen3"/>
        <w:ind w:left="0"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5A51C6BB" w:rsidR="00FE7CA7" w:rsidRPr="0093545C" w:rsidRDefault="008A0CE8">
      <w:pPr>
        <w:pStyle w:val="Zkladntextodsazen3"/>
        <w:ind w:left="709" w:hanging="709"/>
        <w:rPr>
          <w:sz w:val="20"/>
        </w:rPr>
      </w:pPr>
      <w:r>
        <w:rPr>
          <w:sz w:val="20"/>
        </w:rPr>
        <w:t>22.</w:t>
      </w:r>
      <w:r w:rsidR="00B80C79" w:rsidRPr="0093545C">
        <w:rPr>
          <w:sz w:val="20"/>
        </w:rPr>
        <w:t>3</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77777777" w:rsidR="00FE7CA7" w:rsidRPr="0093545C" w:rsidRDefault="00FE7CA7" w:rsidP="006B32BD">
      <w:pPr>
        <w:pStyle w:val="Zkladntextodsazen3"/>
        <w:numPr>
          <w:ilvl w:val="1"/>
          <w:numId w:val="37"/>
        </w:numPr>
        <w:ind w:left="709" w:hanging="709"/>
        <w:rPr>
          <w:sz w:val="20"/>
        </w:rPr>
      </w:pPr>
      <w:r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77777777" w:rsidR="00FE7CA7" w:rsidRPr="0093545C" w:rsidRDefault="00FE7CA7" w:rsidP="006B32BD">
      <w:pPr>
        <w:pStyle w:val="Zkladntextodsazen3"/>
        <w:numPr>
          <w:ilvl w:val="1"/>
          <w:numId w:val="37"/>
        </w:numPr>
        <w:ind w:left="709" w:hanging="709"/>
        <w:rPr>
          <w:sz w:val="20"/>
        </w:rPr>
      </w:pPr>
      <w:r w:rsidRPr="0093545C">
        <w:rPr>
          <w:sz w:val="20"/>
        </w:rPr>
        <w:t xml:space="preserve">Případné spory vzniklé z této smlouvy budou řešeny podle platné právní úpravy věcně a místně příslušnými </w:t>
      </w:r>
      <w:r w:rsidR="00300F5B" w:rsidRPr="0093545C">
        <w:rPr>
          <w:sz w:val="20"/>
        </w:rPr>
        <w:t>soudy</w:t>
      </w:r>
      <w:r w:rsidRPr="0093545C">
        <w:rPr>
          <w:sz w:val="20"/>
        </w:rPr>
        <w:t>.</w:t>
      </w:r>
    </w:p>
    <w:p w14:paraId="7462184A" w14:textId="77777777" w:rsidR="00FE7CA7" w:rsidRPr="0093545C" w:rsidRDefault="00FE7CA7">
      <w:pPr>
        <w:jc w:val="both"/>
      </w:pPr>
    </w:p>
    <w:p w14:paraId="724AD6BA" w14:textId="7ABBDF8F" w:rsidR="00FE7CA7" w:rsidRPr="0093545C" w:rsidRDefault="00697178">
      <w:pPr>
        <w:pStyle w:val="Zkladntextodsazen3"/>
        <w:ind w:left="709" w:hanging="709"/>
        <w:rPr>
          <w:sz w:val="20"/>
        </w:rPr>
      </w:pPr>
      <w:r>
        <w:rPr>
          <w:sz w:val="20"/>
        </w:rPr>
        <w:t>22.</w:t>
      </w:r>
      <w:r w:rsidR="00B80C79" w:rsidRPr="0093545C">
        <w:rPr>
          <w:sz w:val="20"/>
        </w:rPr>
        <w:t>6</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635689F"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 xml:space="preserve">Smluvní strany se dohodly, že právní vztahy založené touto smlouvou se ve smyslu ustanovení </w:t>
      </w:r>
      <w:r w:rsidR="0051013A" w:rsidRPr="0093545C">
        <w:rPr>
          <w:sz w:val="20"/>
        </w:rPr>
        <w:t>NOZ</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B3AC077" w:rsidR="00682A54" w:rsidRDefault="00442DCA" w:rsidP="00442DCA">
      <w:pPr>
        <w:pStyle w:val="Zkladntextodsazen3"/>
        <w:numPr>
          <w:ilvl w:val="1"/>
          <w:numId w:val="38"/>
        </w:numPr>
        <w:ind w:left="709" w:hanging="709"/>
        <w:rPr>
          <w:bCs/>
          <w:iCs/>
          <w:sz w:val="20"/>
        </w:rPr>
      </w:pPr>
      <w:r w:rsidRPr="00442DCA">
        <w:rPr>
          <w:bCs/>
          <w:iCs/>
          <w:sz w:val="20"/>
        </w:rPr>
        <w:t>Podpisem této smlouvy zhotovitel potvrzuje, že objednatel jako správce údajů splnil vůči němu informační 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 xml:space="preserve">s jejím obsahem souhlasí, že smlouva byla sepsána na základě pravdivých údajů, z jejich pravé a svobodné vůle </w:t>
      </w:r>
      <w:r w:rsidRPr="0093545C">
        <w:lastRenderedPageBreak/>
        <w:t>a</w:t>
      </w:r>
      <w:r w:rsidR="005149A6" w:rsidRPr="0093545C">
        <w:t> </w:t>
      </w:r>
      <w:r w:rsidRPr="0093545C">
        <w:t>nebyla uzavřena v tísni ani za jinak jednostranně nevýhodných podmínek, což stvrzují svým podpisem, resp. podpisem svého oprávněného zástupce.</w:t>
      </w:r>
    </w:p>
    <w:p w14:paraId="6C6FCF86" w14:textId="77777777" w:rsidR="00FE7CA7" w:rsidRPr="0093545C" w:rsidRDefault="00FE7CA7">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6C6CDC4" w14:textId="10CBF1C4" w:rsidR="001677D6" w:rsidRPr="00032BC9" w:rsidRDefault="008A0CE8" w:rsidP="001677D6">
      <w:pPr>
        <w:ind w:left="2127" w:hanging="1418"/>
        <w:jc w:val="both"/>
        <w:rPr>
          <w:b/>
        </w:rPr>
      </w:pPr>
      <w:r>
        <w:rPr>
          <w:b/>
        </w:rPr>
        <w:t>Příloha č. 2</w:t>
      </w:r>
      <w:r w:rsidR="001677D6" w:rsidRPr="0093545C">
        <w:rPr>
          <w:b/>
        </w:rPr>
        <w:t>:</w:t>
      </w:r>
      <w:r w:rsidR="00B976E2">
        <w:rPr>
          <w:b/>
        </w:rPr>
        <w:tab/>
      </w:r>
      <w:r w:rsidR="001677D6" w:rsidRPr="0093545C">
        <w:t xml:space="preserve">Výzva k podání nabídky – poptávkové řízení na </w:t>
      </w:r>
      <w:r w:rsidR="001677D6" w:rsidRPr="0093545C">
        <w:rPr>
          <w:snapToGrid w:val="0"/>
        </w:rPr>
        <w:t xml:space="preserve">realizaci akce </w:t>
      </w:r>
      <w:r w:rsidR="002C205C" w:rsidRPr="002D34FD">
        <w:rPr>
          <w:b/>
        </w:rPr>
        <w:t xml:space="preserve">„Chodníky I. – </w:t>
      </w:r>
      <w:r w:rsidR="00463F2A">
        <w:rPr>
          <w:b/>
        </w:rPr>
        <w:t>I. P. Pavlova</w:t>
      </w:r>
      <w:r w:rsidR="002C205C" w:rsidRPr="002D34FD">
        <w:rPr>
          <w:b/>
        </w:rPr>
        <w:t xml:space="preserve"> – oprava krytu chodníku“</w:t>
      </w:r>
      <w:r w:rsidR="002C205C">
        <w:rPr>
          <w:b/>
        </w:rPr>
        <w:t xml:space="preserve"> </w:t>
      </w:r>
      <w:r w:rsidR="001677D6" w:rsidRPr="0093545C">
        <w:rPr>
          <w:bCs/>
        </w:rPr>
        <w:t xml:space="preserve">ze dne </w:t>
      </w:r>
      <w:r w:rsidR="002C205C">
        <w:rPr>
          <w:bCs/>
        </w:rPr>
        <w:t xml:space="preserve">4. 3. </w:t>
      </w:r>
      <w:r w:rsidR="0042378E">
        <w:rPr>
          <w:bCs/>
        </w:rPr>
        <w:t>2020</w:t>
      </w:r>
    </w:p>
    <w:p w14:paraId="63D09139" w14:textId="0A121CA5" w:rsidR="001677D6" w:rsidRPr="0093545C" w:rsidRDefault="008A0CE8" w:rsidP="001677D6">
      <w:pPr>
        <w:ind w:left="2127" w:hanging="1418"/>
        <w:jc w:val="both"/>
      </w:pPr>
      <w:r>
        <w:rPr>
          <w:b/>
        </w:rPr>
        <w:t>Příloha č. 3</w:t>
      </w:r>
      <w:r w:rsidR="001677D6" w:rsidRPr="0093545C">
        <w:rPr>
          <w:b/>
        </w:rPr>
        <w:t>:</w:t>
      </w:r>
      <w:r w:rsidR="00B976E2">
        <w:rPr>
          <w:b/>
        </w:rPr>
        <w:tab/>
      </w:r>
      <w:r w:rsidR="001677D6" w:rsidRPr="0093545C">
        <w:rPr>
          <w:bCs/>
        </w:rPr>
        <w:t>N</w:t>
      </w:r>
      <w:r w:rsidR="001677D6" w:rsidRPr="0093545C">
        <w:t xml:space="preserve">abídka zhotovitele ze dne </w:t>
      </w:r>
      <w:r w:rsidR="002C205C">
        <w:t>13. 3.</w:t>
      </w:r>
      <w:r w:rsidR="0042378E">
        <w:t xml:space="preserve"> 2020</w:t>
      </w:r>
    </w:p>
    <w:p w14:paraId="53601A50" w14:textId="6218AF4E" w:rsidR="001677D6" w:rsidRPr="0093545C" w:rsidRDefault="001677D6" w:rsidP="001677D6">
      <w:pPr>
        <w:ind w:left="709"/>
        <w:jc w:val="both"/>
        <w:rPr>
          <w:bCs/>
        </w:rPr>
      </w:pPr>
      <w:r w:rsidRPr="0093545C">
        <w:rPr>
          <w:b/>
        </w:rPr>
        <w:t>Příloha č.</w:t>
      </w:r>
      <w:r w:rsidRPr="00032BC9">
        <w:rPr>
          <w:b/>
        </w:rPr>
        <w:t xml:space="preserve"> </w:t>
      </w:r>
      <w:r w:rsidRPr="0093545C">
        <w:rPr>
          <w:b/>
        </w:rPr>
        <w:t>4:</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0F44DD25" w:rsidR="0051792F" w:rsidRPr="0093545C" w:rsidRDefault="001677D6" w:rsidP="001771AF">
      <w:pPr>
        <w:ind w:left="709"/>
        <w:jc w:val="both"/>
        <w:rPr>
          <w:bCs/>
        </w:rPr>
      </w:pPr>
      <w:r w:rsidRPr="0093545C">
        <w:rPr>
          <w:b/>
        </w:rPr>
        <w:t>Příloha č. 5:</w:t>
      </w:r>
      <w:r w:rsidR="00B976E2">
        <w:rPr>
          <w:b/>
        </w:rPr>
        <w:tab/>
      </w:r>
      <w:r w:rsidRPr="0093545C">
        <w:t>Výpis usnesení</w:t>
      </w:r>
      <w:r w:rsidRPr="0093545C">
        <w:rPr>
          <w:bCs/>
        </w:rPr>
        <w:t xml:space="preserve"> </w:t>
      </w:r>
      <w:r w:rsidR="006B3FC3" w:rsidRPr="0093545C">
        <w:rPr>
          <w:bCs/>
        </w:rPr>
        <w:t>č</w:t>
      </w:r>
      <w:r w:rsidR="001771AF" w:rsidRPr="0093545C">
        <w:rPr>
          <w:bCs/>
        </w:rPr>
        <w:t xml:space="preserve">. </w:t>
      </w:r>
      <w:r w:rsidR="008D151E" w:rsidRPr="00C12E2A">
        <w:t>RM</w:t>
      </w:r>
      <w:r w:rsidR="001771AF" w:rsidRPr="00C12E2A">
        <w:rPr>
          <w:bCs/>
        </w:rPr>
        <w:t>/</w:t>
      </w:r>
      <w:r w:rsidR="00C12E2A" w:rsidRPr="00C12E2A">
        <w:rPr>
          <w:bCs/>
        </w:rPr>
        <w:t>440</w:t>
      </w:r>
      <w:r w:rsidR="005C71CE" w:rsidRPr="00C12E2A">
        <w:rPr>
          <w:bCs/>
        </w:rPr>
        <w:t>/</w:t>
      </w:r>
      <w:r w:rsidR="0042378E" w:rsidRPr="00C12E2A">
        <w:rPr>
          <w:bCs/>
        </w:rPr>
        <w:t>/20</w:t>
      </w:r>
      <w:r w:rsidR="00B976E2" w:rsidRPr="005C71CE">
        <w:rPr>
          <w:bCs/>
        </w:rPr>
        <w:t xml:space="preserve"> </w:t>
      </w:r>
      <w:r w:rsidR="006B3FC3" w:rsidRPr="0093545C">
        <w:t>z</w:t>
      </w:r>
      <w:r w:rsidR="006B3FC3" w:rsidRPr="0093545C">
        <w:rPr>
          <w:bCs/>
        </w:rPr>
        <w:t xml:space="preserve"> </w:t>
      </w:r>
      <w:r w:rsidRPr="0093545C">
        <w:rPr>
          <w:bCs/>
        </w:rPr>
        <w:t xml:space="preserve">jednání RM </w:t>
      </w:r>
      <w:r w:rsidRPr="0093545C">
        <w:t xml:space="preserve">dne </w:t>
      </w:r>
      <w:r w:rsidR="002C205C">
        <w:rPr>
          <w:bCs/>
        </w:rPr>
        <w:t xml:space="preserve">7. 4. </w:t>
      </w:r>
      <w:r w:rsidR="0042378E">
        <w:rPr>
          <w:bCs/>
        </w:rPr>
        <w:t>2020</w:t>
      </w:r>
    </w:p>
    <w:p w14:paraId="72A4DE15" w14:textId="77777777" w:rsidR="0042378E" w:rsidRDefault="0042378E" w:rsidP="00F276C7"/>
    <w:p w14:paraId="0D079B10" w14:textId="081D0F89" w:rsidR="00F276C7" w:rsidRPr="0093545C" w:rsidRDefault="00F276C7" w:rsidP="00F276C7">
      <w:r w:rsidRPr="0093545C">
        <w:t>V K</w:t>
      </w:r>
      <w:r w:rsidR="00CD3030" w:rsidRPr="0093545C">
        <w:t xml:space="preserve">arlových Varech, </w:t>
      </w:r>
      <w:r w:rsidR="00B80C79" w:rsidRPr="0093545C">
        <w:t xml:space="preserve">dne </w:t>
      </w:r>
      <w:r w:rsidR="00B976E2">
        <w:t xml:space="preserve">………… </w:t>
      </w:r>
      <w:r w:rsidR="0042378E">
        <w:t>2020</w:t>
      </w:r>
      <w:r w:rsidRPr="0093545C">
        <w:tab/>
      </w:r>
      <w:r w:rsidRPr="0093545C">
        <w:tab/>
      </w:r>
      <w:r w:rsidRPr="0093545C">
        <w:tab/>
        <w:t>V </w:t>
      </w:r>
      <w:r w:rsidR="00B976E2">
        <w:t>………………</w:t>
      </w:r>
      <w:r w:rsidR="006F2CC6" w:rsidRPr="0093545C">
        <w:t>,</w:t>
      </w:r>
      <w:r w:rsidRPr="0093545C">
        <w:t xml:space="preserve"> dne</w:t>
      </w:r>
      <w:r w:rsidR="00B976E2">
        <w:t>……………</w:t>
      </w:r>
      <w:r w:rsidR="0042378E">
        <w:t xml:space="preserve"> 2020</w:t>
      </w:r>
      <w:r w:rsidRPr="0093545C">
        <w:t xml:space="preserve"> </w:t>
      </w:r>
    </w:p>
    <w:p w14:paraId="77D4643D" w14:textId="77777777" w:rsidR="00F276C7" w:rsidRPr="0093545C" w:rsidRDefault="00F276C7" w:rsidP="00F276C7">
      <w:pPr>
        <w:pStyle w:val="BodyText21"/>
        <w:widowControl/>
        <w:rPr>
          <w:b/>
          <w:sz w:val="20"/>
        </w:rPr>
      </w:pPr>
    </w:p>
    <w:p w14:paraId="2A16778A" w14:textId="77777777" w:rsidR="00F276C7" w:rsidRPr="0093545C" w:rsidRDefault="00F276C7" w:rsidP="00F276C7">
      <w:pPr>
        <w:pStyle w:val="BodyText21"/>
        <w:widowControl/>
        <w:rPr>
          <w:b/>
          <w:sz w:val="20"/>
        </w:rPr>
      </w:pPr>
    </w:p>
    <w:p w14:paraId="3AF4BAE1" w14:textId="77777777" w:rsidR="00F276C7" w:rsidRPr="0093545C" w:rsidRDefault="00F276C7" w:rsidP="00F276C7">
      <w:pPr>
        <w:pStyle w:val="BodyText21"/>
        <w:widowControl/>
        <w:rPr>
          <w:b/>
          <w:snapToGrid/>
          <w:sz w:val="20"/>
        </w:rPr>
      </w:pPr>
    </w:p>
    <w:p w14:paraId="59B22A18" w14:textId="77777777" w:rsidR="00F276C7" w:rsidRPr="0093545C" w:rsidRDefault="00F276C7" w:rsidP="00F276C7">
      <w:pPr>
        <w:pStyle w:val="BodyText21"/>
        <w:widowControl/>
        <w:rPr>
          <w:b/>
          <w:snapToGrid/>
          <w:sz w:val="20"/>
        </w:rPr>
      </w:pPr>
    </w:p>
    <w:p w14:paraId="2305CB30" w14:textId="77777777" w:rsidR="00F276C7" w:rsidRPr="0093545C" w:rsidRDefault="00F276C7" w:rsidP="00F276C7">
      <w:pPr>
        <w:pStyle w:val="BodyText21"/>
        <w:widowControl/>
        <w:rPr>
          <w:b/>
          <w:snapToGrid/>
          <w:sz w:val="20"/>
        </w:rPr>
      </w:pPr>
    </w:p>
    <w:p w14:paraId="3050BC91" w14:textId="77777777" w:rsidR="005E4428" w:rsidRPr="0093545C" w:rsidRDefault="005E4428" w:rsidP="00F276C7">
      <w:pPr>
        <w:pStyle w:val="BodyText21"/>
        <w:widowControl/>
        <w:rPr>
          <w:b/>
          <w:snapToGrid/>
          <w:sz w:val="20"/>
        </w:rPr>
      </w:pPr>
    </w:p>
    <w:p w14:paraId="245ECF22" w14:textId="77777777" w:rsidR="00F276C7" w:rsidRPr="0093545C" w:rsidRDefault="00F276C7" w:rsidP="00F276C7">
      <w:pPr>
        <w:pStyle w:val="BodyText21"/>
        <w:widowControl/>
        <w:rPr>
          <w:b/>
          <w:snapToGrid/>
          <w:sz w:val="20"/>
        </w:rPr>
      </w:pPr>
    </w:p>
    <w:p w14:paraId="643D17A0" w14:textId="77777777" w:rsidR="00F276C7" w:rsidRPr="0093545C" w:rsidRDefault="008A0CE8" w:rsidP="00F276C7">
      <w:pPr>
        <w:pStyle w:val="BodyText21"/>
        <w:widowControl/>
        <w:rPr>
          <w:b/>
          <w:snapToGrid/>
          <w:sz w:val="20"/>
        </w:rPr>
      </w:pPr>
      <w:r>
        <w:rPr>
          <w:b/>
          <w:snapToGrid/>
          <w:sz w:val="20"/>
        </w:rPr>
        <w:t>__________________________</w:t>
      </w:r>
      <w:r>
        <w:rPr>
          <w:b/>
          <w:snapToGrid/>
          <w:sz w:val="20"/>
        </w:rPr>
        <w:tab/>
      </w:r>
      <w:r>
        <w:rPr>
          <w:b/>
          <w:snapToGrid/>
          <w:sz w:val="20"/>
        </w:rPr>
        <w:tab/>
      </w:r>
      <w:r>
        <w:rPr>
          <w:b/>
          <w:snapToGrid/>
          <w:sz w:val="20"/>
        </w:rPr>
        <w:tab/>
      </w:r>
      <w:r>
        <w:rPr>
          <w:b/>
          <w:snapToGrid/>
          <w:sz w:val="20"/>
        </w:rPr>
        <w:tab/>
      </w:r>
      <w:r>
        <w:rPr>
          <w:b/>
          <w:snapToGrid/>
          <w:sz w:val="20"/>
        </w:rPr>
        <w:tab/>
      </w:r>
      <w:r w:rsidRPr="0093545C">
        <w:rPr>
          <w:b/>
          <w:snapToGrid/>
          <w:sz w:val="20"/>
        </w:rPr>
        <w:t>__________________________</w:t>
      </w:r>
    </w:p>
    <w:p w14:paraId="2EDAA136" w14:textId="77777777" w:rsidR="002C205C" w:rsidRPr="007A177B" w:rsidRDefault="002C205C" w:rsidP="002C205C">
      <w:pPr>
        <w:pStyle w:val="Nadpis2"/>
        <w:jc w:val="both"/>
        <w:rPr>
          <w:sz w:val="20"/>
        </w:rPr>
      </w:pPr>
      <w:r w:rsidRPr="007A177B">
        <w:rPr>
          <w:sz w:val="20"/>
        </w:rPr>
        <w:t>Statutární město Karlovy Vary</w:t>
      </w:r>
      <w:r w:rsidRPr="007A177B">
        <w:rPr>
          <w:sz w:val="20"/>
        </w:rPr>
        <w:tab/>
      </w:r>
      <w:r w:rsidRPr="007A177B">
        <w:rPr>
          <w:sz w:val="20"/>
        </w:rPr>
        <w:tab/>
      </w:r>
      <w:r w:rsidRPr="007A177B">
        <w:rPr>
          <w:sz w:val="20"/>
        </w:rPr>
        <w:tab/>
      </w:r>
      <w:r w:rsidRPr="007A177B">
        <w:rPr>
          <w:sz w:val="20"/>
        </w:rPr>
        <w:tab/>
      </w:r>
      <w:r w:rsidRPr="007A177B">
        <w:rPr>
          <w:sz w:val="20"/>
        </w:rPr>
        <w:tab/>
        <w:t>AVE CZ odpadové hospodářství s.r.o.</w:t>
      </w:r>
    </w:p>
    <w:p w14:paraId="146760AC" w14:textId="77777777" w:rsidR="002C205C" w:rsidRPr="007A177B" w:rsidRDefault="002C205C" w:rsidP="002C205C">
      <w:pPr>
        <w:pStyle w:val="Nadpis2"/>
        <w:jc w:val="both"/>
        <w:rPr>
          <w:b w:val="0"/>
          <w:sz w:val="20"/>
        </w:rPr>
      </w:pPr>
      <w:r w:rsidRPr="007A177B">
        <w:rPr>
          <w:b w:val="0"/>
          <w:sz w:val="20"/>
        </w:rPr>
        <w:t>zastoupené</w:t>
      </w:r>
      <w:r w:rsidRPr="007A177B">
        <w:rPr>
          <w:b w:val="0"/>
          <w:sz w:val="20"/>
        </w:rPr>
        <w:tab/>
      </w:r>
      <w:r w:rsidRPr="007A177B">
        <w:rPr>
          <w:b w:val="0"/>
          <w:sz w:val="20"/>
        </w:rPr>
        <w:tab/>
      </w:r>
      <w:r w:rsidRPr="007A177B">
        <w:rPr>
          <w:b w:val="0"/>
          <w:sz w:val="20"/>
        </w:rPr>
        <w:tab/>
      </w:r>
      <w:r w:rsidRPr="007A177B">
        <w:rPr>
          <w:b w:val="0"/>
          <w:sz w:val="20"/>
        </w:rPr>
        <w:tab/>
      </w:r>
      <w:r w:rsidRPr="007A177B">
        <w:rPr>
          <w:b w:val="0"/>
          <w:sz w:val="20"/>
        </w:rPr>
        <w:tab/>
      </w:r>
      <w:r w:rsidRPr="007A177B">
        <w:rPr>
          <w:b w:val="0"/>
          <w:sz w:val="20"/>
        </w:rPr>
        <w:tab/>
      </w:r>
      <w:r w:rsidRPr="007A177B">
        <w:rPr>
          <w:b w:val="0"/>
          <w:sz w:val="20"/>
        </w:rPr>
        <w:tab/>
        <w:t>zastoupená</w:t>
      </w:r>
    </w:p>
    <w:p w14:paraId="5CF467F8" w14:textId="75410C88" w:rsidR="002C205C" w:rsidRPr="007A177B" w:rsidRDefault="002C205C" w:rsidP="002C205C">
      <w:pPr>
        <w:pStyle w:val="Nadpis2"/>
        <w:jc w:val="both"/>
        <w:rPr>
          <w:b w:val="0"/>
          <w:sz w:val="20"/>
        </w:rPr>
      </w:pPr>
      <w:r w:rsidRPr="007A177B">
        <w:rPr>
          <w:b w:val="0"/>
          <w:sz w:val="20"/>
        </w:rPr>
        <w:t>Ing. Evou Pavlasovou</w:t>
      </w:r>
      <w:r w:rsidRPr="007A177B">
        <w:rPr>
          <w:b w:val="0"/>
          <w:sz w:val="20"/>
        </w:rPr>
        <w:tab/>
      </w:r>
      <w:r w:rsidRPr="007A177B">
        <w:rPr>
          <w:b w:val="0"/>
          <w:sz w:val="20"/>
        </w:rPr>
        <w:tab/>
      </w:r>
      <w:r w:rsidRPr="007A177B">
        <w:rPr>
          <w:b w:val="0"/>
          <w:sz w:val="20"/>
        </w:rPr>
        <w:tab/>
      </w:r>
      <w:r w:rsidRPr="007A177B">
        <w:rPr>
          <w:b w:val="0"/>
          <w:sz w:val="20"/>
        </w:rPr>
        <w:tab/>
      </w:r>
      <w:r w:rsidRPr="007A177B">
        <w:rPr>
          <w:b w:val="0"/>
          <w:sz w:val="20"/>
        </w:rPr>
        <w:tab/>
      </w:r>
      <w:r w:rsidRPr="007A177B">
        <w:rPr>
          <w:b w:val="0"/>
          <w:sz w:val="20"/>
        </w:rPr>
        <w:tab/>
      </w:r>
      <w:r>
        <w:rPr>
          <w:b w:val="0"/>
          <w:sz w:val="20"/>
        </w:rPr>
        <w:t>Ing. Janem Žurkem</w:t>
      </w:r>
      <w:r w:rsidRPr="007A177B">
        <w:rPr>
          <w:b w:val="0"/>
          <w:sz w:val="20"/>
        </w:rPr>
        <w:t>, regionálním ředitelem</w:t>
      </w:r>
    </w:p>
    <w:p w14:paraId="194AF12D" w14:textId="27458BDB" w:rsidR="003E14BE" w:rsidRDefault="002C205C" w:rsidP="002C205C">
      <w:pPr>
        <w:pStyle w:val="Nadpis2"/>
        <w:jc w:val="both"/>
      </w:pPr>
      <w:r w:rsidRPr="007A177B">
        <w:rPr>
          <w:b w:val="0"/>
          <w:sz w:val="20"/>
        </w:rPr>
        <w:t xml:space="preserve">vedoucí technického odboru </w:t>
      </w:r>
      <w:r w:rsidRPr="007A177B">
        <w:rPr>
          <w:b w:val="0"/>
          <w:sz w:val="20"/>
        </w:rPr>
        <w:tab/>
        <w:t xml:space="preserve">  </w:t>
      </w:r>
      <w:r w:rsidRPr="007A177B">
        <w:rPr>
          <w:b w:val="0"/>
          <w:sz w:val="20"/>
        </w:rPr>
        <w:tab/>
      </w:r>
      <w:r w:rsidRPr="007A177B">
        <w:rPr>
          <w:b w:val="0"/>
          <w:sz w:val="20"/>
        </w:rPr>
        <w:tab/>
      </w:r>
      <w:r w:rsidRPr="007A177B">
        <w:rPr>
          <w:b w:val="0"/>
          <w:sz w:val="20"/>
        </w:rPr>
        <w:tab/>
        <w:t xml:space="preserve">  </w:t>
      </w:r>
      <w:r w:rsidRPr="007A177B">
        <w:rPr>
          <w:b w:val="0"/>
          <w:sz w:val="20"/>
        </w:rPr>
        <w:tab/>
        <w:t>Pavlou Arnoltovou, provozní ředitelkou</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4A958" w14:textId="77777777" w:rsidR="0009431B" w:rsidRDefault="0009431B">
      <w:r>
        <w:separator/>
      </w:r>
    </w:p>
  </w:endnote>
  <w:endnote w:type="continuationSeparator" w:id="0">
    <w:p w14:paraId="31FBD1FD" w14:textId="77777777" w:rsidR="0009431B" w:rsidRDefault="0009431B">
      <w:r>
        <w:continuationSeparator/>
      </w:r>
    </w:p>
  </w:endnote>
  <w:endnote w:type="continuationNotice" w:id="1">
    <w:p w14:paraId="1B853374" w14:textId="77777777" w:rsidR="0009431B" w:rsidRDefault="00094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252C00" w:rsidRDefault="00252C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252C00" w:rsidRDefault="00252C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1FBAD305" w:rsidR="00252C00" w:rsidRDefault="00252C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3122A">
      <w:rPr>
        <w:rStyle w:val="slostrnky"/>
        <w:noProof/>
      </w:rPr>
      <w:t>2</w:t>
    </w:r>
    <w:r>
      <w:rPr>
        <w:rStyle w:val="slostrnky"/>
      </w:rPr>
      <w:fldChar w:fldCharType="end"/>
    </w:r>
  </w:p>
  <w:p w14:paraId="383AB4EE" w14:textId="77777777" w:rsidR="00252C00" w:rsidRDefault="00252C00" w:rsidP="00793B33">
    <w:pPr>
      <w:pStyle w:val="Zpat"/>
      <w:rPr>
        <w:snapToGrid w:val="0"/>
        <w:sz w:val="18"/>
      </w:rPr>
    </w:pPr>
  </w:p>
  <w:p w14:paraId="4F4D7275" w14:textId="2DAC8A39" w:rsidR="00252C00" w:rsidRPr="00032BC9" w:rsidRDefault="00252C00" w:rsidP="00032BC9">
    <w:r w:rsidRPr="00D9683E">
      <w:rPr>
        <w:sz w:val="18"/>
        <w:szCs w:val="18"/>
      </w:rPr>
      <w:t>Číslo smlouvy objednatele</w:t>
    </w:r>
    <w:r w:rsidRPr="00CE6171">
      <w:rPr>
        <w:sz w:val="18"/>
        <w:szCs w:val="18"/>
      </w:rPr>
      <w:t xml:space="preserve">: </w:t>
    </w:r>
    <w:r w:rsidR="00C12E2A" w:rsidRPr="00C12E2A">
      <w:rPr>
        <w:lang w:eastAsia="en-US"/>
      </w:rPr>
      <w:t>70-57356/2020, 202000021</w:t>
    </w:r>
  </w:p>
  <w:p w14:paraId="791A9A54" w14:textId="77777777" w:rsidR="00252C00" w:rsidRDefault="00252C00" w:rsidP="00793B33">
    <w:pPr>
      <w:pStyle w:val="Zpat"/>
      <w:ind w:right="360"/>
    </w:pPr>
    <w:r>
      <w:rPr>
        <w:snapToGrid w:val="0"/>
        <w:sz w:val="18"/>
      </w:rPr>
      <w:t>Číslo smlouvy zhotovitele:</w:t>
    </w:r>
  </w:p>
  <w:p w14:paraId="0C9F9276" w14:textId="77777777" w:rsidR="00252C00" w:rsidRDefault="00252C0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252C00" w:rsidRDefault="00252C00" w:rsidP="00793B33">
    <w:pPr>
      <w:pStyle w:val="Zpat"/>
      <w:rPr>
        <w:sz w:val="18"/>
        <w:szCs w:val="18"/>
      </w:rPr>
    </w:pPr>
  </w:p>
  <w:p w14:paraId="2513788F" w14:textId="7CE45C4F" w:rsidR="00252C00" w:rsidRPr="005E4428" w:rsidRDefault="00252C00" w:rsidP="005E4428">
    <w:pPr>
      <w:rPr>
        <w:color w:val="1F497D"/>
      </w:rPr>
    </w:pPr>
    <w:r w:rsidRPr="00D9683E">
      <w:rPr>
        <w:sz w:val="18"/>
        <w:szCs w:val="18"/>
      </w:rPr>
      <w:t xml:space="preserve">Číslo smlouvy </w:t>
    </w:r>
    <w:r w:rsidRPr="00C12E2A">
      <w:t xml:space="preserve">objednatele: </w:t>
    </w:r>
    <w:r w:rsidR="00C12E2A" w:rsidRPr="00C12E2A">
      <w:rPr>
        <w:lang w:eastAsia="en-US"/>
      </w:rPr>
      <w:t>70-57356/2020, 202000021</w:t>
    </w:r>
  </w:p>
  <w:p w14:paraId="7704B932" w14:textId="77777777" w:rsidR="00252C00" w:rsidRDefault="00252C00" w:rsidP="00793B33">
    <w:pPr>
      <w:pStyle w:val="Zpat"/>
      <w:ind w:right="360"/>
    </w:pPr>
    <w:r>
      <w:rPr>
        <w:snapToGrid w:val="0"/>
        <w:sz w:val="18"/>
      </w:rPr>
      <w:t>Číslo smlouvy zhotovitele:</w:t>
    </w:r>
  </w:p>
  <w:p w14:paraId="0B41BCA9" w14:textId="77777777" w:rsidR="00252C00" w:rsidRDefault="00252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D211" w14:textId="77777777" w:rsidR="0009431B" w:rsidRDefault="0009431B">
      <w:r>
        <w:separator/>
      </w:r>
    </w:p>
  </w:footnote>
  <w:footnote w:type="continuationSeparator" w:id="0">
    <w:p w14:paraId="6D50F478" w14:textId="77777777" w:rsidR="0009431B" w:rsidRDefault="0009431B">
      <w:r>
        <w:continuationSeparator/>
      </w:r>
    </w:p>
  </w:footnote>
  <w:footnote w:type="continuationNotice" w:id="1">
    <w:p w14:paraId="33A723C1" w14:textId="77777777" w:rsidR="0009431B" w:rsidRDefault="000943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252C00" w:rsidRDefault="00252C0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FB2527"/>
    <w:multiLevelType w:val="hybridMultilevel"/>
    <w:tmpl w:val="472010C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EDECF9C4">
      <w:start w:val="1"/>
      <w:numFmt w:val="lowerRoman"/>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5"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8"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DBC091A"/>
    <w:multiLevelType w:val="hybridMultilevel"/>
    <w:tmpl w:val="DE2A7D8E"/>
    <w:lvl w:ilvl="0" w:tplc="4EC8AB7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2"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C304AA"/>
    <w:multiLevelType w:val="multilevel"/>
    <w:tmpl w:val="330A6254"/>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6"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8"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1"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6"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7"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D04A2"/>
    <w:multiLevelType w:val="singleLevel"/>
    <w:tmpl w:val="E43A32D6"/>
    <w:lvl w:ilvl="0">
      <w:start w:val="3"/>
      <w:numFmt w:val="lowerLetter"/>
      <w:lvlText w:val="(%1)"/>
      <w:lvlJc w:val="left"/>
      <w:pPr>
        <w:tabs>
          <w:tab w:val="num" w:pos="1692"/>
        </w:tabs>
        <w:ind w:left="1692" w:hanging="1125"/>
      </w:pPr>
      <w:rPr>
        <w:rFonts w:hint="default"/>
      </w:rPr>
    </w:lvl>
  </w:abstractNum>
  <w:abstractNum w:abstractNumId="40"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9"/>
  </w:num>
  <w:num w:numId="2">
    <w:abstractNumId w:val="25"/>
  </w:num>
  <w:num w:numId="3">
    <w:abstractNumId w:val="0"/>
  </w:num>
  <w:num w:numId="4">
    <w:abstractNumId w:val="27"/>
  </w:num>
  <w:num w:numId="5">
    <w:abstractNumId w:val="5"/>
  </w:num>
  <w:num w:numId="6">
    <w:abstractNumId w:val="23"/>
  </w:num>
  <w:num w:numId="7">
    <w:abstractNumId w:val="26"/>
  </w:num>
  <w:num w:numId="8">
    <w:abstractNumId w:val="24"/>
  </w:num>
  <w:num w:numId="9">
    <w:abstractNumId w:val="14"/>
  </w:num>
  <w:num w:numId="10">
    <w:abstractNumId w:val="10"/>
  </w:num>
  <w:num w:numId="11">
    <w:abstractNumId w:val="7"/>
  </w:num>
  <w:num w:numId="12">
    <w:abstractNumId w:val="17"/>
  </w:num>
  <w:num w:numId="13">
    <w:abstractNumId w:val="28"/>
  </w:num>
  <w:num w:numId="14">
    <w:abstractNumId w:val="15"/>
  </w:num>
  <w:num w:numId="15">
    <w:abstractNumId w:val="18"/>
  </w:num>
  <w:num w:numId="16">
    <w:abstractNumId w:val="1"/>
  </w:num>
  <w:num w:numId="17">
    <w:abstractNumId w:val="3"/>
  </w:num>
  <w:num w:numId="18">
    <w:abstractNumId w:val="4"/>
  </w:num>
  <w:num w:numId="19">
    <w:abstractNumId w:val="2"/>
  </w:num>
  <w:num w:numId="20">
    <w:abstractNumId w:val="11"/>
  </w:num>
  <w:num w:numId="21">
    <w:abstractNumId w:val="29"/>
  </w:num>
  <w:num w:numId="22">
    <w:abstractNumId w:val="19"/>
  </w:num>
  <w:num w:numId="23">
    <w:abstractNumId w:val="13"/>
  </w:num>
  <w:num w:numId="24">
    <w:abstractNumId w:val="32"/>
  </w:num>
  <w:num w:numId="25">
    <w:abstractNumId w:val="36"/>
  </w:num>
  <w:num w:numId="26">
    <w:abstractNumId w:val="39"/>
  </w:num>
  <w:num w:numId="27">
    <w:abstractNumId w:val="35"/>
  </w:num>
  <w:num w:numId="28">
    <w:abstractNumId w:val="40"/>
  </w:num>
  <w:num w:numId="29">
    <w:abstractNumId w:val="12"/>
  </w:num>
  <w:num w:numId="30">
    <w:abstractNumId w:val="30"/>
  </w:num>
  <w:num w:numId="31">
    <w:abstractNumId w:val="34"/>
  </w:num>
  <w:num w:numId="32">
    <w:abstractNumId w:val="21"/>
  </w:num>
  <w:num w:numId="33">
    <w:abstractNumId w:val="6"/>
  </w:num>
  <w:num w:numId="34">
    <w:abstractNumId w:val="20"/>
  </w:num>
  <w:num w:numId="35">
    <w:abstractNumId w:val="8"/>
  </w:num>
  <w:num w:numId="36">
    <w:abstractNumId w:val="33"/>
  </w:num>
  <w:num w:numId="37">
    <w:abstractNumId w:val="22"/>
  </w:num>
  <w:num w:numId="38">
    <w:abstractNumId w:val="16"/>
  </w:num>
  <w:num w:numId="39">
    <w:abstractNumId w:val="37"/>
  </w:num>
  <w:num w:numId="40">
    <w:abstractNumId w:val="31"/>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A7"/>
    <w:rsid w:val="000001E7"/>
    <w:rsid w:val="0000444C"/>
    <w:rsid w:val="00007C21"/>
    <w:rsid w:val="00010944"/>
    <w:rsid w:val="000155AB"/>
    <w:rsid w:val="000175B0"/>
    <w:rsid w:val="00017D20"/>
    <w:rsid w:val="000211FD"/>
    <w:rsid w:val="00026327"/>
    <w:rsid w:val="00027AB5"/>
    <w:rsid w:val="00027BBC"/>
    <w:rsid w:val="00030C2A"/>
    <w:rsid w:val="00032193"/>
    <w:rsid w:val="00032BC9"/>
    <w:rsid w:val="00036DB0"/>
    <w:rsid w:val="00040CC4"/>
    <w:rsid w:val="00053A42"/>
    <w:rsid w:val="00060903"/>
    <w:rsid w:val="00063072"/>
    <w:rsid w:val="000656F8"/>
    <w:rsid w:val="00067633"/>
    <w:rsid w:val="00072E07"/>
    <w:rsid w:val="00073B5E"/>
    <w:rsid w:val="00074A95"/>
    <w:rsid w:val="00081D8C"/>
    <w:rsid w:val="000837B6"/>
    <w:rsid w:val="00086553"/>
    <w:rsid w:val="00091A73"/>
    <w:rsid w:val="0009431B"/>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4B4A"/>
    <w:rsid w:val="000E6A1A"/>
    <w:rsid w:val="000F35B3"/>
    <w:rsid w:val="000F5F55"/>
    <w:rsid w:val="000F7730"/>
    <w:rsid w:val="00100C00"/>
    <w:rsid w:val="0010675A"/>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5F4F"/>
    <w:rsid w:val="00196C32"/>
    <w:rsid w:val="001A20D9"/>
    <w:rsid w:val="001A24B9"/>
    <w:rsid w:val="001A3475"/>
    <w:rsid w:val="001A3F47"/>
    <w:rsid w:val="001A5371"/>
    <w:rsid w:val="001B2955"/>
    <w:rsid w:val="001B666A"/>
    <w:rsid w:val="001C3BF7"/>
    <w:rsid w:val="001D4B9A"/>
    <w:rsid w:val="001F7577"/>
    <w:rsid w:val="001F7711"/>
    <w:rsid w:val="001F774B"/>
    <w:rsid w:val="00200C1C"/>
    <w:rsid w:val="002016E3"/>
    <w:rsid w:val="002017A3"/>
    <w:rsid w:val="00201818"/>
    <w:rsid w:val="00213171"/>
    <w:rsid w:val="00220DA2"/>
    <w:rsid w:val="00225F4C"/>
    <w:rsid w:val="0022676A"/>
    <w:rsid w:val="0023179E"/>
    <w:rsid w:val="00232A79"/>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812E4"/>
    <w:rsid w:val="00292BE3"/>
    <w:rsid w:val="002A1A07"/>
    <w:rsid w:val="002A326C"/>
    <w:rsid w:val="002A45A4"/>
    <w:rsid w:val="002B4783"/>
    <w:rsid w:val="002C12AC"/>
    <w:rsid w:val="002C205C"/>
    <w:rsid w:val="002C329A"/>
    <w:rsid w:val="002C3EAB"/>
    <w:rsid w:val="002D34FD"/>
    <w:rsid w:val="002D373F"/>
    <w:rsid w:val="002D377C"/>
    <w:rsid w:val="002D7632"/>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4E7C"/>
    <w:rsid w:val="00345F61"/>
    <w:rsid w:val="00347B2A"/>
    <w:rsid w:val="003513A1"/>
    <w:rsid w:val="0035528E"/>
    <w:rsid w:val="003600DF"/>
    <w:rsid w:val="00364F45"/>
    <w:rsid w:val="00366947"/>
    <w:rsid w:val="003715DD"/>
    <w:rsid w:val="0037187A"/>
    <w:rsid w:val="00374A67"/>
    <w:rsid w:val="00376812"/>
    <w:rsid w:val="003837CC"/>
    <w:rsid w:val="0038398A"/>
    <w:rsid w:val="00387497"/>
    <w:rsid w:val="003905EB"/>
    <w:rsid w:val="0039733F"/>
    <w:rsid w:val="003A3989"/>
    <w:rsid w:val="003A510C"/>
    <w:rsid w:val="003A76CD"/>
    <w:rsid w:val="003B0325"/>
    <w:rsid w:val="003C08B1"/>
    <w:rsid w:val="003D1E8A"/>
    <w:rsid w:val="003D4283"/>
    <w:rsid w:val="003D4C9F"/>
    <w:rsid w:val="003D5C9C"/>
    <w:rsid w:val="003D6E32"/>
    <w:rsid w:val="003E0401"/>
    <w:rsid w:val="003E14BE"/>
    <w:rsid w:val="003E5C7B"/>
    <w:rsid w:val="003E5F65"/>
    <w:rsid w:val="004003AA"/>
    <w:rsid w:val="004037FB"/>
    <w:rsid w:val="00412F15"/>
    <w:rsid w:val="00417C03"/>
    <w:rsid w:val="00422706"/>
    <w:rsid w:val="0042378E"/>
    <w:rsid w:val="00426711"/>
    <w:rsid w:val="00427A40"/>
    <w:rsid w:val="0043125C"/>
    <w:rsid w:val="004349D4"/>
    <w:rsid w:val="00434F27"/>
    <w:rsid w:val="00442DCA"/>
    <w:rsid w:val="00445D88"/>
    <w:rsid w:val="00445F5D"/>
    <w:rsid w:val="004521BE"/>
    <w:rsid w:val="0045460B"/>
    <w:rsid w:val="00455D75"/>
    <w:rsid w:val="00461652"/>
    <w:rsid w:val="00463762"/>
    <w:rsid w:val="00463B1E"/>
    <w:rsid w:val="00463F2A"/>
    <w:rsid w:val="0046661A"/>
    <w:rsid w:val="004877EE"/>
    <w:rsid w:val="00494AF6"/>
    <w:rsid w:val="00494DB1"/>
    <w:rsid w:val="004965F7"/>
    <w:rsid w:val="004A11F3"/>
    <w:rsid w:val="004A2EA3"/>
    <w:rsid w:val="004B1B4F"/>
    <w:rsid w:val="004B42FF"/>
    <w:rsid w:val="004B5175"/>
    <w:rsid w:val="004B5D67"/>
    <w:rsid w:val="004B734D"/>
    <w:rsid w:val="004C1E44"/>
    <w:rsid w:val="004C7729"/>
    <w:rsid w:val="004D1F10"/>
    <w:rsid w:val="004D2AC5"/>
    <w:rsid w:val="004D4D05"/>
    <w:rsid w:val="004D7F96"/>
    <w:rsid w:val="004E0F06"/>
    <w:rsid w:val="004E18B0"/>
    <w:rsid w:val="004E1F36"/>
    <w:rsid w:val="004F091D"/>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624"/>
    <w:rsid w:val="00586472"/>
    <w:rsid w:val="005874C0"/>
    <w:rsid w:val="0059095C"/>
    <w:rsid w:val="00590EE5"/>
    <w:rsid w:val="00591FE3"/>
    <w:rsid w:val="0059290F"/>
    <w:rsid w:val="00592BF7"/>
    <w:rsid w:val="005943C8"/>
    <w:rsid w:val="00595FFD"/>
    <w:rsid w:val="005A6635"/>
    <w:rsid w:val="005B4B35"/>
    <w:rsid w:val="005B5196"/>
    <w:rsid w:val="005B6404"/>
    <w:rsid w:val="005B6656"/>
    <w:rsid w:val="005C0999"/>
    <w:rsid w:val="005C0B4A"/>
    <w:rsid w:val="005C2C33"/>
    <w:rsid w:val="005C3ECE"/>
    <w:rsid w:val="005C71CE"/>
    <w:rsid w:val="005D07C6"/>
    <w:rsid w:val="005D4C6E"/>
    <w:rsid w:val="005D63DB"/>
    <w:rsid w:val="005E0373"/>
    <w:rsid w:val="005E4428"/>
    <w:rsid w:val="005E49D5"/>
    <w:rsid w:val="005E6327"/>
    <w:rsid w:val="005F2E1D"/>
    <w:rsid w:val="00605A26"/>
    <w:rsid w:val="00610693"/>
    <w:rsid w:val="006129CF"/>
    <w:rsid w:val="00613930"/>
    <w:rsid w:val="00613B37"/>
    <w:rsid w:val="006163A2"/>
    <w:rsid w:val="00620EC5"/>
    <w:rsid w:val="006219D9"/>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D739D"/>
    <w:rsid w:val="006E00BD"/>
    <w:rsid w:val="006E2816"/>
    <w:rsid w:val="006F20D7"/>
    <w:rsid w:val="006F2CC6"/>
    <w:rsid w:val="006F3C96"/>
    <w:rsid w:val="006F7FFE"/>
    <w:rsid w:val="00701AA9"/>
    <w:rsid w:val="007028D7"/>
    <w:rsid w:val="00703BBD"/>
    <w:rsid w:val="007045C8"/>
    <w:rsid w:val="0070482D"/>
    <w:rsid w:val="00705601"/>
    <w:rsid w:val="0071282D"/>
    <w:rsid w:val="00717F16"/>
    <w:rsid w:val="007213FB"/>
    <w:rsid w:val="00721E5C"/>
    <w:rsid w:val="00722777"/>
    <w:rsid w:val="00741A80"/>
    <w:rsid w:val="007421F6"/>
    <w:rsid w:val="00743354"/>
    <w:rsid w:val="00747A53"/>
    <w:rsid w:val="00763DCA"/>
    <w:rsid w:val="00766663"/>
    <w:rsid w:val="00771D53"/>
    <w:rsid w:val="00774FCA"/>
    <w:rsid w:val="007760DC"/>
    <w:rsid w:val="00776F56"/>
    <w:rsid w:val="00777DE3"/>
    <w:rsid w:val="00780127"/>
    <w:rsid w:val="007835C9"/>
    <w:rsid w:val="00787834"/>
    <w:rsid w:val="007924E9"/>
    <w:rsid w:val="00793B33"/>
    <w:rsid w:val="00793E92"/>
    <w:rsid w:val="007B2C53"/>
    <w:rsid w:val="007B77FD"/>
    <w:rsid w:val="007C016F"/>
    <w:rsid w:val="007C08AD"/>
    <w:rsid w:val="007C3A9F"/>
    <w:rsid w:val="007C4F72"/>
    <w:rsid w:val="007D22DE"/>
    <w:rsid w:val="007D38F9"/>
    <w:rsid w:val="007E12D5"/>
    <w:rsid w:val="007E4B1A"/>
    <w:rsid w:val="007F51C7"/>
    <w:rsid w:val="007F5DA9"/>
    <w:rsid w:val="007F7567"/>
    <w:rsid w:val="007F76B2"/>
    <w:rsid w:val="00805E89"/>
    <w:rsid w:val="008118D7"/>
    <w:rsid w:val="008144E4"/>
    <w:rsid w:val="008149D6"/>
    <w:rsid w:val="008205E1"/>
    <w:rsid w:val="00820F22"/>
    <w:rsid w:val="00821E31"/>
    <w:rsid w:val="00823991"/>
    <w:rsid w:val="00826E6A"/>
    <w:rsid w:val="0083122A"/>
    <w:rsid w:val="008313C9"/>
    <w:rsid w:val="00832DA7"/>
    <w:rsid w:val="008337DE"/>
    <w:rsid w:val="008338AD"/>
    <w:rsid w:val="00834148"/>
    <w:rsid w:val="00841546"/>
    <w:rsid w:val="008466DD"/>
    <w:rsid w:val="0085418B"/>
    <w:rsid w:val="00854CEB"/>
    <w:rsid w:val="0085503C"/>
    <w:rsid w:val="008574A6"/>
    <w:rsid w:val="008673E9"/>
    <w:rsid w:val="00870C82"/>
    <w:rsid w:val="00872811"/>
    <w:rsid w:val="0087618A"/>
    <w:rsid w:val="008771D2"/>
    <w:rsid w:val="008814F4"/>
    <w:rsid w:val="00887DAA"/>
    <w:rsid w:val="00891953"/>
    <w:rsid w:val="00891961"/>
    <w:rsid w:val="00892EFB"/>
    <w:rsid w:val="0089372F"/>
    <w:rsid w:val="008962D8"/>
    <w:rsid w:val="00897CBB"/>
    <w:rsid w:val="008A0CE8"/>
    <w:rsid w:val="008A5DA5"/>
    <w:rsid w:val="008A74F6"/>
    <w:rsid w:val="008B268D"/>
    <w:rsid w:val="008B60F3"/>
    <w:rsid w:val="008B7CB4"/>
    <w:rsid w:val="008C2E7A"/>
    <w:rsid w:val="008C3F42"/>
    <w:rsid w:val="008C57D0"/>
    <w:rsid w:val="008D151E"/>
    <w:rsid w:val="008D1716"/>
    <w:rsid w:val="008D4063"/>
    <w:rsid w:val="008D4C03"/>
    <w:rsid w:val="008E6BD7"/>
    <w:rsid w:val="008E7392"/>
    <w:rsid w:val="008E74FF"/>
    <w:rsid w:val="008F1670"/>
    <w:rsid w:val="008F4547"/>
    <w:rsid w:val="00900531"/>
    <w:rsid w:val="009010BB"/>
    <w:rsid w:val="00901D80"/>
    <w:rsid w:val="00903CC2"/>
    <w:rsid w:val="00923857"/>
    <w:rsid w:val="009268D9"/>
    <w:rsid w:val="009270A6"/>
    <w:rsid w:val="00927910"/>
    <w:rsid w:val="00927AF5"/>
    <w:rsid w:val="0093545C"/>
    <w:rsid w:val="00936EBB"/>
    <w:rsid w:val="009407E1"/>
    <w:rsid w:val="00940AE8"/>
    <w:rsid w:val="00955804"/>
    <w:rsid w:val="009602F8"/>
    <w:rsid w:val="00961C21"/>
    <w:rsid w:val="00964952"/>
    <w:rsid w:val="00970619"/>
    <w:rsid w:val="00972776"/>
    <w:rsid w:val="00973597"/>
    <w:rsid w:val="0097623B"/>
    <w:rsid w:val="00982C19"/>
    <w:rsid w:val="00983573"/>
    <w:rsid w:val="00985ADE"/>
    <w:rsid w:val="009872FA"/>
    <w:rsid w:val="0098790B"/>
    <w:rsid w:val="009957A8"/>
    <w:rsid w:val="009959E6"/>
    <w:rsid w:val="00996CF3"/>
    <w:rsid w:val="00996D7B"/>
    <w:rsid w:val="009A165C"/>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3475"/>
    <w:rsid w:val="00A74419"/>
    <w:rsid w:val="00A85FA4"/>
    <w:rsid w:val="00A9290E"/>
    <w:rsid w:val="00AA5C52"/>
    <w:rsid w:val="00AA7EFE"/>
    <w:rsid w:val="00AB0772"/>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2E33"/>
    <w:rsid w:val="00AF6920"/>
    <w:rsid w:val="00B0056E"/>
    <w:rsid w:val="00B0347A"/>
    <w:rsid w:val="00B03A89"/>
    <w:rsid w:val="00B040BD"/>
    <w:rsid w:val="00B04FE9"/>
    <w:rsid w:val="00B06815"/>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80C79"/>
    <w:rsid w:val="00B82176"/>
    <w:rsid w:val="00B976E2"/>
    <w:rsid w:val="00BB413B"/>
    <w:rsid w:val="00BC04A2"/>
    <w:rsid w:val="00BC07FB"/>
    <w:rsid w:val="00BC16C0"/>
    <w:rsid w:val="00BC3F83"/>
    <w:rsid w:val="00BC58B4"/>
    <w:rsid w:val="00BC7091"/>
    <w:rsid w:val="00BD38BD"/>
    <w:rsid w:val="00BE2EDB"/>
    <w:rsid w:val="00BE46AE"/>
    <w:rsid w:val="00BE74C6"/>
    <w:rsid w:val="00BF257E"/>
    <w:rsid w:val="00BF2A85"/>
    <w:rsid w:val="00BF3D89"/>
    <w:rsid w:val="00BF7DD9"/>
    <w:rsid w:val="00C058C6"/>
    <w:rsid w:val="00C12E2A"/>
    <w:rsid w:val="00C1335A"/>
    <w:rsid w:val="00C15648"/>
    <w:rsid w:val="00C32F23"/>
    <w:rsid w:val="00C35D81"/>
    <w:rsid w:val="00C40B14"/>
    <w:rsid w:val="00C434B4"/>
    <w:rsid w:val="00C44D42"/>
    <w:rsid w:val="00C44FE8"/>
    <w:rsid w:val="00C45B72"/>
    <w:rsid w:val="00C52B41"/>
    <w:rsid w:val="00C54DA3"/>
    <w:rsid w:val="00C568D1"/>
    <w:rsid w:val="00C64B8C"/>
    <w:rsid w:val="00C76DEA"/>
    <w:rsid w:val="00C8393B"/>
    <w:rsid w:val="00C84736"/>
    <w:rsid w:val="00C8615B"/>
    <w:rsid w:val="00C9112A"/>
    <w:rsid w:val="00C93861"/>
    <w:rsid w:val="00CA13D8"/>
    <w:rsid w:val="00CA2C4D"/>
    <w:rsid w:val="00CB10D1"/>
    <w:rsid w:val="00CC1817"/>
    <w:rsid w:val="00CC5505"/>
    <w:rsid w:val="00CD303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205C9"/>
    <w:rsid w:val="00D20AE1"/>
    <w:rsid w:val="00D22D39"/>
    <w:rsid w:val="00D25586"/>
    <w:rsid w:val="00D27916"/>
    <w:rsid w:val="00D31445"/>
    <w:rsid w:val="00D32BD6"/>
    <w:rsid w:val="00D348E7"/>
    <w:rsid w:val="00D373ED"/>
    <w:rsid w:val="00D41BB8"/>
    <w:rsid w:val="00D4506C"/>
    <w:rsid w:val="00D46030"/>
    <w:rsid w:val="00D546D6"/>
    <w:rsid w:val="00D55109"/>
    <w:rsid w:val="00D62457"/>
    <w:rsid w:val="00D63A07"/>
    <w:rsid w:val="00D7338D"/>
    <w:rsid w:val="00D762AE"/>
    <w:rsid w:val="00D766A0"/>
    <w:rsid w:val="00D8069E"/>
    <w:rsid w:val="00D811C8"/>
    <w:rsid w:val="00D84C5C"/>
    <w:rsid w:val="00D852FD"/>
    <w:rsid w:val="00D91EF0"/>
    <w:rsid w:val="00D93985"/>
    <w:rsid w:val="00D95EBA"/>
    <w:rsid w:val="00D9683E"/>
    <w:rsid w:val="00DA0E41"/>
    <w:rsid w:val="00DA3BED"/>
    <w:rsid w:val="00DA41D7"/>
    <w:rsid w:val="00DB2114"/>
    <w:rsid w:val="00DB2D9B"/>
    <w:rsid w:val="00DB5274"/>
    <w:rsid w:val="00DB5D07"/>
    <w:rsid w:val="00DB734B"/>
    <w:rsid w:val="00DC24B8"/>
    <w:rsid w:val="00DC54BE"/>
    <w:rsid w:val="00DC6D5E"/>
    <w:rsid w:val="00DC7103"/>
    <w:rsid w:val="00DC79FF"/>
    <w:rsid w:val="00DD3046"/>
    <w:rsid w:val="00DD6AC2"/>
    <w:rsid w:val="00DE08E7"/>
    <w:rsid w:val="00DF4AE6"/>
    <w:rsid w:val="00DF6392"/>
    <w:rsid w:val="00E0101D"/>
    <w:rsid w:val="00E043F3"/>
    <w:rsid w:val="00E17FE9"/>
    <w:rsid w:val="00E3344F"/>
    <w:rsid w:val="00E34B44"/>
    <w:rsid w:val="00E354C7"/>
    <w:rsid w:val="00E4245E"/>
    <w:rsid w:val="00E43B28"/>
    <w:rsid w:val="00E44B08"/>
    <w:rsid w:val="00E52595"/>
    <w:rsid w:val="00E529B3"/>
    <w:rsid w:val="00E55F23"/>
    <w:rsid w:val="00E60426"/>
    <w:rsid w:val="00E60E98"/>
    <w:rsid w:val="00E618E7"/>
    <w:rsid w:val="00E7276D"/>
    <w:rsid w:val="00E7434E"/>
    <w:rsid w:val="00E8333F"/>
    <w:rsid w:val="00E902D7"/>
    <w:rsid w:val="00E90625"/>
    <w:rsid w:val="00E91ADB"/>
    <w:rsid w:val="00E95E43"/>
    <w:rsid w:val="00EA72D1"/>
    <w:rsid w:val="00EB77A5"/>
    <w:rsid w:val="00ED7660"/>
    <w:rsid w:val="00EE0C24"/>
    <w:rsid w:val="00EE16D8"/>
    <w:rsid w:val="00EE1D51"/>
    <w:rsid w:val="00EE70FC"/>
    <w:rsid w:val="00EF3818"/>
    <w:rsid w:val="00EF5E91"/>
    <w:rsid w:val="00EF6797"/>
    <w:rsid w:val="00F02ABD"/>
    <w:rsid w:val="00F051B4"/>
    <w:rsid w:val="00F116EC"/>
    <w:rsid w:val="00F201B3"/>
    <w:rsid w:val="00F20523"/>
    <w:rsid w:val="00F20635"/>
    <w:rsid w:val="00F276C7"/>
    <w:rsid w:val="00F31BF9"/>
    <w:rsid w:val="00F36F98"/>
    <w:rsid w:val="00F42E52"/>
    <w:rsid w:val="00F4427B"/>
    <w:rsid w:val="00F4471A"/>
    <w:rsid w:val="00F51E34"/>
    <w:rsid w:val="00F57A5E"/>
    <w:rsid w:val="00F66199"/>
    <w:rsid w:val="00F678BA"/>
    <w:rsid w:val="00F70E0A"/>
    <w:rsid w:val="00F837CC"/>
    <w:rsid w:val="00F85F8A"/>
    <w:rsid w:val="00F91750"/>
    <w:rsid w:val="00F953AE"/>
    <w:rsid w:val="00FA354A"/>
    <w:rsid w:val="00FA3C54"/>
    <w:rsid w:val="00FA7217"/>
    <w:rsid w:val="00FB535D"/>
    <w:rsid w:val="00FC215E"/>
    <w:rsid w:val="00FE05D8"/>
    <w:rsid w:val="00FE2C12"/>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docId w15:val="{18537D99-4CB7-42BD-B24B-93A4AF6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link w:val="Nadpis2Char"/>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character" w:customStyle="1" w:styleId="Nadpis2Char">
    <w:name w:val="Nadpis 2 Char"/>
    <w:basedOn w:val="Standardnpsmoodstavce"/>
    <w:link w:val="Nadpis2"/>
    <w:rsid w:val="002C205C"/>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 w:id="21111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1A9A6-32A5-4428-BDBD-A5DC02638ACC}">
  <ds:schemaRefs>
    <ds:schemaRef ds:uri="http://schemas.openxmlformats.org/officeDocument/2006/bibliography"/>
  </ds:schemaRefs>
</ds:datastoreItem>
</file>

<file path=customXml/itemProps2.xml><?xml version="1.0" encoding="utf-8"?>
<ds:datastoreItem xmlns:ds="http://schemas.openxmlformats.org/officeDocument/2006/customXml" ds:itemID="{482F1D81-42BF-446E-96AF-8E6DAA0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12</TotalTime>
  <Pages>1</Pages>
  <Words>8796</Words>
  <Characters>51903</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Mgr. Pavel Tomek</dc:creator>
  <cp:lastModifiedBy>Pavlasová Eva</cp:lastModifiedBy>
  <cp:revision>7</cp:revision>
  <cp:lastPrinted>2020-04-15T10:33:00Z</cp:lastPrinted>
  <dcterms:created xsi:type="dcterms:W3CDTF">2020-04-14T07:26:00Z</dcterms:created>
  <dcterms:modified xsi:type="dcterms:W3CDTF">2020-05-06T14:04:00Z</dcterms:modified>
</cp:coreProperties>
</file>