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66" w:rsidRDefault="00FF3A36">
      <w:r>
        <w:t xml:space="preserve">Dne 4. 5. 2020 byla potvrzena mailem objednávka 0020030022/24 od firmy </w:t>
      </w:r>
      <w:proofErr w:type="spellStart"/>
      <w:r>
        <w:t>Uniquecoat</w:t>
      </w:r>
      <w:proofErr w:type="spellEnd"/>
      <w:r>
        <w:t xml:space="preserve"> Technologies, </w:t>
      </w:r>
      <w:bookmarkStart w:id="0" w:name="_GoBack"/>
      <w:bookmarkEnd w:id="0"/>
      <w:r>
        <w:t>LLC</w:t>
      </w:r>
    </w:p>
    <w:sectPr w:rsidR="00AE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36"/>
    <w:rsid w:val="00EF4673"/>
    <w:rsid w:val="00FD524C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52B6"/>
  <w15:chartTrackingRefBased/>
  <w15:docId w15:val="{14540824-C9ED-43C2-8B53-6938F85D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sf</cp:lastModifiedBy>
  <cp:revision>1</cp:revision>
  <dcterms:created xsi:type="dcterms:W3CDTF">2020-05-05T05:29:00Z</dcterms:created>
  <dcterms:modified xsi:type="dcterms:W3CDTF">2020-05-05T05:31:00Z</dcterms:modified>
</cp:coreProperties>
</file>