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95432" w:rsidP="00895432">
      <w:pPr>
        <w:rPr>
          <w:rFonts w:ascii="Calibri" w:hAnsi="Calibri"/>
          <w:sz w:val="24"/>
          <w:szCs w:val="24"/>
        </w:rPr>
      </w:pPr>
    </w:p>
    <w:p w:rsidR="00895432" w:rsidRDefault="00895432" w:rsidP="00895432">
      <w:pPr>
        <w:rPr>
          <w:rFonts w:ascii="Calibri" w:hAnsi="Calibri"/>
          <w:sz w:val="24"/>
          <w:szCs w:val="24"/>
        </w:rPr>
      </w:pP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DA6AD6">
        <w:rPr>
          <w:rFonts w:asciiTheme="minorHAnsi" w:hAnsiTheme="minorHAnsi"/>
          <w:b/>
          <w:sz w:val="36"/>
          <w:szCs w:val="36"/>
        </w:rPr>
        <w:t>145</w:t>
      </w:r>
      <w:r w:rsidR="001113F2">
        <w:rPr>
          <w:rFonts w:asciiTheme="minorHAnsi" w:hAnsiTheme="minorHAnsi"/>
          <w:b/>
          <w:sz w:val="36"/>
          <w:szCs w:val="36"/>
        </w:rPr>
        <w:t>/2016</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A83ADF" w:rsidP="00A83ADF">
      <w:pPr>
        <w:rPr>
          <w:rFonts w:asciiTheme="minorHAnsi" w:hAnsiTheme="minorHAnsi"/>
          <w:sz w:val="24"/>
          <w:szCs w:val="24"/>
        </w:rPr>
      </w:pPr>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622FD">
        <w:rPr>
          <w:rFonts w:asciiTheme="minorHAnsi" w:hAnsiTheme="minorHAnsi"/>
          <w:sz w:val="24"/>
          <w:szCs w:val="24"/>
        </w:rPr>
        <w:t>Jiřím Komárkem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rsidR="00A83ADF" w:rsidRPr="006800F1"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9C4D16">
        <w:rPr>
          <w:rFonts w:asciiTheme="minorHAnsi" w:hAnsiTheme="minorHAnsi"/>
          <w:sz w:val="24"/>
          <w:szCs w:val="24"/>
        </w:rPr>
        <w:t>, referent obchodu</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A83ADF" w:rsidRPr="00DE1504" w:rsidRDefault="00D71A6F" w:rsidP="00A83ADF">
      <w:pPr>
        <w:rPr>
          <w:rFonts w:asciiTheme="minorHAnsi" w:hAnsiTheme="minorHAnsi"/>
          <w:sz w:val="24"/>
          <w:szCs w:val="24"/>
        </w:rPr>
      </w:pPr>
      <w:bookmarkStart w:id="0" w:name="_GoBack"/>
      <w:bookmarkEnd w:id="0"/>
      <w:r w:rsidRPr="006800F1">
        <w:rPr>
          <w:rFonts w:asciiTheme="minorHAnsi" w:hAnsiTheme="minorHAnsi"/>
          <w:sz w:val="24"/>
          <w:szCs w:val="24"/>
        </w:rPr>
        <w:t xml:space="preserve"> </w:t>
      </w:r>
      <w:r w:rsidR="00A83ADF" w:rsidRPr="006800F1">
        <w:rPr>
          <w:rFonts w:asciiTheme="minorHAnsi" w:hAnsiTheme="minorHAnsi"/>
          <w:sz w:val="24"/>
          <w:szCs w:val="24"/>
        </w:rPr>
        <w:t xml:space="preserve">(dále jen </w:t>
      </w:r>
      <w:r w:rsidR="00A83ADF" w:rsidRPr="006800F1">
        <w:rPr>
          <w:rFonts w:asciiTheme="minorHAnsi" w:hAnsiTheme="minorHAnsi"/>
          <w:b/>
          <w:sz w:val="24"/>
          <w:szCs w:val="24"/>
        </w:rPr>
        <w:t>pronajímatel</w:t>
      </w:r>
      <w:r w:rsidR="00A83ADF"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4B3350" w:rsidRPr="00C95924" w:rsidRDefault="004B3350" w:rsidP="004B3350">
      <w:pPr>
        <w:rPr>
          <w:rFonts w:asciiTheme="minorHAnsi" w:hAnsiTheme="minorHAnsi"/>
          <w:b/>
          <w:sz w:val="24"/>
          <w:szCs w:val="24"/>
        </w:rPr>
      </w:pPr>
    </w:p>
    <w:p w:rsidR="00C95924" w:rsidRPr="005F72B8" w:rsidRDefault="00C95924" w:rsidP="00C95924">
      <w:pPr>
        <w:rPr>
          <w:rFonts w:asciiTheme="minorHAnsi" w:eastAsiaTheme="minorHAnsi" w:hAnsiTheme="minorHAnsi" w:cstheme="minorHAnsi"/>
          <w:b/>
          <w:sz w:val="24"/>
          <w:szCs w:val="24"/>
        </w:rPr>
      </w:pPr>
      <w:r w:rsidRPr="005F72B8">
        <w:rPr>
          <w:rFonts w:asciiTheme="minorHAnsi" w:eastAsiaTheme="minorHAnsi" w:hAnsiTheme="minorHAnsi" w:cstheme="minorHAnsi"/>
          <w:b/>
          <w:sz w:val="24"/>
          <w:szCs w:val="24"/>
        </w:rPr>
        <w:t>FP PRO, s.r.o.</w:t>
      </w:r>
    </w:p>
    <w:p w:rsidR="00C95924" w:rsidRPr="005F72B8" w:rsidRDefault="00C95924" w:rsidP="00C95924">
      <w:pPr>
        <w:rPr>
          <w:rFonts w:asciiTheme="minorHAnsi" w:eastAsiaTheme="minorHAnsi" w:hAnsiTheme="minorHAnsi" w:cstheme="minorHAnsi"/>
          <w:sz w:val="24"/>
          <w:szCs w:val="24"/>
        </w:rPr>
      </w:pPr>
      <w:r w:rsidRPr="005F72B8">
        <w:rPr>
          <w:rFonts w:asciiTheme="minorHAnsi" w:eastAsiaTheme="minorHAnsi" w:hAnsiTheme="minorHAnsi" w:cstheme="minorHAnsi"/>
          <w:sz w:val="24"/>
          <w:szCs w:val="24"/>
        </w:rPr>
        <w:t>se sídlem Dukelská 1143, 43801 Žatec</w:t>
      </w:r>
    </w:p>
    <w:p w:rsidR="00C95924" w:rsidRPr="005F72B8" w:rsidRDefault="00C95924" w:rsidP="00C95924">
      <w:pPr>
        <w:rPr>
          <w:rFonts w:asciiTheme="minorHAnsi" w:eastAsiaTheme="minorHAnsi" w:hAnsiTheme="minorHAnsi" w:cstheme="minorHAnsi"/>
          <w:sz w:val="24"/>
          <w:szCs w:val="24"/>
        </w:rPr>
      </w:pPr>
      <w:r w:rsidRPr="005F72B8">
        <w:rPr>
          <w:rFonts w:asciiTheme="minorHAnsi" w:eastAsiaTheme="minorHAnsi" w:hAnsiTheme="minorHAnsi" w:cstheme="minorHAnsi"/>
          <w:sz w:val="24"/>
          <w:szCs w:val="24"/>
        </w:rPr>
        <w:t>IČ: 05390435, DIČ: CZ05390435</w:t>
      </w:r>
    </w:p>
    <w:p w:rsidR="00C95924" w:rsidRPr="005F72B8" w:rsidRDefault="00C95924" w:rsidP="00C95924">
      <w:pPr>
        <w:rPr>
          <w:rFonts w:asciiTheme="minorHAnsi" w:eastAsiaTheme="minorHAnsi" w:hAnsiTheme="minorHAnsi" w:cstheme="minorHAnsi"/>
          <w:sz w:val="24"/>
          <w:szCs w:val="24"/>
        </w:rPr>
      </w:pPr>
      <w:r w:rsidRPr="005F72B8">
        <w:rPr>
          <w:rFonts w:asciiTheme="minorHAnsi" w:eastAsiaTheme="minorHAnsi" w:hAnsiTheme="minorHAnsi" w:cstheme="minorHAnsi"/>
          <w:sz w:val="24"/>
          <w:szCs w:val="24"/>
        </w:rPr>
        <w:t>C 38062 vedená u Krajského soudu v Ústí nad Labem</w:t>
      </w:r>
    </w:p>
    <w:p w:rsidR="00C95924" w:rsidRPr="005F72B8" w:rsidRDefault="00C95924" w:rsidP="00C95924">
      <w:pPr>
        <w:rPr>
          <w:rFonts w:asciiTheme="minorHAnsi" w:eastAsiaTheme="minorHAnsi" w:hAnsiTheme="minorHAnsi" w:cstheme="minorHAnsi"/>
          <w:sz w:val="24"/>
          <w:szCs w:val="24"/>
        </w:rPr>
      </w:pPr>
      <w:r w:rsidRPr="005F72B8">
        <w:rPr>
          <w:rFonts w:asciiTheme="minorHAnsi" w:eastAsiaTheme="minorHAnsi" w:hAnsiTheme="minorHAnsi" w:cstheme="minorHAnsi"/>
          <w:sz w:val="24"/>
          <w:szCs w:val="24"/>
        </w:rPr>
        <w:t>Zastoupená: Ing. Miroslavem Bučkem, jednatelem společnosti</w:t>
      </w:r>
    </w:p>
    <w:p w:rsidR="00A83ADF" w:rsidRPr="00934D85" w:rsidRDefault="00C95924" w:rsidP="00C95924">
      <w:pPr>
        <w:rPr>
          <w:rFonts w:asciiTheme="minorHAnsi" w:hAnsiTheme="minorHAnsi"/>
          <w:sz w:val="24"/>
          <w:szCs w:val="24"/>
        </w:rPr>
      </w:pPr>
      <w:r w:rsidRPr="00934D85">
        <w:rPr>
          <w:rFonts w:ascii="Calibri" w:hAnsi="Calibri" w:cs="Calibri"/>
          <w:bCs/>
          <w:sz w:val="24"/>
          <w:szCs w:val="24"/>
        </w:rPr>
        <w:t xml:space="preserve"> </w:t>
      </w:r>
      <w:r w:rsidR="00934D85" w:rsidRPr="00934D85">
        <w:rPr>
          <w:rFonts w:ascii="Calibri" w:hAnsi="Calibri" w:cs="Calibri"/>
          <w:bCs/>
          <w:sz w:val="24"/>
          <w:szCs w:val="24"/>
        </w:rPr>
        <w:t xml:space="preserve">(dále jen </w:t>
      </w:r>
      <w:r w:rsidR="005F72B8">
        <w:rPr>
          <w:rFonts w:ascii="Calibri" w:hAnsi="Calibri" w:cs="Calibri"/>
          <w:b/>
          <w:bCs/>
          <w:sz w:val="24"/>
          <w:szCs w:val="24"/>
        </w:rPr>
        <w:t>FP PRO</w:t>
      </w:r>
      <w:r w:rsidR="00934D85" w:rsidRPr="00934D85">
        <w:rPr>
          <w:rFonts w:ascii="Calibri" w:hAnsi="Calibri" w:cs="Calibri"/>
          <w:bCs/>
          <w:sz w:val="24"/>
          <w:szCs w:val="24"/>
        </w:rPr>
        <w:t>)</w:t>
      </w:r>
    </w:p>
    <w:p w:rsidR="00A83ADF" w:rsidRPr="00DE1504" w:rsidRDefault="00A83ADF" w:rsidP="00A83ADF">
      <w:pPr>
        <w:rPr>
          <w:rFonts w:asciiTheme="minorHAnsi" w:hAnsiTheme="minorHAnsi"/>
          <w:sz w:val="24"/>
          <w:szCs w:val="24"/>
        </w:rPr>
      </w:pP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Pr="00DE1504"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arena</w:t>
      </w:r>
      <w:proofErr w:type="spellEnd"/>
      <w:r w:rsidR="008439EA">
        <w:rPr>
          <w:rFonts w:asciiTheme="minorHAnsi" w:hAnsiTheme="minorHAnsi"/>
          <w:sz w:val="24"/>
          <w:szCs w:val="24"/>
        </w:rPr>
        <w:t xml:space="preserve"> Pardubice</w:t>
      </w:r>
      <w:r w:rsidRPr="00DE1504">
        <w:rPr>
          <w:rFonts w:asciiTheme="minorHAnsi" w:hAnsiTheme="minorHAnsi"/>
          <w:sz w:val="24"/>
          <w:szCs w:val="24"/>
        </w:rPr>
        <w:t xml:space="preserve"> (dále jen </w:t>
      </w:r>
      <w:r w:rsidR="00194C30">
        <w:rPr>
          <w:rFonts w:asciiTheme="minorHAnsi" w:hAnsiTheme="minorHAnsi"/>
          <w:sz w:val="24"/>
          <w:szCs w:val="24"/>
        </w:rPr>
        <w:t>TSA</w:t>
      </w:r>
      <w:r w:rsidRPr="00DE1504">
        <w:rPr>
          <w:rFonts w:asciiTheme="minorHAnsi" w:hAnsiTheme="minorHAnsi"/>
          <w:sz w:val="24"/>
          <w:szCs w:val="24"/>
        </w:rPr>
        <w:t xml:space="preserve">)  na Sukově třídě, v části obce Zelené Předměstí, 530 02 Pardubice. </w:t>
      </w:r>
    </w:p>
    <w:p w:rsidR="00A83ADF" w:rsidRDefault="00A83ADF" w:rsidP="00A83ADF">
      <w:pPr>
        <w:pStyle w:val="Zhlav"/>
        <w:tabs>
          <w:tab w:val="clear" w:pos="4536"/>
          <w:tab w:val="clear" w:pos="9072"/>
        </w:tabs>
        <w:ind w:firstLine="540"/>
        <w:jc w:val="both"/>
        <w:rPr>
          <w:rFonts w:asciiTheme="minorHAnsi" w:hAnsiTheme="minorHAnsi"/>
          <w:sz w:val="24"/>
          <w:szCs w:val="24"/>
        </w:rPr>
      </w:pPr>
    </w:p>
    <w:p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rsidR="00934D85" w:rsidRDefault="00934D85" w:rsidP="00A83ADF">
      <w:pPr>
        <w:pStyle w:val="Zhlav"/>
        <w:tabs>
          <w:tab w:val="clear" w:pos="4536"/>
          <w:tab w:val="clear" w:pos="9072"/>
        </w:tabs>
        <w:jc w:val="center"/>
        <w:rPr>
          <w:rFonts w:asciiTheme="minorHAnsi" w:hAnsiTheme="minorHAnsi"/>
          <w:b/>
          <w:sz w:val="24"/>
          <w:szCs w:val="24"/>
        </w:rPr>
      </w:pPr>
    </w:p>
    <w:p w:rsidR="00934D85" w:rsidRDefault="00934D85" w:rsidP="00A83ADF">
      <w:pPr>
        <w:pStyle w:val="Zhlav"/>
        <w:tabs>
          <w:tab w:val="clear" w:pos="4536"/>
          <w:tab w:val="clear" w:pos="9072"/>
        </w:tabs>
        <w:jc w:val="center"/>
        <w:rPr>
          <w:rFonts w:asciiTheme="minorHAnsi" w:hAnsiTheme="minorHAnsi"/>
          <w:b/>
          <w:sz w:val="24"/>
          <w:szCs w:val="24"/>
        </w:rPr>
      </w:pPr>
    </w:p>
    <w:p w:rsidR="00934D85" w:rsidRDefault="00934D85" w:rsidP="00A83ADF">
      <w:pPr>
        <w:pStyle w:val="Zhlav"/>
        <w:tabs>
          <w:tab w:val="clear" w:pos="4536"/>
          <w:tab w:val="clear" w:pos="9072"/>
        </w:tabs>
        <w:jc w:val="center"/>
        <w:rPr>
          <w:rFonts w:asciiTheme="minorHAnsi" w:hAnsiTheme="minorHAnsi"/>
          <w:b/>
          <w:sz w:val="24"/>
          <w:szCs w:val="24"/>
        </w:rPr>
      </w:pPr>
    </w:p>
    <w:p w:rsidR="00934D85" w:rsidRDefault="00934D85" w:rsidP="00A83ADF">
      <w:pPr>
        <w:pStyle w:val="Zhlav"/>
        <w:tabs>
          <w:tab w:val="clear" w:pos="4536"/>
          <w:tab w:val="clear" w:pos="9072"/>
        </w:tabs>
        <w:jc w:val="center"/>
        <w:rPr>
          <w:rFonts w:asciiTheme="minorHAnsi" w:hAnsiTheme="minorHAnsi"/>
          <w:b/>
          <w:sz w:val="24"/>
          <w:szCs w:val="24"/>
        </w:rPr>
      </w:pPr>
    </w:p>
    <w:p w:rsidR="00934D85" w:rsidRDefault="00934D85" w:rsidP="00A83ADF">
      <w:pPr>
        <w:pStyle w:val="Zhlav"/>
        <w:tabs>
          <w:tab w:val="clear" w:pos="4536"/>
          <w:tab w:val="clear" w:pos="9072"/>
        </w:tabs>
        <w:jc w:val="center"/>
        <w:rPr>
          <w:rFonts w:asciiTheme="minorHAnsi" w:hAnsiTheme="minorHAnsi"/>
          <w:b/>
          <w:sz w:val="24"/>
          <w:szCs w:val="24"/>
        </w:rPr>
      </w:pPr>
    </w:p>
    <w:p w:rsidR="00934D85" w:rsidRDefault="00934D85"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areny</w:t>
      </w:r>
      <w:proofErr w:type="spellEnd"/>
      <w:r w:rsidR="00137CDE">
        <w:rPr>
          <w:rFonts w:asciiTheme="minorHAnsi" w:hAnsiTheme="minorHAnsi"/>
          <w:sz w:val="24"/>
          <w:szCs w:val="24"/>
        </w:rPr>
        <w:t xml:space="preserve"> Pardubice</w:t>
      </w:r>
      <w:r w:rsidR="00936F57" w:rsidRPr="00AC002B">
        <w:rPr>
          <w:rFonts w:asciiTheme="minorHAnsi" w:hAnsiTheme="minorHAnsi"/>
          <w:sz w:val="24"/>
          <w:szCs w:val="24"/>
        </w:rPr>
        <w:t xml:space="preserve">, hlediště, přístupové cesty, toalety – vše ve velké hale, </w:t>
      </w:r>
      <w:r w:rsidR="00137CDE">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je  uskutečnění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936F57" w:rsidRPr="001113F2" w:rsidRDefault="00C95924" w:rsidP="004B3350">
      <w:pPr>
        <w:pStyle w:val="Zhlav"/>
        <w:tabs>
          <w:tab w:val="clear" w:pos="4536"/>
          <w:tab w:val="clear" w:pos="9072"/>
        </w:tabs>
        <w:jc w:val="center"/>
        <w:rPr>
          <w:rFonts w:asciiTheme="minorHAnsi" w:hAnsiTheme="minorHAnsi"/>
          <w:b/>
          <w:sz w:val="48"/>
          <w:szCs w:val="48"/>
          <w:u w:val="single"/>
        </w:rPr>
      </w:pPr>
      <w:proofErr w:type="spellStart"/>
      <w:r>
        <w:rPr>
          <w:rFonts w:asciiTheme="minorHAnsi" w:hAnsiTheme="minorHAnsi"/>
          <w:b/>
          <w:sz w:val="48"/>
          <w:szCs w:val="48"/>
          <w:u w:val="single"/>
        </w:rPr>
        <w:t>Gregorian</w:t>
      </w:r>
      <w:proofErr w:type="spellEnd"/>
      <w:r>
        <w:rPr>
          <w:rFonts w:asciiTheme="minorHAnsi" w:hAnsiTheme="minorHAnsi"/>
          <w:b/>
          <w:sz w:val="48"/>
          <w:szCs w:val="48"/>
          <w:u w:val="single"/>
        </w:rPr>
        <w:t xml:space="preserve"> – </w:t>
      </w:r>
      <w:proofErr w:type="spellStart"/>
      <w:r>
        <w:rPr>
          <w:rFonts w:asciiTheme="minorHAnsi" w:hAnsiTheme="minorHAnsi"/>
          <w:b/>
          <w:sz w:val="48"/>
          <w:szCs w:val="48"/>
          <w:u w:val="single"/>
        </w:rPr>
        <w:t>Master</w:t>
      </w:r>
      <w:r w:rsidR="004A490E">
        <w:rPr>
          <w:rFonts w:asciiTheme="minorHAnsi" w:hAnsiTheme="minorHAnsi"/>
          <w:b/>
          <w:sz w:val="48"/>
          <w:szCs w:val="48"/>
          <w:u w:val="single"/>
        </w:rPr>
        <w:t>s</w:t>
      </w:r>
      <w:proofErr w:type="spellEnd"/>
      <w:r>
        <w:rPr>
          <w:rFonts w:asciiTheme="minorHAnsi" w:hAnsiTheme="minorHAnsi"/>
          <w:b/>
          <w:sz w:val="48"/>
          <w:szCs w:val="48"/>
          <w:u w:val="single"/>
        </w:rPr>
        <w:t xml:space="preserve"> </w:t>
      </w:r>
      <w:proofErr w:type="spellStart"/>
      <w:r>
        <w:rPr>
          <w:rFonts w:asciiTheme="minorHAnsi" w:hAnsiTheme="minorHAnsi"/>
          <w:b/>
          <w:sz w:val="48"/>
          <w:szCs w:val="48"/>
          <w:u w:val="single"/>
        </w:rPr>
        <w:t>of</w:t>
      </w:r>
      <w:proofErr w:type="spellEnd"/>
      <w:r>
        <w:rPr>
          <w:rFonts w:asciiTheme="minorHAnsi" w:hAnsiTheme="minorHAnsi"/>
          <w:b/>
          <w:sz w:val="48"/>
          <w:szCs w:val="48"/>
          <w:u w:val="single"/>
        </w:rPr>
        <w:t xml:space="preserve"> </w:t>
      </w:r>
      <w:proofErr w:type="spellStart"/>
      <w:r>
        <w:rPr>
          <w:rFonts w:asciiTheme="minorHAnsi" w:hAnsiTheme="minorHAnsi"/>
          <w:b/>
          <w:sz w:val="48"/>
          <w:szCs w:val="48"/>
          <w:u w:val="single"/>
        </w:rPr>
        <w:t>chant</w:t>
      </w:r>
      <w:proofErr w:type="spellEnd"/>
    </w:p>
    <w:p w:rsidR="00936F57" w:rsidRPr="001113F2" w:rsidRDefault="00936F57" w:rsidP="00936F57">
      <w:pPr>
        <w:pStyle w:val="Zhlav"/>
        <w:tabs>
          <w:tab w:val="clear" w:pos="4536"/>
          <w:tab w:val="clear" w:pos="9072"/>
        </w:tabs>
        <w:jc w:val="both"/>
        <w:rPr>
          <w:rFonts w:asciiTheme="minorHAnsi" w:hAnsiTheme="minorHAnsi"/>
          <w:b/>
          <w:sz w:val="48"/>
          <w:szCs w:val="48"/>
        </w:rPr>
      </w:pPr>
    </w:p>
    <w:p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Pr="004B3350">
        <w:rPr>
          <w:rFonts w:asciiTheme="minorHAnsi" w:hAnsiTheme="minorHAnsi"/>
          <w:b/>
          <w:i/>
          <w:sz w:val="24"/>
          <w:szCs w:val="24"/>
        </w:rPr>
        <w:t>1</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článku  III. této smlouvy. </w:t>
      </w:r>
    </w:p>
    <w:p w:rsidR="00A83ADF" w:rsidRPr="00AC002B" w:rsidRDefault="00A83ADF" w:rsidP="00A83ADF">
      <w:pPr>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7132A3"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Nájem   prostor  se  sjednává na dobu určitou, a to </w:t>
      </w:r>
      <w:r w:rsidRPr="007132A3">
        <w:rPr>
          <w:rFonts w:asciiTheme="minorHAnsi" w:hAnsiTheme="minorHAnsi"/>
          <w:b/>
          <w:sz w:val="24"/>
          <w:szCs w:val="24"/>
        </w:rPr>
        <w:t xml:space="preserve">od </w:t>
      </w:r>
      <w:r w:rsidR="00295E51">
        <w:rPr>
          <w:rFonts w:asciiTheme="minorHAnsi" w:hAnsiTheme="minorHAnsi"/>
          <w:b/>
          <w:sz w:val="24"/>
          <w:szCs w:val="24"/>
        </w:rPr>
        <w:t>13. Února 2017</w:t>
      </w:r>
      <w:r w:rsidR="006800F1" w:rsidRPr="007132A3">
        <w:rPr>
          <w:rFonts w:asciiTheme="minorHAnsi" w:hAnsiTheme="minorHAnsi"/>
          <w:b/>
          <w:sz w:val="24"/>
          <w:szCs w:val="24"/>
        </w:rPr>
        <w:t xml:space="preserve"> </w:t>
      </w:r>
      <w:r w:rsidR="007132A3">
        <w:rPr>
          <w:rFonts w:asciiTheme="minorHAnsi" w:hAnsiTheme="minorHAnsi"/>
          <w:b/>
          <w:sz w:val="24"/>
          <w:szCs w:val="24"/>
        </w:rPr>
        <w:t>0</w:t>
      </w:r>
      <w:r w:rsidR="00421654">
        <w:rPr>
          <w:rFonts w:asciiTheme="minorHAnsi" w:hAnsiTheme="minorHAnsi"/>
          <w:b/>
          <w:sz w:val="24"/>
          <w:szCs w:val="24"/>
        </w:rPr>
        <w:t>5</w:t>
      </w:r>
      <w:r w:rsidR="007132A3" w:rsidRPr="007132A3">
        <w:rPr>
          <w:rFonts w:asciiTheme="minorHAnsi" w:hAnsiTheme="minorHAnsi"/>
          <w:b/>
          <w:sz w:val="24"/>
          <w:szCs w:val="24"/>
        </w:rPr>
        <w:t>:0</w:t>
      </w:r>
      <w:r w:rsidR="00934D85">
        <w:rPr>
          <w:rFonts w:asciiTheme="minorHAnsi" w:hAnsiTheme="minorHAnsi"/>
          <w:b/>
          <w:sz w:val="24"/>
          <w:szCs w:val="24"/>
        </w:rPr>
        <w:t>0</w:t>
      </w:r>
      <w:r w:rsidR="006800F1" w:rsidRPr="007132A3">
        <w:rPr>
          <w:rFonts w:asciiTheme="minorHAnsi" w:hAnsiTheme="minorHAnsi"/>
          <w:b/>
          <w:sz w:val="24"/>
          <w:szCs w:val="24"/>
        </w:rPr>
        <w:t xml:space="preserve"> </w:t>
      </w:r>
      <w:r w:rsidR="004B0FAE" w:rsidRPr="007132A3">
        <w:rPr>
          <w:rFonts w:asciiTheme="minorHAnsi" w:hAnsiTheme="minorHAnsi"/>
          <w:b/>
          <w:sz w:val="24"/>
          <w:szCs w:val="24"/>
        </w:rPr>
        <w:t>do</w:t>
      </w:r>
      <w:r w:rsidR="006800F1" w:rsidRPr="007132A3">
        <w:rPr>
          <w:rFonts w:asciiTheme="minorHAnsi" w:hAnsiTheme="minorHAnsi"/>
          <w:b/>
          <w:sz w:val="24"/>
          <w:szCs w:val="24"/>
        </w:rPr>
        <w:t xml:space="preserve"> </w:t>
      </w:r>
      <w:r w:rsidR="00295E51">
        <w:rPr>
          <w:rFonts w:asciiTheme="minorHAnsi" w:hAnsiTheme="minorHAnsi"/>
          <w:b/>
          <w:sz w:val="24"/>
          <w:szCs w:val="24"/>
        </w:rPr>
        <w:t>14. Února 2017 0</w:t>
      </w:r>
      <w:r w:rsidR="00421654">
        <w:rPr>
          <w:rFonts w:asciiTheme="minorHAnsi" w:hAnsiTheme="minorHAnsi"/>
          <w:b/>
          <w:sz w:val="24"/>
          <w:szCs w:val="24"/>
        </w:rPr>
        <w:t>3</w:t>
      </w:r>
      <w:r w:rsidR="00295E51">
        <w:rPr>
          <w:rFonts w:asciiTheme="minorHAnsi" w:hAnsiTheme="minorHAnsi"/>
          <w:b/>
          <w:sz w:val="24"/>
          <w:szCs w:val="24"/>
        </w:rPr>
        <w:t>:00h</w:t>
      </w:r>
    </w:p>
    <w:p w:rsidR="00A83ADF" w:rsidRPr="00AC002B" w:rsidRDefault="00A83ADF" w:rsidP="00A83ADF">
      <w:pPr>
        <w:pStyle w:val="Zhlav"/>
        <w:numPr>
          <w:ilvl w:val="0"/>
          <w:numId w:val="8"/>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O předání a převzetí předmětu nájmu bude vyhotoven </w:t>
      </w:r>
      <w:r w:rsidR="00FB7549">
        <w:rPr>
          <w:rFonts w:asciiTheme="minorHAnsi" w:hAnsiTheme="minorHAnsi"/>
          <w:sz w:val="24"/>
          <w:szCs w:val="24"/>
        </w:rPr>
        <w:t>pr</w:t>
      </w:r>
      <w:r w:rsidRPr="00AC002B">
        <w:rPr>
          <w:rFonts w:asciiTheme="minorHAnsi" w:hAnsiTheme="minorHAnsi"/>
          <w:sz w:val="24"/>
          <w:szCs w:val="24"/>
        </w:rPr>
        <w:t xml:space="preserve">otokol,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2D5C05">
      <w:pPr>
        <w:pStyle w:val="Zhlav"/>
        <w:numPr>
          <w:ilvl w:val="0"/>
          <w:numId w:val="16"/>
        </w:numPr>
        <w:tabs>
          <w:tab w:val="clear" w:pos="4536"/>
          <w:tab w:val="clear" w:pos="9072"/>
        </w:tabs>
        <w:ind w:left="567" w:hanging="567"/>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w:t>
      </w:r>
      <w:r w:rsidR="002D5C05">
        <w:rPr>
          <w:rFonts w:asciiTheme="minorHAnsi" w:hAnsiTheme="minorHAnsi"/>
          <w:sz w:val="24"/>
          <w:szCs w:val="24"/>
        </w:rPr>
        <w:t xml:space="preserve">     </w:t>
      </w:r>
      <w:r w:rsidRPr="00AC002B">
        <w:rPr>
          <w:rFonts w:asciiTheme="minorHAnsi" w:hAnsiTheme="minorHAnsi"/>
          <w:sz w:val="24"/>
          <w:szCs w:val="24"/>
        </w:rPr>
        <w:t xml:space="preserve">vedený u ČSOB Pardubice, číslo účtu: </w:t>
      </w:r>
      <w:r w:rsidRPr="00AC002B">
        <w:rPr>
          <w:rFonts w:asciiTheme="minorHAnsi" w:hAnsiTheme="minorHAnsi"/>
          <w:b/>
          <w:sz w:val="24"/>
          <w:szCs w:val="24"/>
        </w:rPr>
        <w:t>8010-0208211683/0300.</w:t>
      </w:r>
      <w:r w:rsidRPr="00AC002B">
        <w:rPr>
          <w:rFonts w:asciiTheme="minorHAnsi" w:hAnsiTheme="minorHAnsi"/>
          <w:sz w:val="24"/>
          <w:szCs w:val="24"/>
        </w:rPr>
        <w:t xml:space="preserve">                                       </w:t>
      </w:r>
    </w:p>
    <w:p w:rsidR="00A83ADF" w:rsidRPr="002D5C05" w:rsidRDefault="00FE4CE5" w:rsidP="002D5C05">
      <w:pPr>
        <w:pStyle w:val="Odstavecseseznamem"/>
        <w:numPr>
          <w:ilvl w:val="0"/>
          <w:numId w:val="16"/>
        </w:numPr>
        <w:ind w:left="567" w:hanging="567"/>
        <w:jc w:val="both"/>
        <w:rPr>
          <w:rFonts w:asciiTheme="minorHAnsi" w:hAnsiTheme="minorHAnsi"/>
          <w:sz w:val="24"/>
          <w:szCs w:val="24"/>
        </w:rPr>
      </w:pPr>
      <w:r w:rsidRPr="002D5C05">
        <w:rPr>
          <w:rFonts w:asciiTheme="minorHAnsi" w:hAnsiTheme="minorHAnsi"/>
          <w:sz w:val="24"/>
          <w:szCs w:val="24"/>
        </w:rPr>
        <w:t xml:space="preserve">Výše nájemného  se sjednává ve výši </w:t>
      </w:r>
      <w:r w:rsidR="00470F13">
        <w:rPr>
          <w:rFonts w:asciiTheme="minorHAnsi" w:hAnsiTheme="minorHAnsi"/>
          <w:b/>
          <w:sz w:val="24"/>
          <w:szCs w:val="24"/>
          <w:u w:val="single"/>
        </w:rPr>
        <w:t>210</w:t>
      </w:r>
      <w:r w:rsidRPr="002D5C05">
        <w:rPr>
          <w:rFonts w:asciiTheme="minorHAnsi" w:hAnsiTheme="minorHAnsi"/>
          <w:b/>
          <w:sz w:val="24"/>
          <w:szCs w:val="24"/>
          <w:u w:val="single"/>
        </w:rPr>
        <w:t> </w:t>
      </w:r>
      <w:r w:rsidR="00470F13">
        <w:rPr>
          <w:rFonts w:asciiTheme="minorHAnsi" w:hAnsiTheme="minorHAnsi"/>
          <w:b/>
          <w:sz w:val="24"/>
          <w:szCs w:val="24"/>
          <w:u w:val="single"/>
        </w:rPr>
        <w:t>8</w:t>
      </w:r>
      <w:r w:rsidRPr="002D5C05">
        <w:rPr>
          <w:rFonts w:asciiTheme="minorHAnsi" w:hAnsiTheme="minorHAnsi"/>
          <w:b/>
          <w:sz w:val="24"/>
          <w:szCs w:val="24"/>
          <w:u w:val="single"/>
        </w:rPr>
        <w:t>00 Kč</w:t>
      </w:r>
      <w:r w:rsidR="00573A8F" w:rsidRPr="002D5C05">
        <w:rPr>
          <w:rFonts w:asciiTheme="minorHAnsi" w:hAnsiTheme="minorHAnsi"/>
          <w:b/>
          <w:sz w:val="24"/>
          <w:szCs w:val="24"/>
          <w:u w:val="single"/>
        </w:rPr>
        <w:t xml:space="preserve"> </w:t>
      </w:r>
      <w:r w:rsidR="00573A8F" w:rsidRPr="002D5C05">
        <w:rPr>
          <w:rFonts w:asciiTheme="minorHAnsi" w:hAnsiTheme="minorHAnsi"/>
          <w:sz w:val="24"/>
          <w:szCs w:val="24"/>
        </w:rPr>
        <w:t>+ příslušná sazba DPH</w:t>
      </w:r>
      <w:r w:rsidRPr="002D5C05">
        <w:rPr>
          <w:rFonts w:asciiTheme="minorHAnsi" w:hAnsiTheme="minorHAnsi"/>
          <w:sz w:val="24"/>
          <w:szCs w:val="24"/>
        </w:rPr>
        <w:t xml:space="preserve"> (slovy: dvě stě </w:t>
      </w:r>
      <w:r w:rsidR="00470F13">
        <w:rPr>
          <w:rFonts w:asciiTheme="minorHAnsi" w:hAnsiTheme="minorHAnsi"/>
          <w:sz w:val="24"/>
          <w:szCs w:val="24"/>
        </w:rPr>
        <w:t>deset</w:t>
      </w:r>
      <w:r w:rsidRPr="002D5C05">
        <w:rPr>
          <w:rFonts w:asciiTheme="minorHAnsi" w:hAnsiTheme="minorHAnsi"/>
          <w:sz w:val="24"/>
          <w:szCs w:val="24"/>
        </w:rPr>
        <w:t xml:space="preserve"> tisíc</w:t>
      </w:r>
      <w:r w:rsidR="00470F13">
        <w:rPr>
          <w:rFonts w:asciiTheme="minorHAnsi" w:hAnsiTheme="minorHAnsi"/>
          <w:sz w:val="24"/>
          <w:szCs w:val="24"/>
        </w:rPr>
        <w:t xml:space="preserve"> osm set</w:t>
      </w:r>
      <w:r w:rsidRPr="002D5C05">
        <w:rPr>
          <w:rFonts w:asciiTheme="minorHAnsi" w:hAnsiTheme="minorHAnsi"/>
          <w:sz w:val="24"/>
          <w:szCs w:val="24"/>
        </w:rPr>
        <w:t xml:space="preserve"> korun českých) + příslušná sazba DPH </w:t>
      </w:r>
      <w:r w:rsidR="00A83ADF" w:rsidRPr="002D5C05">
        <w:rPr>
          <w:rFonts w:asciiTheme="minorHAnsi" w:hAnsiTheme="minorHAnsi"/>
          <w:sz w:val="24"/>
          <w:szCs w:val="24"/>
        </w:rPr>
        <w:t xml:space="preserve">Nájemné zahrnuje cenu za pronájem prostor uvedených v článku II. a cenu služeb specifikovaných v příloze </w:t>
      </w:r>
      <w:r w:rsidR="003D0A24" w:rsidRPr="002D5C05">
        <w:rPr>
          <w:rFonts w:asciiTheme="minorHAnsi" w:hAnsiTheme="minorHAnsi"/>
          <w:sz w:val="24"/>
          <w:szCs w:val="24"/>
        </w:rPr>
        <w:t>č. 1 této smlouvy</w:t>
      </w:r>
      <w:r w:rsidR="00A83ADF" w:rsidRPr="002D5C05">
        <w:rPr>
          <w:rFonts w:asciiTheme="minorHAnsi" w:hAnsiTheme="minorHAnsi"/>
          <w:sz w:val="24"/>
          <w:szCs w:val="24"/>
        </w:rPr>
        <w:t>,</w:t>
      </w:r>
      <w:r w:rsidR="00B72D5C" w:rsidRPr="002D5C05">
        <w:rPr>
          <w:rFonts w:asciiTheme="minorHAnsi" w:hAnsiTheme="minorHAnsi"/>
          <w:b/>
          <w:sz w:val="24"/>
          <w:szCs w:val="24"/>
        </w:rPr>
        <w:t xml:space="preserve"> </w:t>
      </w:r>
      <w:r w:rsidR="003D0A24" w:rsidRPr="002D5C05">
        <w:rPr>
          <w:rFonts w:asciiTheme="minorHAnsi" w:hAnsiTheme="minorHAnsi"/>
          <w:sz w:val="24"/>
          <w:szCs w:val="24"/>
        </w:rPr>
        <w:t>mimo použití AV technologií a</w:t>
      </w:r>
      <w:r w:rsidR="00A83ADF" w:rsidRPr="002D5C05">
        <w:rPr>
          <w:rFonts w:asciiTheme="minorHAnsi" w:hAnsiTheme="minorHAnsi"/>
          <w:sz w:val="24"/>
          <w:szCs w:val="24"/>
        </w:rPr>
        <w:t xml:space="preserve"> efek</w:t>
      </w:r>
      <w:r w:rsidR="003D0A24" w:rsidRPr="002D5C05">
        <w:rPr>
          <w:rFonts w:asciiTheme="minorHAnsi" w:hAnsiTheme="minorHAnsi"/>
          <w:sz w:val="24"/>
          <w:szCs w:val="24"/>
        </w:rPr>
        <w:t>tového osvětlení</w:t>
      </w:r>
      <w:r w:rsidR="002D5C05">
        <w:rPr>
          <w:rFonts w:asciiTheme="minorHAnsi" w:hAnsiTheme="minorHAnsi"/>
          <w:sz w:val="24"/>
          <w:szCs w:val="24"/>
        </w:rPr>
        <w:t xml:space="preserve"> a VIP terasy.</w:t>
      </w:r>
    </w:p>
    <w:p w:rsidR="0016186B" w:rsidRPr="002D5C05" w:rsidRDefault="00A83ADF" w:rsidP="002D5C05">
      <w:pPr>
        <w:pStyle w:val="Zhlav"/>
        <w:numPr>
          <w:ilvl w:val="0"/>
          <w:numId w:val="16"/>
        </w:numPr>
        <w:tabs>
          <w:tab w:val="clear" w:pos="4536"/>
          <w:tab w:val="clear" w:pos="9072"/>
        </w:tabs>
        <w:ind w:left="0" w:firstLine="0"/>
        <w:jc w:val="both"/>
        <w:rPr>
          <w:rFonts w:asciiTheme="minorHAnsi" w:hAnsiTheme="minorHAnsi" w:cstheme="minorHAnsi"/>
          <w:b/>
          <w:bCs/>
        </w:rPr>
      </w:pPr>
      <w:r w:rsidRPr="002D5C05">
        <w:rPr>
          <w:rFonts w:asciiTheme="minorHAnsi" w:hAnsiTheme="minorHAnsi"/>
          <w:sz w:val="24"/>
          <w:szCs w:val="24"/>
        </w:rPr>
        <w:t>Nájemce se zavazuje uhradit nájemné v plné výši a to do</w:t>
      </w:r>
      <w:r w:rsidR="006800F1" w:rsidRPr="002D5C05">
        <w:rPr>
          <w:rFonts w:asciiTheme="minorHAnsi" w:hAnsiTheme="minorHAnsi"/>
          <w:b/>
          <w:sz w:val="24"/>
          <w:szCs w:val="24"/>
        </w:rPr>
        <w:t xml:space="preserve"> </w:t>
      </w:r>
      <w:r w:rsidR="00421654" w:rsidRPr="002D5C05">
        <w:rPr>
          <w:rFonts w:asciiTheme="minorHAnsi" w:hAnsiTheme="minorHAnsi"/>
          <w:b/>
          <w:sz w:val="24"/>
          <w:szCs w:val="24"/>
        </w:rPr>
        <w:t>1. února</w:t>
      </w:r>
      <w:r w:rsidR="00FB7549" w:rsidRPr="002D5C05">
        <w:rPr>
          <w:rFonts w:asciiTheme="minorHAnsi" w:hAnsiTheme="minorHAnsi"/>
          <w:b/>
          <w:sz w:val="24"/>
          <w:szCs w:val="24"/>
        </w:rPr>
        <w:t xml:space="preserve"> 201</w:t>
      </w:r>
      <w:r w:rsidR="00116947" w:rsidRPr="002D5C05">
        <w:rPr>
          <w:rFonts w:asciiTheme="minorHAnsi" w:hAnsiTheme="minorHAnsi"/>
          <w:b/>
          <w:sz w:val="24"/>
          <w:szCs w:val="24"/>
        </w:rPr>
        <w:t>7</w:t>
      </w:r>
    </w:p>
    <w:p w:rsidR="002D5C05" w:rsidRPr="002D5C05" w:rsidRDefault="002D5C05" w:rsidP="002D5C05">
      <w:pPr>
        <w:pStyle w:val="Zhlav"/>
        <w:tabs>
          <w:tab w:val="clear" w:pos="4536"/>
          <w:tab w:val="clear" w:pos="9072"/>
        </w:tabs>
        <w:jc w:val="both"/>
        <w:rPr>
          <w:rFonts w:asciiTheme="minorHAnsi" w:hAnsiTheme="minorHAnsi" w:cstheme="minorHAnsi"/>
          <w:b/>
          <w:bCs/>
        </w:rPr>
      </w:pPr>
    </w:p>
    <w:p w:rsidR="0016186B" w:rsidRDefault="0016186B" w:rsidP="002D5C05">
      <w:pPr>
        <w:pStyle w:val="Normlnweb"/>
        <w:numPr>
          <w:ilvl w:val="0"/>
          <w:numId w:val="16"/>
        </w:numPr>
        <w:ind w:left="0" w:firstLine="0"/>
      </w:pPr>
      <w:r>
        <w:rPr>
          <w:rFonts w:asciiTheme="minorHAnsi" w:hAnsiTheme="minorHAnsi" w:cstheme="minorHAnsi"/>
          <w:b/>
          <w:bCs/>
        </w:rPr>
        <w:t xml:space="preserve"> </w:t>
      </w:r>
      <w:r w:rsidRPr="00F95313">
        <w:rPr>
          <w:rFonts w:asciiTheme="minorHAnsi" w:hAnsiTheme="minorHAnsi" w:cstheme="minorHAnsi"/>
          <w:b/>
          <w:bCs/>
        </w:rPr>
        <w:t>Rozvazovací podmínka</w:t>
      </w:r>
    </w:p>
    <w:p w:rsidR="0016186B" w:rsidRPr="00AF7F3E" w:rsidRDefault="0016186B" w:rsidP="0016186B">
      <w:pPr>
        <w:pStyle w:val="Normlnweb"/>
        <w:ind w:left="426"/>
        <w:rPr>
          <w:rFonts w:asciiTheme="minorHAnsi" w:hAnsiTheme="minorHAnsi" w:cstheme="minorHAnsi"/>
        </w:rPr>
      </w:pPr>
      <w:r w:rsidRPr="00AF7F3E">
        <w:rPr>
          <w:rFonts w:asciiTheme="minorHAnsi" w:hAnsiTheme="minorHAnsi" w:cstheme="minorHAnsi"/>
        </w:rPr>
        <w:t xml:space="preserve">Smluvní strany se dohodly, že pokud nebude celé sjednané  nájemné uhrazeno (připsáno na účtu pronajímatele) nejpozději dva dny přede dnem uskutečnění akce, právní účinky založené touto nájemní smlouvou zaniknou. </w:t>
      </w:r>
    </w:p>
    <w:p w:rsidR="00FE4CE5" w:rsidRPr="00AC002B" w:rsidRDefault="0016186B" w:rsidP="002D5C05">
      <w:pPr>
        <w:pStyle w:val="Zhlav"/>
        <w:tabs>
          <w:tab w:val="clear" w:pos="4536"/>
          <w:tab w:val="clear" w:pos="9072"/>
        </w:tabs>
        <w:ind w:left="426"/>
        <w:jc w:val="both"/>
        <w:rPr>
          <w:rFonts w:asciiTheme="minorHAnsi" w:hAnsiTheme="minorHAnsi"/>
          <w:sz w:val="24"/>
          <w:szCs w:val="24"/>
        </w:rPr>
      </w:pPr>
      <w:r w:rsidRPr="00AF7F3E">
        <w:rPr>
          <w:rFonts w:asciiTheme="minorHAnsi" w:hAnsiTheme="minorHAnsi" w:cstheme="minorHAnsi"/>
          <w:sz w:val="24"/>
          <w:szCs w:val="24"/>
        </w:rPr>
        <w:lastRenderedPageBreak/>
        <w:t>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r w:rsidRPr="00AC002B">
        <w:rPr>
          <w:rFonts w:asciiTheme="minorHAnsi" w:hAnsiTheme="minorHAnsi"/>
          <w:sz w:val="24"/>
          <w:szCs w:val="24"/>
        </w:rPr>
        <w:t xml:space="preserve">      </w:t>
      </w: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A83ADF"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F702F1" w:rsidRDefault="00F702F1" w:rsidP="00F702F1">
      <w:pPr>
        <w:pStyle w:val="Zhlav"/>
        <w:tabs>
          <w:tab w:val="clear" w:pos="4536"/>
          <w:tab w:val="clear" w:pos="9072"/>
          <w:tab w:val="num" w:pos="900"/>
        </w:tabs>
        <w:jc w:val="both"/>
        <w:rPr>
          <w:rFonts w:asciiTheme="minorHAnsi" w:hAnsiTheme="minorHAnsi"/>
          <w:sz w:val="24"/>
          <w:szCs w:val="24"/>
        </w:rPr>
      </w:pPr>
    </w:p>
    <w:p w:rsidR="00F702F1" w:rsidRDefault="00F702F1" w:rsidP="00F702F1">
      <w:pPr>
        <w:pStyle w:val="Zhlav"/>
        <w:tabs>
          <w:tab w:val="clear" w:pos="4536"/>
          <w:tab w:val="clear" w:pos="9072"/>
          <w:tab w:val="num" w:pos="900"/>
        </w:tabs>
        <w:jc w:val="both"/>
        <w:rPr>
          <w:rFonts w:asciiTheme="minorHAnsi" w:hAnsiTheme="minorHAnsi"/>
          <w:sz w:val="24"/>
          <w:szCs w:val="24"/>
        </w:rPr>
      </w:pPr>
    </w:p>
    <w:p w:rsidR="00F702F1" w:rsidRPr="00AC002B" w:rsidRDefault="00F702F1" w:rsidP="00F702F1">
      <w:pPr>
        <w:pStyle w:val="Zhlav"/>
        <w:tabs>
          <w:tab w:val="clear" w:pos="4536"/>
          <w:tab w:val="clear" w:pos="9072"/>
          <w:tab w:val="num" w:pos="900"/>
        </w:tabs>
        <w:jc w:val="both"/>
        <w:rPr>
          <w:rFonts w:asciiTheme="minorHAnsi" w:hAnsiTheme="minorHAnsi"/>
          <w:sz w:val="24"/>
          <w:szCs w:val="24"/>
        </w:rPr>
      </w:pPr>
    </w:p>
    <w:p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194C30">
        <w:rPr>
          <w:rFonts w:asciiTheme="minorHAnsi" w:hAnsiTheme="minorHAnsi"/>
          <w:sz w:val="24"/>
          <w:szCs w:val="24"/>
        </w:rPr>
        <w:t>TSA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194C30">
        <w:rPr>
          <w:rFonts w:asciiTheme="minorHAnsi" w:hAnsiTheme="minorHAnsi"/>
          <w:sz w:val="24"/>
          <w:szCs w:val="24"/>
        </w:rPr>
        <w:t>TSA</w:t>
      </w:r>
      <w:r w:rsidRPr="00AC002B">
        <w:rPr>
          <w:rFonts w:asciiTheme="minorHAnsi" w:hAnsiTheme="minorHAnsi"/>
          <w:sz w:val="24"/>
          <w:szCs w:val="24"/>
        </w:rPr>
        <w:t xml:space="preserve"> (vedoucího útvaru </w:t>
      </w:r>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8439EA">
        <w:rPr>
          <w:rFonts w:asciiTheme="minorHAnsi" w:hAnsiTheme="minorHAnsi"/>
          <w:sz w:val="24"/>
          <w:szCs w:val="24"/>
        </w:rPr>
        <w:t>APOD.</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194C30">
        <w:rPr>
          <w:rFonts w:asciiTheme="minorHAnsi" w:hAnsiTheme="minorHAnsi"/>
          <w:iCs/>
          <w:sz w:val="24"/>
          <w:szCs w:val="24"/>
        </w:rPr>
        <w:t>TSA</w:t>
      </w:r>
      <w:r w:rsidRPr="00AC002B">
        <w:rPr>
          <w:rFonts w:asciiTheme="minorHAnsi" w:hAnsiTheme="minorHAnsi"/>
          <w:iCs/>
          <w:sz w:val="24"/>
          <w:szCs w:val="24"/>
        </w:rPr>
        <w: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194C30">
        <w:rPr>
          <w:rFonts w:asciiTheme="minorHAnsi" w:hAnsiTheme="minorHAnsi"/>
          <w:sz w:val="24"/>
          <w:szCs w:val="24"/>
        </w:rPr>
        <w:t>TSA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194C30">
        <w:rPr>
          <w:rFonts w:asciiTheme="minorHAnsi" w:hAnsiTheme="minorHAnsi"/>
          <w:sz w:val="24"/>
          <w:szCs w:val="24"/>
        </w:rPr>
        <w:t>TSA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194C30">
        <w:rPr>
          <w:rFonts w:asciiTheme="minorHAnsi" w:hAnsiTheme="minorHAnsi"/>
          <w:sz w:val="24"/>
          <w:szCs w:val="24"/>
        </w:rPr>
        <w:t>TSA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194C30">
        <w:rPr>
          <w:rFonts w:asciiTheme="minorHAnsi" w:hAnsiTheme="minorHAnsi"/>
          <w:sz w:val="24"/>
          <w:szCs w:val="24"/>
        </w:rPr>
        <w:t>TSA</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w:t>
      </w:r>
      <w:r w:rsidR="00514B4E" w:rsidRPr="00AC002B">
        <w:rPr>
          <w:rFonts w:asciiTheme="minorHAnsi" w:hAnsiTheme="minorHAnsi"/>
          <w:sz w:val="24"/>
          <w:szCs w:val="24"/>
        </w:rPr>
        <w:t xml:space="preserve">dodržovat </w:t>
      </w:r>
      <w:r w:rsidR="00A21CC9" w:rsidRPr="00AC002B">
        <w:rPr>
          <w:rFonts w:asciiTheme="minorHAnsi" w:hAnsiTheme="minorHAnsi"/>
          <w:sz w:val="24"/>
          <w:szCs w:val="24"/>
        </w:rPr>
        <w:t>platnou legislativu, zejména pak požární, bezpečnostní, ekologické, hygienické a další předpisy týkající se provozování předmětu nájmu (</w:t>
      </w:r>
      <w:r w:rsidR="00514B4E" w:rsidRPr="00AC002B">
        <w:rPr>
          <w:rFonts w:asciiTheme="minorHAnsi" w:hAnsiTheme="minorHAnsi"/>
          <w:sz w:val="24"/>
          <w:szCs w:val="24"/>
        </w:rPr>
        <w:t>vyhlášku</w:t>
      </w:r>
      <w:r w:rsidRPr="00AC002B">
        <w:rPr>
          <w:rFonts w:asciiTheme="minorHAnsi" w:hAnsiTheme="minorHAnsi"/>
          <w:sz w:val="24"/>
          <w:szCs w:val="24"/>
        </w:rPr>
        <w:t xml:space="preserve"> č.6/2003 Sb.</w:t>
      </w:r>
      <w:r w:rsidR="00A21CC9" w:rsidRPr="00AC002B">
        <w:rPr>
          <w:rFonts w:asciiTheme="minorHAnsi" w:hAnsiTheme="minorHAnsi"/>
          <w:sz w:val="24"/>
          <w:szCs w:val="24"/>
        </w:rPr>
        <w:t>)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proofErr w:type="spellStart"/>
      <w:r w:rsidR="00194C30">
        <w:rPr>
          <w:rFonts w:asciiTheme="minorHAnsi" w:hAnsiTheme="minorHAnsi"/>
          <w:sz w:val="24"/>
          <w:szCs w:val="24"/>
        </w:rPr>
        <w:t>are</w:t>
      </w:r>
      <w:r w:rsidRPr="00AC002B">
        <w:rPr>
          <w:rFonts w:asciiTheme="minorHAnsi" w:hAnsiTheme="minorHAnsi"/>
          <w:sz w:val="24"/>
          <w:szCs w:val="24"/>
        </w:rPr>
        <w:t>ně</w:t>
      </w:r>
      <w:proofErr w:type="spellEnd"/>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6F455A" w:rsidRPr="00AC002B">
        <w:rPr>
          <w:rFonts w:asciiTheme="minorHAnsi" w:hAnsiTheme="minorHAnsi"/>
          <w:sz w:val="24"/>
          <w:szCs w:val="24"/>
        </w:rPr>
        <w:t xml:space="preserve">, Pardubického sportovního dne </w:t>
      </w:r>
      <w:r w:rsidR="00194C30">
        <w:rPr>
          <w:rFonts w:asciiTheme="minorHAnsi" w:hAnsiTheme="minorHAnsi"/>
          <w:sz w:val="24"/>
          <w:szCs w:val="24"/>
        </w:rPr>
        <w:t xml:space="preserve">,Statutárního města Pardubice a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a  zajišťuje provoz </w:t>
      </w:r>
      <w:r w:rsidR="00194C30">
        <w:rPr>
          <w:rFonts w:asciiTheme="minorHAnsi" w:hAnsiTheme="minorHAnsi"/>
          <w:sz w:val="24"/>
          <w:szCs w:val="24"/>
        </w:rPr>
        <w:t>TSA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určená </w:t>
      </w:r>
      <w:r w:rsidR="00A21CC9" w:rsidRPr="00AC002B">
        <w:rPr>
          <w:rFonts w:asciiTheme="minorHAnsi" w:hAnsiTheme="minorHAnsi"/>
          <w:sz w:val="24"/>
          <w:szCs w:val="24"/>
        </w:rPr>
        <w:t xml:space="preserve"> </w:t>
      </w:r>
      <w:r w:rsidRPr="00AC002B">
        <w:rPr>
          <w:rFonts w:asciiTheme="minorHAnsi" w:hAnsiTheme="minorHAnsi"/>
          <w:sz w:val="24"/>
          <w:szCs w:val="24"/>
        </w:rPr>
        <w:t>v počtu 18 osob.</w:t>
      </w:r>
    </w:p>
    <w:p w:rsidR="000D07DE" w:rsidRPr="00AC002B"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A83ADF" w:rsidRPr="00AC002B" w:rsidRDefault="00A83ADF" w:rsidP="00A83ADF">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lastRenderedPageBreak/>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 odstavce V. bodu 2  písm. a)   této nájemní smlouvy</w:t>
      </w:r>
    </w:p>
    <w:p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 xml:space="preserve">poruší  povinnosti  dle odstavce V. bodu 2 písm.  b)  této nájemní smlouvy </w:t>
      </w:r>
    </w:p>
    <w:p w:rsidR="006F455A" w:rsidRPr="00E774D9" w:rsidRDefault="00A83ADF" w:rsidP="006F455A">
      <w:pPr>
        <w:pStyle w:val="Zhlav"/>
        <w:numPr>
          <w:ilvl w:val="0"/>
          <w:numId w:val="6"/>
        </w:numPr>
        <w:tabs>
          <w:tab w:val="clear" w:pos="720"/>
          <w:tab w:val="clear" w:pos="4536"/>
          <w:tab w:val="clear" w:pos="9072"/>
          <w:tab w:val="num" w:pos="426"/>
        </w:tabs>
        <w:ind w:left="284" w:hanging="284"/>
        <w:jc w:val="both"/>
        <w:rPr>
          <w:rFonts w:asciiTheme="minorHAnsi" w:hAnsiTheme="minorHAnsi"/>
          <w:sz w:val="24"/>
          <w:szCs w:val="24"/>
        </w:rPr>
      </w:pPr>
      <w:r w:rsidRPr="00E774D9">
        <w:rPr>
          <w:rFonts w:asciiTheme="minorHAnsi" w:hAnsiTheme="minorHAnsi"/>
          <w:sz w:val="24"/>
          <w:szCs w:val="24"/>
        </w:rPr>
        <w:t xml:space="preserve">Pronajímatel může od smlouvy odstoupit i  v případě, kdy z objektivních příčin (zcela nezávislých na vůli pronajímatele) zejména technické povahy (např. výpadky v dodávkách energií od jeho dodavatelů, nezaviněná havárie na řídícím a energetickém systému </w:t>
      </w:r>
      <w:r w:rsidR="00194C30" w:rsidRPr="00E774D9">
        <w:rPr>
          <w:rFonts w:asciiTheme="minorHAnsi" w:hAnsiTheme="minorHAnsi"/>
          <w:sz w:val="24"/>
          <w:szCs w:val="24"/>
        </w:rPr>
        <w:t>TSA</w:t>
      </w:r>
      <w:r w:rsidRPr="00E774D9">
        <w:rPr>
          <w:rFonts w:asciiTheme="minorHAnsi" w:hAnsiTheme="minorHAnsi"/>
          <w:sz w:val="24"/>
          <w:szCs w:val="24"/>
        </w:rPr>
        <w:t xml:space="preserve">, živelná událost apod.) není schopen dostupnými prostředky v termínu a čase uvedeném v této nájemní smlouvě splnit svoje povinnosti. </w:t>
      </w:r>
    </w:p>
    <w:p w:rsidR="00E774D9" w:rsidRDefault="00A83ADF" w:rsidP="00A42E08">
      <w:pPr>
        <w:pStyle w:val="Zhlav"/>
        <w:tabs>
          <w:tab w:val="clear" w:pos="4536"/>
          <w:tab w:val="clear" w:pos="9072"/>
        </w:tabs>
        <w:ind w:left="284" w:hanging="360"/>
        <w:jc w:val="both"/>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ě jinými oběma stranám dostupnými technickými prostředky, uvedenými v záhlaví smlouvy. V těchto případech považuje odstoupení za doručené v den jeho odeslání či sdělení.</w:t>
      </w:r>
    </w:p>
    <w:p w:rsidR="00A83ADF" w:rsidRPr="00AC002B" w:rsidRDefault="00A83ADF" w:rsidP="00A42E08">
      <w:pPr>
        <w:pStyle w:val="Zhlav"/>
        <w:tabs>
          <w:tab w:val="clear" w:pos="4536"/>
          <w:tab w:val="clear" w:pos="9072"/>
        </w:tabs>
        <w:ind w:left="284" w:hanging="360"/>
        <w:jc w:val="both"/>
        <w:rPr>
          <w:rFonts w:asciiTheme="minorHAnsi" w:hAnsiTheme="minorHAnsi"/>
          <w:sz w:val="24"/>
          <w:szCs w:val="24"/>
        </w:rPr>
      </w:pPr>
      <w:r w:rsidRPr="00AC002B">
        <w:rPr>
          <w:rFonts w:asciiTheme="minorHAnsi" w:hAnsiTheme="minorHAnsi"/>
          <w:sz w:val="24"/>
          <w:szCs w:val="24"/>
        </w:rPr>
        <w:t xml:space="preserve">   </w:t>
      </w:r>
      <w:r w:rsidR="00E774D9">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A83ADF" w:rsidRPr="00AC002B" w:rsidRDefault="00A83ADF" w:rsidP="00A42E08">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A83ADF" w:rsidRPr="00AC002B" w:rsidRDefault="00A42E08" w:rsidP="0055070A">
      <w:pPr>
        <w:pStyle w:val="Zhlav"/>
        <w:tabs>
          <w:tab w:val="clear" w:pos="4536"/>
          <w:tab w:val="clear" w:pos="9072"/>
        </w:tabs>
        <w:ind w:left="284" w:hanging="426"/>
        <w:jc w:val="both"/>
        <w:rPr>
          <w:rFonts w:asciiTheme="minorHAnsi" w:hAnsiTheme="minorHAnsi"/>
          <w:sz w:val="24"/>
          <w:szCs w:val="24"/>
        </w:rPr>
      </w:pPr>
      <w:r w:rsidRPr="00AC002B">
        <w:rPr>
          <w:rFonts w:asciiTheme="minorHAnsi" w:hAnsiTheme="minorHAnsi"/>
          <w:sz w:val="24"/>
          <w:szCs w:val="24"/>
        </w:rPr>
        <w:t>5.</w:t>
      </w:r>
      <w:r w:rsidR="00A83ADF" w:rsidRPr="00AC002B">
        <w:rPr>
          <w:rFonts w:asciiTheme="minorHAnsi" w:hAnsiTheme="minorHAnsi"/>
          <w:sz w:val="24"/>
          <w:szCs w:val="24"/>
        </w:rPr>
        <w:t xml:space="preserve">  Od této smlouvy může rovněž </w:t>
      </w:r>
      <w:r w:rsidR="00514B4E" w:rsidRPr="00AC002B">
        <w:rPr>
          <w:rFonts w:asciiTheme="minorHAnsi" w:hAnsiTheme="minorHAnsi"/>
          <w:sz w:val="24"/>
          <w:szCs w:val="24"/>
        </w:rPr>
        <w:t>odstoupit i nájemce</w:t>
      </w:r>
      <w:r w:rsidR="00A83ADF" w:rsidRPr="00AC002B">
        <w:rPr>
          <w:rFonts w:asciiTheme="minorHAnsi" w:hAnsiTheme="minorHAnsi"/>
          <w:sz w:val="24"/>
          <w:szCs w:val="24"/>
        </w:rPr>
        <w:t xml:space="preserve">. Pro tento případ  </w:t>
      </w:r>
      <w:r w:rsidR="00514B4E" w:rsidRPr="00AC002B">
        <w:rPr>
          <w:rFonts w:asciiTheme="minorHAnsi" w:hAnsiTheme="minorHAnsi"/>
          <w:sz w:val="24"/>
          <w:szCs w:val="24"/>
        </w:rPr>
        <w:t xml:space="preserve">se  sjednává  odstupné a   to </w:t>
      </w:r>
      <w:r w:rsidR="00A83ADF" w:rsidRPr="00AC002B">
        <w:rPr>
          <w:rFonts w:asciiTheme="minorHAnsi" w:hAnsiTheme="minorHAnsi"/>
          <w:sz w:val="24"/>
          <w:szCs w:val="24"/>
        </w:rPr>
        <w:t xml:space="preserve">ve  výši   50 000,-Kč, pokud nájemce odstoupí od smlouvy  v  termínu </w:t>
      </w:r>
      <w:r w:rsidR="00514B4E" w:rsidRPr="00AC002B">
        <w:rPr>
          <w:rFonts w:asciiTheme="minorHAnsi" w:hAnsiTheme="minorHAnsi"/>
          <w:sz w:val="24"/>
          <w:szCs w:val="24"/>
        </w:rPr>
        <w:t xml:space="preserve"> ode  dne  platnosti  smlouvy </w:t>
      </w:r>
      <w:r w:rsidR="00A83ADF" w:rsidRPr="00AC002B">
        <w:rPr>
          <w:rFonts w:asciiTheme="minorHAnsi" w:hAnsiTheme="minorHAnsi"/>
          <w:sz w:val="24"/>
          <w:szCs w:val="24"/>
        </w:rPr>
        <w:t xml:space="preserve">do </w:t>
      </w:r>
      <w:r w:rsidR="00A2280D">
        <w:rPr>
          <w:rFonts w:asciiTheme="minorHAnsi" w:hAnsiTheme="minorHAnsi"/>
          <w:sz w:val="24"/>
          <w:szCs w:val="24"/>
        </w:rPr>
        <w:t>31.prosince 2016</w:t>
      </w:r>
      <w:r w:rsidR="00C23C6F" w:rsidRPr="00AC002B">
        <w:rPr>
          <w:rFonts w:asciiTheme="minorHAnsi" w:hAnsiTheme="minorHAnsi"/>
          <w:sz w:val="24"/>
          <w:szCs w:val="24"/>
        </w:rPr>
        <w:t xml:space="preserve"> </w:t>
      </w:r>
      <w:r w:rsidR="00A83ADF" w:rsidRPr="00AC002B">
        <w:rPr>
          <w:rFonts w:asciiTheme="minorHAnsi" w:hAnsiTheme="minorHAnsi"/>
          <w:sz w:val="24"/>
          <w:szCs w:val="24"/>
        </w:rPr>
        <w:t xml:space="preserve">a ve výši  100 000,-Kč, pokud nájemce odstoupí od smlouvy v termínu od </w:t>
      </w:r>
      <w:r w:rsidR="006F455A" w:rsidRPr="00AC002B">
        <w:rPr>
          <w:rFonts w:asciiTheme="minorHAnsi" w:hAnsiTheme="minorHAnsi"/>
          <w:sz w:val="24"/>
          <w:szCs w:val="24"/>
        </w:rPr>
        <w:t xml:space="preserve">1. </w:t>
      </w:r>
      <w:r w:rsidR="00A2280D">
        <w:rPr>
          <w:rFonts w:asciiTheme="minorHAnsi" w:hAnsiTheme="minorHAnsi"/>
          <w:sz w:val="24"/>
          <w:szCs w:val="24"/>
        </w:rPr>
        <w:t>Ledna 2017</w:t>
      </w:r>
      <w:r w:rsidR="00A83ADF" w:rsidRPr="00AC002B">
        <w:rPr>
          <w:rFonts w:asciiTheme="minorHAnsi" w:hAnsiTheme="minorHAnsi"/>
          <w:sz w:val="24"/>
          <w:szCs w:val="24"/>
        </w:rPr>
        <w:t xml:space="preserve">  do </w:t>
      </w:r>
      <w:r w:rsidR="00737FDC">
        <w:rPr>
          <w:rFonts w:asciiTheme="minorHAnsi" w:hAnsiTheme="minorHAnsi"/>
          <w:sz w:val="24"/>
          <w:szCs w:val="24"/>
        </w:rPr>
        <w:t>13. února</w:t>
      </w:r>
      <w:r w:rsidR="00A2280D">
        <w:rPr>
          <w:rFonts w:asciiTheme="minorHAnsi" w:hAnsiTheme="minorHAnsi"/>
          <w:sz w:val="24"/>
          <w:szCs w:val="24"/>
        </w:rPr>
        <w:t xml:space="preserve"> 2017</w:t>
      </w:r>
    </w:p>
    <w:p w:rsidR="00A42E08" w:rsidRPr="00AC002B" w:rsidRDefault="00A42E08" w:rsidP="00514B4E">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  povinnosti  jiná výše  smluvní pokuty.</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A83ADF" w:rsidRPr="00AC002B" w:rsidRDefault="00A83ADF" w:rsidP="00A83ADF">
      <w:pPr>
        <w:pStyle w:val="Zhlav"/>
        <w:numPr>
          <w:ilvl w:val="0"/>
          <w:numId w:val="7"/>
        </w:numPr>
        <w:tabs>
          <w:tab w:val="clear" w:pos="4536"/>
          <w:tab w:val="clear" w:pos="9072"/>
        </w:tabs>
        <w:jc w:val="both"/>
        <w:rPr>
          <w:rFonts w:asciiTheme="minorHAnsi" w:hAnsiTheme="minorHAnsi" w:cs="Calibri"/>
          <w:sz w:val="24"/>
          <w:szCs w:val="24"/>
        </w:rPr>
      </w:pPr>
      <w:r w:rsidRPr="00AC002B">
        <w:rPr>
          <w:rFonts w:asciiTheme="minorHAnsi" w:hAnsiTheme="minorHAnsi" w:cs="Calibri"/>
          <w:b/>
          <w:bCs/>
          <w:i/>
          <w:iCs/>
          <w:sz w:val="24"/>
          <w:szCs w:val="24"/>
        </w:rPr>
        <w:t>Nájemce bere na vědomí, že pronajímatel uzavřel se společností 79 Promotion s.r.o. (po změně názvu COLOSEUM PARDUBICE s.r.o. – dále jen COLOSEUM) exkluzivní smlouvu, podle které má společnost COLOSEUM  výhradní oprávnění poskytovat cateringové a gastronomické služby návštěvníkům MFA, spočívající zejména v přípravě a zajištění občerstvení a obsluhy při pořádání veškerých kulturních, sportovních a jiných akcích konaných v MFA.    V případě, že nájemce poruší exkluzivitu sjednanou mezi pronajímatelem a společností COLOSEUM, zavazuje se zaplatit pronajímateli smluvní pokutu ve výši 50 000,-Kč</w:t>
      </w:r>
      <w:r w:rsidRPr="00AC002B">
        <w:rPr>
          <w:rFonts w:asciiTheme="minorHAnsi" w:hAnsiTheme="minorHAnsi" w:cs="Calibri"/>
          <w:sz w:val="24"/>
          <w:szCs w:val="24"/>
        </w:rPr>
        <w:t>.</w:t>
      </w:r>
    </w:p>
    <w:p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lastRenderedPageBreak/>
        <w:t xml:space="preserve">5. Ujednáním o smluvní pokutě v bodech 1 až 4  není dotčeno právo pronajímatele      </w:t>
      </w:r>
      <w:r w:rsidR="00A501F5" w:rsidRPr="00AC002B">
        <w:rPr>
          <w:rFonts w:asciiTheme="minorHAnsi" w:hAnsiTheme="minorHAnsi"/>
          <w:sz w:val="24"/>
          <w:szCs w:val="24"/>
        </w:rPr>
        <w:t xml:space="preserve">požadovat </w:t>
      </w:r>
      <w:r w:rsidRPr="00AC002B">
        <w:rPr>
          <w:rFonts w:asciiTheme="minorHAnsi" w:hAnsiTheme="minorHAnsi"/>
          <w:sz w:val="24"/>
          <w:szCs w:val="24"/>
        </w:rPr>
        <w:t xml:space="preserve">náhradu  škody a to i v případě, kdy výše této škody přesahuje výši smluvní pokuty.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výši  20 000,- Kč.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Kč  za porušení povinností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bod  2. písmeno a), e), f),  h), j).</w:t>
      </w:r>
    </w:p>
    <w:p w:rsidR="00F702F1" w:rsidRPr="00AC56E3" w:rsidRDefault="00A83ADF" w:rsidP="00F702F1">
      <w:pPr>
        <w:pStyle w:val="Zhlav"/>
        <w:numPr>
          <w:ilvl w:val="0"/>
          <w:numId w:val="9"/>
        </w:numPr>
        <w:tabs>
          <w:tab w:val="clear" w:pos="4536"/>
          <w:tab w:val="clear" w:pos="9072"/>
        </w:tabs>
        <w:jc w:val="both"/>
        <w:rPr>
          <w:rFonts w:asciiTheme="minorHAnsi" w:hAnsiTheme="minorHAnsi"/>
          <w:b/>
          <w:sz w:val="24"/>
          <w:szCs w:val="24"/>
        </w:rPr>
      </w:pPr>
      <w:r w:rsidRPr="00AC56E3">
        <w:rPr>
          <w:rFonts w:asciiTheme="minorHAnsi" w:hAnsiTheme="minorHAnsi"/>
          <w:sz w:val="24"/>
          <w:szCs w:val="24"/>
        </w:rPr>
        <w:t>Pronajímatel se zavazuje uhradit nájemci pokutu ve výši 50.000,-Kč v případě, že nepředá nájemci předmět nájmu v termínu dle odstavce III. bod 2.</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839AB">
      <w:pPr>
        <w:pStyle w:val="Zhlav"/>
        <w:tabs>
          <w:tab w:val="clear" w:pos="4536"/>
          <w:tab w:val="clear" w:pos="9072"/>
        </w:tabs>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A83ADF" w:rsidRDefault="00A83ADF" w:rsidP="00F702F1">
      <w:pPr>
        <w:pStyle w:val="Zhlav"/>
        <w:numPr>
          <w:ilvl w:val="0"/>
          <w:numId w:val="13"/>
        </w:numPr>
        <w:tabs>
          <w:tab w:val="clear" w:pos="4536"/>
          <w:tab w:val="clear" w:pos="9072"/>
        </w:tabs>
        <w:rPr>
          <w:rFonts w:asciiTheme="minorHAnsi" w:hAnsiTheme="minorHAnsi"/>
          <w:b/>
          <w:sz w:val="24"/>
          <w:szCs w:val="24"/>
        </w:rPr>
      </w:pPr>
      <w:r w:rsidRPr="00AC002B">
        <w:rPr>
          <w:rFonts w:asciiTheme="minorHAnsi" w:hAnsiTheme="minorHAnsi"/>
          <w:b/>
          <w:i/>
          <w:sz w:val="24"/>
          <w:szCs w:val="24"/>
        </w:rPr>
        <w:t xml:space="preserve">Nájemce souhlasí s tím, aby na jeho akci pronajímatel na základě požadavku HC </w:t>
      </w:r>
      <w:r w:rsidR="00A2280D">
        <w:rPr>
          <w:rFonts w:asciiTheme="minorHAnsi" w:hAnsiTheme="minorHAnsi"/>
          <w:b/>
          <w:i/>
          <w:sz w:val="24"/>
          <w:szCs w:val="24"/>
        </w:rPr>
        <w:t>Dynamo</w:t>
      </w:r>
      <w:r w:rsidRPr="00AC002B">
        <w:rPr>
          <w:rFonts w:asciiTheme="minorHAnsi" w:hAnsiTheme="minorHAnsi"/>
          <w:b/>
          <w:i/>
          <w:sz w:val="24"/>
          <w:szCs w:val="24"/>
        </w:rPr>
        <w:t xml:space="preserve"> Pardubice a.s. zakoupil vstupenky do SKY BOXŮ v nejnižší cenové hladině</w:t>
      </w:r>
      <w:r w:rsidRPr="00AC002B">
        <w:rPr>
          <w:rFonts w:asciiTheme="minorHAnsi" w:hAnsiTheme="minorHAnsi"/>
          <w:sz w:val="24"/>
          <w:szCs w:val="24"/>
        </w:rPr>
        <w:t>.</w:t>
      </w:r>
    </w:p>
    <w:p w:rsidR="00A83ADF" w:rsidRPr="00A2280D" w:rsidRDefault="00A83ADF" w:rsidP="00F702F1">
      <w:pPr>
        <w:pStyle w:val="Zhlav"/>
        <w:numPr>
          <w:ilvl w:val="0"/>
          <w:numId w:val="13"/>
        </w:numPr>
        <w:tabs>
          <w:tab w:val="clear" w:pos="4536"/>
          <w:tab w:val="clear" w:pos="9072"/>
        </w:tabs>
        <w:rPr>
          <w:rFonts w:asciiTheme="minorHAnsi" w:hAnsiTheme="minorHAnsi"/>
          <w:b/>
          <w:i/>
          <w:sz w:val="24"/>
          <w:szCs w:val="24"/>
        </w:rPr>
      </w:pPr>
      <w:r w:rsidRPr="00AC002B">
        <w:rPr>
          <w:rFonts w:asciiTheme="minorHAnsi" w:hAnsiTheme="minorHAnsi"/>
          <w:sz w:val="24"/>
          <w:szCs w:val="24"/>
        </w:rPr>
        <w:t xml:space="preserve"> </w:t>
      </w:r>
      <w:r w:rsidRPr="00AC002B">
        <w:rPr>
          <w:rFonts w:asciiTheme="minorHAnsi" w:hAnsiTheme="minorHAnsi"/>
          <w:b/>
          <w:i/>
          <w:sz w:val="24"/>
          <w:szCs w:val="24"/>
        </w:rPr>
        <w:t>Nájemce souhlasí s tím, aby na jeho akci pronajímatel na základě pož</w:t>
      </w:r>
      <w:r w:rsidR="006F455A" w:rsidRPr="00AC002B">
        <w:rPr>
          <w:rFonts w:asciiTheme="minorHAnsi" w:hAnsiTheme="minorHAnsi"/>
          <w:b/>
          <w:i/>
          <w:sz w:val="24"/>
          <w:szCs w:val="24"/>
        </w:rPr>
        <w:t xml:space="preserve">adavku </w:t>
      </w:r>
      <w:r w:rsidR="00C93A62">
        <w:rPr>
          <w:rFonts w:asciiTheme="minorHAnsi" w:hAnsiTheme="minorHAnsi"/>
          <w:b/>
          <w:i/>
          <w:sz w:val="24"/>
          <w:szCs w:val="24"/>
        </w:rPr>
        <w:t xml:space="preserve">  </w:t>
      </w:r>
      <w:r w:rsidR="006F455A" w:rsidRPr="00AC002B">
        <w:rPr>
          <w:rFonts w:asciiTheme="minorHAnsi" w:hAnsiTheme="minorHAnsi"/>
          <w:b/>
          <w:i/>
          <w:sz w:val="24"/>
          <w:szCs w:val="24"/>
        </w:rPr>
        <w:t>s</w:t>
      </w:r>
      <w:r w:rsidR="004629FE" w:rsidRPr="00AC002B">
        <w:rPr>
          <w:rFonts w:asciiTheme="minorHAnsi" w:hAnsiTheme="minorHAnsi"/>
          <w:b/>
          <w:i/>
          <w:sz w:val="24"/>
          <w:szCs w:val="24"/>
        </w:rPr>
        <w:t xml:space="preserve">tatutárního města </w:t>
      </w:r>
      <w:r w:rsidRPr="00AC002B">
        <w:rPr>
          <w:rFonts w:asciiTheme="minorHAnsi" w:hAnsiTheme="minorHAnsi"/>
          <w:b/>
          <w:i/>
          <w:sz w:val="24"/>
          <w:szCs w:val="24"/>
        </w:rPr>
        <w:t xml:space="preserve">Pardubice  zakoupil  maximálně  90 ks vstupenek v nejnižší cenové hladině. </w:t>
      </w:r>
      <w:r w:rsidRPr="00AC002B">
        <w:rPr>
          <w:rFonts w:asciiTheme="minorHAnsi" w:hAnsiTheme="minorHAnsi"/>
          <w:sz w:val="24"/>
          <w:szCs w:val="24"/>
        </w:rPr>
        <w:t xml:space="preserve">Vstupenky </w:t>
      </w:r>
      <w:r w:rsidR="004629FE" w:rsidRPr="00AC002B">
        <w:rPr>
          <w:rFonts w:asciiTheme="minorHAnsi" w:hAnsiTheme="minorHAnsi"/>
          <w:sz w:val="24"/>
          <w:szCs w:val="24"/>
        </w:rPr>
        <w:t>budou opravňovat</w:t>
      </w:r>
      <w:r w:rsidRPr="00AC002B">
        <w:rPr>
          <w:rFonts w:asciiTheme="minorHAnsi" w:hAnsiTheme="minorHAnsi"/>
          <w:sz w:val="24"/>
          <w:szCs w:val="24"/>
        </w:rPr>
        <w:t xml:space="preserve"> ke vstupu  do městské lóže  (maximálně pro 60 mís</w:t>
      </w:r>
      <w:r w:rsidR="004629FE" w:rsidRPr="00AC002B">
        <w:rPr>
          <w:rFonts w:asciiTheme="minorHAnsi" w:hAnsiTheme="minorHAnsi"/>
          <w:sz w:val="24"/>
          <w:szCs w:val="24"/>
        </w:rPr>
        <w:t xml:space="preserve">t)  a    primátorské </w:t>
      </w:r>
      <w:r w:rsidRPr="00AC002B">
        <w:rPr>
          <w:rFonts w:asciiTheme="minorHAnsi" w:hAnsiTheme="minorHAnsi"/>
          <w:sz w:val="24"/>
          <w:szCs w:val="24"/>
        </w:rPr>
        <w:t>lóže (maximálně pro 30 míst).</w:t>
      </w:r>
    </w:p>
    <w:p w:rsidR="00A2280D" w:rsidRPr="00563B3A" w:rsidRDefault="00A2280D" w:rsidP="00A2280D">
      <w:pPr>
        <w:pStyle w:val="Zhlav"/>
        <w:numPr>
          <w:ilvl w:val="0"/>
          <w:numId w:val="13"/>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A2280D" w:rsidRPr="00563B3A" w:rsidRDefault="00A2280D" w:rsidP="00A2280D">
      <w:pPr>
        <w:pStyle w:val="Zhlav"/>
        <w:numPr>
          <w:ilvl w:val="0"/>
          <w:numId w:val="13"/>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rsidR="00A2280D" w:rsidRPr="00563B3A" w:rsidRDefault="00A2280D" w:rsidP="00A2280D">
      <w:pPr>
        <w:pStyle w:val="Zhlav"/>
        <w:numPr>
          <w:ilvl w:val="0"/>
          <w:numId w:val="13"/>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A2280D" w:rsidRPr="00563B3A" w:rsidRDefault="00A2280D" w:rsidP="00A2280D">
      <w:pPr>
        <w:pStyle w:val="Zhlav"/>
        <w:numPr>
          <w:ilvl w:val="0"/>
          <w:numId w:val="13"/>
        </w:numPr>
        <w:rPr>
          <w:rFonts w:asciiTheme="minorHAnsi" w:hAnsiTheme="minorHAnsi"/>
          <w:b/>
          <w:i/>
          <w:sz w:val="24"/>
          <w:szCs w:val="24"/>
        </w:rPr>
      </w:pPr>
      <w:r w:rsidRPr="00563B3A">
        <w:rPr>
          <w:rFonts w:asciiTheme="minorHAnsi" w:hAnsiTheme="minorHAnsi"/>
          <w:sz w:val="24"/>
          <w:szCs w:val="24"/>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rsidR="00A2280D" w:rsidRPr="00AC002B" w:rsidRDefault="00A2280D" w:rsidP="00A2280D">
      <w:pPr>
        <w:pStyle w:val="Zhlav"/>
        <w:tabs>
          <w:tab w:val="clear" w:pos="4536"/>
          <w:tab w:val="clear" w:pos="9072"/>
        </w:tabs>
        <w:ind w:left="720"/>
        <w:rPr>
          <w:rFonts w:asciiTheme="minorHAnsi" w:hAnsiTheme="minorHAnsi"/>
          <w:b/>
          <w:i/>
          <w:sz w:val="24"/>
          <w:szCs w:val="24"/>
        </w:rPr>
      </w:pPr>
    </w:p>
    <w:p w:rsidR="00A83ADF" w:rsidRPr="00AC002B" w:rsidRDefault="00A83ADF" w:rsidP="00F702F1">
      <w:pPr>
        <w:pStyle w:val="Zhlav"/>
        <w:numPr>
          <w:ilvl w:val="0"/>
          <w:numId w:val="13"/>
        </w:numPr>
        <w:tabs>
          <w:tab w:val="clear" w:pos="4536"/>
          <w:tab w:val="clear" w:pos="9072"/>
        </w:tabs>
        <w:rPr>
          <w:rFonts w:asciiTheme="minorHAnsi" w:hAnsiTheme="minorHAnsi"/>
          <w:sz w:val="24"/>
          <w:szCs w:val="24"/>
        </w:rPr>
      </w:pPr>
      <w:r w:rsidRPr="00AC002B">
        <w:rPr>
          <w:rFonts w:asciiTheme="minorHAnsi" w:hAnsiTheme="minorHAnsi"/>
          <w:sz w:val="24"/>
          <w:szCs w:val="24"/>
        </w:rPr>
        <w:t xml:space="preserve">Smluvní strany označují obsah této nájemní smlouvy za důvěrný tvořící v daném případě předmět obchodního tajemství. </w:t>
      </w:r>
    </w:p>
    <w:p w:rsidR="00A83ADF" w:rsidRPr="00AC002B" w:rsidRDefault="00A83ADF" w:rsidP="00F702F1">
      <w:pPr>
        <w:pStyle w:val="Zhlav"/>
        <w:numPr>
          <w:ilvl w:val="0"/>
          <w:numId w:val="13"/>
        </w:numPr>
        <w:tabs>
          <w:tab w:val="clear" w:pos="4536"/>
          <w:tab w:val="clear" w:pos="9072"/>
        </w:tabs>
        <w:rPr>
          <w:rFonts w:asciiTheme="minorHAnsi" w:hAnsiTheme="minorHAnsi"/>
          <w:sz w:val="24"/>
          <w:szCs w:val="24"/>
        </w:rPr>
      </w:pPr>
      <w:r w:rsidRPr="00AC002B">
        <w:rPr>
          <w:rFonts w:asciiTheme="minorHAnsi" w:hAnsiTheme="minorHAnsi"/>
          <w:sz w:val="24"/>
          <w:szCs w:val="24"/>
        </w:rPr>
        <w:t xml:space="preserve"> Jakékoliv obsahové či jiné změny v této nájemní smlouvě lze provádět</w:t>
      </w:r>
      <w:r w:rsidR="004629FE" w:rsidRPr="00AC002B">
        <w:rPr>
          <w:rFonts w:asciiTheme="minorHAnsi" w:hAnsiTheme="minorHAnsi"/>
          <w:sz w:val="24"/>
          <w:szCs w:val="24"/>
        </w:rPr>
        <w:t xml:space="preserve"> pouze na    základě       dohody </w:t>
      </w:r>
      <w:r w:rsidRPr="00AC002B">
        <w:rPr>
          <w:rFonts w:asciiTheme="minorHAnsi" w:hAnsiTheme="minorHAnsi"/>
          <w:sz w:val="24"/>
          <w:szCs w:val="24"/>
        </w:rPr>
        <w:t>smluvních stran a to výhradně formou písemných a číslovaných dodatků.</w:t>
      </w:r>
    </w:p>
    <w:p w:rsidR="00A83ADF" w:rsidRPr="00AC002B" w:rsidRDefault="00A83ADF" w:rsidP="00F702F1">
      <w:pPr>
        <w:pStyle w:val="Zhlav"/>
        <w:numPr>
          <w:ilvl w:val="0"/>
          <w:numId w:val="13"/>
        </w:numPr>
        <w:tabs>
          <w:tab w:val="clear" w:pos="4536"/>
          <w:tab w:val="clear" w:pos="9072"/>
        </w:tabs>
        <w:rPr>
          <w:rFonts w:asciiTheme="minorHAnsi" w:hAnsiTheme="minorHAnsi"/>
          <w:sz w:val="24"/>
          <w:szCs w:val="24"/>
        </w:rPr>
      </w:pPr>
      <w:r w:rsidRPr="00AC002B">
        <w:rPr>
          <w:rFonts w:asciiTheme="minorHAnsi" w:hAnsiTheme="minorHAnsi"/>
          <w:sz w:val="24"/>
          <w:szCs w:val="24"/>
        </w:rPr>
        <w:t xml:space="preserve">Smluvní strany prohlašují, že se seznámily s obsahem nájemní smlouvy (včetně příloh) a že tato smlouva byla </w:t>
      </w:r>
      <w:r w:rsidR="004629FE" w:rsidRPr="00AC002B">
        <w:rPr>
          <w:rFonts w:asciiTheme="minorHAnsi" w:hAnsiTheme="minorHAnsi"/>
          <w:sz w:val="24"/>
          <w:szCs w:val="24"/>
        </w:rPr>
        <w:t>sepsána dle</w:t>
      </w:r>
      <w:r w:rsidRPr="00AC002B">
        <w:rPr>
          <w:rFonts w:asciiTheme="minorHAnsi" w:hAnsiTheme="minorHAnsi"/>
          <w:sz w:val="24"/>
          <w:szCs w:val="24"/>
        </w:rPr>
        <w:t xml:space="preserve"> jejich pravé a svobodné vůle, nikoliv v tísni či za nápadně nevýhodných podmínek.</w:t>
      </w:r>
    </w:p>
    <w:p w:rsidR="00A83ADF" w:rsidRPr="00AC002B" w:rsidRDefault="00A83ADF" w:rsidP="00F702F1">
      <w:pPr>
        <w:pStyle w:val="Zhlav"/>
        <w:numPr>
          <w:ilvl w:val="0"/>
          <w:numId w:val="13"/>
        </w:numPr>
        <w:tabs>
          <w:tab w:val="clear" w:pos="4536"/>
          <w:tab w:val="clear" w:pos="9072"/>
        </w:tabs>
        <w:rPr>
          <w:rFonts w:asciiTheme="minorHAnsi" w:hAnsiTheme="minorHAnsi"/>
          <w:sz w:val="24"/>
          <w:szCs w:val="24"/>
        </w:rPr>
      </w:pPr>
      <w:r w:rsidRPr="00AC002B">
        <w:rPr>
          <w:rFonts w:asciiTheme="minorHAnsi" w:hAnsiTheme="minorHAnsi"/>
          <w:sz w:val="24"/>
          <w:szCs w:val="24"/>
        </w:rPr>
        <w:lastRenderedPageBreak/>
        <w:t>Tato nájemní smlouva byla vypracována ve dvou shodných vyhotoveních, z nichž jedno vyhotovení</w:t>
      </w:r>
      <w:r w:rsidR="004629FE" w:rsidRPr="00AC002B">
        <w:rPr>
          <w:rFonts w:asciiTheme="minorHAnsi" w:hAnsiTheme="minorHAnsi"/>
          <w:sz w:val="24"/>
          <w:szCs w:val="24"/>
        </w:rPr>
        <w:t xml:space="preserve"> </w:t>
      </w:r>
      <w:r w:rsidRPr="00AC002B">
        <w:rPr>
          <w:rFonts w:asciiTheme="minorHAnsi" w:hAnsiTheme="minorHAnsi"/>
          <w:sz w:val="24"/>
          <w:szCs w:val="24"/>
        </w:rPr>
        <w:t>obdrží  pronajímatel a jedno vyhotovení nájemce.</w:t>
      </w:r>
    </w:p>
    <w:p w:rsidR="00A83ADF" w:rsidRPr="00AC002B" w:rsidRDefault="00A83ADF" w:rsidP="00F702F1">
      <w:pPr>
        <w:pStyle w:val="Zhlav"/>
        <w:numPr>
          <w:ilvl w:val="0"/>
          <w:numId w:val="13"/>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rsidR="00A83ADF" w:rsidRPr="00AC002B" w:rsidRDefault="00A83ADF" w:rsidP="00F702F1">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rsidR="00F702F1"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421654" w:rsidRDefault="00421654"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č. 3) Výpis obchodního rejstříku</w:t>
      </w:r>
    </w:p>
    <w:p w:rsidR="00F702F1" w:rsidRPr="00AC002B" w:rsidRDefault="00F702F1" w:rsidP="00A83ADF">
      <w:pPr>
        <w:pStyle w:val="Zhlav"/>
        <w:tabs>
          <w:tab w:val="clear" w:pos="4536"/>
          <w:tab w:val="clear" w:pos="9072"/>
        </w:tabs>
        <w:jc w:val="both"/>
        <w:rPr>
          <w:rFonts w:asciiTheme="minorHAnsi" w:hAnsiTheme="minorHAnsi"/>
          <w:sz w:val="24"/>
          <w:szCs w:val="24"/>
        </w:rPr>
      </w:pPr>
    </w:p>
    <w:p w:rsidR="00312246" w:rsidRPr="00AC002B" w:rsidRDefault="00312246"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6F455A" w:rsidRPr="00AC002B" w:rsidRDefault="002D5C05"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V Pardubicích dne  16. ledna 2017</w:t>
      </w:r>
    </w:p>
    <w:p w:rsidR="001839AB" w:rsidRPr="00AC002B" w:rsidRDefault="001839AB"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t>……………..</w:t>
      </w:r>
      <w:r w:rsidRPr="00AC002B">
        <w:rPr>
          <w:rFonts w:asciiTheme="minorHAnsi" w:hAnsiTheme="minorHAnsi"/>
          <w:sz w:val="24"/>
          <w:szCs w:val="24"/>
        </w:rPr>
        <w:t>…………………………</w:t>
      </w:r>
    </w:p>
    <w:p w:rsidR="00A83ADF" w:rsidRPr="000B2727"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0B2727">
        <w:rPr>
          <w:rFonts w:asciiTheme="minorHAnsi" w:hAnsiTheme="minorHAnsi"/>
          <w:sz w:val="24"/>
          <w:szCs w:val="24"/>
        </w:rPr>
        <w:t xml:space="preserve">                       </w:t>
      </w:r>
      <w:r w:rsidR="00421654">
        <w:rPr>
          <w:rFonts w:asciiTheme="minorHAnsi" w:hAnsiTheme="minorHAnsi"/>
          <w:sz w:val="24"/>
          <w:szCs w:val="24"/>
        </w:rPr>
        <w:t xml:space="preserve">         </w:t>
      </w:r>
      <w:r w:rsidR="000B2727">
        <w:rPr>
          <w:rFonts w:asciiTheme="minorHAnsi" w:hAnsiTheme="minorHAnsi"/>
          <w:sz w:val="24"/>
          <w:szCs w:val="24"/>
        </w:rPr>
        <w:t xml:space="preserve">  </w:t>
      </w:r>
      <w:r w:rsidR="00421654">
        <w:rPr>
          <w:rFonts w:asciiTheme="minorHAnsi" w:hAnsiTheme="minorHAnsi"/>
          <w:b/>
          <w:sz w:val="24"/>
          <w:szCs w:val="24"/>
        </w:rPr>
        <w:t>FF PRO s.r.o.</w:t>
      </w:r>
    </w:p>
    <w:p w:rsidR="00A83ADF" w:rsidRPr="00AC002B" w:rsidRDefault="00A2280D" w:rsidP="001622FD">
      <w:pPr>
        <w:rPr>
          <w:rFonts w:asciiTheme="minorHAnsi" w:hAnsiTheme="minorHAnsi"/>
          <w:sz w:val="24"/>
          <w:szCs w:val="24"/>
        </w:rPr>
      </w:pPr>
      <w:r>
        <w:rPr>
          <w:rFonts w:asciiTheme="minorHAnsi" w:hAnsiTheme="minorHAnsi"/>
          <w:sz w:val="24"/>
          <w:szCs w:val="24"/>
        </w:rPr>
        <w:t xml:space="preserve">           </w:t>
      </w:r>
      <w:r w:rsidR="001622FD">
        <w:rPr>
          <w:rFonts w:asciiTheme="minorHAnsi" w:hAnsiTheme="minorHAnsi"/>
          <w:sz w:val="24"/>
          <w:szCs w:val="24"/>
        </w:rPr>
        <w:t>Jiří Komárek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421654">
        <w:rPr>
          <w:rFonts w:asciiTheme="minorHAnsi" w:hAnsiTheme="minorHAnsi"/>
          <w:sz w:val="24"/>
          <w:szCs w:val="24"/>
        </w:rPr>
        <w:t>Ing. Miroslav Bučko</w:t>
      </w:r>
    </w:p>
    <w:p w:rsidR="00A83ADF" w:rsidRPr="00DE1504" w:rsidRDefault="00312246"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A2280D">
        <w:rPr>
          <w:rFonts w:asciiTheme="minorHAnsi" w:hAnsiTheme="minorHAnsi"/>
          <w:sz w:val="24"/>
          <w:szCs w:val="24"/>
        </w:rPr>
        <w:t xml:space="preserve"> </w:t>
      </w:r>
      <w:r w:rsidR="001622FD">
        <w:rPr>
          <w:rFonts w:asciiTheme="minorHAnsi" w:hAnsiTheme="minorHAnsi"/>
          <w:sz w:val="24"/>
          <w:szCs w:val="24"/>
        </w:rPr>
        <w:t xml:space="preserve"> </w:t>
      </w:r>
      <w:r w:rsidR="00421654">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C93A62">
        <w:rPr>
          <w:rFonts w:asciiTheme="minorHAnsi" w:hAnsiTheme="minorHAnsi"/>
          <w:sz w:val="24"/>
          <w:szCs w:val="24"/>
        </w:rPr>
        <w:t>jednate</w:t>
      </w:r>
      <w:r w:rsidR="001622FD">
        <w:rPr>
          <w:rFonts w:asciiTheme="minorHAnsi" w:hAnsiTheme="minorHAnsi"/>
          <w:sz w:val="24"/>
          <w:szCs w:val="24"/>
        </w:rPr>
        <w:t>l</w:t>
      </w:r>
      <w:r w:rsidR="00C93A62">
        <w:rPr>
          <w:rFonts w:asciiTheme="minorHAnsi" w:hAnsiTheme="minorHAnsi"/>
          <w:sz w:val="24"/>
          <w:szCs w:val="24"/>
        </w:rPr>
        <w:t xml:space="preserve"> společnosti</w:t>
      </w:r>
    </w:p>
    <w:p w:rsidR="00A83ADF" w:rsidRPr="00DE1504" w:rsidRDefault="00A83ADF" w:rsidP="00A83ADF">
      <w:pPr>
        <w:pStyle w:val="Zhlav"/>
        <w:tabs>
          <w:tab w:val="clear" w:pos="4536"/>
          <w:tab w:val="clear" w:pos="9072"/>
        </w:tabs>
        <w:jc w:val="both"/>
        <w:rPr>
          <w:sz w:val="24"/>
          <w:szCs w:val="24"/>
        </w:rPr>
      </w:pPr>
    </w:p>
    <w:p w:rsidR="00A83ADF" w:rsidRPr="00DE1504" w:rsidRDefault="00A83ADF" w:rsidP="00A83ADF">
      <w:pPr>
        <w:pStyle w:val="Zhlav"/>
        <w:tabs>
          <w:tab w:val="clear" w:pos="4536"/>
          <w:tab w:val="clear" w:pos="9072"/>
        </w:tabs>
        <w:jc w:val="both"/>
        <w:rPr>
          <w:sz w:val="24"/>
          <w:szCs w:val="24"/>
        </w:rPr>
      </w:pPr>
    </w:p>
    <w:sectPr w:rsidR="00A83ADF" w:rsidRPr="00DE1504" w:rsidSect="009A1DD6">
      <w:headerReference w:type="default" r:id="rId9"/>
      <w:footerReference w:type="default" r:id="rId10"/>
      <w:headerReference w:type="first" r:id="rId11"/>
      <w:footerReference w:type="first" r:id="rId12"/>
      <w:pgSz w:w="11906" w:h="16838"/>
      <w:pgMar w:top="1236" w:right="1417"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920" w:rsidRDefault="002F3920" w:rsidP="00D93547">
      <w:r>
        <w:separator/>
      </w:r>
    </w:p>
  </w:endnote>
  <w:endnote w:type="continuationSeparator" w:id="0">
    <w:p w:rsidR="002F3920" w:rsidRDefault="002F3920"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D71A6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71A6F">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2F392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530 02 Pardubice, Tel.: + 420 466 035 1</w:t>
    </w:r>
    <w:r w:rsidR="00D713ED">
      <w:rPr>
        <w:rStyle w:val="Hypertextovodkaz"/>
        <w:rFonts w:cstheme="minorHAnsi"/>
        <w:b/>
        <w:color w:val="808080" w:themeColor="background1" w:themeShade="80"/>
        <w:sz w:val="16"/>
        <w:szCs w:val="16"/>
        <w:u w:val="none"/>
      </w:rPr>
      <w:t>10</w:t>
    </w:r>
    <w:r w:rsidRPr="006100F3">
      <w:rPr>
        <w:rStyle w:val="Hypertextovodkaz"/>
        <w:rFonts w:cstheme="minorHAnsi"/>
        <w:b/>
        <w:color w:val="808080" w:themeColor="background1" w:themeShade="80"/>
        <w:sz w:val="16"/>
        <w:szCs w:val="16"/>
        <w:u w:val="none"/>
      </w:rPr>
      <w:t xml:space="preserve">, </w:t>
    </w:r>
    <w:hyperlink r:id="rId1" w:history="1">
      <w:r w:rsidRPr="006100F3">
        <w:rPr>
          <w:rStyle w:val="Hypertextovodkaz"/>
          <w:rFonts w:cstheme="minorHAnsi"/>
          <w:b/>
          <w:color w:val="808080" w:themeColor="background1" w:themeShade="80"/>
          <w:sz w:val="16"/>
          <w:szCs w:val="16"/>
        </w:rPr>
        <w:t>info@rfpardubice.cz</w:t>
      </w:r>
    </w:hyperlink>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8010-0208211683/0300,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920" w:rsidRDefault="002F3920" w:rsidP="00D93547">
      <w:r>
        <w:separator/>
      </w:r>
    </w:p>
  </w:footnote>
  <w:footnote w:type="continuationSeparator" w:id="0">
    <w:p w:rsidR="002F3920" w:rsidRDefault="002F3920"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7DC60F22" wp14:editId="323F78BF">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480818B8" wp14:editId="79A922CE">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C1EE78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48860CA"/>
    <w:multiLevelType w:val="hybridMultilevel"/>
    <w:tmpl w:val="BDF013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F93D6A"/>
    <w:multiLevelType w:val="hybridMultilevel"/>
    <w:tmpl w:val="AEFC9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9">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57D6D1C"/>
    <w:multiLevelType w:val="hybridMultilevel"/>
    <w:tmpl w:val="09626D88"/>
    <w:lvl w:ilvl="0" w:tplc="949E0CE8">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49F59DE"/>
    <w:multiLevelType w:val="hybridMultilevel"/>
    <w:tmpl w:val="BA60993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4">
    <w:nsid w:val="786623B2"/>
    <w:multiLevelType w:val="hybridMultilevel"/>
    <w:tmpl w:val="CCE6276E"/>
    <w:lvl w:ilvl="0" w:tplc="30987F80">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F467195"/>
    <w:multiLevelType w:val="hybridMultilevel"/>
    <w:tmpl w:val="E56880F4"/>
    <w:lvl w:ilvl="0" w:tplc="86607F0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8"/>
  </w:num>
  <w:num w:numId="3">
    <w:abstractNumId w:val="7"/>
  </w:num>
  <w:num w:numId="4">
    <w:abstractNumId w:val="2"/>
  </w:num>
  <w:num w:numId="5">
    <w:abstractNumId w:val="1"/>
  </w:num>
  <w:num w:numId="6">
    <w:abstractNumId w:val="0"/>
  </w:num>
  <w:num w:numId="7">
    <w:abstractNumId w:val="10"/>
  </w:num>
  <w:num w:numId="8">
    <w:abstractNumId w:val="9"/>
  </w:num>
  <w:num w:numId="9">
    <w:abstractNumId w:val="13"/>
  </w:num>
  <w:num w:numId="10">
    <w:abstractNumId w:val="6"/>
  </w:num>
  <w:num w:numId="11">
    <w:abstractNumId w:val="12"/>
  </w:num>
  <w:num w:numId="12">
    <w:abstractNumId w:val="5"/>
  </w:num>
  <w:num w:numId="13">
    <w:abstractNumId w:val="14"/>
  </w:num>
  <w:num w:numId="14">
    <w:abstractNumId w:val="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15E3D"/>
    <w:rsid w:val="0002702F"/>
    <w:rsid w:val="00036F26"/>
    <w:rsid w:val="000464CD"/>
    <w:rsid w:val="00056D29"/>
    <w:rsid w:val="0007642E"/>
    <w:rsid w:val="00090103"/>
    <w:rsid w:val="000B2727"/>
    <w:rsid w:val="000D07DE"/>
    <w:rsid w:val="000F7D1E"/>
    <w:rsid w:val="00100CC4"/>
    <w:rsid w:val="001113F2"/>
    <w:rsid w:val="0011458D"/>
    <w:rsid w:val="00116947"/>
    <w:rsid w:val="00125204"/>
    <w:rsid w:val="00133D66"/>
    <w:rsid w:val="00137CDE"/>
    <w:rsid w:val="00140550"/>
    <w:rsid w:val="0016186B"/>
    <w:rsid w:val="001622FD"/>
    <w:rsid w:val="00164565"/>
    <w:rsid w:val="00174FDF"/>
    <w:rsid w:val="00183223"/>
    <w:rsid w:val="001839AB"/>
    <w:rsid w:val="001846FF"/>
    <w:rsid w:val="00191DF3"/>
    <w:rsid w:val="00194C30"/>
    <w:rsid w:val="001D2D02"/>
    <w:rsid w:val="002062B4"/>
    <w:rsid w:val="00227A26"/>
    <w:rsid w:val="0023695A"/>
    <w:rsid w:val="00237D78"/>
    <w:rsid w:val="002468CC"/>
    <w:rsid w:val="00267F67"/>
    <w:rsid w:val="00295E51"/>
    <w:rsid w:val="002A1AF4"/>
    <w:rsid w:val="002B36C8"/>
    <w:rsid w:val="002C1EB8"/>
    <w:rsid w:val="002C3C08"/>
    <w:rsid w:val="002C5A89"/>
    <w:rsid w:val="002D5C05"/>
    <w:rsid w:val="002F3920"/>
    <w:rsid w:val="002F49D1"/>
    <w:rsid w:val="003101F6"/>
    <w:rsid w:val="00312246"/>
    <w:rsid w:val="00332D6B"/>
    <w:rsid w:val="00342A8B"/>
    <w:rsid w:val="00353B83"/>
    <w:rsid w:val="0035764A"/>
    <w:rsid w:val="00357DAF"/>
    <w:rsid w:val="00360FF7"/>
    <w:rsid w:val="0038783A"/>
    <w:rsid w:val="003C6AB1"/>
    <w:rsid w:val="003C70EA"/>
    <w:rsid w:val="003D0A24"/>
    <w:rsid w:val="003E79D8"/>
    <w:rsid w:val="00402EB0"/>
    <w:rsid w:val="004115F9"/>
    <w:rsid w:val="004208BD"/>
    <w:rsid w:val="00421654"/>
    <w:rsid w:val="00436948"/>
    <w:rsid w:val="004432F9"/>
    <w:rsid w:val="004569F5"/>
    <w:rsid w:val="004629FE"/>
    <w:rsid w:val="00470F13"/>
    <w:rsid w:val="00484EE2"/>
    <w:rsid w:val="004901F5"/>
    <w:rsid w:val="004A2BF9"/>
    <w:rsid w:val="004A490E"/>
    <w:rsid w:val="004B0FAE"/>
    <w:rsid w:val="004B3350"/>
    <w:rsid w:val="004C6470"/>
    <w:rsid w:val="004D25CF"/>
    <w:rsid w:val="00502196"/>
    <w:rsid w:val="00514B4E"/>
    <w:rsid w:val="0051516C"/>
    <w:rsid w:val="00522B13"/>
    <w:rsid w:val="00547530"/>
    <w:rsid w:val="0055070A"/>
    <w:rsid w:val="005564D2"/>
    <w:rsid w:val="00562280"/>
    <w:rsid w:val="00564230"/>
    <w:rsid w:val="00564332"/>
    <w:rsid w:val="00573A8F"/>
    <w:rsid w:val="00582A18"/>
    <w:rsid w:val="005C27A5"/>
    <w:rsid w:val="005C425A"/>
    <w:rsid w:val="005D2D40"/>
    <w:rsid w:val="005F320F"/>
    <w:rsid w:val="005F41BA"/>
    <w:rsid w:val="005F72B8"/>
    <w:rsid w:val="006100F3"/>
    <w:rsid w:val="00611CBD"/>
    <w:rsid w:val="00632DEA"/>
    <w:rsid w:val="00643E07"/>
    <w:rsid w:val="00676254"/>
    <w:rsid w:val="006800F1"/>
    <w:rsid w:val="00683FA6"/>
    <w:rsid w:val="00694AE5"/>
    <w:rsid w:val="006A7A26"/>
    <w:rsid w:val="006D03E0"/>
    <w:rsid w:val="006F455A"/>
    <w:rsid w:val="007132A3"/>
    <w:rsid w:val="00713636"/>
    <w:rsid w:val="00737FDC"/>
    <w:rsid w:val="007678DD"/>
    <w:rsid w:val="00771857"/>
    <w:rsid w:val="00793397"/>
    <w:rsid w:val="007949A1"/>
    <w:rsid w:val="00796177"/>
    <w:rsid w:val="007B772B"/>
    <w:rsid w:val="007C1DB8"/>
    <w:rsid w:val="007C6A52"/>
    <w:rsid w:val="007D0DA5"/>
    <w:rsid w:val="007D45C9"/>
    <w:rsid w:val="007E73A6"/>
    <w:rsid w:val="007F226D"/>
    <w:rsid w:val="007F33D3"/>
    <w:rsid w:val="00816496"/>
    <w:rsid w:val="00825E76"/>
    <w:rsid w:val="008270B6"/>
    <w:rsid w:val="00836F66"/>
    <w:rsid w:val="008439EA"/>
    <w:rsid w:val="00845D7A"/>
    <w:rsid w:val="00857D8F"/>
    <w:rsid w:val="00881009"/>
    <w:rsid w:val="00895432"/>
    <w:rsid w:val="008B3B8E"/>
    <w:rsid w:val="008E31DD"/>
    <w:rsid w:val="00903747"/>
    <w:rsid w:val="00927BAF"/>
    <w:rsid w:val="00934D85"/>
    <w:rsid w:val="00936F57"/>
    <w:rsid w:val="00944365"/>
    <w:rsid w:val="00951100"/>
    <w:rsid w:val="00981227"/>
    <w:rsid w:val="0098583C"/>
    <w:rsid w:val="0099218A"/>
    <w:rsid w:val="009939DC"/>
    <w:rsid w:val="009A1743"/>
    <w:rsid w:val="009A1DD6"/>
    <w:rsid w:val="009A4265"/>
    <w:rsid w:val="009B5867"/>
    <w:rsid w:val="009C4D16"/>
    <w:rsid w:val="009C7D64"/>
    <w:rsid w:val="009D69E9"/>
    <w:rsid w:val="009F7934"/>
    <w:rsid w:val="00A04F9B"/>
    <w:rsid w:val="00A075F0"/>
    <w:rsid w:val="00A14E63"/>
    <w:rsid w:val="00A21CC9"/>
    <w:rsid w:val="00A2280D"/>
    <w:rsid w:val="00A26AC0"/>
    <w:rsid w:val="00A312F5"/>
    <w:rsid w:val="00A42E08"/>
    <w:rsid w:val="00A501F5"/>
    <w:rsid w:val="00A51174"/>
    <w:rsid w:val="00A65167"/>
    <w:rsid w:val="00A83ADF"/>
    <w:rsid w:val="00A84067"/>
    <w:rsid w:val="00A871A1"/>
    <w:rsid w:val="00A91CD2"/>
    <w:rsid w:val="00AA52F2"/>
    <w:rsid w:val="00AB24EA"/>
    <w:rsid w:val="00AC002B"/>
    <w:rsid w:val="00AC56E3"/>
    <w:rsid w:val="00AD78D7"/>
    <w:rsid w:val="00AE5F78"/>
    <w:rsid w:val="00AF55DF"/>
    <w:rsid w:val="00B07D82"/>
    <w:rsid w:val="00B11099"/>
    <w:rsid w:val="00B13529"/>
    <w:rsid w:val="00B72D5C"/>
    <w:rsid w:val="00B806FF"/>
    <w:rsid w:val="00BB7F0E"/>
    <w:rsid w:val="00BC32C6"/>
    <w:rsid w:val="00BD0870"/>
    <w:rsid w:val="00BE451A"/>
    <w:rsid w:val="00C077BC"/>
    <w:rsid w:val="00C23C6F"/>
    <w:rsid w:val="00C37981"/>
    <w:rsid w:val="00C45C5F"/>
    <w:rsid w:val="00C61FF5"/>
    <w:rsid w:val="00C8094A"/>
    <w:rsid w:val="00C93A62"/>
    <w:rsid w:val="00C95924"/>
    <w:rsid w:val="00CA4123"/>
    <w:rsid w:val="00CB11B5"/>
    <w:rsid w:val="00CD25DB"/>
    <w:rsid w:val="00CF09BB"/>
    <w:rsid w:val="00D02564"/>
    <w:rsid w:val="00D20237"/>
    <w:rsid w:val="00D2575A"/>
    <w:rsid w:val="00D33F39"/>
    <w:rsid w:val="00D634F5"/>
    <w:rsid w:val="00D713ED"/>
    <w:rsid w:val="00D71A6F"/>
    <w:rsid w:val="00D803D7"/>
    <w:rsid w:val="00D837C3"/>
    <w:rsid w:val="00D93547"/>
    <w:rsid w:val="00DA3BE5"/>
    <w:rsid w:val="00DA6AD6"/>
    <w:rsid w:val="00DB4340"/>
    <w:rsid w:val="00DC17B9"/>
    <w:rsid w:val="00DE1504"/>
    <w:rsid w:val="00DE4A3C"/>
    <w:rsid w:val="00E03308"/>
    <w:rsid w:val="00E04D94"/>
    <w:rsid w:val="00E05784"/>
    <w:rsid w:val="00E33DC1"/>
    <w:rsid w:val="00E774D9"/>
    <w:rsid w:val="00E81930"/>
    <w:rsid w:val="00E92204"/>
    <w:rsid w:val="00EB325D"/>
    <w:rsid w:val="00EB7F51"/>
    <w:rsid w:val="00EC3E36"/>
    <w:rsid w:val="00EF3989"/>
    <w:rsid w:val="00F0361D"/>
    <w:rsid w:val="00F03FDD"/>
    <w:rsid w:val="00F169BB"/>
    <w:rsid w:val="00F228CA"/>
    <w:rsid w:val="00F659CC"/>
    <w:rsid w:val="00F702F1"/>
    <w:rsid w:val="00FB00FF"/>
    <w:rsid w:val="00FB2C75"/>
    <w:rsid w:val="00FB7549"/>
    <w:rsid w:val="00FE4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16186B"/>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2D5C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16186B"/>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2D5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30299971">
      <w:bodyDiv w:val="1"/>
      <w:marLeft w:val="0"/>
      <w:marRight w:val="0"/>
      <w:marTop w:val="0"/>
      <w:marBottom w:val="0"/>
      <w:divBdr>
        <w:top w:val="none" w:sz="0" w:space="0" w:color="auto"/>
        <w:left w:val="none" w:sz="0" w:space="0" w:color="auto"/>
        <w:bottom w:val="none" w:sz="0" w:space="0" w:color="auto"/>
        <w:right w:val="none" w:sz="0" w:space="0" w:color="auto"/>
      </w:divBdr>
      <w:divsChild>
        <w:div w:id="708798841">
          <w:marLeft w:val="0"/>
          <w:marRight w:val="0"/>
          <w:marTop w:val="0"/>
          <w:marBottom w:val="0"/>
          <w:divBdr>
            <w:top w:val="none" w:sz="0" w:space="0" w:color="auto"/>
            <w:left w:val="none" w:sz="0" w:space="0" w:color="auto"/>
            <w:bottom w:val="none" w:sz="0" w:space="0" w:color="auto"/>
            <w:right w:val="none" w:sz="0" w:space="0" w:color="auto"/>
          </w:divBdr>
          <w:divsChild>
            <w:div w:id="685639068">
              <w:marLeft w:val="0"/>
              <w:marRight w:val="0"/>
              <w:marTop w:val="0"/>
              <w:marBottom w:val="0"/>
              <w:divBdr>
                <w:top w:val="none" w:sz="0" w:space="0" w:color="auto"/>
                <w:left w:val="none" w:sz="0" w:space="0" w:color="auto"/>
                <w:bottom w:val="none" w:sz="0" w:space="0" w:color="auto"/>
                <w:right w:val="none" w:sz="0" w:space="0" w:color="auto"/>
              </w:divBdr>
              <w:divsChild>
                <w:div w:id="1317228354">
                  <w:marLeft w:val="0"/>
                  <w:marRight w:val="0"/>
                  <w:marTop w:val="0"/>
                  <w:marBottom w:val="0"/>
                  <w:divBdr>
                    <w:top w:val="none" w:sz="0" w:space="0" w:color="auto"/>
                    <w:left w:val="none" w:sz="0" w:space="0" w:color="auto"/>
                    <w:bottom w:val="none" w:sz="0" w:space="0" w:color="auto"/>
                    <w:right w:val="none" w:sz="0" w:space="0" w:color="auto"/>
                  </w:divBdr>
                  <w:divsChild>
                    <w:div w:id="1002512762">
                      <w:marLeft w:val="0"/>
                      <w:marRight w:val="0"/>
                      <w:marTop w:val="0"/>
                      <w:marBottom w:val="0"/>
                      <w:divBdr>
                        <w:top w:val="none" w:sz="0" w:space="0" w:color="auto"/>
                        <w:left w:val="none" w:sz="0" w:space="0" w:color="auto"/>
                        <w:bottom w:val="none" w:sz="0" w:space="0" w:color="auto"/>
                        <w:right w:val="none" w:sz="0" w:space="0" w:color="auto"/>
                      </w:divBdr>
                      <w:divsChild>
                        <w:div w:id="1029142548">
                          <w:marLeft w:val="0"/>
                          <w:marRight w:val="0"/>
                          <w:marTop w:val="0"/>
                          <w:marBottom w:val="0"/>
                          <w:divBdr>
                            <w:top w:val="none" w:sz="0" w:space="0" w:color="auto"/>
                            <w:left w:val="none" w:sz="0" w:space="0" w:color="auto"/>
                            <w:bottom w:val="none" w:sz="0" w:space="0" w:color="auto"/>
                            <w:right w:val="none" w:sz="0" w:space="0" w:color="auto"/>
                          </w:divBdr>
                          <w:divsChild>
                            <w:div w:id="889652166">
                              <w:marLeft w:val="0"/>
                              <w:marRight w:val="0"/>
                              <w:marTop w:val="0"/>
                              <w:marBottom w:val="0"/>
                              <w:divBdr>
                                <w:top w:val="none" w:sz="0" w:space="0" w:color="auto"/>
                                <w:left w:val="none" w:sz="0" w:space="0" w:color="auto"/>
                                <w:bottom w:val="none" w:sz="0" w:space="0" w:color="auto"/>
                                <w:right w:val="none" w:sz="0" w:space="0" w:color="auto"/>
                              </w:divBdr>
                              <w:divsChild>
                                <w:div w:id="190920879">
                                  <w:marLeft w:val="0"/>
                                  <w:marRight w:val="0"/>
                                  <w:marTop w:val="0"/>
                                  <w:marBottom w:val="0"/>
                                  <w:divBdr>
                                    <w:top w:val="none" w:sz="0" w:space="0" w:color="auto"/>
                                    <w:left w:val="none" w:sz="0" w:space="0" w:color="auto"/>
                                    <w:bottom w:val="none" w:sz="0" w:space="0" w:color="auto"/>
                                    <w:right w:val="none" w:sz="0" w:space="0" w:color="auto"/>
                                  </w:divBdr>
                                  <w:divsChild>
                                    <w:div w:id="2688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rfpardub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7ADB-438A-474A-9BB6-ADCFA3F6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991</TotalTime>
  <Pages>1</Pages>
  <Words>2173</Words>
  <Characters>12827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43</cp:revision>
  <cp:lastPrinted>2015-02-18T13:51:00Z</cp:lastPrinted>
  <dcterms:created xsi:type="dcterms:W3CDTF">2014-07-14T08:13:00Z</dcterms:created>
  <dcterms:modified xsi:type="dcterms:W3CDTF">2017-01-25T09:34:00Z</dcterms:modified>
</cp:coreProperties>
</file>