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512" w:rsidRDefault="00256512">
      <w:pPr>
        <w:spacing w:line="236" w:lineRule="exact"/>
        <w:rPr>
          <w:sz w:val="19"/>
          <w:szCs w:val="19"/>
        </w:rPr>
      </w:pPr>
    </w:p>
    <w:p w:rsidR="00256512" w:rsidRDefault="00797599">
      <w:pPr>
        <w:pStyle w:val="Style11"/>
        <w:keepNext/>
        <w:keepLines/>
        <w:shd w:val="clear" w:color="auto" w:fill="auto"/>
        <w:spacing w:after="511"/>
        <w:ind w:right="40"/>
      </w:pPr>
      <w:bookmarkStart w:id="0" w:name="bookmark0"/>
      <w:r>
        <w:t>R</w:t>
      </w:r>
      <w:r w:rsidR="00090A8C">
        <w:t>ámcová dohoda na poskytování servisních služeb, pneuservisu</w:t>
      </w:r>
      <w:r w:rsidR="00090A8C">
        <w:br/>
        <w:t>a oprav vozidel pro KPÚ pro Kraj Vysočina</w:t>
      </w:r>
      <w:bookmarkEnd w:id="0"/>
      <w:r w:rsidR="00090A8C">
        <w:br/>
      </w:r>
      <w:r w:rsidR="00090A8C">
        <w:rPr>
          <w:rStyle w:val="CharStyle13"/>
          <w:b w:val="0"/>
          <w:bCs w:val="0"/>
        </w:rPr>
        <w:t>uzavřena adekvátně dle ustanovení § 131 a násl. zákona č. 134/2016 Sb., o zadávání veřejných</w:t>
      </w:r>
      <w:r w:rsidR="00090A8C">
        <w:rPr>
          <w:rStyle w:val="CharStyle13"/>
          <w:b w:val="0"/>
          <w:bCs w:val="0"/>
        </w:rPr>
        <w:br/>
        <w:t xml:space="preserve">zakázek, ve znění pozdějších </w:t>
      </w:r>
      <w:proofErr w:type="spellStart"/>
      <w:r w:rsidR="00090A8C">
        <w:rPr>
          <w:rStyle w:val="CharStyle13"/>
          <w:b w:val="0"/>
          <w:bCs w:val="0"/>
        </w:rPr>
        <w:t>přdpisů</w:t>
      </w:r>
      <w:proofErr w:type="spellEnd"/>
      <w:r w:rsidR="00090A8C">
        <w:rPr>
          <w:rStyle w:val="CharStyle13"/>
          <w:b w:val="0"/>
          <w:bCs w:val="0"/>
        </w:rPr>
        <w:t xml:space="preserve"> a dále zákona č. 89/2012 </w:t>
      </w:r>
      <w:proofErr w:type="spellStart"/>
      <w:proofErr w:type="gramStart"/>
      <w:r w:rsidR="00090A8C">
        <w:rPr>
          <w:rStyle w:val="CharStyle13"/>
          <w:b w:val="0"/>
          <w:bCs w:val="0"/>
        </w:rPr>
        <w:t>Sb</w:t>
      </w:r>
      <w:proofErr w:type="spellEnd"/>
      <w:r w:rsidR="00090A8C">
        <w:rPr>
          <w:rStyle w:val="CharStyle13"/>
          <w:b w:val="0"/>
          <w:bCs w:val="0"/>
        </w:rPr>
        <w:t>,,</w:t>
      </w:r>
      <w:proofErr w:type="gramEnd"/>
      <w:r w:rsidR="00090A8C">
        <w:rPr>
          <w:rStyle w:val="CharStyle13"/>
          <w:b w:val="0"/>
          <w:bCs w:val="0"/>
        </w:rPr>
        <w:t xml:space="preserve"> občanský zákoník, ve znění</w:t>
      </w:r>
      <w:r w:rsidR="00090A8C">
        <w:rPr>
          <w:rStyle w:val="CharStyle13"/>
          <w:b w:val="0"/>
          <w:bCs w:val="0"/>
        </w:rPr>
        <w:br/>
        <w:t>pozdějších předpisů (dále jen „občanský zákoník")</w:t>
      </w:r>
      <w:r w:rsidR="00090A8C">
        <w:rPr>
          <w:rStyle w:val="CharStyle13"/>
          <w:b w:val="0"/>
          <w:bCs w:val="0"/>
        </w:rPr>
        <w:br/>
        <w:t>(dále také jako „Rámcová dohoda" nebo „Dohoda")</w:t>
      </w:r>
    </w:p>
    <w:p w:rsidR="00256512" w:rsidRDefault="00966B1F">
      <w:pPr>
        <w:pStyle w:val="Style9"/>
        <w:shd w:val="clear" w:color="auto" w:fill="auto"/>
        <w:spacing w:before="0" w:after="247" w:line="264" w:lineRule="exact"/>
        <w:ind w:right="1300" w:firstLine="0"/>
        <w:jc w:val="left"/>
      </w:pPr>
      <w:r>
        <w:rPr>
          <w:noProof/>
        </w:rPr>
        <mc:AlternateContent>
          <mc:Choice Requires="wps">
            <w:drawing>
              <wp:anchor distT="0" distB="3043555" distL="63500" distR="1398905" simplePos="0" relativeHeight="251652096" behindDoc="1" locked="0" layoutInCell="1" allowOverlap="1">
                <wp:simplePos x="0" y="0"/>
                <wp:positionH relativeFrom="margin">
                  <wp:posOffset>45720</wp:posOffset>
                </wp:positionH>
                <wp:positionV relativeFrom="paragraph">
                  <wp:posOffset>-189865</wp:posOffset>
                </wp:positionV>
                <wp:extent cx="737870" cy="284480"/>
                <wp:effectExtent l="0" t="0" r="0" b="0"/>
                <wp:wrapSquare wrapText="right"/>
                <wp:docPr id="5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6"/>
                              <w:shd w:val="clear" w:color="auto" w:fill="auto"/>
                            </w:pPr>
                            <w:r>
                              <w:rPr>
                                <w:rStyle w:val="CharStyle8Exact"/>
                                <w:b/>
                                <w:bCs/>
                              </w:rPr>
                              <w:t>1</w:t>
                            </w:r>
                            <w:r>
                              <w:t>.</w:t>
                            </w:r>
                          </w:p>
                          <w:p w:rsidR="00A04B78" w:rsidRDefault="00A04B78">
                            <w:pPr>
                              <w:pStyle w:val="Style9"/>
                              <w:shd w:val="clear" w:color="auto" w:fill="auto"/>
                              <w:spacing w:before="0" w:after="0" w:line="224" w:lineRule="exact"/>
                              <w:ind w:firstLine="0"/>
                              <w:jc w:val="left"/>
                            </w:pPr>
                            <w:r>
                              <w:rPr>
                                <w:rStyle w:val="CharStyle10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6pt;margin-top:-14.95pt;width:58.1pt;height:22.4pt;z-index:-251664384;visibility:visible;mso-wrap-style:square;mso-width-percent:0;mso-height-percent:0;mso-wrap-distance-left:5pt;mso-wrap-distance-top:0;mso-wrap-distance-right:110.15pt;mso-wrap-distance-bottom:23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3SrgIAAKo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" filled="f" stroked="f">
                <v:textbox style="mso-fit-shape-to-text:t" inset="0,0,0,0">
                  <w:txbxContent>
                    <w:p w:rsidR="00A04B78" w:rsidRDefault="00A04B78">
                      <w:pPr>
                        <w:pStyle w:val="Style6"/>
                        <w:shd w:val="clear" w:color="auto" w:fill="auto"/>
                      </w:pPr>
                      <w:r>
                        <w:rPr>
                          <w:rStyle w:val="CharStyle8Exact"/>
                          <w:b/>
                          <w:bCs/>
                        </w:rPr>
                        <w:t>1</w:t>
                      </w:r>
                      <w:r>
                        <w:t>.</w:t>
                      </w:r>
                    </w:p>
                    <w:p w:rsidR="00A04B78" w:rsidRDefault="00A04B78">
                      <w:pPr>
                        <w:pStyle w:val="Style9"/>
                        <w:shd w:val="clear" w:color="auto" w:fill="auto"/>
                        <w:spacing w:before="0" w:after="0" w:line="224" w:lineRule="exact"/>
                        <w:ind w:firstLine="0"/>
                        <w:jc w:val="left"/>
                      </w:pPr>
                      <w:r>
                        <w:rPr>
                          <w:rStyle w:val="CharStyle10Exact"/>
                        </w:rPr>
                        <w:t>Objednatel:</w:t>
                      </w:r>
                    </w:p>
                  </w:txbxContent>
                </v:textbox>
                <w10:wrap type="square" side="right" anchorx="margin"/>
              </v:shape>
            </w:pict>
          </mc:Fallback>
        </mc:AlternateContent>
      </w:r>
      <w:r>
        <w:rPr>
          <w:noProof/>
        </w:rPr>
        <mc:AlternateContent>
          <mc:Choice Requires="wps">
            <w:drawing>
              <wp:anchor distT="627380" distB="2568575" distL="63500" distR="972185" simplePos="0" relativeHeight="251653120" behindDoc="1" locked="0" layoutInCell="1" allowOverlap="1">
                <wp:simplePos x="0" y="0"/>
                <wp:positionH relativeFrom="margin">
                  <wp:posOffset>45720</wp:posOffset>
                </wp:positionH>
                <wp:positionV relativeFrom="paragraph">
                  <wp:posOffset>456565</wp:posOffset>
                </wp:positionV>
                <wp:extent cx="1164590" cy="142240"/>
                <wp:effectExtent l="0" t="4445" r="1270" b="0"/>
                <wp:wrapSquare wrapText="right"/>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0" w:line="224" w:lineRule="exact"/>
                              <w:ind w:firstLine="0"/>
                              <w:jc w:val="left"/>
                            </w:pPr>
                            <w:r>
                              <w:rPr>
                                <w:rStyle w:val="CharStyle10Exact"/>
                              </w:rPr>
                              <w:t>Fakturační adresa: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3.6pt;margin-top:35.95pt;width:91.7pt;height:11.2pt;z-index:-251663360;visibility:visible;mso-wrap-style:square;mso-width-percent:0;mso-height-percent:0;mso-wrap-distance-left:5pt;mso-wrap-distance-top:49.4pt;mso-wrap-distance-right:76.55pt;mso-wrap-distance-bottom:20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" filled="f" stroked="f">
                <v:textbox style="mso-fit-shape-to-text:t" inset="0,0,0,0">
                  <w:txbxContent>
                    <w:p w:rsidR="00A04B78" w:rsidRDefault="00A04B78">
                      <w:pPr>
                        <w:pStyle w:val="Style9"/>
                        <w:shd w:val="clear" w:color="auto" w:fill="auto"/>
                        <w:spacing w:before="0" w:after="0" w:line="224" w:lineRule="exact"/>
                        <w:ind w:firstLine="0"/>
                        <w:jc w:val="left"/>
                      </w:pPr>
                      <w:r>
                        <w:rPr>
                          <w:rStyle w:val="CharStyle10Exact"/>
                        </w:rPr>
                        <w:t>Fakturační adresa:</w:t>
                      </w:r>
                    </w:p>
                  </w:txbxContent>
                </v:textbox>
                <w10:wrap type="square" side="right" anchorx="margin"/>
              </v:shape>
            </w:pict>
          </mc:Fallback>
        </mc:AlternateContent>
      </w:r>
      <w:r>
        <w:rPr>
          <w:noProof/>
        </w:rPr>
        <mc:AlternateContent>
          <mc:Choice Requires="wps">
            <w:drawing>
              <wp:anchor distT="1084580" distB="2101850" distL="63500" distR="1362710" simplePos="0" relativeHeight="251654144" behindDoc="1" locked="0" layoutInCell="1" allowOverlap="1">
                <wp:simplePos x="0" y="0"/>
                <wp:positionH relativeFrom="margin">
                  <wp:posOffset>39370</wp:posOffset>
                </wp:positionH>
                <wp:positionV relativeFrom="paragraph">
                  <wp:posOffset>913765</wp:posOffset>
                </wp:positionV>
                <wp:extent cx="780415" cy="142240"/>
                <wp:effectExtent l="0" t="4445" r="1270" b="0"/>
                <wp:wrapSquare wrapText="right"/>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0" w:line="224" w:lineRule="exact"/>
                              <w:ind w:firstLine="0"/>
                              <w:jc w:val="left"/>
                            </w:pPr>
                            <w:r>
                              <w:rPr>
                                <w:rStyle w:val="CharStyle10Exact"/>
                              </w:rPr>
                              <w:t>zastoupený: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3.1pt;margin-top:71.95pt;width:61.45pt;height:11.2pt;z-index:-251662336;visibility:visible;mso-wrap-style:square;mso-width-percent:0;mso-height-percent:0;mso-wrap-distance-left:5pt;mso-wrap-distance-top:85.4pt;mso-wrap-distance-right:107.3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S2sgIAALE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" filled="f" stroked="f">
                <v:textbox style="mso-fit-shape-to-text:t" inset="0,0,0,0">
                  <w:txbxContent>
                    <w:p w:rsidR="00A04B78" w:rsidRDefault="00A04B78">
                      <w:pPr>
                        <w:pStyle w:val="Style9"/>
                        <w:shd w:val="clear" w:color="auto" w:fill="auto"/>
                        <w:spacing w:before="0" w:after="0" w:line="224" w:lineRule="exact"/>
                        <w:ind w:firstLine="0"/>
                        <w:jc w:val="left"/>
                      </w:pPr>
                      <w:r>
                        <w:rPr>
                          <w:rStyle w:val="CharStyle10Exact"/>
                        </w:rPr>
                        <w:t>zastoupený:</w:t>
                      </w:r>
                    </w:p>
                  </w:txbxContent>
                </v:textbox>
                <w10:wrap type="square" side="right" anchorx="margin"/>
              </v:shape>
            </w:pict>
          </mc:Fallback>
        </mc:AlternateContent>
      </w:r>
      <w:r>
        <w:rPr>
          <w:noProof/>
        </w:rPr>
        <mc:AlternateContent>
          <mc:Choice Requires="wps">
            <w:drawing>
              <wp:anchor distT="1401445" distB="0" distL="63500" distR="149225" simplePos="0" relativeHeight="251655168" behindDoc="1" locked="0" layoutInCell="1" allowOverlap="1">
                <wp:simplePos x="0" y="0"/>
                <wp:positionH relativeFrom="margin">
                  <wp:posOffset>33655</wp:posOffset>
                </wp:positionH>
                <wp:positionV relativeFrom="paragraph">
                  <wp:posOffset>1230630</wp:posOffset>
                </wp:positionV>
                <wp:extent cx="1999615" cy="2078990"/>
                <wp:effectExtent l="3175" t="0" r="0" b="0"/>
                <wp:wrapSquare wrapText="right"/>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223" w:line="259" w:lineRule="exact"/>
                              <w:ind w:right="220" w:firstLine="0"/>
                              <w:jc w:val="both"/>
                            </w:pPr>
                            <w:r>
                              <w:rPr>
                                <w:rStyle w:val="CharStyle10Exact"/>
                              </w:rPr>
                              <w:t>Zástupce ve věcech smluvních: Zástupce ve věcech technických:</w:t>
                            </w:r>
                          </w:p>
                          <w:p w:rsidR="00A04B78" w:rsidRDefault="00A04B78">
                            <w:pPr>
                              <w:pStyle w:val="Style9"/>
                              <w:shd w:val="clear" w:color="auto" w:fill="auto"/>
                              <w:spacing w:before="0" w:after="0"/>
                              <w:ind w:firstLine="0"/>
                              <w:jc w:val="both"/>
                            </w:pPr>
                            <w:r>
                              <w:rPr>
                                <w:rStyle w:val="CharStyle10Exact"/>
                              </w:rPr>
                              <w:t>Adresa;</w:t>
                            </w:r>
                          </w:p>
                          <w:p w:rsidR="00A04B78" w:rsidRDefault="00A04B78">
                            <w:pPr>
                              <w:pStyle w:val="Style9"/>
                              <w:shd w:val="clear" w:color="auto" w:fill="auto"/>
                              <w:spacing w:before="0" w:after="0"/>
                              <w:ind w:firstLine="0"/>
                              <w:jc w:val="both"/>
                            </w:pPr>
                            <w:r>
                              <w:rPr>
                                <w:rStyle w:val="CharStyle10Exact"/>
                              </w:rPr>
                              <w:t>ID DS:</w:t>
                            </w:r>
                          </w:p>
                          <w:p w:rsidR="00A04B78" w:rsidRDefault="00A04B78">
                            <w:pPr>
                              <w:pStyle w:val="Style9"/>
                              <w:shd w:val="clear" w:color="auto" w:fill="auto"/>
                              <w:spacing w:before="0" w:after="0"/>
                              <w:ind w:firstLine="0"/>
                              <w:jc w:val="both"/>
                            </w:pPr>
                            <w:r>
                              <w:rPr>
                                <w:rStyle w:val="CharStyle10Exact"/>
                              </w:rPr>
                              <w:t>Bankovní spojení:</w:t>
                            </w:r>
                          </w:p>
                          <w:p w:rsidR="00A04B78" w:rsidRDefault="00A04B78">
                            <w:pPr>
                              <w:pStyle w:val="Style9"/>
                              <w:shd w:val="clear" w:color="auto" w:fill="auto"/>
                              <w:spacing w:before="0" w:after="0" w:line="264" w:lineRule="exact"/>
                              <w:ind w:firstLine="0"/>
                              <w:jc w:val="both"/>
                            </w:pPr>
                            <w:r>
                              <w:rPr>
                                <w:rStyle w:val="CharStyle10Exact"/>
                              </w:rPr>
                              <w:t>Číslo účtu:</w:t>
                            </w:r>
                          </w:p>
                          <w:p w:rsidR="00A04B78" w:rsidRDefault="00A04B78">
                            <w:pPr>
                              <w:pStyle w:val="Style9"/>
                              <w:shd w:val="clear" w:color="auto" w:fill="auto"/>
                              <w:spacing w:before="0" w:after="0" w:line="264" w:lineRule="exact"/>
                              <w:ind w:firstLine="0"/>
                              <w:jc w:val="both"/>
                            </w:pPr>
                            <w:r>
                              <w:rPr>
                                <w:rStyle w:val="CharStyle10Exact"/>
                              </w:rPr>
                              <w:t>IČO:</w:t>
                            </w:r>
                          </w:p>
                          <w:p w:rsidR="00A04B78" w:rsidRDefault="00A04B78">
                            <w:pPr>
                              <w:pStyle w:val="Style9"/>
                              <w:shd w:val="clear" w:color="auto" w:fill="auto"/>
                              <w:spacing w:before="0" w:after="0" w:line="264" w:lineRule="exact"/>
                              <w:ind w:firstLine="0"/>
                              <w:jc w:val="both"/>
                            </w:pPr>
                            <w:r>
                              <w:rPr>
                                <w:rStyle w:val="CharStyle10Exact"/>
                              </w:rPr>
                              <w:t>DIČ:</w:t>
                            </w:r>
                          </w:p>
                          <w:p w:rsidR="00A04B78" w:rsidRDefault="00A04B78">
                            <w:pPr>
                              <w:pStyle w:val="Style9"/>
                              <w:shd w:val="clear" w:color="auto" w:fill="auto"/>
                              <w:spacing w:before="0" w:after="0" w:line="264" w:lineRule="exact"/>
                              <w:ind w:firstLine="0"/>
                              <w:jc w:val="both"/>
                            </w:pPr>
                            <w:r>
                              <w:rPr>
                                <w:rStyle w:val="CharStyle10Exact"/>
                              </w:rPr>
                              <w:t>Tel:</w:t>
                            </w:r>
                          </w:p>
                          <w:p w:rsidR="00A04B78" w:rsidRDefault="00A04B78">
                            <w:pPr>
                              <w:pStyle w:val="Style9"/>
                              <w:shd w:val="clear" w:color="auto" w:fill="auto"/>
                              <w:spacing w:before="0" w:after="0" w:line="264" w:lineRule="exact"/>
                              <w:ind w:firstLine="0"/>
                              <w:jc w:val="both"/>
                            </w:pPr>
                            <w:r>
                              <w:rPr>
                                <w:rStyle w:val="CharStyle10Exact"/>
                              </w:rPr>
                              <w:t>E-mail;</w:t>
                            </w:r>
                          </w:p>
                          <w:p w:rsidR="00A04B78" w:rsidRDefault="00A04B78">
                            <w:pPr>
                              <w:pStyle w:val="Style9"/>
                              <w:shd w:val="clear" w:color="auto" w:fill="auto"/>
                              <w:spacing w:before="0" w:after="0" w:line="264" w:lineRule="exact"/>
                              <w:ind w:firstLine="0"/>
                              <w:jc w:val="both"/>
                            </w:pPr>
                            <w:r>
                              <w:rPr>
                                <w:rStyle w:val="CharStyle10Exact"/>
                              </w:rPr>
                              <w:t>(dále jen jako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2.65pt;margin-top:96.9pt;width:157.45pt;height:163.7pt;z-index:-251661312;visibility:visible;mso-wrap-style:square;mso-width-percent:0;mso-height-percent:0;mso-wrap-distance-left:5pt;mso-wrap-distance-top:110.35pt;mso-wrap-distance-right:1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QaswIAALM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" filled="f" stroked="f">
                <v:textbox style="mso-fit-shape-to-text:t" inset="0,0,0,0">
                  <w:txbxContent>
                    <w:p w:rsidR="00A04B78" w:rsidRDefault="00A04B78">
                      <w:pPr>
                        <w:pStyle w:val="Style9"/>
                        <w:shd w:val="clear" w:color="auto" w:fill="auto"/>
                        <w:spacing w:before="0" w:after="223" w:line="259" w:lineRule="exact"/>
                        <w:ind w:right="220" w:firstLine="0"/>
                        <w:jc w:val="both"/>
                      </w:pPr>
                      <w:r>
                        <w:rPr>
                          <w:rStyle w:val="CharStyle10Exact"/>
                        </w:rPr>
                        <w:t>Zástupce ve věcech smluvních: Zástupce ve věcech technických:</w:t>
                      </w:r>
                    </w:p>
                    <w:p w:rsidR="00A04B78" w:rsidRDefault="00A04B78">
                      <w:pPr>
                        <w:pStyle w:val="Style9"/>
                        <w:shd w:val="clear" w:color="auto" w:fill="auto"/>
                        <w:spacing w:before="0" w:after="0"/>
                        <w:ind w:firstLine="0"/>
                        <w:jc w:val="both"/>
                      </w:pPr>
                      <w:r>
                        <w:rPr>
                          <w:rStyle w:val="CharStyle10Exact"/>
                        </w:rPr>
                        <w:t>Adresa;</w:t>
                      </w:r>
                    </w:p>
                    <w:p w:rsidR="00A04B78" w:rsidRDefault="00A04B78">
                      <w:pPr>
                        <w:pStyle w:val="Style9"/>
                        <w:shd w:val="clear" w:color="auto" w:fill="auto"/>
                        <w:spacing w:before="0" w:after="0"/>
                        <w:ind w:firstLine="0"/>
                        <w:jc w:val="both"/>
                      </w:pPr>
                      <w:r>
                        <w:rPr>
                          <w:rStyle w:val="CharStyle10Exact"/>
                        </w:rPr>
                        <w:t>ID DS:</w:t>
                      </w:r>
                    </w:p>
                    <w:p w:rsidR="00A04B78" w:rsidRDefault="00A04B78">
                      <w:pPr>
                        <w:pStyle w:val="Style9"/>
                        <w:shd w:val="clear" w:color="auto" w:fill="auto"/>
                        <w:spacing w:before="0" w:after="0"/>
                        <w:ind w:firstLine="0"/>
                        <w:jc w:val="both"/>
                      </w:pPr>
                      <w:r>
                        <w:rPr>
                          <w:rStyle w:val="CharStyle10Exact"/>
                        </w:rPr>
                        <w:t>Bankovní spojení:</w:t>
                      </w:r>
                    </w:p>
                    <w:p w:rsidR="00A04B78" w:rsidRDefault="00A04B78">
                      <w:pPr>
                        <w:pStyle w:val="Style9"/>
                        <w:shd w:val="clear" w:color="auto" w:fill="auto"/>
                        <w:spacing w:before="0" w:after="0" w:line="264" w:lineRule="exact"/>
                        <w:ind w:firstLine="0"/>
                        <w:jc w:val="both"/>
                      </w:pPr>
                      <w:r>
                        <w:rPr>
                          <w:rStyle w:val="CharStyle10Exact"/>
                        </w:rPr>
                        <w:t>Číslo účtu:</w:t>
                      </w:r>
                    </w:p>
                    <w:p w:rsidR="00A04B78" w:rsidRDefault="00A04B78">
                      <w:pPr>
                        <w:pStyle w:val="Style9"/>
                        <w:shd w:val="clear" w:color="auto" w:fill="auto"/>
                        <w:spacing w:before="0" w:after="0" w:line="264" w:lineRule="exact"/>
                        <w:ind w:firstLine="0"/>
                        <w:jc w:val="both"/>
                      </w:pPr>
                      <w:r>
                        <w:rPr>
                          <w:rStyle w:val="CharStyle10Exact"/>
                        </w:rPr>
                        <w:t>IČO:</w:t>
                      </w:r>
                    </w:p>
                    <w:p w:rsidR="00A04B78" w:rsidRDefault="00A04B78">
                      <w:pPr>
                        <w:pStyle w:val="Style9"/>
                        <w:shd w:val="clear" w:color="auto" w:fill="auto"/>
                        <w:spacing w:before="0" w:after="0" w:line="264" w:lineRule="exact"/>
                        <w:ind w:firstLine="0"/>
                        <w:jc w:val="both"/>
                      </w:pPr>
                      <w:r>
                        <w:rPr>
                          <w:rStyle w:val="CharStyle10Exact"/>
                        </w:rPr>
                        <w:t>DIČ:</w:t>
                      </w:r>
                    </w:p>
                    <w:p w:rsidR="00A04B78" w:rsidRDefault="00A04B78">
                      <w:pPr>
                        <w:pStyle w:val="Style9"/>
                        <w:shd w:val="clear" w:color="auto" w:fill="auto"/>
                        <w:spacing w:before="0" w:after="0" w:line="264" w:lineRule="exact"/>
                        <w:ind w:firstLine="0"/>
                        <w:jc w:val="both"/>
                      </w:pPr>
                      <w:r>
                        <w:rPr>
                          <w:rStyle w:val="CharStyle10Exact"/>
                        </w:rPr>
                        <w:t>Tel:</w:t>
                      </w:r>
                    </w:p>
                    <w:p w:rsidR="00A04B78" w:rsidRDefault="00A04B78">
                      <w:pPr>
                        <w:pStyle w:val="Style9"/>
                        <w:shd w:val="clear" w:color="auto" w:fill="auto"/>
                        <w:spacing w:before="0" w:after="0" w:line="264" w:lineRule="exact"/>
                        <w:ind w:firstLine="0"/>
                        <w:jc w:val="both"/>
                      </w:pPr>
                      <w:r>
                        <w:rPr>
                          <w:rStyle w:val="CharStyle10Exact"/>
                        </w:rPr>
                        <w:t>E-mail;</w:t>
                      </w:r>
                    </w:p>
                    <w:p w:rsidR="00A04B78" w:rsidRDefault="00A04B78">
                      <w:pPr>
                        <w:pStyle w:val="Style9"/>
                        <w:shd w:val="clear" w:color="auto" w:fill="auto"/>
                        <w:spacing w:before="0" w:after="0" w:line="264" w:lineRule="exact"/>
                        <w:ind w:firstLine="0"/>
                        <w:jc w:val="both"/>
                      </w:pPr>
                      <w:r>
                        <w:rPr>
                          <w:rStyle w:val="CharStyle10Exact"/>
                        </w:rPr>
                        <w:t>(dále jen jako „Objednatel")</w:t>
                      </w:r>
                    </w:p>
                  </w:txbxContent>
                </v:textbox>
                <w10:wrap type="square" side="right" anchorx="margin"/>
              </v:shape>
            </w:pict>
          </mc:Fallback>
        </mc:AlternateContent>
      </w:r>
      <w:r w:rsidR="00090A8C">
        <w:t xml:space="preserve">Česká </w:t>
      </w:r>
      <w:proofErr w:type="gramStart"/>
      <w:r w:rsidR="00090A8C">
        <w:t>republika - Státní</w:t>
      </w:r>
      <w:proofErr w:type="gramEnd"/>
      <w:r w:rsidR="00090A8C">
        <w:t xml:space="preserve"> pozemkový úřad, Krajský pozemkový úřad pro Kraj Vysočina</w:t>
      </w:r>
    </w:p>
    <w:p w:rsidR="00256512" w:rsidRDefault="00090A8C">
      <w:pPr>
        <w:pStyle w:val="Style9"/>
        <w:shd w:val="clear" w:color="auto" w:fill="auto"/>
        <w:spacing w:before="0" w:after="193"/>
        <w:ind w:right="1300" w:firstLine="0"/>
        <w:jc w:val="left"/>
      </w:pPr>
      <w:r>
        <w:t>Státní pozemkový úřad, Husinecká 1024/</w:t>
      </w:r>
      <w:proofErr w:type="gramStart"/>
      <w:r>
        <w:t>11a</w:t>
      </w:r>
      <w:proofErr w:type="gramEnd"/>
      <w:r>
        <w:t xml:space="preserve">, 130 00 Praha - </w:t>
      </w:r>
      <w:proofErr w:type="spellStart"/>
      <w:r>
        <w:t>Zižkov</w:t>
      </w:r>
      <w:proofErr w:type="spellEnd"/>
      <w:r>
        <w:t>, IČ; 01312774</w:t>
      </w:r>
    </w:p>
    <w:p w:rsidR="00256512" w:rsidRDefault="00090A8C">
      <w:pPr>
        <w:pStyle w:val="Style9"/>
        <w:shd w:val="clear" w:color="auto" w:fill="auto"/>
        <w:spacing w:before="0" w:after="0" w:line="264" w:lineRule="exact"/>
        <w:ind w:right="880" w:firstLine="0"/>
        <w:jc w:val="left"/>
      </w:pPr>
      <w:r>
        <w:t xml:space="preserve">Mgr. Silvií </w:t>
      </w:r>
      <w:proofErr w:type="spellStart"/>
      <w:r>
        <w:t>Hawerlandovou</w:t>
      </w:r>
      <w:proofErr w:type="spellEnd"/>
      <w:r>
        <w:t>, ředitelkou KPÚ pro Kraj Vysočina</w:t>
      </w:r>
    </w:p>
    <w:p w:rsidR="00256512" w:rsidRDefault="00090A8C">
      <w:pPr>
        <w:pStyle w:val="Style9"/>
        <w:shd w:val="clear" w:color="auto" w:fill="auto"/>
        <w:spacing w:before="0" w:after="252" w:line="264" w:lineRule="exact"/>
        <w:ind w:right="880" w:firstLine="0"/>
        <w:jc w:val="left"/>
      </w:pPr>
      <w:r>
        <w:t>Ing. Daniel Držmíšek Ing. Daniel Držmíšek</w:t>
      </w:r>
    </w:p>
    <w:p w:rsidR="00256512" w:rsidRDefault="00090A8C">
      <w:pPr>
        <w:pStyle w:val="Style9"/>
        <w:shd w:val="clear" w:color="auto" w:fill="auto"/>
        <w:spacing w:before="0" w:after="0" w:line="224" w:lineRule="exact"/>
        <w:ind w:firstLine="0"/>
        <w:jc w:val="left"/>
      </w:pPr>
      <w:proofErr w:type="spellStart"/>
      <w:r>
        <w:t>Fritzova</w:t>
      </w:r>
      <w:proofErr w:type="spellEnd"/>
      <w:r>
        <w:t xml:space="preserve"> 4, 586 01 Jihlava</w:t>
      </w:r>
    </w:p>
    <w:p w:rsidR="00256512" w:rsidRDefault="00090A8C">
      <w:pPr>
        <w:pStyle w:val="Style9"/>
        <w:shd w:val="clear" w:color="auto" w:fill="auto"/>
        <w:spacing w:before="0" w:after="0" w:line="224" w:lineRule="exact"/>
        <w:ind w:firstLine="0"/>
        <w:jc w:val="left"/>
      </w:pPr>
      <w:r>
        <w:t>z49per3</w:t>
      </w:r>
    </w:p>
    <w:p w:rsidR="00256512" w:rsidRDefault="00090A8C">
      <w:pPr>
        <w:pStyle w:val="Style9"/>
        <w:shd w:val="clear" w:color="auto" w:fill="auto"/>
        <w:spacing w:before="0" w:after="0" w:line="264" w:lineRule="exact"/>
        <w:ind w:firstLine="0"/>
        <w:jc w:val="left"/>
      </w:pPr>
      <w:r>
        <w:t>ČNB</w:t>
      </w:r>
    </w:p>
    <w:p w:rsidR="00256512" w:rsidRDefault="00090A8C">
      <w:pPr>
        <w:pStyle w:val="Style9"/>
        <w:shd w:val="clear" w:color="auto" w:fill="auto"/>
        <w:spacing w:before="0" w:after="0" w:line="264" w:lineRule="exact"/>
        <w:ind w:firstLine="0"/>
        <w:jc w:val="left"/>
      </w:pPr>
      <w:r>
        <w:t>3723001/0710</w:t>
      </w:r>
    </w:p>
    <w:p w:rsidR="00256512" w:rsidRDefault="00090A8C">
      <w:pPr>
        <w:pStyle w:val="Style9"/>
        <w:shd w:val="clear" w:color="auto" w:fill="auto"/>
        <w:spacing w:before="0" w:after="0" w:line="264" w:lineRule="exact"/>
        <w:ind w:firstLine="0"/>
        <w:jc w:val="left"/>
      </w:pPr>
      <w:r>
        <w:t>01312774</w:t>
      </w:r>
    </w:p>
    <w:p w:rsidR="00256512" w:rsidRDefault="00090A8C">
      <w:pPr>
        <w:pStyle w:val="Style9"/>
        <w:shd w:val="clear" w:color="auto" w:fill="auto"/>
        <w:spacing w:before="0" w:after="1072" w:line="264" w:lineRule="exact"/>
        <w:ind w:right="880" w:firstLine="0"/>
        <w:jc w:val="left"/>
      </w:pPr>
      <w:proofErr w:type="gramStart"/>
      <w:r>
        <w:t>ČZ01312774- není</w:t>
      </w:r>
      <w:proofErr w:type="gramEnd"/>
      <w:r>
        <w:t xml:space="preserve"> plátce DPH +420 727 956 392 </w:t>
      </w:r>
      <w:hyperlink r:id="rId7" w:history="1">
        <w:r>
          <w:rPr>
            <w:lang w:val="en-US" w:eastAsia="en-US" w:bidi="en-US"/>
          </w:rPr>
          <w:t>d.drzmisek@spucr.cz</w:t>
        </w:r>
      </w:hyperlink>
    </w:p>
    <w:p w:rsidR="00256512" w:rsidRDefault="00090A8C">
      <w:pPr>
        <w:pStyle w:val="Style14"/>
        <w:keepNext/>
        <w:keepLines/>
        <w:shd w:val="clear" w:color="auto" w:fill="auto"/>
        <w:spacing w:before="0"/>
      </w:pPr>
      <w:bookmarkStart w:id="1" w:name="bookmark1"/>
      <w:r>
        <w:rPr>
          <w:rStyle w:val="CharStyle16"/>
          <w:b/>
          <w:bCs/>
        </w:rPr>
        <w:t>2</w:t>
      </w:r>
      <w:r>
        <w:t>.</w:t>
      </w:r>
      <w:bookmarkEnd w:id="1"/>
    </w:p>
    <w:p w:rsidR="00256512" w:rsidRDefault="00090A8C">
      <w:pPr>
        <w:pStyle w:val="Style9"/>
        <w:shd w:val="clear" w:color="auto" w:fill="auto"/>
        <w:tabs>
          <w:tab w:val="right" w:pos="5285"/>
        </w:tabs>
        <w:spacing w:before="0" w:after="0" w:line="259" w:lineRule="exact"/>
        <w:ind w:firstLine="0"/>
        <w:jc w:val="both"/>
      </w:pPr>
      <w:proofErr w:type="gramStart"/>
      <w:r>
        <w:t>Poskytovatel:</w:t>
      </w:r>
      <w:r w:rsidR="00876DD6">
        <w:t xml:space="preserve">  </w:t>
      </w:r>
      <w:r w:rsidR="00876DD6">
        <w:tab/>
      </w:r>
      <w:proofErr w:type="gramEnd"/>
      <w:r>
        <w:t>HD Auto s.r.o.</w:t>
      </w:r>
    </w:p>
    <w:p w:rsidR="00256512" w:rsidRDefault="00090A8C" w:rsidP="00876DD6">
      <w:pPr>
        <w:pStyle w:val="Style9"/>
        <w:shd w:val="clear" w:color="auto" w:fill="auto"/>
        <w:tabs>
          <w:tab w:val="right" w:pos="5493"/>
          <w:tab w:val="right" w:pos="5759"/>
        </w:tabs>
        <w:spacing w:before="0" w:after="100" w:afterAutospacing="1" w:line="259" w:lineRule="exact"/>
        <w:ind w:firstLine="0"/>
        <w:jc w:val="both"/>
      </w:pPr>
      <w:proofErr w:type="gramStart"/>
      <w:r>
        <w:t>Zastoupený:</w:t>
      </w:r>
      <w:r w:rsidR="00876DD6">
        <w:t xml:space="preserve">   </w:t>
      </w:r>
      <w:proofErr w:type="gramEnd"/>
      <w:r w:rsidR="00876DD6">
        <w:t xml:space="preserve">                                                 Vl</w:t>
      </w:r>
      <w:r>
        <w:t>adimír</w:t>
      </w:r>
      <w:r w:rsidR="00876DD6">
        <w:t xml:space="preserve"> </w:t>
      </w:r>
      <w:r>
        <w:tab/>
        <w:t>Dočekal</w:t>
      </w:r>
    </w:p>
    <w:p w:rsidR="00256512" w:rsidRDefault="00090A8C">
      <w:pPr>
        <w:pStyle w:val="Style9"/>
        <w:shd w:val="clear" w:color="auto" w:fill="auto"/>
        <w:spacing w:before="0" w:after="0" w:line="259" w:lineRule="exact"/>
        <w:ind w:firstLine="0"/>
        <w:jc w:val="both"/>
      </w:pPr>
      <w:r>
        <w:t>zapsaná v obchodním rejstříku vedeném Krajským soudem v Brně, oddíl C vložka 75185</w:t>
      </w:r>
    </w:p>
    <w:p w:rsidR="00256512" w:rsidRDefault="00090A8C">
      <w:pPr>
        <w:pStyle w:val="Style9"/>
        <w:shd w:val="clear" w:color="auto" w:fill="auto"/>
        <w:tabs>
          <w:tab w:val="left" w:pos="3270"/>
        </w:tabs>
        <w:spacing w:before="0" w:after="0" w:line="259" w:lineRule="exact"/>
        <w:ind w:firstLine="0"/>
        <w:jc w:val="both"/>
      </w:pPr>
      <w:r>
        <w:t>Se sídlem:</w:t>
      </w:r>
      <w:r>
        <w:tab/>
        <w:t>Stará Říše 97</w:t>
      </w:r>
    </w:p>
    <w:p w:rsidR="00256512" w:rsidRDefault="00090A8C">
      <w:pPr>
        <w:pStyle w:val="Style9"/>
        <w:shd w:val="clear" w:color="auto" w:fill="auto"/>
        <w:spacing w:before="0" w:after="0" w:line="259" w:lineRule="exact"/>
        <w:ind w:firstLine="0"/>
        <w:jc w:val="both"/>
      </w:pPr>
      <w:r>
        <w:t>Zastoupen:</w:t>
      </w:r>
    </w:p>
    <w:p w:rsidR="00256512" w:rsidRDefault="00090A8C">
      <w:pPr>
        <w:pStyle w:val="Style9"/>
        <w:shd w:val="clear" w:color="auto" w:fill="auto"/>
        <w:spacing w:before="0" w:after="0" w:line="259" w:lineRule="exact"/>
        <w:ind w:firstLine="0"/>
        <w:jc w:val="both"/>
      </w:pPr>
      <w:r>
        <w:t>Kontaktní osoba:</w:t>
      </w:r>
    </w:p>
    <w:p w:rsidR="00256512" w:rsidRDefault="00090A8C">
      <w:pPr>
        <w:pStyle w:val="Style9"/>
        <w:shd w:val="clear" w:color="auto" w:fill="auto"/>
        <w:spacing w:before="0" w:after="0" w:line="226" w:lineRule="exact"/>
        <w:ind w:firstLine="0"/>
        <w:jc w:val="both"/>
      </w:pPr>
      <w:r>
        <w:t>Kontaktní e-mailová adresa:</w:t>
      </w:r>
    </w:p>
    <w:p w:rsidR="00256512" w:rsidRDefault="00090A8C">
      <w:pPr>
        <w:pStyle w:val="Style9"/>
        <w:shd w:val="clear" w:color="auto" w:fill="auto"/>
        <w:tabs>
          <w:tab w:val="right" w:pos="5493"/>
        </w:tabs>
        <w:spacing w:before="0" w:after="0" w:line="226" w:lineRule="exact"/>
        <w:ind w:firstLine="0"/>
        <w:jc w:val="both"/>
      </w:pPr>
      <w:r>
        <w:t>Bankovní spojení;</w:t>
      </w:r>
      <w:r>
        <w:tab/>
      </w:r>
    </w:p>
    <w:p w:rsidR="00256512" w:rsidRDefault="00090A8C">
      <w:pPr>
        <w:pStyle w:val="Style9"/>
        <w:shd w:val="clear" w:color="auto" w:fill="auto"/>
        <w:spacing w:before="0" w:after="0" w:line="226" w:lineRule="exact"/>
        <w:ind w:firstLine="0"/>
        <w:jc w:val="both"/>
      </w:pPr>
      <w:r>
        <w:t>Číslo účtu:</w:t>
      </w:r>
    </w:p>
    <w:p w:rsidR="00256512" w:rsidRDefault="00090A8C">
      <w:pPr>
        <w:pStyle w:val="Style9"/>
        <w:shd w:val="clear" w:color="auto" w:fill="auto"/>
        <w:tabs>
          <w:tab w:val="left" w:pos="3270"/>
        </w:tabs>
        <w:spacing w:before="0" w:after="0" w:line="226" w:lineRule="exact"/>
        <w:ind w:firstLine="0"/>
        <w:jc w:val="both"/>
      </w:pPr>
      <w:r>
        <w:t>IČO:</w:t>
      </w:r>
      <w:r>
        <w:tab/>
        <w:t>29359856</w:t>
      </w:r>
    </w:p>
    <w:p w:rsidR="00256512" w:rsidRDefault="00090A8C">
      <w:pPr>
        <w:pStyle w:val="Style9"/>
        <w:shd w:val="clear" w:color="auto" w:fill="auto"/>
        <w:tabs>
          <w:tab w:val="left" w:pos="3270"/>
        </w:tabs>
        <w:spacing w:before="0" w:after="0" w:line="226" w:lineRule="exact"/>
        <w:ind w:firstLine="0"/>
        <w:jc w:val="both"/>
      </w:pPr>
      <w:r>
        <w:t>DIČ:</w:t>
      </w:r>
      <w:r>
        <w:tab/>
        <w:t>CZ29359856</w:t>
      </w:r>
    </w:p>
    <w:p w:rsidR="00256512" w:rsidRDefault="00090A8C">
      <w:pPr>
        <w:pStyle w:val="Style9"/>
        <w:shd w:val="clear" w:color="auto" w:fill="auto"/>
        <w:spacing w:before="0" w:after="0" w:line="226" w:lineRule="exact"/>
        <w:ind w:firstLine="0"/>
        <w:jc w:val="both"/>
      </w:pPr>
      <w:r>
        <w:t>(dále jen jako „Poskytovatel")</w:t>
      </w:r>
    </w:p>
    <w:p w:rsidR="00256512" w:rsidRDefault="00090A8C">
      <w:pPr>
        <w:pStyle w:val="Style9"/>
        <w:shd w:val="clear" w:color="auto" w:fill="auto"/>
        <w:spacing w:before="0" w:after="381" w:line="226" w:lineRule="exact"/>
        <w:ind w:firstLine="0"/>
        <w:jc w:val="both"/>
      </w:pPr>
      <w:r>
        <w:t>uzavírají níže uvedeného dne, měsíce a roku tuto rámcovou dohodu na poskytování servisních služeb, pneuservisu a oprav vozidel pro objednatele.</w:t>
      </w:r>
    </w:p>
    <w:p w:rsidR="00256512" w:rsidRDefault="00090A8C">
      <w:pPr>
        <w:pStyle w:val="Style9"/>
        <w:shd w:val="clear" w:color="auto" w:fill="auto"/>
        <w:spacing w:before="0" w:after="380" w:line="224" w:lineRule="exact"/>
        <w:ind w:firstLine="0"/>
      </w:pPr>
      <w:r>
        <w:t>(dále jen „Rámcová dohoda")</w:t>
      </w:r>
    </w:p>
    <w:p w:rsidR="00A04B78" w:rsidRDefault="00A04B78">
      <w:pPr>
        <w:pStyle w:val="Style9"/>
        <w:shd w:val="clear" w:color="auto" w:fill="auto"/>
        <w:spacing w:before="0" w:after="159" w:line="224" w:lineRule="exact"/>
        <w:ind w:firstLine="0"/>
      </w:pPr>
    </w:p>
    <w:p w:rsidR="00256512" w:rsidRDefault="00090A8C">
      <w:pPr>
        <w:pStyle w:val="Style9"/>
        <w:shd w:val="clear" w:color="auto" w:fill="auto"/>
        <w:spacing w:before="0" w:after="159" w:line="224" w:lineRule="exact"/>
        <w:ind w:firstLine="0"/>
      </w:pPr>
      <w:r>
        <w:t>Preambule</w:t>
      </w:r>
    </w:p>
    <w:p w:rsidR="00256512" w:rsidRDefault="00090A8C">
      <w:pPr>
        <w:pStyle w:val="Style9"/>
        <w:shd w:val="clear" w:color="auto" w:fill="auto"/>
        <w:spacing w:before="0" w:after="0" w:line="226" w:lineRule="exact"/>
        <w:ind w:left="480" w:hanging="480"/>
        <w:jc w:val="both"/>
      </w:pPr>
      <w:r>
        <w:t>Tato Rámcová dohoda upravuje podmínky, týkající se zadání veřejné zakázky a realizace</w:t>
      </w:r>
    </w:p>
    <w:p w:rsidR="00256512" w:rsidRDefault="00090A8C">
      <w:pPr>
        <w:pStyle w:val="Style9"/>
        <w:shd w:val="clear" w:color="auto" w:fill="auto"/>
        <w:spacing w:before="0" w:after="0" w:line="226" w:lineRule="exact"/>
        <w:ind w:left="480" w:hanging="480"/>
        <w:jc w:val="both"/>
      </w:pPr>
      <w:r>
        <w:t>jednotlivých dílčích veřejných zakázek na poskytování servisních služeb a rámcově upravuje</w:t>
      </w:r>
    </w:p>
    <w:p w:rsidR="00256512" w:rsidRDefault="00090A8C">
      <w:pPr>
        <w:pStyle w:val="Style9"/>
        <w:shd w:val="clear" w:color="auto" w:fill="auto"/>
        <w:spacing w:before="0" w:after="161" w:line="226" w:lineRule="exact"/>
        <w:ind w:left="480" w:hanging="480"/>
        <w:jc w:val="both"/>
      </w:pPr>
      <w:r>
        <w:t>vzájemné vztahy mezi Objednatelem a Poskytovatelem</w:t>
      </w:r>
    </w:p>
    <w:p w:rsidR="00256512" w:rsidRDefault="00090A8C">
      <w:pPr>
        <w:pStyle w:val="Style9"/>
        <w:shd w:val="clear" w:color="auto" w:fill="auto"/>
        <w:spacing w:before="0" w:after="0" w:line="224" w:lineRule="exact"/>
        <w:ind w:left="480" w:hanging="480"/>
        <w:jc w:val="both"/>
      </w:pPr>
      <w:r>
        <w:t>Účelem této Rámcové dohody je průběžné zajišťování komplexních servisních služeb včetně</w:t>
      </w:r>
    </w:p>
    <w:p w:rsidR="00256512" w:rsidRDefault="00090A8C">
      <w:pPr>
        <w:pStyle w:val="Style9"/>
        <w:shd w:val="clear" w:color="auto" w:fill="auto"/>
        <w:spacing w:before="0" w:after="200" w:line="224" w:lineRule="exact"/>
        <w:ind w:left="480" w:hanging="480"/>
        <w:jc w:val="both"/>
      </w:pPr>
      <w:r>
        <w:t>Záručních oprav. Garančních oprav pro vozidla Objednatele podle jeho aktuálních potřeb.</w:t>
      </w:r>
    </w:p>
    <w:p w:rsidR="00A04B78" w:rsidRDefault="00A04B78">
      <w:pPr>
        <w:pStyle w:val="Style9"/>
        <w:shd w:val="clear" w:color="auto" w:fill="auto"/>
        <w:spacing w:before="0" w:after="0" w:line="224" w:lineRule="exact"/>
        <w:ind w:firstLine="0"/>
      </w:pPr>
    </w:p>
    <w:p w:rsidR="00A04B78" w:rsidRDefault="00A04B78">
      <w:pPr>
        <w:pStyle w:val="Style9"/>
        <w:shd w:val="clear" w:color="auto" w:fill="auto"/>
        <w:spacing w:before="0" w:after="0" w:line="224" w:lineRule="exact"/>
        <w:ind w:firstLine="0"/>
      </w:pPr>
    </w:p>
    <w:p w:rsidR="00A04B78" w:rsidRDefault="00A04B78">
      <w:pPr>
        <w:pStyle w:val="Style9"/>
        <w:shd w:val="clear" w:color="auto" w:fill="auto"/>
        <w:spacing w:before="0" w:after="0" w:line="224" w:lineRule="exact"/>
        <w:ind w:firstLine="0"/>
      </w:pPr>
    </w:p>
    <w:p w:rsidR="00256512" w:rsidRPr="00A04B78" w:rsidRDefault="00090A8C">
      <w:pPr>
        <w:pStyle w:val="Style9"/>
        <w:shd w:val="clear" w:color="auto" w:fill="auto"/>
        <w:spacing w:before="0" w:after="0" w:line="224" w:lineRule="exact"/>
        <w:ind w:firstLine="0"/>
        <w:rPr>
          <w:b/>
          <w:bCs/>
        </w:rPr>
      </w:pPr>
      <w:r w:rsidRPr="00A04B78">
        <w:rPr>
          <w:b/>
          <w:bCs/>
        </w:rPr>
        <w:t>ČI. I.</w:t>
      </w:r>
    </w:p>
    <w:p w:rsidR="00256512" w:rsidRPr="00A04B78" w:rsidRDefault="00090A8C">
      <w:pPr>
        <w:pStyle w:val="Style9"/>
        <w:shd w:val="clear" w:color="auto" w:fill="auto"/>
        <w:spacing w:before="0" w:after="379" w:line="224" w:lineRule="exact"/>
        <w:ind w:firstLine="0"/>
        <w:rPr>
          <w:b/>
          <w:bCs/>
        </w:rPr>
      </w:pPr>
      <w:r w:rsidRPr="00A04B78">
        <w:rPr>
          <w:b/>
          <w:bCs/>
        </w:rPr>
        <w:t>Předmět smlouvy</w:t>
      </w:r>
    </w:p>
    <w:p w:rsidR="00256512" w:rsidRDefault="00090A8C">
      <w:pPr>
        <w:pStyle w:val="Style9"/>
        <w:numPr>
          <w:ilvl w:val="0"/>
          <w:numId w:val="1"/>
        </w:numPr>
        <w:shd w:val="clear" w:color="auto" w:fill="auto"/>
        <w:tabs>
          <w:tab w:val="left" w:pos="391"/>
        </w:tabs>
        <w:spacing w:before="0" w:after="196" w:line="226" w:lineRule="exact"/>
        <w:ind w:left="480" w:hanging="480"/>
        <w:jc w:val="both"/>
      </w:pPr>
      <w:r>
        <w:t>Předmětem této dohody je závazek poskytovatele poskytovat servisní služby, které spočívají v provedení komplexního záručního a pozáručního servisu, záručních oprav, garančních oprav, pneuservisu, údržby a pozáručních oprav, včetně oprav po dopravních nehodách vozidel, se kterými je objednatel příslušný hospodařit.</w:t>
      </w:r>
    </w:p>
    <w:p w:rsidR="00256512" w:rsidRDefault="00090A8C">
      <w:pPr>
        <w:pStyle w:val="Style9"/>
        <w:numPr>
          <w:ilvl w:val="0"/>
          <w:numId w:val="1"/>
        </w:numPr>
        <w:shd w:val="clear" w:color="auto" w:fill="auto"/>
        <w:tabs>
          <w:tab w:val="left" w:pos="391"/>
        </w:tabs>
        <w:spacing w:before="0" w:after="204"/>
        <w:ind w:left="480" w:hanging="480"/>
        <w:jc w:val="both"/>
      </w:pPr>
      <w:r>
        <w:t>Tato dohoda upravuje podmínky týkající se realizace dílčích plnění na poskytování servisních služeb. Potvrzenou objednávkou oběma smluvními stranami se rozumí dvojstranné právní jednání mezi poskytovatelem a objednatelem uzavřené postupem dle této dohody, na jejímž základě provede poskytovatel pro objednatele sjednané servisní služby. Tato dohoda vymezuje podmínky zadávání objednávek.</w:t>
      </w:r>
    </w:p>
    <w:p w:rsidR="00256512" w:rsidRDefault="00090A8C">
      <w:pPr>
        <w:pStyle w:val="Style9"/>
        <w:numPr>
          <w:ilvl w:val="0"/>
          <w:numId w:val="1"/>
        </w:numPr>
        <w:shd w:val="clear" w:color="auto" w:fill="auto"/>
        <w:tabs>
          <w:tab w:val="left" w:pos="391"/>
        </w:tabs>
        <w:spacing w:before="0" w:after="200" w:line="226" w:lineRule="exact"/>
        <w:ind w:left="480" w:hanging="480"/>
        <w:jc w:val="both"/>
      </w:pPr>
      <w:r>
        <w:t>Poskytovatel se zavazuje řídit se při provádění předmětu dohody ustanoveními této dohody a platnými právními předpisy, příp. vnitřními předpisy Státního pozemkového úřadu, vztahujícími se k předmětu dohody (dále jen „předpisy"). V případě, že v průběhu plnění předmětu dohody nabude platnosti a účinnosti novela některého z předpisů, popřípadě nabude platnosti a účinnosti jiný předpis vztahující se k předmětu plnění dohody, je poskytovatel povinen při realizaci předmětu této dohody řídit se těmito novými předpisy.</w:t>
      </w:r>
    </w:p>
    <w:p w:rsidR="00256512" w:rsidRDefault="00090A8C">
      <w:pPr>
        <w:pStyle w:val="Style9"/>
        <w:numPr>
          <w:ilvl w:val="0"/>
          <w:numId w:val="1"/>
        </w:numPr>
        <w:shd w:val="clear" w:color="auto" w:fill="auto"/>
        <w:tabs>
          <w:tab w:val="left" w:pos="391"/>
        </w:tabs>
        <w:spacing w:before="0" w:after="161" w:line="226" w:lineRule="exact"/>
        <w:ind w:left="480" w:hanging="480"/>
        <w:jc w:val="both"/>
      </w:pPr>
      <w:r>
        <w:t xml:space="preserve">Poskytovatel se zavazuje provádět pro objednatele na základě jeho dílčích písemných dohod servisní služby uvedené v </w:t>
      </w:r>
      <w:proofErr w:type="spellStart"/>
      <w:r>
        <w:t>čl</w:t>
      </w:r>
      <w:proofErr w:type="spellEnd"/>
      <w:r>
        <w:t xml:space="preserve"> I. odst. 1. a 2.</w:t>
      </w:r>
    </w:p>
    <w:p w:rsidR="00256512" w:rsidRPr="00A04B78" w:rsidRDefault="00090A8C">
      <w:pPr>
        <w:pStyle w:val="Style9"/>
        <w:shd w:val="clear" w:color="auto" w:fill="auto"/>
        <w:spacing w:before="0" w:after="0" w:line="224" w:lineRule="exact"/>
        <w:ind w:firstLine="0"/>
        <w:rPr>
          <w:b/>
          <w:bCs/>
        </w:rPr>
      </w:pPr>
      <w:r w:rsidRPr="00A04B78">
        <w:rPr>
          <w:b/>
          <w:bCs/>
        </w:rPr>
        <w:t>ČI. II.</w:t>
      </w:r>
    </w:p>
    <w:p w:rsidR="00256512" w:rsidRPr="00A04B78" w:rsidRDefault="00090A8C">
      <w:pPr>
        <w:pStyle w:val="Style9"/>
        <w:shd w:val="clear" w:color="auto" w:fill="auto"/>
        <w:spacing w:before="0" w:after="195" w:line="224" w:lineRule="exact"/>
        <w:ind w:firstLine="0"/>
        <w:rPr>
          <w:b/>
          <w:bCs/>
        </w:rPr>
      </w:pPr>
      <w:r w:rsidRPr="00A04B78">
        <w:rPr>
          <w:b/>
          <w:bCs/>
        </w:rPr>
        <w:t>Definice</w:t>
      </w:r>
    </w:p>
    <w:p w:rsidR="00256512" w:rsidRDefault="00090A8C">
      <w:pPr>
        <w:pStyle w:val="Style9"/>
        <w:numPr>
          <w:ilvl w:val="0"/>
          <w:numId w:val="2"/>
        </w:numPr>
        <w:shd w:val="clear" w:color="auto" w:fill="auto"/>
        <w:tabs>
          <w:tab w:val="left" w:pos="391"/>
        </w:tabs>
        <w:spacing w:before="0" w:after="204"/>
        <w:ind w:left="480" w:hanging="480"/>
        <w:jc w:val="both"/>
      </w:pPr>
      <w:r>
        <w:t>Poskytováním servisních služeb (servisní služby v širším smyslu) se podle této Dohody rozumí provádění komplexního záručního a pozáručního servisu, záručních oprav, garančních oprav, pneuservisu, údržby a pozáručních oprav vozidel včetně oprav po dopravních nehodách, poskytnutí odtahové služby a přípravu a zajištění STK. Tyto servisní služby budou dále detailně specifikovány v jednotlivých výzvách k podání nabídky a budou Poskytovatelem Objednateli poskytovány v požadovaném místě plnění.</w:t>
      </w:r>
    </w:p>
    <w:p w:rsidR="00256512" w:rsidRDefault="00090A8C">
      <w:pPr>
        <w:pStyle w:val="Style9"/>
        <w:numPr>
          <w:ilvl w:val="0"/>
          <w:numId w:val="2"/>
        </w:numPr>
        <w:shd w:val="clear" w:color="auto" w:fill="auto"/>
        <w:tabs>
          <w:tab w:val="left" w:pos="391"/>
        </w:tabs>
        <w:spacing w:before="0" w:after="0" w:line="226" w:lineRule="exact"/>
        <w:ind w:left="480" w:hanging="480"/>
        <w:jc w:val="both"/>
      </w:pPr>
      <w:r>
        <w:t>Servisními službami (servisní služby v užším smyslu) se rozumí veškeré činnosti pro zajištěni technického stavu vozidel v majetku Státního pozemkového úřadu vyhovujícího zákonným ustanovením o podmínkách provozu vozidel na pozemních komunikacích. Servisní služby v širším smyslu a servisní služby v užším smyslu se pro účely této Dohody označují jednotně jako „servisní služby").</w:t>
      </w:r>
    </w:p>
    <w:p w:rsidR="00256512" w:rsidRDefault="00090A8C">
      <w:pPr>
        <w:pStyle w:val="Style9"/>
        <w:numPr>
          <w:ilvl w:val="0"/>
          <w:numId w:val="2"/>
        </w:numPr>
        <w:shd w:val="clear" w:color="auto" w:fill="auto"/>
        <w:tabs>
          <w:tab w:val="left" w:pos="395"/>
        </w:tabs>
        <w:spacing w:before="0" w:after="176" w:line="226" w:lineRule="exact"/>
        <w:ind w:left="480" w:hanging="480"/>
        <w:jc w:val="both"/>
      </w:pPr>
      <w:r>
        <w:rPr>
          <w:rStyle w:val="CharStyle17"/>
        </w:rPr>
        <w:t xml:space="preserve">Záručními opravami </w:t>
      </w:r>
      <w:r>
        <w:t>se rozumí odstraněni závad, na které se vztahuje záruka bez úhrady ze strany Objednatele.</w:t>
      </w:r>
    </w:p>
    <w:p w:rsidR="00256512" w:rsidRDefault="00090A8C">
      <w:pPr>
        <w:pStyle w:val="Style9"/>
        <w:numPr>
          <w:ilvl w:val="0"/>
          <w:numId w:val="2"/>
        </w:numPr>
        <w:shd w:val="clear" w:color="auto" w:fill="auto"/>
        <w:tabs>
          <w:tab w:val="left" w:pos="395"/>
        </w:tabs>
        <w:spacing w:before="0" w:after="184"/>
        <w:ind w:left="480" w:hanging="480"/>
        <w:jc w:val="both"/>
      </w:pPr>
      <w:r>
        <w:rPr>
          <w:rStyle w:val="CharStyle17"/>
        </w:rPr>
        <w:lastRenderedPageBreak/>
        <w:t xml:space="preserve">Garančními opravami </w:t>
      </w:r>
      <w:r>
        <w:t>se rozumí opravy závad na vozidlech vzniklých v období dle záruk daných výrobcem vozidla a nejsou hrazeny Objednatelem (týká se i svolávacích akcí výrobce).</w:t>
      </w:r>
    </w:p>
    <w:p w:rsidR="00256512" w:rsidRDefault="00090A8C">
      <w:pPr>
        <w:pStyle w:val="Style9"/>
        <w:numPr>
          <w:ilvl w:val="0"/>
          <w:numId w:val="2"/>
        </w:numPr>
        <w:shd w:val="clear" w:color="auto" w:fill="auto"/>
        <w:tabs>
          <w:tab w:val="left" w:pos="395"/>
        </w:tabs>
        <w:spacing w:before="0" w:after="176" w:line="226" w:lineRule="exact"/>
        <w:ind w:left="480" w:hanging="480"/>
        <w:jc w:val="both"/>
      </w:pPr>
      <w:r>
        <w:rPr>
          <w:rStyle w:val="CharStyle17"/>
        </w:rPr>
        <w:t xml:space="preserve">Katalogem Poskytovatele </w:t>
      </w:r>
      <w:r>
        <w:t>se rozumí katalog servisních služeb a zboží, které nabízí poskytovatel v rámci svých služeb.</w:t>
      </w:r>
    </w:p>
    <w:p w:rsidR="00256512" w:rsidRDefault="00090A8C">
      <w:pPr>
        <w:pStyle w:val="Style9"/>
        <w:numPr>
          <w:ilvl w:val="0"/>
          <w:numId w:val="2"/>
        </w:numPr>
        <w:shd w:val="clear" w:color="auto" w:fill="auto"/>
        <w:tabs>
          <w:tab w:val="left" w:pos="395"/>
        </w:tabs>
        <w:spacing w:before="0" w:after="176"/>
        <w:ind w:left="480" w:hanging="480"/>
        <w:jc w:val="both"/>
      </w:pPr>
      <w:r>
        <w:rPr>
          <w:rStyle w:val="CharStyle17"/>
        </w:rPr>
        <w:t xml:space="preserve">Katalogové servisní služby </w:t>
      </w:r>
      <w:r>
        <w:t xml:space="preserve">nebo </w:t>
      </w:r>
      <w:r>
        <w:rPr>
          <w:rStyle w:val="CharStyle17"/>
        </w:rPr>
        <w:t xml:space="preserve">katalogové zboží </w:t>
      </w:r>
      <w:r>
        <w:t>jsou servisní služby nebo zboží uvedené v katalogu Poskytovatele.</w:t>
      </w:r>
    </w:p>
    <w:p w:rsidR="00256512" w:rsidRDefault="00090A8C">
      <w:pPr>
        <w:pStyle w:val="Style9"/>
        <w:numPr>
          <w:ilvl w:val="0"/>
          <w:numId w:val="2"/>
        </w:numPr>
        <w:shd w:val="clear" w:color="auto" w:fill="auto"/>
        <w:tabs>
          <w:tab w:val="left" w:pos="395"/>
        </w:tabs>
        <w:spacing w:before="0" w:after="188" w:line="235" w:lineRule="exact"/>
        <w:ind w:left="480" w:hanging="480"/>
        <w:jc w:val="both"/>
      </w:pPr>
      <w:r>
        <w:rPr>
          <w:rStyle w:val="CharStyle17"/>
        </w:rPr>
        <w:t xml:space="preserve">Dílčí zakázka je </w:t>
      </w:r>
      <w:r>
        <w:t>zakázka zadávaná na základě a v souladu s touto Rámcovou dohodou, která se realizuje na základě Dílčí dohody uzavřené mezi Poskytovatelem a Objednatelem.</w:t>
      </w:r>
    </w:p>
    <w:p w:rsidR="00256512" w:rsidRDefault="00090A8C">
      <w:pPr>
        <w:pStyle w:val="Style9"/>
        <w:numPr>
          <w:ilvl w:val="0"/>
          <w:numId w:val="2"/>
        </w:numPr>
        <w:shd w:val="clear" w:color="auto" w:fill="auto"/>
        <w:tabs>
          <w:tab w:val="left" w:pos="395"/>
        </w:tabs>
        <w:spacing w:before="0" w:after="181" w:line="226" w:lineRule="exact"/>
        <w:ind w:left="480" w:hanging="480"/>
        <w:jc w:val="both"/>
      </w:pPr>
      <w:r>
        <w:rPr>
          <w:rStyle w:val="CharStyle17"/>
        </w:rPr>
        <w:t xml:space="preserve">Dílčí dohoda </w:t>
      </w:r>
      <w:r>
        <w:t>je smlouva uzavřená mezi Objednatelem a Poskytovatelem na jednotlivou dílčí veřejnou zakázku zadávanou na základě této Rámcové Dohody. Dílčí dohoda může být uzavřena formou</w:t>
      </w:r>
    </w:p>
    <w:p w:rsidR="00256512" w:rsidRDefault="00090A8C">
      <w:pPr>
        <w:pStyle w:val="Style9"/>
        <w:numPr>
          <w:ilvl w:val="0"/>
          <w:numId w:val="3"/>
        </w:numPr>
        <w:shd w:val="clear" w:color="auto" w:fill="auto"/>
        <w:tabs>
          <w:tab w:val="left" w:pos="1054"/>
        </w:tabs>
        <w:spacing w:before="0" w:after="180" w:line="224" w:lineRule="exact"/>
        <w:ind w:left="480" w:hanging="480"/>
        <w:jc w:val="both"/>
      </w:pPr>
      <w:r>
        <w:t>potvrzením objednávky prostřednictvím e-mailové zprávy, nebo</w:t>
      </w:r>
    </w:p>
    <w:p w:rsidR="00256512" w:rsidRDefault="00090A8C">
      <w:pPr>
        <w:pStyle w:val="Style9"/>
        <w:numPr>
          <w:ilvl w:val="0"/>
          <w:numId w:val="3"/>
        </w:numPr>
        <w:shd w:val="clear" w:color="auto" w:fill="auto"/>
        <w:tabs>
          <w:tab w:val="left" w:pos="1054"/>
        </w:tabs>
        <w:spacing w:before="0" w:after="175" w:line="224" w:lineRule="exact"/>
        <w:ind w:left="480" w:hanging="480"/>
        <w:jc w:val="both"/>
      </w:pPr>
      <w:r>
        <w:t>přijetím nabídky Poskytovatele prostřednictvím e-mailové zprávy, nebo</w:t>
      </w:r>
    </w:p>
    <w:p w:rsidR="00256512" w:rsidRDefault="00090A8C">
      <w:pPr>
        <w:pStyle w:val="Style9"/>
        <w:numPr>
          <w:ilvl w:val="0"/>
          <w:numId w:val="3"/>
        </w:numPr>
        <w:shd w:val="clear" w:color="auto" w:fill="auto"/>
        <w:tabs>
          <w:tab w:val="left" w:pos="1054"/>
        </w:tabs>
        <w:spacing w:before="0" w:after="180"/>
        <w:ind w:left="480" w:hanging="480"/>
        <w:jc w:val="both"/>
      </w:pPr>
      <w:r>
        <w:t>uzavřením Dílčí dohody v listinné podobě, jež je oběma Smluvními stranami opatřena originálním podpisem.</w:t>
      </w:r>
    </w:p>
    <w:p w:rsidR="00256512" w:rsidRDefault="00090A8C">
      <w:pPr>
        <w:pStyle w:val="Style9"/>
        <w:shd w:val="clear" w:color="auto" w:fill="auto"/>
        <w:spacing w:before="0" w:after="172"/>
        <w:ind w:left="480" w:firstLine="0"/>
        <w:jc w:val="both"/>
      </w:pPr>
      <w:r>
        <w:t xml:space="preserve">Text Dílčí smlouvy, </w:t>
      </w:r>
      <w:proofErr w:type="gramStart"/>
      <w:r>
        <w:t>objednávky</w:t>
      </w:r>
      <w:proofErr w:type="gramEnd"/>
      <w:r>
        <w:t xml:space="preserve"> popř. nabídky bude nedílnou součástí výzvy k podání nabídky. Způsob uzavření dílčí smlouvy (objednávka nebo smlouva v listinné podobě) bude Objednatelem upřesněn současně s počtem vyhotovení v rámci jednotlivých dílčích veřejných zakázek v příslušné výzvě k podání nabídky.</w:t>
      </w:r>
    </w:p>
    <w:p w:rsidR="00256512" w:rsidRDefault="00090A8C">
      <w:pPr>
        <w:pStyle w:val="Style9"/>
        <w:numPr>
          <w:ilvl w:val="0"/>
          <w:numId w:val="2"/>
        </w:numPr>
        <w:shd w:val="clear" w:color="auto" w:fill="auto"/>
        <w:tabs>
          <w:tab w:val="left" w:pos="395"/>
        </w:tabs>
        <w:spacing w:before="0" w:after="184" w:line="240" w:lineRule="exact"/>
        <w:ind w:left="480" w:hanging="480"/>
        <w:jc w:val="both"/>
      </w:pPr>
      <w:r>
        <w:rPr>
          <w:rStyle w:val="CharStyle17"/>
        </w:rPr>
        <w:t xml:space="preserve">Poskytnutí plnění </w:t>
      </w:r>
      <w:r>
        <w:t>je řádné poskytnutí servisních služeb Poskytovatelem Objednateli na základě Dílčí Dohody uzavřené v rámci jednotlivých dílčích zakázek.</w:t>
      </w:r>
    </w:p>
    <w:p w:rsidR="00256512" w:rsidRDefault="00090A8C">
      <w:pPr>
        <w:pStyle w:val="Style9"/>
        <w:numPr>
          <w:ilvl w:val="0"/>
          <w:numId w:val="2"/>
        </w:numPr>
        <w:shd w:val="clear" w:color="auto" w:fill="auto"/>
        <w:tabs>
          <w:tab w:val="left" w:pos="395"/>
        </w:tabs>
        <w:spacing w:before="0" w:after="176" w:line="235" w:lineRule="exact"/>
        <w:ind w:left="480" w:hanging="480"/>
        <w:jc w:val="both"/>
      </w:pPr>
      <w:r>
        <w:rPr>
          <w:rStyle w:val="CharStyle17"/>
        </w:rPr>
        <w:t xml:space="preserve">Poskytováním se rozumí fyzické </w:t>
      </w:r>
      <w:r>
        <w:t>poskytnutí služby v místa plnění ve stanoveném čase v rozsahu a kvalitě definované Dílčí dohodou.</w:t>
      </w:r>
    </w:p>
    <w:p w:rsidR="00256512" w:rsidRDefault="00090A8C">
      <w:pPr>
        <w:pStyle w:val="Style9"/>
        <w:numPr>
          <w:ilvl w:val="0"/>
          <w:numId w:val="2"/>
        </w:numPr>
        <w:shd w:val="clear" w:color="auto" w:fill="auto"/>
        <w:tabs>
          <w:tab w:val="left" w:pos="395"/>
        </w:tabs>
        <w:spacing w:before="0" w:after="193" w:line="240" w:lineRule="exact"/>
        <w:ind w:left="480" w:hanging="480"/>
        <w:jc w:val="both"/>
      </w:pPr>
      <w:r>
        <w:rPr>
          <w:rStyle w:val="CharStyle17"/>
        </w:rPr>
        <w:t xml:space="preserve">Služby </w:t>
      </w:r>
      <w:r>
        <w:t>jsou servisní služby, které se na základě Dílčí Dohody zavazuje poskytnout Poskytovatel Objednateli.</w:t>
      </w:r>
    </w:p>
    <w:p w:rsidR="00256512" w:rsidRDefault="00090A8C">
      <w:pPr>
        <w:pStyle w:val="Style9"/>
        <w:numPr>
          <w:ilvl w:val="0"/>
          <w:numId w:val="2"/>
        </w:numPr>
        <w:shd w:val="clear" w:color="auto" w:fill="auto"/>
        <w:tabs>
          <w:tab w:val="left" w:pos="395"/>
        </w:tabs>
        <w:spacing w:before="0" w:after="180" w:line="224" w:lineRule="exact"/>
        <w:ind w:left="480" w:hanging="480"/>
        <w:jc w:val="both"/>
      </w:pPr>
      <w:r>
        <w:rPr>
          <w:rStyle w:val="CharStyle17"/>
        </w:rPr>
        <w:t xml:space="preserve">Oprávněnou osobou </w:t>
      </w:r>
      <w:r>
        <w:t>se rozumí statutární orgán nebo osoba pověřená k jednání.</w:t>
      </w:r>
    </w:p>
    <w:p w:rsidR="00256512" w:rsidRDefault="00090A8C">
      <w:pPr>
        <w:pStyle w:val="Style18"/>
        <w:shd w:val="clear" w:color="auto" w:fill="auto"/>
        <w:spacing w:before="0"/>
        <w:ind w:left="20"/>
      </w:pPr>
      <w:r>
        <w:t xml:space="preserve">Čl. </w:t>
      </w:r>
      <w:r>
        <w:rPr>
          <w:lang w:val="en-US" w:eastAsia="en-US" w:bidi="en-US"/>
        </w:rPr>
        <w:t>III.</w:t>
      </w:r>
    </w:p>
    <w:p w:rsidR="00256512" w:rsidRDefault="00090A8C">
      <w:pPr>
        <w:pStyle w:val="Style18"/>
        <w:shd w:val="clear" w:color="auto" w:fill="auto"/>
        <w:spacing w:before="0" w:after="171"/>
        <w:ind w:left="20"/>
      </w:pPr>
      <w:r>
        <w:t>Zadávání a realizace dílčích zakázek</w:t>
      </w:r>
    </w:p>
    <w:p w:rsidR="00256512" w:rsidRDefault="00090A8C">
      <w:pPr>
        <w:pStyle w:val="Style9"/>
        <w:numPr>
          <w:ilvl w:val="0"/>
          <w:numId w:val="4"/>
        </w:numPr>
        <w:shd w:val="clear" w:color="auto" w:fill="auto"/>
        <w:tabs>
          <w:tab w:val="left" w:pos="395"/>
        </w:tabs>
        <w:spacing w:before="0" w:after="184" w:line="235" w:lineRule="exact"/>
        <w:ind w:left="480" w:hanging="480"/>
        <w:jc w:val="both"/>
      </w:pPr>
      <w:r>
        <w:t>Jednotlivé dílčí zakázky na základě této Rámcové Dohody bude Objednatel zadávat Poskytovateli způsobem uvedeným dále.</w:t>
      </w:r>
    </w:p>
    <w:p w:rsidR="00256512" w:rsidRDefault="00090A8C" w:rsidP="00A04B78">
      <w:pPr>
        <w:pStyle w:val="Style9"/>
        <w:numPr>
          <w:ilvl w:val="0"/>
          <w:numId w:val="4"/>
        </w:numPr>
        <w:shd w:val="clear" w:color="auto" w:fill="auto"/>
        <w:tabs>
          <w:tab w:val="left" w:pos="395"/>
        </w:tabs>
        <w:spacing w:before="0" w:after="0"/>
        <w:ind w:left="480" w:hanging="480"/>
        <w:jc w:val="both"/>
      </w:pPr>
      <w:r>
        <w:t xml:space="preserve">Objednatel je oprávněn na základě této Rámcové Dohody požadovat poskytování servisních služeb, které jsou specifikované v seznamu, uvedeném v příloze č. 1, která je nedílnou součástí této Dohody. V této příloze č. 1- Seznam servisních </w:t>
      </w:r>
      <w:proofErr w:type="gramStart"/>
      <w:r>
        <w:t>služeb - cenová</w:t>
      </w:r>
      <w:proofErr w:type="gramEnd"/>
      <w:r>
        <w:t xml:space="preserve"> nabídka Poskytovatele (dále jen jako </w:t>
      </w:r>
      <w:r>
        <w:rPr>
          <w:rStyle w:val="CharStyle17"/>
        </w:rPr>
        <w:t xml:space="preserve">„Nabídka" </w:t>
      </w:r>
      <w:r>
        <w:t xml:space="preserve">nebo </w:t>
      </w:r>
      <w:r>
        <w:rPr>
          <w:rStyle w:val="CharStyle17"/>
        </w:rPr>
        <w:t xml:space="preserve">„Nabídka Poskytovatele"), </w:t>
      </w:r>
      <w:r>
        <w:t xml:space="preserve">jsou konkrétně vymezené a oceněné servisní služby poskytované poskytovatelem. V tomto případě se jedná o plnění předem konkrétně </w:t>
      </w:r>
      <w:proofErr w:type="spellStart"/>
      <w:proofErr w:type="gramStart"/>
      <w:r>
        <w:t>vymezené.Objednatel</w:t>
      </w:r>
      <w:proofErr w:type="spellEnd"/>
      <w:proofErr w:type="gramEnd"/>
      <w:r>
        <w:t xml:space="preserve"> je rovněž oprávněn požadovat poskytnutí jiných než v seznamu uvedených služeb a v </w:t>
      </w:r>
      <w:proofErr w:type="spellStart"/>
      <w:r>
        <w:t>takověm</w:t>
      </w:r>
      <w:proofErr w:type="spellEnd"/>
      <w:r>
        <w:t xml:space="preserve"> případě se jedná o plnění, které není předem konkrétně vymezené. Jedná-li se o servisní služby, které jsou obsažené v ceníku Poskytovatele, provede Objednatel jejich specifikaci odkazem na příslušnou položku v ceníku. Nejedná-li se o servisní služby obsažené v ceníku Poskytovatele, provede Objednatel specifikaci sám vhodným způsobem. Cena servisních služeb je dána aktuální cenovou nabídkou Poskytovatele, avšak u </w:t>
      </w:r>
      <w:r>
        <w:lastRenderedPageBreak/>
        <w:t>služeb uvedených v ceníku nesmí být vyšší než cena uvedená v ceníku Poskytovatele platném pro dané období. Cena služeb, které nejsou uvedeny v ceníku Poskytovatele, je dána aktuální cenovou nabídkou Poskytovatele.</w:t>
      </w:r>
    </w:p>
    <w:p w:rsidR="00A04B78" w:rsidRDefault="00A04B78" w:rsidP="00A04B78">
      <w:pPr>
        <w:pStyle w:val="Style9"/>
        <w:shd w:val="clear" w:color="auto" w:fill="auto"/>
        <w:tabs>
          <w:tab w:val="left" w:pos="395"/>
        </w:tabs>
        <w:spacing w:before="0" w:after="0"/>
        <w:ind w:left="480" w:firstLine="0"/>
        <w:jc w:val="both"/>
      </w:pPr>
    </w:p>
    <w:p w:rsidR="00256512" w:rsidRDefault="00966B1F">
      <w:pPr>
        <w:pStyle w:val="Style9"/>
        <w:shd w:val="clear" w:color="auto" w:fill="auto"/>
        <w:spacing w:before="0" w:after="156" w:line="221" w:lineRule="exact"/>
        <w:ind w:firstLine="0"/>
        <w:jc w:val="both"/>
      </w:pPr>
      <w:r>
        <w:rPr>
          <w:noProof/>
        </w:rPr>
        <mc:AlternateContent>
          <mc:Choice Requires="wps">
            <w:drawing>
              <wp:anchor distT="1363345" distB="79375" distL="63500" distR="118745" simplePos="0" relativeHeight="251658240" behindDoc="1" locked="0" layoutInCell="1" allowOverlap="1">
                <wp:simplePos x="0" y="0"/>
                <wp:positionH relativeFrom="margin">
                  <wp:posOffset>24130</wp:posOffset>
                </wp:positionH>
                <wp:positionV relativeFrom="paragraph">
                  <wp:posOffset>-22225</wp:posOffset>
                </wp:positionV>
                <wp:extent cx="182880" cy="142240"/>
                <wp:effectExtent l="3175" t="4445" r="4445" b="0"/>
                <wp:wrapSquare wrapText="right"/>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0" w:line="224" w:lineRule="exact"/>
                              <w:ind w:firstLine="0"/>
                              <w:jc w:val="left"/>
                            </w:pPr>
                            <w:r>
                              <w:rPr>
                                <w:rStyle w:val="CharStyle10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9pt;margin-top:-1.75pt;width:14.4pt;height:11.2pt;z-index:-251658240;visibility:visible;mso-wrap-style:square;mso-width-percent:0;mso-height-percent:0;mso-wrap-distance-left:5pt;mso-wrap-distance-top:107.35pt;mso-wrap-distance-right:9.35pt;mso-wrap-distance-bottom: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" filled="f" stroked="f">
                <v:textbox style="mso-fit-shape-to-text:t" inset="0,0,0,0">
                  <w:txbxContent>
                    <w:p w:rsidR="00A04B78" w:rsidRDefault="00A04B78">
                      <w:pPr>
                        <w:pStyle w:val="Style9"/>
                        <w:shd w:val="clear" w:color="auto" w:fill="auto"/>
                        <w:spacing w:before="0" w:after="0" w:line="224" w:lineRule="exact"/>
                        <w:ind w:firstLine="0"/>
                        <w:jc w:val="left"/>
                      </w:pPr>
                      <w:r>
                        <w:rPr>
                          <w:rStyle w:val="CharStyle10Exact"/>
                        </w:rPr>
                        <w:t>3.</w:t>
                      </w:r>
                    </w:p>
                  </w:txbxContent>
                </v:textbox>
                <w10:wrap type="square" side="right" anchorx="margin"/>
              </v:shape>
            </w:pict>
          </mc:Fallback>
        </mc:AlternateContent>
      </w:r>
      <w:r w:rsidR="00090A8C">
        <w:t>Dílčí zakázky na plnění předem konkrétně vymezené budou realizované následujícím způsobem:</w:t>
      </w:r>
    </w:p>
    <w:p w:rsidR="00256512" w:rsidRDefault="00090A8C">
      <w:pPr>
        <w:pStyle w:val="Style9"/>
        <w:numPr>
          <w:ilvl w:val="0"/>
          <w:numId w:val="5"/>
        </w:numPr>
        <w:shd w:val="clear" w:color="auto" w:fill="auto"/>
        <w:tabs>
          <w:tab w:val="left" w:pos="452"/>
        </w:tabs>
        <w:spacing w:before="0" w:after="160" w:line="226" w:lineRule="exact"/>
        <w:ind w:left="480" w:hanging="480"/>
        <w:jc w:val="both"/>
      </w:pPr>
      <w:r>
        <w:t>Objednatel písemně vyzve Poskytovatele k dílčímu plnění za účelem poskytnutí služeb v souladu s touto Dohodou a v rozsahu specifikovaném ve Výzvě k podání nabídky na veřejnou zakázku.</w:t>
      </w:r>
    </w:p>
    <w:p w:rsidR="00256512" w:rsidRDefault="00090A8C">
      <w:pPr>
        <w:pStyle w:val="Style9"/>
        <w:shd w:val="clear" w:color="auto" w:fill="auto"/>
        <w:spacing w:before="0" w:after="160" w:line="226" w:lineRule="exact"/>
        <w:ind w:left="480" w:firstLine="0"/>
        <w:jc w:val="both"/>
      </w:pPr>
      <w:r>
        <w:t>Poskytovatel předloží objednateli nabídku s předpokládanou cenou a seznamem závad na vozidle. Tuto nabídku poskytovatele (zakázkový list) objednatel buď akceptuje, nebo neakceptuje. V termínu stanoveném ve výzvě a dle podmínek v ní uvedených poskytovatel předloží svou nabídku s doplněním příslušných jednotkových cen a celkové ceny. Lhůtu k předložení nabídky stanoví objednatel, bude činit minimálně 2 pracovní dny od odeslání výzvy poskytovateli.</w:t>
      </w:r>
    </w:p>
    <w:p w:rsidR="00256512" w:rsidRDefault="00090A8C">
      <w:pPr>
        <w:pStyle w:val="Style9"/>
        <w:shd w:val="clear" w:color="auto" w:fill="auto"/>
        <w:spacing w:before="0" w:after="156" w:line="226" w:lineRule="exact"/>
        <w:ind w:left="480" w:firstLine="0"/>
        <w:jc w:val="both"/>
      </w:pPr>
      <w:r>
        <w:t>Objednatel posoudí nabídku doručenou poskytovatelem z hlediska splnění požadavků objednatele na nabízené plnění, z cenového hlediska a v případě, že nabídku poskytovatele přijímá, zašle poskytovateli objednávku bez zbytečného odkladu. Objednatel má právo nabídku poskytovatele nepřijmout a v takovém případě k realizaci dle objednávky nedojde. Objednatel je povinen poskytovateli písemně oznámit, že jeho nabídku nepřijímá, a to bez zbytečného odkladu.</w:t>
      </w:r>
    </w:p>
    <w:p w:rsidR="00256512" w:rsidRDefault="00090A8C">
      <w:pPr>
        <w:pStyle w:val="Style9"/>
        <w:numPr>
          <w:ilvl w:val="0"/>
          <w:numId w:val="5"/>
        </w:numPr>
        <w:shd w:val="clear" w:color="auto" w:fill="auto"/>
        <w:tabs>
          <w:tab w:val="left" w:pos="452"/>
        </w:tabs>
        <w:spacing w:before="0" w:after="160"/>
        <w:ind w:left="480" w:hanging="480"/>
        <w:jc w:val="both"/>
      </w:pPr>
      <w:r>
        <w:t>Objednatel zašle Poskytovateli objednávku (výzvu k plnění) na jeho kontaktní adresu uvedenou v záhlaví této Dohody, ve které budou uvedeny konkrétní požadavky na realizaci služeb včetně požadavku na termín dokončení opravy a času dodání vozidla zpět.</w:t>
      </w:r>
    </w:p>
    <w:p w:rsidR="00256512" w:rsidRDefault="00090A8C">
      <w:pPr>
        <w:pStyle w:val="Style9"/>
        <w:numPr>
          <w:ilvl w:val="0"/>
          <w:numId w:val="5"/>
        </w:numPr>
        <w:shd w:val="clear" w:color="auto" w:fill="auto"/>
        <w:tabs>
          <w:tab w:val="left" w:pos="452"/>
        </w:tabs>
        <w:spacing w:before="0" w:after="164"/>
        <w:ind w:left="480" w:hanging="480"/>
        <w:jc w:val="both"/>
      </w:pPr>
      <w:r>
        <w:t xml:space="preserve">V případě, že se vyskytnou události, které poskytovateli částečně nebo zcela znemožní plnění povinností dle této rámcové dohody, je povinen neprodleně </w:t>
      </w:r>
      <w:r>
        <w:rPr>
          <w:lang w:val="en-US" w:eastAsia="en-US" w:bidi="en-US"/>
        </w:rPr>
        <w:t xml:space="preserve">max. </w:t>
      </w:r>
      <w:r>
        <w:t xml:space="preserve">do 24 hodin od doručení objednávky, oznámit tuto skutečnost elektronickou poštou na kontaktní e-mailovou adresu Objednateli (případně telefonicky) a </w:t>
      </w:r>
      <w:proofErr w:type="spellStart"/>
      <w:r>
        <w:t>zároveři</w:t>
      </w:r>
      <w:proofErr w:type="spellEnd"/>
      <w:r>
        <w:t xml:space="preserve"> mu sdělit, v jakém rozsahu je schopen svůj závazek splnit (dále jen jako „oznámení o nemožnosti plnění"). Neoznámí-li Poskytovatel nemožnost plnění do 24 hodin od převzetí objednávky, má se za to, že objednávku přijímá a je případně odpovědný za prodlení s plněním dle této Dohody.</w:t>
      </w:r>
    </w:p>
    <w:p w:rsidR="00256512" w:rsidRDefault="00090A8C">
      <w:pPr>
        <w:pStyle w:val="Style9"/>
        <w:numPr>
          <w:ilvl w:val="0"/>
          <w:numId w:val="6"/>
        </w:numPr>
        <w:shd w:val="clear" w:color="auto" w:fill="auto"/>
        <w:tabs>
          <w:tab w:val="left" w:pos="409"/>
        </w:tabs>
        <w:spacing w:before="0" w:after="281" w:line="226" w:lineRule="exact"/>
        <w:ind w:left="480" w:hanging="480"/>
        <w:jc w:val="both"/>
      </w:pPr>
      <w:r>
        <w:t xml:space="preserve">Lhůta k zahájení poskytnutí služeb (zjištění skutečných závad poskytovatelem) a převzetí vozidel do opravy činí v pracovních dnech maximálně 48 hodin (není-li touto Dohodou nebo Dílčí dohodou uvedeno jinak) a počíná běžet od okamžiku odeslání výzvy k převzetí vozidla a diagnostice závad Objednatelem na kontaktní e-mailovou adresu Poskytovatele. Převzít vůz k plnění dle výzvy k převzetí vozidla a diagnostice závad je povinen </w:t>
      </w:r>
      <w:proofErr w:type="gramStart"/>
      <w:r>
        <w:t>poskytovatel</w:t>
      </w:r>
      <w:proofErr w:type="gramEnd"/>
      <w:r>
        <w:t xml:space="preserve"> a to vždy po předchozí domluvě (telefonická, e-mail).</w:t>
      </w:r>
    </w:p>
    <w:p w:rsidR="00256512" w:rsidRDefault="00090A8C">
      <w:pPr>
        <w:pStyle w:val="Style9"/>
        <w:shd w:val="clear" w:color="auto" w:fill="auto"/>
        <w:spacing w:before="0" w:after="160" w:line="224" w:lineRule="exact"/>
        <w:ind w:left="480" w:firstLine="0"/>
        <w:jc w:val="both"/>
      </w:pPr>
      <w:r>
        <w:t>Poskytovatel započne poskytnutí služeb dle objednávky bez zbytečného odkladu.</w:t>
      </w:r>
    </w:p>
    <w:p w:rsidR="00256512" w:rsidRDefault="00090A8C" w:rsidP="00A04B78">
      <w:pPr>
        <w:pStyle w:val="Style9"/>
        <w:numPr>
          <w:ilvl w:val="0"/>
          <w:numId w:val="7"/>
        </w:numPr>
        <w:shd w:val="clear" w:color="auto" w:fill="auto"/>
        <w:tabs>
          <w:tab w:val="left" w:pos="409"/>
        </w:tabs>
        <w:spacing w:before="0" w:after="184" w:line="235" w:lineRule="exact"/>
        <w:ind w:left="600" w:hanging="120"/>
        <w:jc w:val="both"/>
      </w:pPr>
      <w:r>
        <w:t xml:space="preserve">Lhůta na provedení požadovaných </w:t>
      </w:r>
      <w:proofErr w:type="spellStart"/>
      <w:proofErr w:type="gramStart"/>
      <w:r>
        <w:t>úkonů:běžná</w:t>
      </w:r>
      <w:proofErr w:type="spellEnd"/>
      <w:proofErr w:type="gramEnd"/>
      <w:r>
        <w:t xml:space="preserve"> prohlídka (do 6 normohodin dle výrobce vozidla) do 16:00 hodin téhož pracovního dne, kdy bylo vozidlo předáno Poskytovateli</w:t>
      </w:r>
    </w:p>
    <w:p w:rsidR="00256512" w:rsidRDefault="00090A8C">
      <w:pPr>
        <w:pStyle w:val="Style9"/>
        <w:numPr>
          <w:ilvl w:val="0"/>
          <w:numId w:val="7"/>
        </w:numPr>
        <w:shd w:val="clear" w:color="auto" w:fill="auto"/>
        <w:tabs>
          <w:tab w:val="left" w:pos="678"/>
        </w:tabs>
        <w:spacing w:before="0" w:after="185"/>
        <w:ind w:left="600" w:hanging="120"/>
        <w:jc w:val="both"/>
      </w:pPr>
      <w:r>
        <w:t>větší prohlídka (nad 6 normohodin dle výrobce vozidla), (zahrnující úkony nad rámec běžné prohlídky spojené např. s výměnou rozvodů) do 24 hodin od předání vozidla Poskytovateli.</w:t>
      </w:r>
    </w:p>
    <w:p w:rsidR="00256512" w:rsidRDefault="00090A8C">
      <w:pPr>
        <w:pStyle w:val="Style9"/>
        <w:numPr>
          <w:ilvl w:val="0"/>
          <w:numId w:val="6"/>
        </w:numPr>
        <w:shd w:val="clear" w:color="auto" w:fill="auto"/>
        <w:tabs>
          <w:tab w:val="left" w:pos="389"/>
        </w:tabs>
        <w:spacing w:before="0" w:after="0" w:line="224" w:lineRule="exact"/>
        <w:ind w:left="600"/>
        <w:jc w:val="both"/>
      </w:pPr>
      <w:r>
        <w:t>V případě provedení opravy nepojízdného vozidla nebo vozidla se závadou bránící</w:t>
      </w:r>
    </w:p>
    <w:p w:rsidR="00256512" w:rsidRDefault="00090A8C">
      <w:pPr>
        <w:pStyle w:val="Style9"/>
        <w:shd w:val="clear" w:color="auto" w:fill="auto"/>
        <w:spacing w:before="0" w:after="180" w:line="226" w:lineRule="exact"/>
        <w:ind w:left="600" w:firstLine="0"/>
        <w:jc w:val="both"/>
      </w:pPr>
      <w:r>
        <w:t>řádnému užívání, poskytovatel provede opravu v co nejkratším možném termínu, nejdéle však do 3 pracovních dnů, pokud splnění této lhůty nebrání dostupnost náhradních dílů, nebo jiná nepředvídatelná skutečnost.</w:t>
      </w:r>
    </w:p>
    <w:p w:rsidR="00256512" w:rsidRDefault="00090A8C">
      <w:pPr>
        <w:pStyle w:val="Style9"/>
        <w:numPr>
          <w:ilvl w:val="0"/>
          <w:numId w:val="8"/>
        </w:numPr>
        <w:shd w:val="clear" w:color="auto" w:fill="auto"/>
        <w:tabs>
          <w:tab w:val="left" w:pos="879"/>
        </w:tabs>
        <w:spacing w:before="0" w:after="180" w:line="226" w:lineRule="exact"/>
        <w:ind w:left="600" w:firstLine="0"/>
        <w:jc w:val="both"/>
      </w:pPr>
      <w:r>
        <w:t xml:space="preserve">případě momentální nedostupnosti náhradních dílů nebo výskytu jiné nepředvídatelné skutečnosti, která bude bránit tomu, aby oprava byla provedena do 3 dnů, je Poskytovatel </w:t>
      </w:r>
      <w:r>
        <w:lastRenderedPageBreak/>
        <w:t>povinen neprodleně informovat Objednatele.</w:t>
      </w:r>
    </w:p>
    <w:p w:rsidR="00256512" w:rsidRDefault="00090A8C">
      <w:pPr>
        <w:pStyle w:val="Style9"/>
        <w:numPr>
          <w:ilvl w:val="0"/>
          <w:numId w:val="6"/>
        </w:numPr>
        <w:shd w:val="clear" w:color="auto" w:fill="auto"/>
        <w:tabs>
          <w:tab w:val="left" w:pos="572"/>
        </w:tabs>
        <w:spacing w:before="0" w:after="0" w:line="226" w:lineRule="exact"/>
        <w:ind w:left="600"/>
        <w:jc w:val="both"/>
      </w:pPr>
      <w:r>
        <w:t>V případě zajištění technické kontroly včetně provedení STK převezme Poskytovatel vozidlo/vozidla v dohodnutém termínu. Pokud budou zjištěny závady na vozidle v rámci technické kontroly. Poskytovatel provede opravu v nejkratším možném termínu, nejdéle však do 3 pracovních dnů, ode dne doručení objednávky Objednatelem, pokud splnění této lhůty nebrání dostupnost náhradních dílů, nebo jiná nepředvídatelná skutečnost.</w:t>
      </w:r>
    </w:p>
    <w:p w:rsidR="00256512" w:rsidRDefault="00090A8C">
      <w:pPr>
        <w:pStyle w:val="Style9"/>
        <w:numPr>
          <w:ilvl w:val="0"/>
          <w:numId w:val="8"/>
        </w:numPr>
        <w:shd w:val="clear" w:color="auto" w:fill="auto"/>
        <w:tabs>
          <w:tab w:val="left" w:pos="879"/>
        </w:tabs>
        <w:spacing w:before="0" w:after="176" w:line="226" w:lineRule="exact"/>
        <w:ind w:left="600" w:firstLine="0"/>
        <w:jc w:val="both"/>
      </w:pPr>
      <w:r>
        <w:t>případě momentální nedostupnosti náhradních dílů nebo výskytu jiné nepředvídatelné skutečnosti, která bude bránit tomu, aby oprava byla provedena do 3 dnů, je Poskytovatel povinen neprodleně informovat Objednatele.</w:t>
      </w:r>
    </w:p>
    <w:p w:rsidR="00256512" w:rsidRDefault="00090A8C">
      <w:pPr>
        <w:pStyle w:val="Style9"/>
        <w:numPr>
          <w:ilvl w:val="0"/>
          <w:numId w:val="6"/>
        </w:numPr>
        <w:shd w:val="clear" w:color="auto" w:fill="auto"/>
        <w:tabs>
          <w:tab w:val="left" w:pos="572"/>
        </w:tabs>
        <w:spacing w:before="0" w:after="180"/>
        <w:ind w:left="600"/>
        <w:jc w:val="both"/>
      </w:pPr>
      <w:r>
        <w:t xml:space="preserve">V případě zajištění prohlídky pro pojišťovnu a provedení opravy vozidla poškozeného pojistnou událostí </w:t>
      </w:r>
      <w:proofErr w:type="spellStart"/>
      <w:r>
        <w:t>posyktovatel</w:t>
      </w:r>
      <w:proofErr w:type="spellEnd"/>
      <w:r>
        <w:t xml:space="preserve"> převezme od Objednatele havarované vozidlo k odstranění technických závad nebo provedení rozsáhlejších oprav ještě týž pracovní den, kdy Objednatel odeslal objednávku, nebo předal telefonicky požadavek Poskytovateli, nejpozději však další pracovní den. Poskytovatel provede opravu v nejkratším možném termínu, nejdéle však do 5 pracovních dnů od převzetí vozidla pokud tomu nebrání rozsah oprav, dostupnost náhradních dílů, nebo jiná nepředvídatelná skutečnost. V případě momentální nedostupnosti náhradních dílů nebo výskytu jiné nepředvídatelné skutečnosti, která bude bránit tomu, aby oprava byla provedena do 5 dnů, je Poskytovatel povinen neprodleně informovat Objednatele.</w:t>
      </w:r>
    </w:p>
    <w:p w:rsidR="00256512" w:rsidRDefault="00090A8C">
      <w:pPr>
        <w:pStyle w:val="Style9"/>
        <w:numPr>
          <w:ilvl w:val="0"/>
          <w:numId w:val="6"/>
        </w:numPr>
        <w:shd w:val="clear" w:color="auto" w:fill="auto"/>
        <w:tabs>
          <w:tab w:val="left" w:pos="572"/>
        </w:tabs>
        <w:spacing w:before="0" w:after="185"/>
        <w:ind w:left="600"/>
        <w:jc w:val="both"/>
      </w:pPr>
      <w:r>
        <w:t>Předběžná cena. kterou Poskytovatel doplní do návrhu Dílčí Dohody (objednávky), bude vycházet z cen uvedených v Nabídce Poskytovatele a bude neprodleně zaslána Objednateli jako potvrzení objednávky. Jako potvrzeni dílčí objednávky, lze také využít Zakázkový list Poskytovatele, obsahující všechny základní údaje o vozidle, termínu dokončení a předběžné ceně opravy.</w:t>
      </w:r>
    </w:p>
    <w:p w:rsidR="00256512" w:rsidRDefault="00090A8C">
      <w:pPr>
        <w:pStyle w:val="Style9"/>
        <w:numPr>
          <w:ilvl w:val="0"/>
          <w:numId w:val="6"/>
        </w:numPr>
        <w:shd w:val="clear" w:color="auto" w:fill="auto"/>
        <w:tabs>
          <w:tab w:val="left" w:pos="572"/>
        </w:tabs>
        <w:spacing w:before="0" w:after="175" w:line="224" w:lineRule="exact"/>
        <w:ind w:left="600"/>
        <w:jc w:val="both"/>
      </w:pPr>
      <w:r>
        <w:t>Poskytovateli vzniká povinnost k poskytnutí služeb;</w:t>
      </w:r>
    </w:p>
    <w:p w:rsidR="00256512" w:rsidRDefault="00090A8C">
      <w:pPr>
        <w:pStyle w:val="Style9"/>
        <w:numPr>
          <w:ilvl w:val="0"/>
          <w:numId w:val="7"/>
        </w:numPr>
        <w:shd w:val="clear" w:color="auto" w:fill="auto"/>
        <w:tabs>
          <w:tab w:val="left" w:pos="678"/>
        </w:tabs>
        <w:spacing w:before="0" w:after="180"/>
        <w:ind w:left="600" w:hanging="120"/>
        <w:jc w:val="both"/>
      </w:pPr>
      <w:r>
        <w:t>marným uplynutím lhůty k zaslání oznámení o nemožnosti plnění v rozsahu doručené objednávky,</w:t>
      </w:r>
    </w:p>
    <w:p w:rsidR="00256512" w:rsidRDefault="00090A8C">
      <w:pPr>
        <w:pStyle w:val="Style9"/>
        <w:numPr>
          <w:ilvl w:val="0"/>
          <w:numId w:val="7"/>
        </w:numPr>
        <w:shd w:val="clear" w:color="auto" w:fill="auto"/>
        <w:tabs>
          <w:tab w:val="left" w:pos="682"/>
        </w:tabs>
        <w:spacing w:before="0" w:after="180"/>
        <w:ind w:left="600" w:hanging="120"/>
        <w:jc w:val="both"/>
      </w:pPr>
      <w:r>
        <w:t>doručením oznámení o nemožnosti plnění, ve kterém Poskytovatel sdělil, v jakém rozsahu je schopen svůj závazek splnit. V takovém případě vzniká Poskytovateli závazek v rozsahu uvedeném v oznámení.</w:t>
      </w:r>
    </w:p>
    <w:p w:rsidR="00256512" w:rsidRDefault="00090A8C">
      <w:pPr>
        <w:pStyle w:val="Style9"/>
        <w:numPr>
          <w:ilvl w:val="0"/>
          <w:numId w:val="6"/>
        </w:numPr>
        <w:shd w:val="clear" w:color="auto" w:fill="auto"/>
        <w:tabs>
          <w:tab w:val="left" w:pos="572"/>
        </w:tabs>
        <w:spacing w:before="0" w:after="0"/>
        <w:ind w:left="600"/>
        <w:jc w:val="both"/>
      </w:pPr>
      <w:r>
        <w:t>Poskytovatel je povinen nejpozději 1 pracovní den před poskytnutím služeb zaslat potvrzenou objednávku Objednateli elektronickou poštou na jeho kontaktní adresu uvedenou v úvodu této Dohody.</w:t>
      </w:r>
      <w:r>
        <w:br w:type="page"/>
      </w:r>
    </w:p>
    <w:p w:rsidR="00256512" w:rsidRDefault="00090A8C">
      <w:pPr>
        <w:pStyle w:val="Style9"/>
        <w:numPr>
          <w:ilvl w:val="0"/>
          <w:numId w:val="6"/>
        </w:numPr>
        <w:shd w:val="clear" w:color="auto" w:fill="auto"/>
        <w:tabs>
          <w:tab w:val="left" w:pos="461"/>
        </w:tabs>
        <w:spacing w:before="0" w:after="193" w:line="221" w:lineRule="exact"/>
        <w:ind w:left="600"/>
        <w:jc w:val="both"/>
      </w:pPr>
      <w:r>
        <w:t>Dílčí zakázky na plnění, které nejsou předem konkrétně vymezené, budou realizované následujícím způsobem;</w:t>
      </w:r>
    </w:p>
    <w:p w:rsidR="00256512" w:rsidRDefault="00090A8C">
      <w:pPr>
        <w:pStyle w:val="Style9"/>
        <w:numPr>
          <w:ilvl w:val="1"/>
          <w:numId w:val="6"/>
        </w:numPr>
        <w:shd w:val="clear" w:color="auto" w:fill="auto"/>
        <w:tabs>
          <w:tab w:val="left" w:pos="563"/>
        </w:tabs>
        <w:spacing w:before="0" w:after="140"/>
        <w:ind w:left="600"/>
        <w:jc w:val="both"/>
      </w:pPr>
      <w:r>
        <w:t>Objednatel písemně vyzve Poskytovatele k podání nabídky (dále také jen „Výzva"), a to na jeho kontaktní adresu uvedenou v úvodu této Dohody.</w:t>
      </w:r>
    </w:p>
    <w:p w:rsidR="00256512" w:rsidRDefault="00090A8C">
      <w:pPr>
        <w:pStyle w:val="Style9"/>
        <w:numPr>
          <w:ilvl w:val="1"/>
          <w:numId w:val="6"/>
        </w:numPr>
        <w:shd w:val="clear" w:color="auto" w:fill="auto"/>
        <w:tabs>
          <w:tab w:val="left" w:pos="563"/>
        </w:tabs>
        <w:spacing w:before="0" w:after="204"/>
        <w:ind w:left="600"/>
        <w:jc w:val="both"/>
      </w:pPr>
      <w:r>
        <w:t>Výzva k podání nabídky bude obsahovat informaci o způsobu podání nabídky a její součástí budou konkrétní informace o službách, termíny plnění a podmínky poskytnutí. Součástí Výzvy bude i závazný text nabídky bez vyplněných jednotkových cen služeb.</w:t>
      </w:r>
    </w:p>
    <w:p w:rsidR="00256512" w:rsidRDefault="00090A8C">
      <w:pPr>
        <w:pStyle w:val="Style9"/>
        <w:numPr>
          <w:ilvl w:val="1"/>
          <w:numId w:val="6"/>
        </w:numPr>
        <w:shd w:val="clear" w:color="auto" w:fill="auto"/>
        <w:tabs>
          <w:tab w:val="left" w:pos="563"/>
        </w:tabs>
        <w:spacing w:before="0" w:after="200" w:line="226" w:lineRule="exact"/>
        <w:ind w:left="600"/>
        <w:jc w:val="both"/>
      </w:pPr>
      <w:r>
        <w:t xml:space="preserve">V termínu stanoveném ve Výzvě a dle podmínek v ní uvedených Poskytovatel předloží </w:t>
      </w:r>
      <w:proofErr w:type="gramStart"/>
      <w:r>
        <w:t>svojí</w:t>
      </w:r>
      <w:proofErr w:type="gramEnd"/>
      <w:r>
        <w:t xml:space="preserve"> nabídku s doplněním příslušných jednotkových cen a celkové ceny. Lhůta k předložení nabídky bude činit maximálně 2 pracovní dny od doručení Výzvy Poskytovateli.</w:t>
      </w:r>
    </w:p>
    <w:p w:rsidR="00256512" w:rsidRDefault="00090A8C">
      <w:pPr>
        <w:pStyle w:val="Style9"/>
        <w:numPr>
          <w:ilvl w:val="1"/>
          <w:numId w:val="6"/>
        </w:numPr>
        <w:shd w:val="clear" w:color="auto" w:fill="auto"/>
        <w:tabs>
          <w:tab w:val="left" w:pos="568"/>
        </w:tabs>
        <w:spacing w:before="0" w:after="196" w:line="226" w:lineRule="exact"/>
        <w:ind w:left="600"/>
        <w:jc w:val="both"/>
      </w:pPr>
      <w:r>
        <w:t>Objednatel posoudí nabídku doručenou Poskytovatelem z hlediska splnění požadavků Objednatele na plnění, z cenového hlediska a v případě, že nabídku Poskytovatele přijímá, potvrdí ji nejpozději do 3 pracovních dnů a zašle ve lhůtě stanovené ve Výzvě zpět Poskytovateli. Objednatel má právo nabídku Poskytovatele nepřijmout a v takovém případě k uzavření Dílčí smlouvy nedojde. Objednatel je povinen Poskytovateli písemně oznámit, že jeho nabídku nepřijímá ve lhůtě k potvrzení nabídky stanovené výše.</w:t>
      </w:r>
    </w:p>
    <w:p w:rsidR="00256512" w:rsidRDefault="00090A8C">
      <w:pPr>
        <w:pStyle w:val="Style9"/>
        <w:numPr>
          <w:ilvl w:val="1"/>
          <w:numId w:val="6"/>
        </w:numPr>
        <w:shd w:val="clear" w:color="auto" w:fill="auto"/>
        <w:tabs>
          <w:tab w:val="left" w:pos="568"/>
        </w:tabs>
        <w:spacing w:before="0" w:after="205"/>
        <w:ind w:left="600"/>
        <w:jc w:val="both"/>
      </w:pPr>
      <w:r>
        <w:t xml:space="preserve">Poskytovateli vzniká závazek k poskytnutí služeb přijetím </w:t>
      </w:r>
      <w:proofErr w:type="gramStart"/>
      <w:r>
        <w:t>nabídky</w:t>
      </w:r>
      <w:proofErr w:type="gramEnd"/>
      <w:r>
        <w:t xml:space="preserve"> tj. doručením oznámení o jejím přijetí Poskytovateli.</w:t>
      </w:r>
    </w:p>
    <w:p w:rsidR="00256512" w:rsidRDefault="00090A8C">
      <w:pPr>
        <w:pStyle w:val="Style9"/>
        <w:numPr>
          <w:ilvl w:val="0"/>
          <w:numId w:val="6"/>
        </w:numPr>
        <w:shd w:val="clear" w:color="auto" w:fill="auto"/>
        <w:tabs>
          <w:tab w:val="left" w:pos="461"/>
        </w:tabs>
        <w:spacing w:before="0" w:after="200" w:line="224" w:lineRule="exact"/>
        <w:ind w:left="460" w:hanging="460"/>
        <w:jc w:val="both"/>
      </w:pPr>
      <w:r>
        <w:t>Objednatel je oprávněn požadovat realizaci dílčí zakázky dle svých potřeb.</w:t>
      </w:r>
    </w:p>
    <w:p w:rsidR="00256512" w:rsidRDefault="00090A8C">
      <w:pPr>
        <w:pStyle w:val="Style9"/>
        <w:shd w:val="clear" w:color="auto" w:fill="auto"/>
        <w:spacing w:before="0" w:after="0" w:line="224" w:lineRule="exact"/>
        <w:ind w:firstLine="0"/>
      </w:pPr>
      <w:r>
        <w:t>Čl. IV.</w:t>
      </w:r>
    </w:p>
    <w:p w:rsidR="00256512" w:rsidRDefault="00090A8C">
      <w:pPr>
        <w:pStyle w:val="Style9"/>
        <w:shd w:val="clear" w:color="auto" w:fill="auto"/>
        <w:spacing w:before="0" w:after="112" w:line="224" w:lineRule="exact"/>
        <w:ind w:firstLine="0"/>
      </w:pPr>
      <w:r>
        <w:t>Místo a čas plnění, uzavírání Dílčí dohody</w:t>
      </w:r>
    </w:p>
    <w:p w:rsidR="00256512" w:rsidRDefault="00090A8C">
      <w:pPr>
        <w:pStyle w:val="Style9"/>
        <w:numPr>
          <w:ilvl w:val="0"/>
          <w:numId w:val="9"/>
        </w:numPr>
        <w:shd w:val="clear" w:color="auto" w:fill="auto"/>
        <w:tabs>
          <w:tab w:val="left" w:pos="461"/>
        </w:tabs>
        <w:spacing w:before="0" w:after="136" w:line="259" w:lineRule="exact"/>
        <w:ind w:left="460" w:hanging="460"/>
        <w:jc w:val="both"/>
      </w:pPr>
      <w:r>
        <w:t>Poskytované služby budou realizovány na základě Dílčí dohody uzavřené mezi Objednatelem a Poskytovatelem způsobem výše uvedeným.</w:t>
      </w:r>
    </w:p>
    <w:p w:rsidR="00256512" w:rsidRDefault="00090A8C">
      <w:pPr>
        <w:pStyle w:val="Style9"/>
        <w:numPr>
          <w:ilvl w:val="0"/>
          <w:numId w:val="9"/>
        </w:numPr>
        <w:shd w:val="clear" w:color="auto" w:fill="auto"/>
        <w:tabs>
          <w:tab w:val="left" w:pos="461"/>
        </w:tabs>
        <w:spacing w:before="0" w:after="0" w:line="264" w:lineRule="exact"/>
        <w:ind w:left="460" w:hanging="460"/>
        <w:jc w:val="both"/>
      </w:pPr>
      <w:r>
        <w:t>Dílčí smlouva, resp. potvrzená objednávka či přijatá nabídka, musí obsahovat tyto náležitosti:</w:t>
      </w:r>
    </w:p>
    <w:p w:rsidR="00256512" w:rsidRDefault="00090A8C">
      <w:pPr>
        <w:pStyle w:val="Style9"/>
        <w:numPr>
          <w:ilvl w:val="0"/>
          <w:numId w:val="10"/>
        </w:numPr>
        <w:shd w:val="clear" w:color="auto" w:fill="auto"/>
        <w:tabs>
          <w:tab w:val="left" w:pos="1405"/>
        </w:tabs>
        <w:spacing w:before="0" w:after="0" w:line="264" w:lineRule="exact"/>
        <w:ind w:left="1100" w:firstLine="0"/>
        <w:jc w:val="left"/>
      </w:pPr>
      <w:r>
        <w:t>Místo a čas poskytnuti služeb</w:t>
      </w:r>
    </w:p>
    <w:p w:rsidR="00256512" w:rsidRDefault="00090A8C">
      <w:pPr>
        <w:pStyle w:val="Style9"/>
        <w:numPr>
          <w:ilvl w:val="0"/>
          <w:numId w:val="10"/>
        </w:numPr>
        <w:shd w:val="clear" w:color="auto" w:fill="auto"/>
        <w:tabs>
          <w:tab w:val="left" w:pos="1405"/>
        </w:tabs>
        <w:spacing w:before="0" w:after="0" w:line="224" w:lineRule="exact"/>
        <w:ind w:left="1100" w:firstLine="0"/>
        <w:jc w:val="left"/>
      </w:pPr>
      <w:r>
        <w:t>Specifikace služeb</w:t>
      </w:r>
    </w:p>
    <w:p w:rsidR="00256512" w:rsidRDefault="00090A8C">
      <w:pPr>
        <w:pStyle w:val="Style9"/>
        <w:shd w:val="clear" w:color="auto" w:fill="auto"/>
        <w:spacing w:before="0" w:after="140" w:line="224" w:lineRule="exact"/>
        <w:ind w:left="1100" w:firstLine="0"/>
        <w:jc w:val="left"/>
      </w:pPr>
      <w:r>
        <w:t>• Cena služeb</w:t>
      </w:r>
    </w:p>
    <w:p w:rsidR="00256512" w:rsidRDefault="00090A8C">
      <w:pPr>
        <w:pStyle w:val="Style9"/>
        <w:numPr>
          <w:ilvl w:val="0"/>
          <w:numId w:val="9"/>
        </w:numPr>
        <w:shd w:val="clear" w:color="auto" w:fill="auto"/>
        <w:tabs>
          <w:tab w:val="left" w:pos="461"/>
        </w:tabs>
        <w:spacing w:before="0" w:after="500" w:line="224" w:lineRule="exact"/>
        <w:ind w:left="460" w:hanging="460"/>
        <w:jc w:val="both"/>
      </w:pPr>
      <w:r>
        <w:t>Místem poskytování služeb je Kraj Vysočina, okres Jihlava.</w:t>
      </w:r>
    </w:p>
    <w:p w:rsidR="00256512" w:rsidRDefault="00090A8C">
      <w:pPr>
        <w:pStyle w:val="Style9"/>
        <w:shd w:val="clear" w:color="auto" w:fill="auto"/>
        <w:spacing w:before="0" w:after="0" w:line="224" w:lineRule="exact"/>
        <w:ind w:firstLine="0"/>
      </w:pPr>
      <w:r>
        <w:t>Cl. V.</w:t>
      </w:r>
    </w:p>
    <w:p w:rsidR="00256512" w:rsidRDefault="00090A8C">
      <w:pPr>
        <w:pStyle w:val="Style9"/>
        <w:shd w:val="clear" w:color="auto" w:fill="auto"/>
        <w:spacing w:before="0" w:after="139" w:line="224" w:lineRule="exact"/>
        <w:ind w:firstLine="0"/>
      </w:pPr>
      <w:r>
        <w:t>Poskytování a přijímání služeb</w:t>
      </w:r>
    </w:p>
    <w:p w:rsidR="00256512" w:rsidRDefault="00090A8C">
      <w:pPr>
        <w:pStyle w:val="Style9"/>
        <w:numPr>
          <w:ilvl w:val="0"/>
          <w:numId w:val="11"/>
        </w:numPr>
        <w:shd w:val="clear" w:color="auto" w:fill="auto"/>
        <w:tabs>
          <w:tab w:val="left" w:pos="461"/>
        </w:tabs>
        <w:spacing w:before="0" w:after="141" w:line="226" w:lineRule="exact"/>
        <w:ind w:left="460" w:hanging="460"/>
        <w:jc w:val="both"/>
      </w:pPr>
      <w:r>
        <w:t>Smluvní strany jsou povinny řádné poskytnutí a přijetí služeb písemné potvrdit prostřednictvím předávacího protokolu. Objednatel je oprávněn odmítnout přijetí služeb (či jednotlivého automobilu), pokud není v souladu s Dílčí dohodou. V takovém případě smluvní strany sepíší protokol o předání v rozsahu, v jakém došlo ke skutečnému poskytnutí služeb Objednateli. Ohledně vadného poskytnutí služeb nebo zboží uvedou do protokolu skutečnosti, které bránily převzetí a další důležité okolnosti. Poskytovatel splnil řádně svůj závazek z dílčí dohody až okamžikem řádného poskytnuti veškerých služeb požadovaných objednatelem.</w:t>
      </w:r>
    </w:p>
    <w:p w:rsidR="00256512" w:rsidRDefault="00090A8C">
      <w:pPr>
        <w:pStyle w:val="Style9"/>
        <w:numPr>
          <w:ilvl w:val="0"/>
          <w:numId w:val="11"/>
        </w:numPr>
        <w:shd w:val="clear" w:color="auto" w:fill="auto"/>
        <w:tabs>
          <w:tab w:val="left" w:pos="461"/>
        </w:tabs>
        <w:spacing w:before="0" w:after="0" w:line="224" w:lineRule="exact"/>
        <w:ind w:left="460" w:hanging="460"/>
        <w:jc w:val="both"/>
      </w:pPr>
      <w:r>
        <w:t>Nebezpečí škody na vozidlech přechází:</w:t>
      </w:r>
      <w:r>
        <w:br w:type="page"/>
      </w:r>
    </w:p>
    <w:p w:rsidR="00256512" w:rsidRDefault="00090A8C">
      <w:pPr>
        <w:pStyle w:val="Style9"/>
        <w:numPr>
          <w:ilvl w:val="0"/>
          <w:numId w:val="7"/>
        </w:numPr>
        <w:shd w:val="clear" w:color="auto" w:fill="auto"/>
        <w:tabs>
          <w:tab w:val="left" w:pos="682"/>
        </w:tabs>
        <w:spacing w:before="0" w:after="160" w:line="226" w:lineRule="exact"/>
        <w:ind w:left="640" w:hanging="160"/>
        <w:jc w:val="left"/>
      </w:pPr>
      <w:r>
        <w:t>na Poskytovatele okamžikem předání vozidla Objednatelem k provedení Služeb podle této Dohody nebo podle Dílčí dohody.</w:t>
      </w:r>
    </w:p>
    <w:p w:rsidR="00256512" w:rsidRDefault="00090A8C">
      <w:pPr>
        <w:pStyle w:val="Style9"/>
        <w:numPr>
          <w:ilvl w:val="0"/>
          <w:numId w:val="7"/>
        </w:numPr>
        <w:shd w:val="clear" w:color="auto" w:fill="auto"/>
        <w:tabs>
          <w:tab w:val="left" w:pos="682"/>
        </w:tabs>
        <w:spacing w:before="0" w:after="156" w:line="226" w:lineRule="exact"/>
        <w:ind w:left="640" w:hanging="160"/>
        <w:jc w:val="left"/>
      </w:pPr>
      <w:r>
        <w:t>na Objednatele okamžikem řádného převzetí vozidla od Poskytovatele v místě plnění určeném v Dílčí dohodě.</w:t>
      </w:r>
    </w:p>
    <w:p w:rsidR="00256512" w:rsidRDefault="00090A8C">
      <w:pPr>
        <w:pStyle w:val="Style9"/>
        <w:numPr>
          <w:ilvl w:val="0"/>
          <w:numId w:val="11"/>
        </w:numPr>
        <w:shd w:val="clear" w:color="auto" w:fill="auto"/>
        <w:tabs>
          <w:tab w:val="left" w:pos="401"/>
        </w:tabs>
        <w:spacing w:before="0" w:after="164"/>
        <w:ind w:left="480" w:hanging="480"/>
        <w:jc w:val="both"/>
      </w:pPr>
      <w:r>
        <w:t>Poskytovatel služby se zavazuje provádět práce (prohlídky, kontroly, opravy) y kvalitě odpovídající účelu této veřejné zakázky, platným technickým normám, požadavkům a dle pokynů a doporučení výrobce vozidel.</w:t>
      </w:r>
    </w:p>
    <w:p w:rsidR="00256512" w:rsidRDefault="00090A8C">
      <w:pPr>
        <w:pStyle w:val="Style9"/>
        <w:numPr>
          <w:ilvl w:val="0"/>
          <w:numId w:val="11"/>
        </w:numPr>
        <w:shd w:val="clear" w:color="auto" w:fill="auto"/>
        <w:tabs>
          <w:tab w:val="left" w:pos="401"/>
        </w:tabs>
        <w:spacing w:before="0" w:after="160" w:line="226" w:lineRule="exact"/>
        <w:ind w:left="480" w:hanging="480"/>
        <w:jc w:val="both"/>
      </w:pPr>
      <w:r>
        <w:t>Při každém požadavku na opravu či pravidelný servis vozu se Poskytovatel služby zavazuje předmětný vůz převzít od Objednatele a po provedení servisního výkonu jej opět předat Objednateli. Převzetí vozidla bude provedeno na základě podpisu zakázkového listu s předběžnou cenou opravy. Zakázka bude ukončena podepsáním rekapitulace zakázky a převzetím vozidla pověřeným pracovníkem Objednatele.</w:t>
      </w:r>
    </w:p>
    <w:p w:rsidR="00256512" w:rsidRDefault="00090A8C">
      <w:pPr>
        <w:pStyle w:val="Style9"/>
        <w:numPr>
          <w:ilvl w:val="0"/>
          <w:numId w:val="11"/>
        </w:numPr>
        <w:shd w:val="clear" w:color="auto" w:fill="auto"/>
        <w:tabs>
          <w:tab w:val="left" w:pos="401"/>
        </w:tabs>
        <w:spacing w:before="0" w:after="164" w:line="226" w:lineRule="exact"/>
        <w:ind w:left="480" w:hanging="480"/>
        <w:jc w:val="both"/>
      </w:pPr>
      <w:r>
        <w:t>Poskytovatel služby je povinen informovat určenou kontaktní osobu Objednatele o potřebě provedení prací nad rámec dohodnuté opravy, včetně cen a druhu použitých náhradních dílů k opravě vozidla.</w:t>
      </w:r>
    </w:p>
    <w:p w:rsidR="00256512" w:rsidRDefault="00090A8C">
      <w:pPr>
        <w:pStyle w:val="Style9"/>
        <w:numPr>
          <w:ilvl w:val="0"/>
          <w:numId w:val="11"/>
        </w:numPr>
        <w:shd w:val="clear" w:color="auto" w:fill="auto"/>
        <w:tabs>
          <w:tab w:val="left" w:pos="401"/>
        </w:tabs>
        <w:spacing w:before="0" w:after="160" w:line="221" w:lineRule="exact"/>
        <w:ind w:left="480" w:hanging="480"/>
        <w:jc w:val="both"/>
      </w:pPr>
      <w:r>
        <w:t>Doprava náhradních dílů a spotřebního materiálu do sídla Objednatele nebude Poskytovateli účtována.</w:t>
      </w:r>
    </w:p>
    <w:p w:rsidR="00256512" w:rsidRDefault="00090A8C">
      <w:pPr>
        <w:pStyle w:val="Style9"/>
        <w:numPr>
          <w:ilvl w:val="0"/>
          <w:numId w:val="11"/>
        </w:numPr>
        <w:shd w:val="clear" w:color="auto" w:fill="auto"/>
        <w:tabs>
          <w:tab w:val="left" w:pos="401"/>
        </w:tabs>
        <w:spacing w:before="0" w:after="156" w:line="221" w:lineRule="exact"/>
        <w:ind w:left="480" w:hanging="480"/>
        <w:jc w:val="both"/>
      </w:pPr>
      <w:r>
        <w:t>Objednatel si vyhrazuje právo při nákupu pneumatik vybrat minimálně ze tří výrobců nabídnutých Poskytovatelem.</w:t>
      </w:r>
    </w:p>
    <w:p w:rsidR="00256512" w:rsidRDefault="00090A8C">
      <w:pPr>
        <w:pStyle w:val="Style9"/>
        <w:numPr>
          <w:ilvl w:val="0"/>
          <w:numId w:val="11"/>
        </w:numPr>
        <w:shd w:val="clear" w:color="auto" w:fill="auto"/>
        <w:tabs>
          <w:tab w:val="left" w:pos="401"/>
        </w:tabs>
        <w:spacing w:before="0" w:after="161" w:line="226" w:lineRule="exact"/>
        <w:ind w:left="480" w:hanging="480"/>
        <w:jc w:val="both"/>
      </w:pPr>
      <w:r>
        <w:t>Současný počet užívaných vozidel Objednatele i počet typů jím užívaných vozidel se může v průběhu dalších let zvýšit či snížit.</w:t>
      </w:r>
    </w:p>
    <w:p w:rsidR="00256512" w:rsidRDefault="00090A8C">
      <w:pPr>
        <w:pStyle w:val="Style18"/>
        <w:shd w:val="clear" w:color="auto" w:fill="auto"/>
        <w:spacing w:before="0"/>
        <w:ind w:left="20"/>
      </w:pPr>
      <w:r>
        <w:t>Čl. VI.</w:t>
      </w:r>
    </w:p>
    <w:p w:rsidR="00256512" w:rsidRDefault="00090A8C">
      <w:pPr>
        <w:pStyle w:val="Style18"/>
        <w:shd w:val="clear" w:color="auto" w:fill="auto"/>
        <w:spacing w:before="0" w:after="375"/>
        <w:ind w:left="2220"/>
        <w:jc w:val="left"/>
      </w:pPr>
      <w:r>
        <w:t>Předpokládaná hodnota plnění, platební a sankční podmínky</w:t>
      </w:r>
    </w:p>
    <w:p w:rsidR="00256512" w:rsidRDefault="00090A8C">
      <w:pPr>
        <w:pStyle w:val="Style9"/>
        <w:numPr>
          <w:ilvl w:val="0"/>
          <w:numId w:val="12"/>
        </w:numPr>
        <w:shd w:val="clear" w:color="auto" w:fill="auto"/>
        <w:tabs>
          <w:tab w:val="left" w:pos="401"/>
        </w:tabs>
        <w:spacing w:before="0" w:after="165"/>
        <w:ind w:left="480" w:hanging="480"/>
        <w:jc w:val="both"/>
      </w:pPr>
      <w:r>
        <w:t xml:space="preserve">Předpokládaná hodnota plnění poskytnutého na základě </w:t>
      </w:r>
      <w:proofErr w:type="spellStart"/>
      <w:r>
        <w:t>těto</w:t>
      </w:r>
      <w:proofErr w:type="spellEnd"/>
      <w:r>
        <w:t xml:space="preserve"> rámcové dohody byla stanovena na </w:t>
      </w:r>
      <w:proofErr w:type="gramStart"/>
      <w:r>
        <w:rPr>
          <w:rStyle w:val="CharStyle17"/>
        </w:rPr>
        <w:t>199.000,-</w:t>
      </w:r>
      <w:proofErr w:type="gramEnd"/>
      <w:r>
        <w:rPr>
          <w:rStyle w:val="CharStyle17"/>
        </w:rPr>
        <w:t xml:space="preserve"> Kč bez DPH </w:t>
      </w:r>
      <w:r>
        <w:t xml:space="preserve">(slovy; </w:t>
      </w:r>
      <w:proofErr w:type="spellStart"/>
      <w:r>
        <w:t>jednostodevadesátdevěttisíc</w:t>
      </w:r>
      <w:proofErr w:type="spellEnd"/>
      <w:r>
        <w:t xml:space="preserve"> korun českých bez DPH). Cena za dílčí plnění se dohodou smluvních stran stanovuje, jako cena smluvní, nejvýše přípustná a nepřekročitelná. Počet objednávek je neomezený, celková cena plnění dle uzavřených objednávek nesmí překročit výše uvedenou částku.</w:t>
      </w:r>
    </w:p>
    <w:p w:rsidR="00256512" w:rsidRDefault="00090A8C">
      <w:pPr>
        <w:pStyle w:val="Style9"/>
        <w:numPr>
          <w:ilvl w:val="0"/>
          <w:numId w:val="12"/>
        </w:numPr>
        <w:shd w:val="clear" w:color="auto" w:fill="auto"/>
        <w:tabs>
          <w:tab w:val="left" w:pos="401"/>
        </w:tabs>
        <w:spacing w:before="0" w:after="155" w:line="224" w:lineRule="exact"/>
        <w:ind w:left="480" w:hanging="480"/>
        <w:jc w:val="both"/>
      </w:pPr>
      <w:r>
        <w:t xml:space="preserve">Cena za poskytováni </w:t>
      </w:r>
      <w:proofErr w:type="spellStart"/>
      <w:r>
        <w:t>servisnich</w:t>
      </w:r>
      <w:proofErr w:type="spellEnd"/>
      <w:r>
        <w:t xml:space="preserve"> </w:t>
      </w:r>
      <w:proofErr w:type="gramStart"/>
      <w:r>
        <w:t>služeb - cena</w:t>
      </w:r>
      <w:proofErr w:type="gramEnd"/>
      <w:r>
        <w:t xml:space="preserve"> plnění - bude:</w:t>
      </w:r>
    </w:p>
    <w:p w:rsidR="00256512" w:rsidRDefault="00090A8C">
      <w:pPr>
        <w:pStyle w:val="Style9"/>
        <w:numPr>
          <w:ilvl w:val="0"/>
          <w:numId w:val="7"/>
        </w:numPr>
        <w:shd w:val="clear" w:color="auto" w:fill="auto"/>
        <w:tabs>
          <w:tab w:val="left" w:pos="682"/>
        </w:tabs>
        <w:spacing w:before="0" w:after="0"/>
        <w:ind w:left="480" w:firstLine="0"/>
        <w:jc w:val="both"/>
      </w:pPr>
      <w:r>
        <w:t>v případě dílčí zakázky, jejímž předmětem je poskytování služeb uvedených v seznamu servisních služeb, který je přílohou č. 1 této Dohody, vycházet z cen uvedených v cenové nabídce Poskytovatele.</w:t>
      </w:r>
    </w:p>
    <w:p w:rsidR="00256512" w:rsidRDefault="00090A8C">
      <w:pPr>
        <w:pStyle w:val="Style9"/>
        <w:numPr>
          <w:ilvl w:val="0"/>
          <w:numId w:val="7"/>
        </w:numPr>
        <w:shd w:val="clear" w:color="auto" w:fill="auto"/>
        <w:tabs>
          <w:tab w:val="left" w:pos="682"/>
        </w:tabs>
        <w:spacing w:before="0" w:after="160"/>
        <w:ind w:left="480" w:firstLine="0"/>
        <w:jc w:val="both"/>
      </w:pPr>
      <w:r>
        <w:t>v případě dílčí zakázky, jejímž předmětem je poskytování služeb neuvedených v seznamu servisních služeb, stanovena vždy pro každou jednotlivou dílčí zakázku na základě aktuální cenové nabídky Poskytovatele. Objednatel má v takovém případě právo s Poskytovatelem navrženou cenou plnění nesouhlasit a v takovém případě k uzavření Dílčí dohody nedojde. Poskytovatel je povinen při podpisu rámcové dohody zaslat objednateli katalog Poskytovatele a učinit tak i při jeho jakékoliv aktualizaci či změně.</w:t>
      </w:r>
    </w:p>
    <w:p w:rsidR="00256512" w:rsidRDefault="00090A8C">
      <w:pPr>
        <w:pStyle w:val="Style9"/>
        <w:numPr>
          <w:ilvl w:val="0"/>
          <w:numId w:val="12"/>
        </w:numPr>
        <w:shd w:val="clear" w:color="auto" w:fill="auto"/>
        <w:tabs>
          <w:tab w:val="left" w:pos="401"/>
        </w:tabs>
        <w:spacing w:before="0" w:after="0"/>
        <w:ind w:left="480" w:hanging="480"/>
        <w:jc w:val="both"/>
      </w:pPr>
      <w:r>
        <w:t>Cena plnění zahrnuje veškeré náklady Poskytovatele spojené s poskytnutím servisních služeb, zejména zahrnuje kompletní předmět plnění, včetně příslušenství, převzetí vozidel, dopravní náklady, předání vozidel, případné pojištění apod. Změna ceny je možná pouze v souvislosti se změnou daňových předpisů a v souladu se Směrnicí.</w:t>
      </w:r>
      <w:r>
        <w:br w:type="page"/>
      </w:r>
    </w:p>
    <w:p w:rsidR="00256512" w:rsidRDefault="00090A8C">
      <w:pPr>
        <w:pStyle w:val="Style9"/>
        <w:numPr>
          <w:ilvl w:val="0"/>
          <w:numId w:val="12"/>
        </w:numPr>
        <w:shd w:val="clear" w:color="auto" w:fill="auto"/>
        <w:tabs>
          <w:tab w:val="left" w:pos="396"/>
        </w:tabs>
        <w:spacing w:before="0" w:after="124" w:line="235" w:lineRule="exact"/>
        <w:ind w:left="540" w:hanging="540"/>
        <w:jc w:val="both"/>
      </w:pPr>
      <w:r>
        <w:t>V příloze č. 1 této Dohody jsou pro předem stanovené služby uvedeny maximální nepřekročitelné jednotkové ceny (bez DPH). Tyto ceny jsou stanoveny jako nejvýše přípustné a nemohou být v průběhu doby trvání této Dohody překročeny.</w:t>
      </w:r>
    </w:p>
    <w:p w:rsidR="00256512" w:rsidRDefault="00090A8C">
      <w:pPr>
        <w:pStyle w:val="Style9"/>
        <w:numPr>
          <w:ilvl w:val="0"/>
          <w:numId w:val="12"/>
        </w:numPr>
        <w:shd w:val="clear" w:color="auto" w:fill="auto"/>
        <w:tabs>
          <w:tab w:val="left" w:pos="396"/>
        </w:tabs>
        <w:spacing w:before="0" w:after="124"/>
        <w:ind w:left="540" w:hanging="540"/>
        <w:jc w:val="both"/>
      </w:pPr>
      <w:r>
        <w:t xml:space="preserve">Objednatel nebude na plnění poskytované Poskytovatelem na základě dílčích dohod poskytovat žádné zálohy. Poskytovatel má právo na zaplacení ceny plnění po řádném a úplném splnění svého závazku z Dílčí </w:t>
      </w:r>
      <w:proofErr w:type="gramStart"/>
      <w:r>
        <w:t>smlouvy</w:t>
      </w:r>
      <w:proofErr w:type="gramEnd"/>
      <w:r>
        <w:t xml:space="preserve"> tj. po úplném poskytnutí servisních služeb. Objednatel se zavazuje uhradit platbu za poskytnutí plnění ze strany Poskytovatele na základě daňového </w:t>
      </w:r>
      <w:proofErr w:type="gramStart"/>
      <w:r>
        <w:t>dokladu - faktury</w:t>
      </w:r>
      <w:proofErr w:type="gramEnd"/>
      <w:r>
        <w:t xml:space="preserve">. Faktura musí obsahovat veškeré zákonné náležitosti daňového dokladu dle příslušných platných právních předpisů a její součástí bude kopie vzájemně potvrzeného předávacího </w:t>
      </w:r>
      <w:proofErr w:type="gramStart"/>
      <w:r>
        <w:t>protokolu</w:t>
      </w:r>
      <w:proofErr w:type="gramEnd"/>
      <w:r>
        <w:t xml:space="preserve"> popř. protokolu fakturované dodávky zboží.</w:t>
      </w:r>
    </w:p>
    <w:p w:rsidR="00256512" w:rsidRDefault="00090A8C">
      <w:pPr>
        <w:pStyle w:val="Style9"/>
        <w:numPr>
          <w:ilvl w:val="0"/>
          <w:numId w:val="12"/>
        </w:numPr>
        <w:shd w:val="clear" w:color="auto" w:fill="auto"/>
        <w:tabs>
          <w:tab w:val="left" w:pos="396"/>
        </w:tabs>
        <w:spacing w:before="0" w:after="120" w:line="226" w:lineRule="exact"/>
        <w:ind w:left="540" w:hanging="540"/>
        <w:jc w:val="both"/>
      </w:pPr>
      <w:r>
        <w:t>Splatnost faktury je 30 kalendářních dnů ode dne jejího skutečného doručení Objednateli. Poslední faktura v kalendářním roce musí být Objednateli doručena nejpozději do 15. 11.</w:t>
      </w:r>
    </w:p>
    <w:p w:rsidR="00256512" w:rsidRDefault="00090A8C">
      <w:pPr>
        <w:pStyle w:val="Style9"/>
        <w:numPr>
          <w:ilvl w:val="0"/>
          <w:numId w:val="12"/>
        </w:numPr>
        <w:shd w:val="clear" w:color="auto" w:fill="auto"/>
        <w:tabs>
          <w:tab w:val="left" w:pos="396"/>
        </w:tabs>
        <w:spacing w:before="0" w:after="120" w:line="226" w:lineRule="exact"/>
        <w:ind w:left="540" w:hanging="540"/>
        <w:jc w:val="both"/>
      </w:pPr>
      <w:r>
        <w:t>Neobsahuje-li faktura některou náležitost nebo vykazuje-li vady v obsahu, je Objednatel oprávněn ji ve lhůtě splatnosti Poskytovateli vrátit bez zaplacení.</w:t>
      </w:r>
    </w:p>
    <w:p w:rsidR="00256512" w:rsidRDefault="00090A8C">
      <w:pPr>
        <w:pStyle w:val="Style9"/>
        <w:numPr>
          <w:ilvl w:val="0"/>
          <w:numId w:val="12"/>
        </w:numPr>
        <w:shd w:val="clear" w:color="auto" w:fill="auto"/>
        <w:tabs>
          <w:tab w:val="left" w:pos="396"/>
        </w:tabs>
        <w:spacing w:before="0" w:after="120" w:line="226" w:lineRule="exact"/>
        <w:ind w:left="540" w:hanging="540"/>
        <w:jc w:val="both"/>
      </w:pPr>
      <w:r>
        <w:t>Poskytovatel je povinen podle povahy nesprávnosti fakturu opravit nebo nově vyhotovit. Oprávněným vrácením faktury přestává běžet původní lhůta splatnosti. Celá lhůta splatnosti běží znovu ode dne doručení (odevzdání) opravené nebo nově vyhotovené faktury na adresu sídla Objednatele.</w:t>
      </w:r>
    </w:p>
    <w:p w:rsidR="00256512" w:rsidRDefault="00090A8C">
      <w:pPr>
        <w:pStyle w:val="Style9"/>
        <w:numPr>
          <w:ilvl w:val="0"/>
          <w:numId w:val="12"/>
        </w:numPr>
        <w:shd w:val="clear" w:color="auto" w:fill="auto"/>
        <w:tabs>
          <w:tab w:val="left" w:pos="396"/>
        </w:tabs>
        <w:spacing w:before="0" w:after="120" w:line="226" w:lineRule="exact"/>
        <w:ind w:left="540" w:hanging="540"/>
        <w:jc w:val="both"/>
      </w:pPr>
      <w:r>
        <w:t>Poskytovatel tímto bere na vědomí, že objednatel je organizační složkou státu a stav jeho účtu závisí na převodu finančních prostředků ze státního rozpočtu. Poskytovatel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poskytovateli nejpozději do 5 pracovních dní před původním termínem splatnosti faktury.</w:t>
      </w:r>
    </w:p>
    <w:p w:rsidR="00256512" w:rsidRDefault="00090A8C">
      <w:pPr>
        <w:pStyle w:val="Style9"/>
        <w:numPr>
          <w:ilvl w:val="0"/>
          <w:numId w:val="12"/>
        </w:numPr>
        <w:shd w:val="clear" w:color="auto" w:fill="auto"/>
        <w:tabs>
          <w:tab w:val="left" w:pos="396"/>
        </w:tabs>
        <w:spacing w:before="0" w:after="116" w:line="226" w:lineRule="exact"/>
        <w:ind w:left="540" w:hanging="540"/>
        <w:jc w:val="both"/>
      </w:pPr>
      <w:r>
        <w:t>Poskytovatel je podle ustanoveni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256512" w:rsidRDefault="00090A8C">
      <w:pPr>
        <w:pStyle w:val="Style9"/>
        <w:numPr>
          <w:ilvl w:val="0"/>
          <w:numId w:val="12"/>
        </w:numPr>
        <w:shd w:val="clear" w:color="auto" w:fill="auto"/>
        <w:tabs>
          <w:tab w:val="left" w:pos="396"/>
        </w:tabs>
        <w:spacing w:before="0" w:after="124"/>
        <w:ind w:left="540" w:hanging="540"/>
        <w:jc w:val="both"/>
      </w:pPr>
      <w:r>
        <w:t>Poskytovatel odpovídá za řádné a kvalitní provedení předmětu dohody v souladu se standardem, odpovídajícím obvyklé současné technické úrovni.</w:t>
      </w:r>
    </w:p>
    <w:p w:rsidR="00256512" w:rsidRDefault="00090A8C">
      <w:pPr>
        <w:pStyle w:val="Style9"/>
        <w:numPr>
          <w:ilvl w:val="0"/>
          <w:numId w:val="12"/>
        </w:numPr>
        <w:shd w:val="clear" w:color="auto" w:fill="auto"/>
        <w:tabs>
          <w:tab w:val="left" w:pos="396"/>
        </w:tabs>
        <w:spacing w:before="0" w:after="120" w:line="226" w:lineRule="exact"/>
        <w:ind w:left="540" w:hanging="540"/>
        <w:jc w:val="both"/>
      </w:pPr>
      <w:r>
        <w:t>Poskytovatel je povinen v případě, že bude v prodlení se splněním závazku z Dílčí dohody, tj. zejména v prodlení s poskytnutím služeb nebo dodáním zboží, zaplatit Objednateli smluvní pokutu ve výši 0,05 % z ceny plnění, které je předmětem dílčí zakázky bez DPH za každý započatý den prodlení. Touto smluvní pokutou není dotčeno právo Objednatele na náhradu škody v plné výši včetně ušlého zisku.</w:t>
      </w:r>
    </w:p>
    <w:p w:rsidR="00256512" w:rsidRDefault="00090A8C">
      <w:pPr>
        <w:pStyle w:val="Style9"/>
        <w:numPr>
          <w:ilvl w:val="0"/>
          <w:numId w:val="12"/>
        </w:numPr>
        <w:shd w:val="clear" w:color="auto" w:fill="auto"/>
        <w:tabs>
          <w:tab w:val="left" w:pos="396"/>
        </w:tabs>
        <w:spacing w:before="0" w:after="116" w:line="226" w:lineRule="exact"/>
        <w:ind w:left="540" w:hanging="540"/>
        <w:jc w:val="both"/>
      </w:pPr>
      <w:r>
        <w:t>Poskytovatel je oprávněn požadovat po Objednateli v případě, že bude v prodlení s platbou ceny služeb nebo zboží, úrok z prodlení ve výši 0,05 % z dlužné částky za každý den prodlení.</w:t>
      </w:r>
    </w:p>
    <w:p w:rsidR="00256512" w:rsidRDefault="00090A8C">
      <w:pPr>
        <w:pStyle w:val="Style9"/>
        <w:numPr>
          <w:ilvl w:val="0"/>
          <w:numId w:val="12"/>
        </w:numPr>
        <w:shd w:val="clear" w:color="auto" w:fill="auto"/>
        <w:tabs>
          <w:tab w:val="left" w:pos="396"/>
        </w:tabs>
        <w:spacing w:before="0" w:after="120"/>
        <w:ind w:left="540" w:hanging="540"/>
        <w:jc w:val="both"/>
      </w:pPr>
      <w:r>
        <w:t xml:space="preserve">V případě, že Poskytovatel bude v prodlení s předložením svojí nabídky v termínu stanoveném ve Výzvě, je povinen zaplatit Objednateli smluvní pokutu ve výši </w:t>
      </w:r>
      <w:proofErr w:type="gramStart"/>
      <w:r>
        <w:t>1.000,-</w:t>
      </w:r>
      <w:proofErr w:type="gramEnd"/>
      <w:r>
        <w:t xml:space="preserve"> Kč za každý jednotlivý případ takového prodlení. Touto smluvní pokutou není dotčeno právo Objednatele na náhradu škody v plné výši včetně ušlého zisku. Toto ustanovení se použije obdobně i na případ, kdy se Dílčí dohoda uzavírá formou listinné dohody.</w:t>
      </w:r>
    </w:p>
    <w:p w:rsidR="00256512" w:rsidRDefault="00090A8C">
      <w:pPr>
        <w:pStyle w:val="Style9"/>
        <w:numPr>
          <w:ilvl w:val="0"/>
          <w:numId w:val="12"/>
        </w:numPr>
        <w:shd w:val="clear" w:color="auto" w:fill="auto"/>
        <w:tabs>
          <w:tab w:val="left" w:pos="396"/>
        </w:tabs>
        <w:spacing w:before="0" w:after="0"/>
        <w:ind w:left="540" w:hanging="540"/>
        <w:jc w:val="both"/>
        <w:sectPr w:rsidR="00256512">
          <w:footerReference w:type="even" r:id="rId8"/>
          <w:footerReference w:type="default" r:id="rId9"/>
          <w:footerReference w:type="first" r:id="rId10"/>
          <w:pgSz w:w="11971" w:h="16882"/>
          <w:pgMar w:top="2339" w:right="1467" w:bottom="2187" w:left="1467" w:header="0" w:footer="3" w:gutter="60"/>
          <w:cols w:space="720"/>
          <w:noEndnote/>
          <w:titlePg/>
          <w:docGrid w:linePitch="360"/>
        </w:sectPr>
      </w:pPr>
      <w:r>
        <w:t>Poskytovatel je povinen v případě, že bude v prodlení se splněním závazku z Dílčí dohody, tj. v prodlení s poskytnutím servisní služby nebo dodáním zboží, zaplatit Objednateli</w:t>
      </w:r>
    </w:p>
    <w:p w:rsidR="00256512" w:rsidRDefault="00090A8C">
      <w:pPr>
        <w:pStyle w:val="Style9"/>
        <w:shd w:val="clear" w:color="auto" w:fill="auto"/>
        <w:spacing w:before="0" w:after="128"/>
        <w:ind w:left="480" w:firstLine="0"/>
        <w:jc w:val="both"/>
      </w:pPr>
      <w:r>
        <w:t>smluvní pokutu ve výši 0,5 % z celkové ceny poskytnuté servisní služby nebo ceny zboží, které jsou předmětem dílčí zakázky bez DPH za každý započatý den prodlení. Maximální výše smluvní pokuty je ve výši 20 % z celkové ceny poskytnuté servisní služby nebo ceny zboží v rámci jedné dílčí zakázky. Touto smluvní pokutou není dotčeno právo Objednatele na náhradu škody v plné výši včetně ušlého zisku.</w:t>
      </w:r>
    </w:p>
    <w:p w:rsidR="00256512" w:rsidRDefault="00090A8C">
      <w:pPr>
        <w:pStyle w:val="Style9"/>
        <w:numPr>
          <w:ilvl w:val="0"/>
          <w:numId w:val="12"/>
        </w:numPr>
        <w:shd w:val="clear" w:color="auto" w:fill="auto"/>
        <w:tabs>
          <w:tab w:val="left" w:pos="390"/>
        </w:tabs>
        <w:spacing w:before="0" w:after="113" w:line="221" w:lineRule="exact"/>
        <w:ind w:left="480" w:hanging="480"/>
        <w:jc w:val="both"/>
      </w:pPr>
      <w:r>
        <w:t>V případě, že správce daně označí Poskytovatele za nespolehlivého plátce nebo Poskytovatel požaduje úhradu na bankovní účet, který není registrován jako spolehlivý, je Objednatel oprávněn provést úhradu ceny dle článku 6 této smlouvy v úrovni bez DPH a DPH odvést přímo na účet příslušného správce daně. Úhradu DPH provede Objednatel s řádnou identifikací Poskytovatele.</w:t>
      </w:r>
    </w:p>
    <w:p w:rsidR="00256512" w:rsidRDefault="00090A8C">
      <w:pPr>
        <w:pStyle w:val="Style9"/>
        <w:numPr>
          <w:ilvl w:val="0"/>
          <w:numId w:val="12"/>
        </w:numPr>
        <w:shd w:val="clear" w:color="auto" w:fill="auto"/>
        <w:tabs>
          <w:tab w:val="left" w:pos="390"/>
        </w:tabs>
        <w:spacing w:before="0" w:after="265"/>
        <w:ind w:left="480" w:hanging="480"/>
        <w:jc w:val="both"/>
      </w:pPr>
      <w:r>
        <w:t xml:space="preserve">Pro případ porušení ustanovení </w:t>
      </w:r>
      <w:proofErr w:type="spellStart"/>
      <w:r>
        <w:t>čl.VII</w:t>
      </w:r>
      <w:proofErr w:type="spellEnd"/>
      <w:r>
        <w:t>. odst. 1. této Dohody, zejména potom z důvodu použití neschválených anebo nekalibrovaných diagnostických zařízení, měřících přístrojů a nářadí, nedodržení technologických postupů stanovených výrobcem vozidla nebo použití neoriginálních nebo kvalitativně nerovnocenných náhradních dílů, uhradí Poskytovatel smluvní pokutu ve výši 10 000,- Kč za každé takové porušení. Při ztrátě záruky je Poskytovatel současně povinen učinit veškeré kroky ke znovu obnovení záruky v původním rozsahu. Nebude-li záruka v původním rozsahu obnovena, jdou veškerá plnění, která by jinak byla zárukou kryta, k tíži Poskytovatele, a to po celou dobu trvání původní záruky (pro odstranění pochybností, povinnosti podle předchozí věty jdou za Poskytovatelem i po skončení platnosti této Dohody a trvají do okamžiku vypršeni původní neporušené záruky).</w:t>
      </w:r>
    </w:p>
    <w:p w:rsidR="00256512" w:rsidRDefault="00090A8C">
      <w:pPr>
        <w:pStyle w:val="Style22"/>
        <w:keepNext/>
        <w:keepLines/>
        <w:shd w:val="clear" w:color="auto" w:fill="auto"/>
        <w:spacing w:before="0"/>
      </w:pPr>
      <w:bookmarkStart w:id="2" w:name="bookmark2"/>
      <w:r>
        <w:t>Čl. VII.</w:t>
      </w:r>
      <w:bookmarkEnd w:id="2"/>
    </w:p>
    <w:p w:rsidR="00256512" w:rsidRDefault="00090A8C">
      <w:pPr>
        <w:pStyle w:val="Style18"/>
        <w:shd w:val="clear" w:color="auto" w:fill="auto"/>
        <w:spacing w:before="0" w:after="259"/>
      </w:pPr>
      <w:r>
        <w:t>Odpovědnost za vady a reklamace, jakost zboží, záruka za jakost</w:t>
      </w:r>
    </w:p>
    <w:p w:rsidR="00256512" w:rsidRDefault="00090A8C">
      <w:pPr>
        <w:pStyle w:val="Style9"/>
        <w:numPr>
          <w:ilvl w:val="0"/>
          <w:numId w:val="13"/>
        </w:numPr>
        <w:shd w:val="clear" w:color="auto" w:fill="auto"/>
        <w:tabs>
          <w:tab w:val="left" w:pos="390"/>
        </w:tabs>
        <w:spacing w:before="0" w:after="120" w:line="226" w:lineRule="exact"/>
        <w:ind w:left="480" w:hanging="480"/>
        <w:jc w:val="both"/>
      </w:pPr>
      <w:r>
        <w:t>Poskytovatel bude při servisu a opravách používat schválené a kalibrované diagnostické zařízení, měřicí přístroje, nářadí a bude dodržovat technologické postupy stanovené výrobcem vozidel. Při opravách bude používat originální náhradní díly nebo díly, které jsou vyrobeny nezávislými výrobci a jsou kvalitativně rovnocenné s originálními díly (to vše tak, aby nebyla porušena záruka).</w:t>
      </w:r>
    </w:p>
    <w:p w:rsidR="00256512" w:rsidRDefault="00090A8C">
      <w:pPr>
        <w:pStyle w:val="Style9"/>
        <w:numPr>
          <w:ilvl w:val="0"/>
          <w:numId w:val="13"/>
        </w:numPr>
        <w:shd w:val="clear" w:color="auto" w:fill="auto"/>
        <w:tabs>
          <w:tab w:val="left" w:pos="390"/>
        </w:tabs>
        <w:spacing w:before="0" w:after="113" w:line="226" w:lineRule="exact"/>
        <w:ind w:left="480" w:hanging="480"/>
        <w:jc w:val="both"/>
      </w:pPr>
      <w:r>
        <w:t>Poskytovatel poskytuje na poskytnuté služby Objednateli záruku za jakost v délce 6 měsíců ode dne převzetí vozidla Objednatelem, s výjimkou dodaných náhradních dílů a výrobků, na které výrobce poskytuje záruku dle jednotlivých záručních listů. Poskytovatel služby odpovídá za vady související s provedenými pracemi a tyto vady se zavazuje odstranit neprodleně po předání písemná reklamace ze strany objednatele.</w:t>
      </w:r>
    </w:p>
    <w:p w:rsidR="00256512" w:rsidRDefault="00090A8C">
      <w:pPr>
        <w:pStyle w:val="Style9"/>
        <w:numPr>
          <w:ilvl w:val="0"/>
          <w:numId w:val="13"/>
        </w:numPr>
        <w:shd w:val="clear" w:color="auto" w:fill="auto"/>
        <w:tabs>
          <w:tab w:val="left" w:pos="390"/>
        </w:tabs>
        <w:spacing w:before="0" w:after="128" w:line="235" w:lineRule="exact"/>
        <w:ind w:left="480" w:hanging="480"/>
        <w:jc w:val="both"/>
      </w:pPr>
      <w:r>
        <w:t>Zárukou za jakost Poskytovatel zaručuje, že opravu opravy provede zdarma včetně potřebných dílů a přednostně.</w:t>
      </w:r>
    </w:p>
    <w:p w:rsidR="00256512" w:rsidRDefault="00090A8C">
      <w:pPr>
        <w:pStyle w:val="Style9"/>
        <w:numPr>
          <w:ilvl w:val="0"/>
          <w:numId w:val="13"/>
        </w:numPr>
        <w:shd w:val="clear" w:color="auto" w:fill="auto"/>
        <w:tabs>
          <w:tab w:val="left" w:pos="390"/>
        </w:tabs>
        <w:spacing w:before="0" w:after="120" w:line="226" w:lineRule="exact"/>
        <w:ind w:left="480" w:hanging="480"/>
        <w:jc w:val="both"/>
      </w:pPr>
      <w:r>
        <w:t>Reklamaci vady je Objednatel povinen učinit písemně, a to prostřednictvím e-mailu na kontaktní adresu Poskytovatele či doporučenou poštou na adresu sídla Poskytovatele s technickým popisem vady, jak se vada projevuje a bez zbytečného odkladu potom, co se o výskytu vady dozvěděl.</w:t>
      </w:r>
    </w:p>
    <w:p w:rsidR="00256512" w:rsidRDefault="00090A8C">
      <w:pPr>
        <w:pStyle w:val="Style9"/>
        <w:numPr>
          <w:ilvl w:val="0"/>
          <w:numId w:val="13"/>
        </w:numPr>
        <w:shd w:val="clear" w:color="auto" w:fill="auto"/>
        <w:tabs>
          <w:tab w:val="left" w:pos="390"/>
        </w:tabs>
        <w:spacing w:before="0" w:after="120" w:line="226" w:lineRule="exact"/>
        <w:ind w:left="480" w:hanging="480"/>
        <w:jc w:val="both"/>
      </w:pPr>
      <w:r>
        <w:t xml:space="preserve">Poskytovatel se zavazuje, že převezme reklamované vozidlo v sídle Objednatele nebo na jiném místě určeném Objednatelem a vyřídí </w:t>
      </w:r>
      <w:proofErr w:type="gramStart"/>
      <w:r>
        <w:t>reklamaci - odstraní</w:t>
      </w:r>
      <w:proofErr w:type="gramEnd"/>
      <w:r>
        <w:t xml:space="preserve"> vady ve lhůtě 5-ti dnů od oznámení vady Objednatelem. Opravené vozidlo předá Poskytovatel Objednateli v místě sídla Objednatele nebo na jiném místě Objednatelem určeném.</w:t>
      </w:r>
    </w:p>
    <w:p w:rsidR="00256512" w:rsidRDefault="00090A8C">
      <w:pPr>
        <w:pStyle w:val="Style9"/>
        <w:numPr>
          <w:ilvl w:val="0"/>
          <w:numId w:val="13"/>
        </w:numPr>
        <w:shd w:val="clear" w:color="auto" w:fill="auto"/>
        <w:tabs>
          <w:tab w:val="left" w:pos="390"/>
        </w:tabs>
        <w:spacing w:before="0" w:after="116" w:line="226" w:lineRule="exact"/>
        <w:ind w:left="480" w:hanging="480"/>
        <w:jc w:val="both"/>
      </w:pPr>
      <w:r>
        <w:t>Poskytovatel odpovídá za to, že dodané zboží bude v souladu s platnými právními předpisy a technickými normami, ČSN, bude ekologicky a zdravotně nezávadné a bude svými vlastnostmi odpovídat této Smlouvě.</w:t>
      </w:r>
    </w:p>
    <w:p w:rsidR="00256512" w:rsidRDefault="00090A8C">
      <w:pPr>
        <w:pStyle w:val="Style9"/>
        <w:numPr>
          <w:ilvl w:val="0"/>
          <w:numId w:val="13"/>
        </w:numPr>
        <w:shd w:val="clear" w:color="auto" w:fill="auto"/>
        <w:tabs>
          <w:tab w:val="left" w:pos="390"/>
        </w:tabs>
        <w:spacing w:before="0" w:after="152"/>
        <w:ind w:left="480" w:hanging="480"/>
        <w:jc w:val="both"/>
      </w:pPr>
      <w:r>
        <w:t>Bude-li ze strany poskytovatele porušena právní povinnost, která je stanovena předpisy nebo touto rámcovou dohodou, a objednatel učiní nebo opomene či nebude moci učinit pro</w:t>
      </w:r>
    </w:p>
    <w:p w:rsidR="00256512" w:rsidRDefault="00966B1F">
      <w:pPr>
        <w:pStyle w:val="Style20"/>
        <w:shd w:val="clear" w:color="auto" w:fill="auto"/>
        <w:spacing w:before="0"/>
        <w:ind w:left="480"/>
        <w:sectPr w:rsidR="00256512">
          <w:footerReference w:type="even" r:id="rId11"/>
          <w:footerReference w:type="default" r:id="rId12"/>
          <w:footerReference w:type="first" r:id="rId13"/>
          <w:pgSz w:w="12115" w:h="16982"/>
          <w:pgMar w:top="326" w:right="1531" w:bottom="326" w:left="1531" w:header="0" w:footer="3" w:gutter="125"/>
          <w:cols w:space="720"/>
          <w:noEndnote/>
          <w:titlePg/>
          <w:rtlGutter/>
          <w:docGrid w:linePitch="360"/>
        </w:sectPr>
      </w:pPr>
      <w:r>
        <w:rPr>
          <w:noProof/>
        </w:rPr>
        <mc:AlternateContent>
          <mc:Choice Requires="wps">
            <w:drawing>
              <wp:anchor distT="0" distB="0" distL="2338070" distR="63500" simplePos="0" relativeHeight="251664384" behindDoc="1" locked="0" layoutInCell="1" allowOverlap="1">
                <wp:simplePos x="0" y="0"/>
                <wp:positionH relativeFrom="margin">
                  <wp:posOffset>4700270</wp:posOffset>
                </wp:positionH>
                <wp:positionV relativeFrom="paragraph">
                  <wp:posOffset>-10795</wp:posOffset>
                </wp:positionV>
                <wp:extent cx="774065" cy="113030"/>
                <wp:effectExtent l="0" t="4445" r="0" b="0"/>
                <wp:wrapSquare wrapText="left"/>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0"/>
                              <w:shd w:val="clear" w:color="auto" w:fill="auto"/>
                              <w:spacing w:before="0" w:line="178" w:lineRule="exact"/>
                              <w:ind w:firstLine="0"/>
                              <w:jc w:val="left"/>
                            </w:pPr>
                            <w:r>
                              <w:rPr>
                                <w:rStyle w:val="CharStyle21Exact"/>
                              </w:rPr>
                              <w:t>Stránka 9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70.1pt;margin-top:-.85pt;width:60.95pt;height:8.9pt;z-index:-251652096;visibility:visible;mso-wrap-style:square;mso-width-percent:0;mso-height-percent:0;mso-wrap-distance-left:184.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" filled="f" stroked="f">
                <v:textbox style="mso-fit-shape-to-text:t" inset="0,0,0,0">
                  <w:txbxContent>
                    <w:p w:rsidR="00A04B78" w:rsidRDefault="00A04B78">
                      <w:pPr>
                        <w:pStyle w:val="Style20"/>
                        <w:shd w:val="clear" w:color="auto" w:fill="auto"/>
                        <w:spacing w:before="0" w:line="178" w:lineRule="exact"/>
                        <w:ind w:firstLine="0"/>
                        <w:jc w:val="left"/>
                      </w:pPr>
                      <w:r>
                        <w:rPr>
                          <w:rStyle w:val="CharStyle21Exact"/>
                        </w:rPr>
                        <w:t>Stránka 9 z 13</w:t>
                      </w:r>
                    </w:p>
                  </w:txbxContent>
                </v:textbox>
                <w10:wrap type="square" side="left" anchorx="margin"/>
              </v:shape>
            </w:pict>
          </mc:Fallback>
        </mc:AlternateContent>
      </w:r>
      <w:r>
        <w:rPr>
          <w:noProof/>
        </w:rPr>
        <w:drawing>
          <wp:anchor distT="0" distB="254000" distL="63500" distR="63500" simplePos="0" relativeHeight="251666432" behindDoc="1" locked="0" layoutInCell="1" allowOverlap="1">
            <wp:simplePos x="0" y="0"/>
            <wp:positionH relativeFrom="margin">
              <wp:posOffset>-213360</wp:posOffset>
            </wp:positionH>
            <wp:positionV relativeFrom="paragraph">
              <wp:posOffset>557530</wp:posOffset>
            </wp:positionV>
            <wp:extent cx="328930" cy="311150"/>
            <wp:effectExtent l="0" t="0" r="0" b="0"/>
            <wp:wrapTopAndBottom/>
            <wp:docPr id="4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930" cy="311150"/>
                    </a:xfrm>
                    <a:prstGeom prst="rect">
                      <a:avLst/>
                    </a:prstGeom>
                    <a:noFill/>
                  </pic:spPr>
                </pic:pic>
              </a:graphicData>
            </a:graphic>
            <wp14:sizeRelH relativeFrom="page">
              <wp14:pctWidth>0</wp14:pctWidth>
            </wp14:sizeRelH>
            <wp14:sizeRelV relativeFrom="page">
              <wp14:pctHeight>0</wp14:pctHeight>
            </wp14:sizeRelV>
          </wp:anchor>
        </w:drawing>
      </w:r>
      <w:r w:rsidR="00090A8C">
        <w:rPr>
          <w:rStyle w:val="CharStyle25"/>
        </w:rPr>
        <w:t xml:space="preserve">státní </w:t>
      </w:r>
      <w:r w:rsidR="00090A8C">
        <w:t xml:space="preserve">pozemkový </w:t>
      </w:r>
      <w:proofErr w:type="gramStart"/>
      <w:r w:rsidR="00090A8C">
        <w:t>úřad - Návrh</w:t>
      </w:r>
      <w:proofErr w:type="gramEnd"/>
      <w:r w:rsidR="00090A8C">
        <w:t xml:space="preserve"> rámcové dohody</w:t>
      </w:r>
    </w:p>
    <w:p w:rsidR="00256512" w:rsidRDefault="00090A8C">
      <w:pPr>
        <w:pStyle w:val="Style9"/>
        <w:shd w:val="clear" w:color="auto" w:fill="auto"/>
        <w:spacing w:before="0" w:after="0" w:line="226" w:lineRule="exact"/>
        <w:ind w:left="480" w:right="160" w:firstLine="0"/>
        <w:jc w:val="both"/>
      </w:pPr>
      <w:r>
        <w:t>porušení takové povinností následné činnosti, v jejichž důsledku bude sankcionován ze strany orgánů veřejné správy, je příslušný poskytovatel povinen tuto částku jako vzniklou škodu objednateli nahradit, pokud nebyla způsobena zcela či zčásti v důsledku jednání či opomenutí objednatele nebo pokud na možné porušení předpisů poskytovatel objednatele předem neupozornil.</w:t>
      </w:r>
    </w:p>
    <w:p w:rsidR="00256512" w:rsidRDefault="00090A8C">
      <w:pPr>
        <w:pStyle w:val="Style22"/>
        <w:keepNext/>
        <w:keepLines/>
        <w:shd w:val="clear" w:color="auto" w:fill="auto"/>
        <w:spacing w:before="0"/>
        <w:ind w:left="60"/>
      </w:pPr>
      <w:bookmarkStart w:id="3" w:name="bookmark5"/>
      <w:r>
        <w:t>Či. Vlil.</w:t>
      </w:r>
      <w:bookmarkEnd w:id="3"/>
    </w:p>
    <w:p w:rsidR="00256512" w:rsidRDefault="00090A8C">
      <w:pPr>
        <w:pStyle w:val="Style22"/>
        <w:keepNext/>
        <w:keepLines/>
        <w:shd w:val="clear" w:color="auto" w:fill="auto"/>
        <w:spacing w:before="0" w:after="219"/>
        <w:ind w:left="60"/>
      </w:pPr>
      <w:bookmarkStart w:id="4" w:name="bookmark6"/>
      <w:r>
        <w:t>Odpovědnost za škodu</w:t>
      </w:r>
      <w:bookmarkEnd w:id="4"/>
    </w:p>
    <w:p w:rsidR="00256512" w:rsidRDefault="00966B1F">
      <w:pPr>
        <w:pStyle w:val="Style9"/>
        <w:shd w:val="clear" w:color="auto" w:fill="auto"/>
        <w:spacing w:before="0" w:after="221" w:line="226" w:lineRule="exact"/>
        <w:ind w:left="480" w:right="160" w:firstLine="0"/>
        <w:jc w:val="both"/>
      </w:pPr>
      <w:r>
        <w:rPr>
          <w:noProof/>
        </w:rPr>
        <mc:AlternateContent>
          <mc:Choice Requires="wps">
            <w:drawing>
              <wp:anchor distT="1188085" distB="1009015" distL="63500" distR="115570" simplePos="0" relativeHeight="251667456" behindDoc="1" locked="0" layoutInCell="1" allowOverlap="1">
                <wp:simplePos x="0" y="0"/>
                <wp:positionH relativeFrom="margin">
                  <wp:posOffset>290830</wp:posOffset>
                </wp:positionH>
                <wp:positionV relativeFrom="paragraph">
                  <wp:posOffset>-19050</wp:posOffset>
                </wp:positionV>
                <wp:extent cx="182880" cy="142240"/>
                <wp:effectExtent l="4445" t="0" r="3175" b="1270"/>
                <wp:wrapSquare wrapText="right"/>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6"/>
                              <w:shd w:val="clear" w:color="auto" w:fill="auto"/>
                            </w:pPr>
                            <w:r>
                              <w:rPr>
                                <w:rStyle w:val="CharStyle28Exact"/>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22.9pt;margin-top:-1.5pt;width:14.4pt;height:11.2pt;z-index:-251649024;visibility:visible;mso-wrap-style:square;mso-width-percent:0;mso-height-percent:0;mso-wrap-distance-left:5pt;mso-wrap-distance-top:93.55pt;mso-wrap-distance-right:9.1pt;mso-wrap-distance-bottom:7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e+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" filled="f" stroked="f">
                <v:textbox style="mso-fit-shape-to-text:t" inset="0,0,0,0">
                  <w:txbxContent>
                    <w:p w:rsidR="00A04B78" w:rsidRDefault="00A04B78">
                      <w:pPr>
                        <w:pStyle w:val="Style26"/>
                        <w:shd w:val="clear" w:color="auto" w:fill="auto"/>
                      </w:pPr>
                      <w:r>
                        <w:rPr>
                          <w:rStyle w:val="CharStyle28Exact"/>
                        </w:rPr>
                        <w:t>1</w:t>
                      </w:r>
                      <w:r>
                        <w:t>.</w:t>
                      </w:r>
                    </w:p>
                  </w:txbxContent>
                </v:textbox>
                <w10:wrap type="square" side="right" anchorx="margin"/>
              </v:shape>
            </w:pict>
          </mc:Fallback>
        </mc:AlternateContent>
      </w:r>
      <w:r w:rsidR="00090A8C">
        <w:t>Smluvní strany odpovídají za škodu způsobenou druhé smluvní straně v důsledku porušení svých povinností vyplývajících z této smlouvy v plné výši. Smluvní strany odpovídají za škodu skutečnou a ušlý zisk, přičemž za škodu se považuje i sankce, kterou je smluvní strana povinna zaplatit třetímu subjektu v důsledku porušení svých povinností, které nastalo jako následek porušení smluvní povinnosti druhou smluvní stranou.</w:t>
      </w:r>
    </w:p>
    <w:p w:rsidR="00256512" w:rsidRDefault="00090A8C">
      <w:pPr>
        <w:pStyle w:val="Style22"/>
        <w:keepNext/>
        <w:keepLines/>
        <w:shd w:val="clear" w:color="auto" w:fill="auto"/>
        <w:spacing w:before="0"/>
        <w:ind w:left="60"/>
      </w:pPr>
      <w:bookmarkStart w:id="5" w:name="bookmark7"/>
      <w:r>
        <w:t>Čl. IX.</w:t>
      </w:r>
      <w:bookmarkEnd w:id="5"/>
    </w:p>
    <w:p w:rsidR="00256512" w:rsidRDefault="00090A8C">
      <w:pPr>
        <w:pStyle w:val="Style22"/>
        <w:keepNext/>
        <w:keepLines/>
        <w:shd w:val="clear" w:color="auto" w:fill="auto"/>
        <w:spacing w:before="0" w:after="219"/>
        <w:ind w:left="60"/>
      </w:pPr>
      <w:bookmarkStart w:id="6" w:name="bookmark8"/>
      <w:r>
        <w:t>Ukončení Dohody, odstoupení od Dohody</w:t>
      </w:r>
      <w:bookmarkEnd w:id="6"/>
    </w:p>
    <w:p w:rsidR="00256512" w:rsidRDefault="00090A8C">
      <w:pPr>
        <w:pStyle w:val="Style9"/>
        <w:numPr>
          <w:ilvl w:val="0"/>
          <w:numId w:val="14"/>
        </w:numPr>
        <w:shd w:val="clear" w:color="auto" w:fill="auto"/>
        <w:tabs>
          <w:tab w:val="left" w:pos="396"/>
        </w:tabs>
        <w:spacing w:before="0" w:after="224" w:line="226" w:lineRule="exact"/>
        <w:ind w:left="480" w:hanging="480"/>
        <w:jc w:val="both"/>
      </w:pPr>
      <w:r>
        <w:t xml:space="preserve">Tato rámcová dohoda bude uzavřena s platností od data podpisu do 15.3.2023. Před uplynutím této doby Dohoda zaniká v případě, že předpokládaná hodnota plnění poskytnutého na základě Rámcové dohody ve výši </w:t>
      </w:r>
      <w:proofErr w:type="gramStart"/>
      <w:r>
        <w:t>199.000,-</w:t>
      </w:r>
      <w:proofErr w:type="gramEnd"/>
      <w:r>
        <w:t>Kč bez DPH bude vyčerpána.</w:t>
      </w:r>
    </w:p>
    <w:p w:rsidR="00256512" w:rsidRDefault="00090A8C">
      <w:pPr>
        <w:pStyle w:val="Style9"/>
        <w:numPr>
          <w:ilvl w:val="0"/>
          <w:numId w:val="14"/>
        </w:numPr>
        <w:shd w:val="clear" w:color="auto" w:fill="auto"/>
        <w:tabs>
          <w:tab w:val="left" w:pos="396"/>
        </w:tabs>
        <w:spacing w:before="0" w:after="216" w:line="221" w:lineRule="exact"/>
        <w:ind w:left="480" w:right="160" w:hanging="480"/>
        <w:jc w:val="both"/>
      </w:pPr>
      <w:r>
        <w:t>Tuto Dohodu lze ukončit dohodou Smluvních stran nebo odstoupením od Dohody nebo výpovědí.</w:t>
      </w:r>
    </w:p>
    <w:p w:rsidR="00256512" w:rsidRDefault="00090A8C">
      <w:pPr>
        <w:pStyle w:val="Style9"/>
        <w:numPr>
          <w:ilvl w:val="0"/>
          <w:numId w:val="14"/>
        </w:numPr>
        <w:shd w:val="clear" w:color="auto" w:fill="auto"/>
        <w:tabs>
          <w:tab w:val="left" w:pos="396"/>
        </w:tabs>
        <w:spacing w:before="0" w:after="216" w:line="226" w:lineRule="exact"/>
        <w:ind w:left="480" w:right="160" w:hanging="480"/>
        <w:jc w:val="both"/>
      </w:pPr>
      <w:r>
        <w:t xml:space="preserve">Každá ze Smluvních stran má právo od této Dohody písemně odstoupit, jestliže druhá Smluvní strana podstatným způsobem poruší povinnost, </w:t>
      </w:r>
      <w:proofErr w:type="spellStart"/>
      <w:r>
        <w:t>kretá</w:t>
      </w:r>
      <w:proofErr w:type="spellEnd"/>
      <w:r>
        <w:t xml:space="preserve"> vyplývá z této rámcové dohody nebo z příslušného právního předpisu.</w:t>
      </w:r>
    </w:p>
    <w:p w:rsidR="00256512" w:rsidRDefault="00090A8C">
      <w:pPr>
        <w:pStyle w:val="Style9"/>
        <w:numPr>
          <w:ilvl w:val="0"/>
          <w:numId w:val="1"/>
        </w:numPr>
        <w:shd w:val="clear" w:color="auto" w:fill="auto"/>
        <w:tabs>
          <w:tab w:val="left" w:pos="396"/>
        </w:tabs>
        <w:spacing w:before="0"/>
        <w:ind w:left="480" w:right="160" w:hanging="480"/>
        <w:jc w:val="both"/>
      </w:pPr>
      <w:r>
        <w:t>Pokud na straně objednatele vznikl důvod pro změnu nebo zrušení závazku, je povinen nahradit poskytovateli nutné náklady, které mu vznikly v souvislosti s přípravou na plnění závazku, se změnou či zrušením závazku. Poskytovatel není povinen přistoupit na změnu nebo zrušení závazku, jestliže o to objednatel nepožádá bez zbytečného odkladu poté, kdy zjistil nebo mohl zjistit skutečnost rozhodnout pro změnu nebo zrušení závazku.</w:t>
      </w:r>
    </w:p>
    <w:p w:rsidR="00256512" w:rsidRDefault="00090A8C">
      <w:pPr>
        <w:pStyle w:val="Style9"/>
        <w:numPr>
          <w:ilvl w:val="0"/>
          <w:numId w:val="1"/>
        </w:numPr>
        <w:shd w:val="clear" w:color="auto" w:fill="auto"/>
        <w:tabs>
          <w:tab w:val="left" w:pos="396"/>
        </w:tabs>
        <w:spacing w:before="0"/>
        <w:ind w:left="480" w:right="160" w:hanging="480"/>
        <w:jc w:val="both"/>
      </w:pPr>
      <w:r>
        <w:t>Objednatel si vyhrazuje právo přerušit práce v případě nedostatku finančních prostředků na tyto práce přidělených z rozpočtu Státního pozemkového úřadu.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Poskytovatel toto právo objednatele plně akceptuje.</w:t>
      </w:r>
    </w:p>
    <w:p w:rsidR="00256512" w:rsidRDefault="00090A8C">
      <w:pPr>
        <w:pStyle w:val="Style9"/>
        <w:numPr>
          <w:ilvl w:val="0"/>
          <w:numId w:val="1"/>
        </w:numPr>
        <w:shd w:val="clear" w:color="auto" w:fill="auto"/>
        <w:tabs>
          <w:tab w:val="left" w:pos="396"/>
        </w:tabs>
        <w:spacing w:before="0" w:after="225"/>
        <w:ind w:left="480" w:right="160" w:hanging="480"/>
        <w:jc w:val="both"/>
      </w:pPr>
      <w:r>
        <w:t>Objednatel je od této dohody oprávněn odstoupit bez jakýchkoliv sankcí, pokud mu nebude schválena částka ze státního rozpočtu.</w:t>
      </w:r>
    </w:p>
    <w:p w:rsidR="00256512" w:rsidRDefault="00090A8C">
      <w:pPr>
        <w:pStyle w:val="Style9"/>
        <w:numPr>
          <w:ilvl w:val="0"/>
          <w:numId w:val="1"/>
        </w:numPr>
        <w:shd w:val="clear" w:color="auto" w:fill="auto"/>
        <w:tabs>
          <w:tab w:val="left" w:pos="396"/>
        </w:tabs>
        <w:spacing w:before="0" w:after="0" w:line="224" w:lineRule="exact"/>
        <w:ind w:left="480" w:hanging="480"/>
        <w:jc w:val="both"/>
      </w:pPr>
      <w:r>
        <w:t>Objednatel je dále oprávněn odstoupit od této dohody;</w:t>
      </w:r>
    </w:p>
    <w:p w:rsidR="00256512" w:rsidRDefault="00090A8C">
      <w:pPr>
        <w:pStyle w:val="Style9"/>
        <w:numPr>
          <w:ilvl w:val="0"/>
          <w:numId w:val="7"/>
        </w:numPr>
        <w:shd w:val="clear" w:color="auto" w:fill="auto"/>
        <w:tabs>
          <w:tab w:val="left" w:pos="742"/>
        </w:tabs>
        <w:spacing w:before="0" w:after="0" w:line="226" w:lineRule="exact"/>
        <w:ind w:left="740" w:right="160" w:hanging="260"/>
        <w:jc w:val="both"/>
      </w:pPr>
      <w:r>
        <w:t>v případě, že probíhá insolvenční řízení proti majetku poskytovatele, v němž bylo vydáno rozhodnutí o úpadku nebo byl konkurs zrušen proto, že majetek poskytovatele byl zcela nepostačující, nebo poskytovatel vstoupí do likvidace;</w:t>
      </w:r>
    </w:p>
    <w:p w:rsidR="00256512" w:rsidRDefault="00090A8C">
      <w:pPr>
        <w:pStyle w:val="Style9"/>
        <w:numPr>
          <w:ilvl w:val="0"/>
          <w:numId w:val="7"/>
        </w:numPr>
        <w:shd w:val="clear" w:color="auto" w:fill="auto"/>
        <w:tabs>
          <w:tab w:val="left" w:pos="742"/>
        </w:tabs>
        <w:spacing w:before="0" w:after="0" w:line="226" w:lineRule="exact"/>
        <w:ind w:left="740" w:right="160" w:hanging="260"/>
        <w:jc w:val="both"/>
      </w:pPr>
      <w:r>
        <w:t>v případě podstatného porušení této rámcové dohody poskytovatelem, zejména v případě:</w:t>
      </w:r>
    </w:p>
    <w:p w:rsidR="00256512" w:rsidRDefault="00090A8C">
      <w:pPr>
        <w:pStyle w:val="Style9"/>
        <w:shd w:val="clear" w:color="auto" w:fill="auto"/>
        <w:spacing w:before="0" w:after="0" w:line="226" w:lineRule="exact"/>
        <w:ind w:left="1140" w:hanging="260"/>
        <w:jc w:val="left"/>
        <w:sectPr w:rsidR="00256512">
          <w:pgSz w:w="12288" w:h="17102"/>
          <w:pgMar w:top="1173" w:right="860" w:bottom="2331" w:left="860" w:header="0" w:footer="3" w:gutter="714"/>
          <w:cols w:space="720"/>
          <w:noEndnote/>
          <w:docGrid w:linePitch="360"/>
        </w:sectPr>
      </w:pPr>
      <w:r>
        <w:t>■ prodlení s řádným zahájením prací, předáním dílčího plnění, po dobu delší než 30 kalendářních dnů.</w:t>
      </w:r>
    </w:p>
    <w:p w:rsidR="00256512" w:rsidRDefault="00090A8C">
      <w:pPr>
        <w:pStyle w:val="Style9"/>
        <w:numPr>
          <w:ilvl w:val="0"/>
          <w:numId w:val="10"/>
        </w:numPr>
        <w:shd w:val="clear" w:color="auto" w:fill="auto"/>
        <w:tabs>
          <w:tab w:val="left" w:pos="1134"/>
        </w:tabs>
        <w:spacing w:before="0" w:after="0"/>
        <w:ind w:left="1140" w:hanging="260"/>
        <w:jc w:val="both"/>
      </w:pPr>
      <w:r>
        <w:t>prodlení s řádným protokolárním předáním dílčího plnění delším než 30 kalendářních dnů,</w:t>
      </w:r>
    </w:p>
    <w:p w:rsidR="00256512" w:rsidRDefault="00090A8C">
      <w:pPr>
        <w:pStyle w:val="Style9"/>
        <w:shd w:val="clear" w:color="auto" w:fill="auto"/>
        <w:spacing w:before="0" w:after="0"/>
        <w:ind w:left="1140" w:hanging="260"/>
        <w:jc w:val="both"/>
      </w:pPr>
      <w:r>
        <w:t>• neoprávněného zastavení či přerušení prací na dobu delší než 15 kalendářních dnů v rozporu s touto rámcovou dohodou,</w:t>
      </w:r>
    </w:p>
    <w:p w:rsidR="00256512" w:rsidRDefault="00090A8C">
      <w:pPr>
        <w:pStyle w:val="Style9"/>
        <w:numPr>
          <w:ilvl w:val="0"/>
          <w:numId w:val="10"/>
        </w:numPr>
        <w:shd w:val="clear" w:color="auto" w:fill="auto"/>
        <w:tabs>
          <w:tab w:val="left" w:pos="1134"/>
        </w:tabs>
        <w:spacing w:before="0" w:after="0"/>
        <w:ind w:left="1140" w:hanging="260"/>
        <w:jc w:val="both"/>
      </w:pPr>
      <w:r>
        <w:t>kdy vyjde najevo, že poskytovatel uvedl v rámci zadávacího řízení nepravdivé či zkreslené informace, které by měly zřejmý vliv na výběr poskytovatele pro uzavření této dohody</w:t>
      </w:r>
    </w:p>
    <w:p w:rsidR="00256512" w:rsidRDefault="00090A8C">
      <w:pPr>
        <w:pStyle w:val="Style9"/>
        <w:numPr>
          <w:ilvl w:val="0"/>
          <w:numId w:val="10"/>
        </w:numPr>
        <w:shd w:val="clear" w:color="auto" w:fill="auto"/>
        <w:tabs>
          <w:tab w:val="left" w:pos="1134"/>
        </w:tabs>
        <w:spacing w:before="0" w:after="185"/>
        <w:ind w:left="1140" w:hanging="260"/>
        <w:jc w:val="both"/>
      </w:pPr>
      <w:r>
        <w:t>jiného porušení povinnosti dle této dohody, které nebude odstraněno ani v dostatečné přiměřené lhůtě 14 kalendářních dnů,</w:t>
      </w:r>
    </w:p>
    <w:p w:rsidR="00256512" w:rsidRDefault="00090A8C">
      <w:pPr>
        <w:pStyle w:val="Style9"/>
        <w:numPr>
          <w:ilvl w:val="0"/>
          <w:numId w:val="13"/>
        </w:numPr>
        <w:shd w:val="clear" w:color="auto" w:fill="auto"/>
        <w:tabs>
          <w:tab w:val="left" w:pos="387"/>
        </w:tabs>
        <w:spacing w:before="0" w:after="179" w:line="224" w:lineRule="exact"/>
        <w:ind w:left="480" w:hanging="480"/>
        <w:jc w:val="both"/>
      </w:pPr>
      <w:r>
        <w:t xml:space="preserve">Poskytovatel není povinen vyčerpat celý finanční limit </w:t>
      </w:r>
      <w:proofErr w:type="gramStart"/>
      <w:r>
        <w:t>199.000,-</w:t>
      </w:r>
      <w:proofErr w:type="gramEnd"/>
      <w:r>
        <w:t xml:space="preserve"> Kč bez DPH.</w:t>
      </w:r>
    </w:p>
    <w:p w:rsidR="00256512" w:rsidRDefault="00090A8C">
      <w:pPr>
        <w:pStyle w:val="Style9"/>
        <w:numPr>
          <w:ilvl w:val="0"/>
          <w:numId w:val="13"/>
        </w:numPr>
        <w:shd w:val="clear" w:color="auto" w:fill="auto"/>
        <w:tabs>
          <w:tab w:val="left" w:pos="387"/>
        </w:tabs>
        <w:spacing w:before="0" w:after="180" w:line="226" w:lineRule="exact"/>
        <w:ind w:left="480" w:hanging="480"/>
        <w:jc w:val="both"/>
      </w:pPr>
      <w:r>
        <w:t xml:space="preserve">V případě, že za dobu trvání této Dohody dojde k vyřazení zboží z katalogu Poskytovatele např. z důvodu ukončení výroby daného druhu zboží), je Poskytovatel povinen takovou skutečnost bez zbytečného odkladu oznámit Objednateli a zajistit náhradní zboží stejné kvality a určení odpovídající příslušné specifikaci. Maximální cena náhradního zboží je určena původní cenovou nabídkou Poskytovatele. Poskytovatel je povinen aktualizovat svoji nabídku, tj. doplnit do ní katalogové číslo náhradního zboží a případně cenu, a tato aktualizovaná nabídka se stává nedílnou součástí této Dohody. Objednatel je oprávněn od této Rámcové dohody odstoupit v případě, že bude po dobu trvání této Dohody vyřazeno více než 5 % druhů </w:t>
      </w:r>
      <w:proofErr w:type="gramStart"/>
      <w:r>
        <w:t>zboží</w:t>
      </w:r>
      <w:proofErr w:type="gramEnd"/>
      <w:r>
        <w:t xml:space="preserve"> aniž by byla zajištěna adekvátní náhrada. Nezajištění adekvátní náhrady se považuje za podstatné porušení smluvních povinností.</w:t>
      </w:r>
    </w:p>
    <w:p w:rsidR="00256512" w:rsidRDefault="00090A8C">
      <w:pPr>
        <w:pStyle w:val="Style9"/>
        <w:numPr>
          <w:ilvl w:val="0"/>
          <w:numId w:val="13"/>
        </w:numPr>
        <w:shd w:val="clear" w:color="auto" w:fill="auto"/>
        <w:tabs>
          <w:tab w:val="left" w:pos="387"/>
        </w:tabs>
        <w:spacing w:before="0" w:after="276" w:line="226" w:lineRule="exact"/>
        <w:ind w:left="480" w:hanging="480"/>
        <w:jc w:val="both"/>
      </w:pPr>
      <w:r>
        <w:t>V případě, že se opakovaně (nejméně dvakrát) po dobu trvání této Dohody projeví na více než 10 % vozidel stejná vada, je Objednatel oprávněn požadovat na Poskytovateli zajištění náhradního zboží o stejné kvalitě a určení odpovídající příslušné specifikaci. Maximální cena náhradního zboží je určena původní cenovou nabídkou Poskytovatele,</w:t>
      </w:r>
    </w:p>
    <w:p w:rsidR="00256512" w:rsidRDefault="00090A8C">
      <w:pPr>
        <w:pStyle w:val="Style9"/>
        <w:numPr>
          <w:ilvl w:val="0"/>
          <w:numId w:val="13"/>
        </w:numPr>
        <w:shd w:val="clear" w:color="auto" w:fill="auto"/>
        <w:tabs>
          <w:tab w:val="left" w:pos="387"/>
        </w:tabs>
        <w:spacing w:before="0" w:after="184"/>
        <w:ind w:left="480" w:hanging="480"/>
        <w:jc w:val="both"/>
      </w:pPr>
      <w:r>
        <w:t>Objednatel je oprávněn odstoupit od této rámcové dohody v případě, kdy vyjde najevo, že poskytovatel uvedl v rámci zadávacího řízení nepravdivé či zkreslené informace, které by měly zřejmý vliv na výběr poskytovatele pro uzavření dohody.</w:t>
      </w:r>
    </w:p>
    <w:p w:rsidR="00256512" w:rsidRDefault="00090A8C">
      <w:pPr>
        <w:pStyle w:val="Style9"/>
        <w:numPr>
          <w:ilvl w:val="0"/>
          <w:numId w:val="13"/>
        </w:numPr>
        <w:shd w:val="clear" w:color="auto" w:fill="auto"/>
        <w:tabs>
          <w:tab w:val="left" w:pos="387"/>
        </w:tabs>
        <w:spacing w:before="0" w:after="180" w:line="226" w:lineRule="exact"/>
        <w:ind w:left="480" w:hanging="480"/>
        <w:jc w:val="both"/>
      </w:pPr>
      <w:r>
        <w:t xml:space="preserve">Pokud odstoupí od této rámcové dohody některá ze smluvních stran z důvodů uvedených v tomto článku, smluvní strany sepíší protokol o stavu prováděného díla ke dni odstoupení od této rámcové dohody. Protokol musí obsahovat zejména soupis veškerých uskutečněných prací ke dni odstoupeni od této dohody. Závěrem protokolu </w:t>
      </w:r>
      <w:proofErr w:type="spellStart"/>
      <w:r>
        <w:t>smluvni</w:t>
      </w:r>
      <w:proofErr w:type="spellEnd"/>
      <w:r>
        <w:t xml:space="preserve"> strany uvedou finanční hodnotu dosud provedeného plněni,</w:t>
      </w:r>
    </w:p>
    <w:p w:rsidR="00256512" w:rsidRDefault="00090A8C">
      <w:pPr>
        <w:pStyle w:val="Style9"/>
        <w:numPr>
          <w:ilvl w:val="0"/>
          <w:numId w:val="13"/>
        </w:numPr>
        <w:shd w:val="clear" w:color="auto" w:fill="auto"/>
        <w:tabs>
          <w:tab w:val="left" w:pos="387"/>
        </w:tabs>
        <w:spacing w:before="0" w:after="176" w:line="226" w:lineRule="exact"/>
        <w:ind w:left="480" w:hanging="480"/>
        <w:jc w:val="both"/>
      </w:pPr>
      <w:r>
        <w:t>Odstoupení od této rámcové dohody bude oznámeno písemně prostřednictvím datové schránky, případně formou doporučeného dopisu s doručenkou. Účinky odstoupení od této rámcové dohody nastávají dnem doručení oznámení o odstoupení druhé smluvní straně,</w:t>
      </w:r>
    </w:p>
    <w:p w:rsidR="00256512" w:rsidRDefault="00090A8C">
      <w:pPr>
        <w:pStyle w:val="Style9"/>
        <w:numPr>
          <w:ilvl w:val="0"/>
          <w:numId w:val="13"/>
        </w:numPr>
        <w:shd w:val="clear" w:color="auto" w:fill="auto"/>
        <w:tabs>
          <w:tab w:val="left" w:pos="387"/>
        </w:tabs>
        <w:spacing w:before="0" w:after="180"/>
        <w:ind w:left="480" w:hanging="480"/>
        <w:jc w:val="both"/>
      </w:pPr>
      <w:r>
        <w:t>Odstoupením od této rámcové dohody nejsou dotčena práva smluvních stran na úhradu splatné smluvní pokuty a případnou náhradu škody.</w:t>
      </w:r>
    </w:p>
    <w:p w:rsidR="00256512" w:rsidRDefault="00090A8C">
      <w:pPr>
        <w:pStyle w:val="Style9"/>
        <w:numPr>
          <w:ilvl w:val="0"/>
          <w:numId w:val="13"/>
        </w:numPr>
        <w:shd w:val="clear" w:color="auto" w:fill="auto"/>
        <w:tabs>
          <w:tab w:val="left" w:pos="387"/>
        </w:tabs>
        <w:spacing w:before="0" w:after="180"/>
        <w:ind w:left="480" w:hanging="480"/>
        <w:jc w:val="both"/>
      </w:pPr>
      <w:r>
        <w:t>Zánik rámcové dohody se nedotýká jednotlivých smluvních vztahů, které byly založeny dílčími objednávkami uzavřenými před zánikem rámcové dohody.</w:t>
      </w:r>
    </w:p>
    <w:p w:rsidR="00256512" w:rsidRDefault="00090A8C">
      <w:pPr>
        <w:pStyle w:val="Style9"/>
        <w:numPr>
          <w:ilvl w:val="0"/>
          <w:numId w:val="13"/>
        </w:numPr>
        <w:shd w:val="clear" w:color="auto" w:fill="auto"/>
        <w:tabs>
          <w:tab w:val="left" w:pos="387"/>
        </w:tabs>
        <w:spacing w:before="0" w:after="0"/>
        <w:ind w:left="480" w:hanging="480"/>
        <w:jc w:val="both"/>
      </w:pPr>
      <w:r>
        <w:t>Tuto rámcovou dohodu je možno vypovědět bez udání důvodu kteroukoliv ze smluvních stran. V takovém případě je výpovědní doba tříměsíční a počíná běžet první (1.) den měsíce následujícího po měsíci, v němž byla výpověď doručena.</w:t>
      </w:r>
      <w:r>
        <w:br w:type="page"/>
      </w:r>
    </w:p>
    <w:p w:rsidR="00256512" w:rsidRDefault="00090A8C">
      <w:pPr>
        <w:pStyle w:val="Style18"/>
        <w:shd w:val="clear" w:color="auto" w:fill="auto"/>
        <w:spacing w:before="0"/>
        <w:ind w:left="40"/>
      </w:pPr>
      <w:r>
        <w:t>Cl. X.</w:t>
      </w:r>
    </w:p>
    <w:p w:rsidR="00256512" w:rsidRDefault="00090A8C">
      <w:pPr>
        <w:pStyle w:val="Style18"/>
        <w:shd w:val="clear" w:color="auto" w:fill="auto"/>
        <w:spacing w:before="0" w:after="203"/>
        <w:ind w:left="40"/>
      </w:pPr>
      <w:r>
        <w:t>Závěrečná ustanovení</w:t>
      </w:r>
    </w:p>
    <w:p w:rsidR="00256512" w:rsidRDefault="00090A8C">
      <w:pPr>
        <w:pStyle w:val="Style9"/>
        <w:numPr>
          <w:ilvl w:val="0"/>
          <w:numId w:val="15"/>
        </w:numPr>
        <w:shd w:val="clear" w:color="auto" w:fill="auto"/>
        <w:tabs>
          <w:tab w:val="left" w:pos="401"/>
        </w:tabs>
        <w:spacing w:before="0" w:after="196" w:line="221" w:lineRule="exact"/>
        <w:ind w:left="480" w:hanging="480"/>
        <w:jc w:val="both"/>
      </w:pPr>
      <w:r>
        <w:t>Dohoda nabývá platnosti dnem podpisu smluvních stran a účinnost nastává dnem jejího uveřejnění v registru smluv.</w:t>
      </w:r>
    </w:p>
    <w:p w:rsidR="00256512" w:rsidRDefault="00090A8C">
      <w:pPr>
        <w:pStyle w:val="Style9"/>
        <w:numPr>
          <w:ilvl w:val="0"/>
          <w:numId w:val="15"/>
        </w:numPr>
        <w:shd w:val="clear" w:color="auto" w:fill="auto"/>
        <w:tabs>
          <w:tab w:val="left" w:pos="401"/>
        </w:tabs>
        <w:spacing w:before="0" w:after="196" w:line="226" w:lineRule="exact"/>
        <w:ind w:left="480" w:hanging="480"/>
        <w:jc w:val="both"/>
      </w:pPr>
      <w:r>
        <w:t>Žádná ze Smluvních stran není oprávněna převést nebo postoupit tuto Dohodu nebo její část nebo práva a povinnosti z ní vyplývající bez předchozího písemného souhlasu druhé Smluvní strany.</w:t>
      </w:r>
    </w:p>
    <w:p w:rsidR="00256512" w:rsidRDefault="00090A8C">
      <w:pPr>
        <w:pStyle w:val="Style9"/>
        <w:shd w:val="clear" w:color="auto" w:fill="auto"/>
        <w:spacing w:before="0" w:after="208"/>
        <w:ind w:left="480" w:hanging="480"/>
        <w:jc w:val="both"/>
      </w:pPr>
      <w:r>
        <w:t>2. Veškeré změny této Dohody mohou být činěny pouze ve formě písemných, vzestupně číslovaných dodatků podepsaných Smluvními stranami.</w:t>
      </w:r>
    </w:p>
    <w:p w:rsidR="00256512" w:rsidRDefault="00090A8C">
      <w:pPr>
        <w:pStyle w:val="Style9"/>
        <w:numPr>
          <w:ilvl w:val="0"/>
          <w:numId w:val="14"/>
        </w:numPr>
        <w:shd w:val="clear" w:color="auto" w:fill="auto"/>
        <w:tabs>
          <w:tab w:val="left" w:pos="401"/>
        </w:tabs>
        <w:spacing w:before="0" w:after="200" w:line="221" w:lineRule="exact"/>
        <w:ind w:left="480" w:hanging="480"/>
        <w:jc w:val="both"/>
      </w:pPr>
      <w:r>
        <w:t>Je-li Smluvními stranami výslovné v této Dohodě pro určité případy dohodnut způsob doručováni písemností, jsou Smluvní strany povinny takto stanovený způsob doručování dodržet.</w:t>
      </w:r>
    </w:p>
    <w:p w:rsidR="00256512" w:rsidRDefault="00090A8C">
      <w:pPr>
        <w:pStyle w:val="Style9"/>
        <w:numPr>
          <w:ilvl w:val="0"/>
          <w:numId w:val="14"/>
        </w:numPr>
        <w:shd w:val="clear" w:color="auto" w:fill="auto"/>
        <w:tabs>
          <w:tab w:val="left" w:pos="401"/>
        </w:tabs>
        <w:spacing w:before="0" w:after="196" w:line="221" w:lineRule="exact"/>
        <w:ind w:left="480" w:hanging="480"/>
        <w:jc w:val="both"/>
      </w:pPr>
      <w:r>
        <w:t>V případě, že způsob doručování v této Dohodě stanoven není, pak jsou Smluvní strany povinny doručovat písemnosti doporučenou poštou (zahrnuje i datovou schránku) nebo osobně.</w:t>
      </w:r>
    </w:p>
    <w:p w:rsidR="00256512" w:rsidRDefault="00090A8C">
      <w:pPr>
        <w:pStyle w:val="Style9"/>
        <w:numPr>
          <w:ilvl w:val="0"/>
          <w:numId w:val="14"/>
        </w:numPr>
        <w:shd w:val="clear" w:color="auto" w:fill="auto"/>
        <w:tabs>
          <w:tab w:val="left" w:pos="401"/>
        </w:tabs>
        <w:spacing w:before="0" w:after="196" w:line="226" w:lineRule="exact"/>
        <w:ind w:left="480" w:hanging="480"/>
        <w:jc w:val="both"/>
      </w:pPr>
      <w:r>
        <w:t xml:space="preserve">Smluvní strany jsou povinny si neprodleně oznámit změny v kontaktních osobách a kontaktních e-mailových adresách. Kontaktní e-mailové adresy uvedené v záhlaví této Dohody jsou kontaktními adresami, ze kterých budou posílány e-mailové zprávy dle čl. </w:t>
      </w:r>
      <w:r>
        <w:rPr>
          <w:lang w:val="en-US" w:eastAsia="en-US" w:bidi="en-US"/>
        </w:rPr>
        <w:t xml:space="preserve">Ill </w:t>
      </w:r>
      <w:r>
        <w:t>odst. 3.1. a 3.2. Smluvní strany jsou oprávněny spolu komunikovat ve věcech plnění této Dohody prostřednictvím elektronické pošty, avšak právní úkony, které by znamenaly změnu či zánik této nebo Dílčí dohody jsou Smluvní strany povinny činit písemné na adresu sídla druhé Smluvní strany.</w:t>
      </w:r>
    </w:p>
    <w:p w:rsidR="00256512" w:rsidRDefault="00090A8C">
      <w:pPr>
        <w:pStyle w:val="Style9"/>
        <w:numPr>
          <w:ilvl w:val="0"/>
          <w:numId w:val="14"/>
        </w:numPr>
        <w:shd w:val="clear" w:color="auto" w:fill="auto"/>
        <w:tabs>
          <w:tab w:val="left" w:pos="401"/>
        </w:tabs>
        <w:spacing w:before="0" w:after="204"/>
        <w:ind w:left="480" w:hanging="480"/>
        <w:jc w:val="both"/>
      </w:pPr>
      <w:r>
        <w:t xml:space="preserve">Pro případ sporu vzniklého mezi Smluvními stranami bude rozhodným právem právní řád České republiky. Smluvní strany si dále v souladu s ustanovením § 89a zákona č. 99/1963 Sb., občanský soudní řád, ve znění pozdějších předpisů, sjednávají jako </w:t>
      </w:r>
      <w:proofErr w:type="spellStart"/>
      <w:r>
        <w:t>místné</w:t>
      </w:r>
      <w:proofErr w:type="spellEnd"/>
      <w:r>
        <w:t xml:space="preserve"> příslušný obecný soud podle sídla Objednatele.</w:t>
      </w:r>
    </w:p>
    <w:p w:rsidR="00256512" w:rsidRDefault="00090A8C">
      <w:pPr>
        <w:pStyle w:val="Style9"/>
        <w:numPr>
          <w:ilvl w:val="0"/>
          <w:numId w:val="14"/>
        </w:numPr>
        <w:shd w:val="clear" w:color="auto" w:fill="auto"/>
        <w:tabs>
          <w:tab w:val="left" w:pos="401"/>
        </w:tabs>
        <w:spacing w:before="0" w:after="200" w:line="226" w:lineRule="exact"/>
        <w:ind w:left="480" w:hanging="480"/>
        <w:jc w:val="both"/>
      </w:pPr>
      <w:r>
        <w:t>Poskytovatel tímto prohlašuje, že je držitelem veškerých povolení a oprávněni, umožňujícímu uskutečnit plnění dle této dohody.</w:t>
      </w:r>
    </w:p>
    <w:p w:rsidR="00256512" w:rsidRDefault="00090A8C">
      <w:pPr>
        <w:pStyle w:val="Style9"/>
        <w:numPr>
          <w:ilvl w:val="0"/>
          <w:numId w:val="14"/>
        </w:numPr>
        <w:shd w:val="clear" w:color="auto" w:fill="auto"/>
        <w:tabs>
          <w:tab w:val="left" w:pos="401"/>
        </w:tabs>
        <w:spacing w:before="0" w:after="200" w:line="226" w:lineRule="exact"/>
        <w:ind w:left="480" w:hanging="480"/>
        <w:jc w:val="both"/>
      </w:pPr>
      <w:r>
        <w:t>Poskytovatel tímto prohlašuje, že v době uzavření této dohody není v likvidaci a není vůči němu vedeno řízení dle zákona č. 182/2006 Sb., o úpadku a způsobech jeho řešení (insolvenční zákon), ve znění pozdějších předpisů a zavazuje se objednatele bezodkladně informovat o všech skutečnostech o hrozícím úpadku, příp. o prohlášení úpadku jeho společnosti.</w:t>
      </w:r>
    </w:p>
    <w:p w:rsidR="00256512" w:rsidRDefault="00090A8C">
      <w:pPr>
        <w:pStyle w:val="Style9"/>
        <w:numPr>
          <w:ilvl w:val="0"/>
          <w:numId w:val="14"/>
        </w:numPr>
        <w:shd w:val="clear" w:color="auto" w:fill="auto"/>
        <w:tabs>
          <w:tab w:val="left" w:pos="401"/>
        </w:tabs>
        <w:spacing w:before="0" w:after="0" w:line="226" w:lineRule="exact"/>
        <w:ind w:left="480" w:hanging="480"/>
        <w:jc w:val="both"/>
      </w:pPr>
      <w:r>
        <w:t>Stane-li se některé ustanovení této rámcové dohody neplatné či neúčinné, nedotýká se to</w:t>
      </w:r>
    </w:p>
    <w:p w:rsidR="00256512" w:rsidRDefault="00090A8C">
      <w:pPr>
        <w:pStyle w:val="Style9"/>
        <w:shd w:val="clear" w:color="auto" w:fill="auto"/>
        <w:tabs>
          <w:tab w:val="left" w:pos="3744"/>
        </w:tabs>
        <w:spacing w:before="0" w:after="0" w:line="226" w:lineRule="exact"/>
        <w:ind w:left="480" w:firstLine="0"/>
        <w:jc w:val="both"/>
      </w:pPr>
      <w:r>
        <w:t>ostatních ustanovení této dohody, která zůstávají platná a účinná. Smluvní strany se v tomto případě zavazují dohodou nahradit ustanovení neplatné/neúčinné novým ustanovením platným/účinným,</w:t>
      </w:r>
      <w:r>
        <w:tab/>
        <w:t>které nejlépe odpovídá původně zamýšlenému</w:t>
      </w:r>
    </w:p>
    <w:p w:rsidR="00256512" w:rsidRDefault="00090A8C">
      <w:pPr>
        <w:pStyle w:val="Style9"/>
        <w:shd w:val="clear" w:color="auto" w:fill="auto"/>
        <w:spacing w:before="0" w:after="196" w:line="226" w:lineRule="exact"/>
        <w:ind w:left="480" w:firstLine="0"/>
        <w:jc w:val="both"/>
      </w:pPr>
      <w:r>
        <w:t>ekonomickému účelu ustanovení neplatného/neúčinného. Do té doby platí odpovídající úprava obecně závazných právních předpisů České republiky.</w:t>
      </w:r>
    </w:p>
    <w:p w:rsidR="00256512" w:rsidRDefault="00966B1F">
      <w:pPr>
        <w:pStyle w:val="Style9"/>
        <w:numPr>
          <w:ilvl w:val="0"/>
          <w:numId w:val="14"/>
        </w:numPr>
        <w:shd w:val="clear" w:color="auto" w:fill="auto"/>
        <w:tabs>
          <w:tab w:val="left" w:pos="401"/>
        </w:tabs>
        <w:spacing w:before="0" w:after="0"/>
        <w:ind w:left="480" w:hanging="480"/>
        <w:jc w:val="left"/>
      </w:pPr>
      <w:r>
        <w:rPr>
          <w:noProof/>
        </w:rPr>
        <mc:AlternateContent>
          <mc:Choice Requires="wps">
            <w:drawing>
              <wp:anchor distT="0" distB="0" distL="63500" distR="63500" simplePos="0" relativeHeight="251671552" behindDoc="1" locked="0" layoutInCell="1" allowOverlap="1">
                <wp:simplePos x="0" y="0"/>
                <wp:positionH relativeFrom="margin">
                  <wp:posOffset>6871970</wp:posOffset>
                </wp:positionH>
                <wp:positionV relativeFrom="margin">
                  <wp:posOffset>8875395</wp:posOffset>
                </wp:positionV>
                <wp:extent cx="219710" cy="567690"/>
                <wp:effectExtent l="3810" t="0" r="0" b="3810"/>
                <wp:wrapTopAndBottom/>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9"/>
                              <w:shd w:val="clear" w:color="auto" w:fill="auto"/>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541.1pt;margin-top:698.85pt;width:17.3pt;height:44.7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Kg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" filled="f" stroked="f">
                <v:textbox style="mso-fit-shape-to-text:t" inset="0,0,0,0">
                  <w:txbxContent>
                    <w:p w:rsidR="00A04B78" w:rsidRDefault="00A04B78">
                      <w:pPr>
                        <w:pStyle w:val="Style29"/>
                        <w:shd w:val="clear" w:color="auto" w:fill="auto"/>
                      </w:pPr>
                      <w:r>
                        <w:t>I</w:t>
                      </w:r>
                    </w:p>
                  </w:txbxContent>
                </v:textbox>
                <w10:wrap type="topAndBottom" anchorx="margin" anchory="margin"/>
              </v:shape>
            </w:pict>
          </mc:Fallback>
        </mc:AlternateContent>
      </w:r>
      <w:r>
        <w:rPr>
          <w:noProof/>
        </w:rPr>
        <mc:AlternateContent>
          <mc:Choice Requires="wps">
            <w:drawing>
              <wp:anchor distT="0" distB="0" distL="63500" distR="63500" simplePos="0" relativeHeight="251672576" behindDoc="1" locked="0" layoutInCell="1" allowOverlap="1">
                <wp:simplePos x="0" y="0"/>
                <wp:positionH relativeFrom="margin">
                  <wp:posOffset>6871970</wp:posOffset>
                </wp:positionH>
                <wp:positionV relativeFrom="margin">
                  <wp:posOffset>9472930</wp:posOffset>
                </wp:positionV>
                <wp:extent cx="225425" cy="184150"/>
                <wp:effectExtent l="3810" t="0" r="0" b="0"/>
                <wp:wrapTopAndBottom/>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31"/>
                              <w:keepNext/>
                              <w:keepLines/>
                              <w:shd w:val="clear" w:color="auto" w:fill="auto"/>
                            </w:pPr>
                            <w:bookmarkStart w:id="7" w:name="bookmark3"/>
                            <w:proofErr w:type="spellStart"/>
                            <w:r>
                              <w:t>lífi</w:t>
                            </w:r>
                            <w:bookmarkEnd w:id="7"/>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541.1pt;margin-top:745.9pt;width:17.75pt;height:14.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2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" filled="f" stroked="f">
                <v:textbox style="mso-fit-shape-to-text:t" inset="0,0,0,0">
                  <w:txbxContent>
                    <w:p w:rsidR="00A04B78" w:rsidRDefault="00A04B78">
                      <w:pPr>
                        <w:pStyle w:val="Style31"/>
                        <w:keepNext/>
                        <w:keepLines/>
                        <w:shd w:val="clear" w:color="auto" w:fill="auto"/>
                      </w:pPr>
                      <w:bookmarkStart w:id="8" w:name="bookmark3"/>
                      <w:proofErr w:type="spellStart"/>
                      <w:r>
                        <w:t>lífi</w:t>
                      </w:r>
                      <w:bookmarkEnd w:id="8"/>
                      <w:proofErr w:type="spellEnd"/>
                    </w:p>
                  </w:txbxContent>
                </v:textbox>
                <w10:wrap type="topAndBottom" anchorx="margin" anchory="margin"/>
              </v:shape>
            </w:pict>
          </mc:Fallback>
        </mc:AlternateContent>
      </w:r>
      <w:r w:rsidR="00090A8C">
        <w:t>Smluvní strany jsou si plně vědomy zákonné povinnosti od 1. 7. 2016 uveřejnit dle zákona č. 340/2015 Sb., o zvláštních podmínkách účinnosti některých smluv, uveřejňováni těchto smluv a o registru smluv (zákon o registru smluv) tuto rámcovou dohodu včetně všech případných dohod, kterými se tato rámcová dohoda doplňuje, mění, nahrazuje nebo ruší, a</w:t>
      </w:r>
      <w:r w:rsidR="00090A8C">
        <w:br w:type="page"/>
      </w:r>
    </w:p>
    <w:p w:rsidR="00256512" w:rsidRDefault="00090A8C">
      <w:pPr>
        <w:pStyle w:val="Style9"/>
        <w:shd w:val="clear" w:color="auto" w:fill="auto"/>
        <w:spacing w:before="0" w:after="184" w:line="235" w:lineRule="exact"/>
        <w:ind w:left="480" w:firstLine="0"/>
        <w:jc w:val="both"/>
      </w:pPr>
      <w:r>
        <w:rPr>
          <w:lang w:val="en-US" w:eastAsia="en-US" w:bidi="en-US"/>
        </w:rPr>
        <w:t xml:space="preserve">to </w:t>
      </w:r>
      <w:r>
        <w:t xml:space="preserve">prostřednictvím registru smluv. </w:t>
      </w:r>
      <w:proofErr w:type="spellStart"/>
      <w:r>
        <w:t>Smluvni</w:t>
      </w:r>
      <w:proofErr w:type="spellEnd"/>
      <w:r>
        <w:t xml:space="preserve"> strany se dále dohodly, že tuto rámcovou dohodu zašle správci registru smluv k uveřejnění prostřednictvím registru smluv Objednatel.</w:t>
      </w:r>
    </w:p>
    <w:p w:rsidR="00256512" w:rsidRDefault="00090A8C">
      <w:pPr>
        <w:pStyle w:val="Style9"/>
        <w:numPr>
          <w:ilvl w:val="0"/>
          <w:numId w:val="14"/>
        </w:numPr>
        <w:shd w:val="clear" w:color="auto" w:fill="auto"/>
        <w:tabs>
          <w:tab w:val="left" w:pos="398"/>
        </w:tabs>
        <w:spacing w:before="0" w:after="180"/>
        <w:ind w:left="480" w:hanging="480"/>
        <w:jc w:val="both"/>
      </w:pPr>
      <w:r>
        <w:t>Vyskytnou-li se události, které jedné nebo oběma smluvním stranám částečně nebo úplně znemožní plnění jejich povinností podle této rámcové dohody, jsou povinny se o tomto bez zbytečného odkladu informovat a společně podniknout kroky k jejich překonání. Nesplnění této povinnosti zakládá právo na náhradu škody pro stranu, která se porušení této rámcové dohody v tomto bodě nedopustila.</w:t>
      </w:r>
    </w:p>
    <w:p w:rsidR="00256512" w:rsidRDefault="00090A8C">
      <w:pPr>
        <w:pStyle w:val="Style9"/>
        <w:numPr>
          <w:ilvl w:val="0"/>
          <w:numId w:val="14"/>
        </w:numPr>
        <w:shd w:val="clear" w:color="auto" w:fill="auto"/>
        <w:tabs>
          <w:tab w:val="left" w:pos="398"/>
        </w:tabs>
        <w:spacing w:before="0" w:after="184"/>
        <w:ind w:left="480" w:hanging="480"/>
        <w:jc w:val="both"/>
      </w:pPr>
      <w:r>
        <w:t>Poskytovatel bere na vědomí, že Objednatel, jako zadavatel veřejné zakázky, uveřejní na profilu zadavatele tuto Dohodu včetně všech jejích změn a dodatků</w:t>
      </w:r>
    </w:p>
    <w:p w:rsidR="00256512" w:rsidRDefault="00090A8C">
      <w:pPr>
        <w:pStyle w:val="Style9"/>
        <w:numPr>
          <w:ilvl w:val="0"/>
          <w:numId w:val="14"/>
        </w:numPr>
        <w:shd w:val="clear" w:color="auto" w:fill="auto"/>
        <w:tabs>
          <w:tab w:val="left" w:pos="398"/>
        </w:tabs>
        <w:spacing w:before="0" w:after="184" w:line="226" w:lineRule="exact"/>
        <w:ind w:left="480" w:hanging="480"/>
        <w:jc w:val="both"/>
      </w:pPr>
      <w:r>
        <w:t>Tato dohoda je vyhotovena ve třech stejnopisech, z nichž poskytovatel obdrží jedno vyhotovení a Objednatel dvě vyhotovení. Všechna vyhotovení mají platnost originálu.</w:t>
      </w:r>
    </w:p>
    <w:p w:rsidR="00256512" w:rsidRDefault="00090A8C">
      <w:pPr>
        <w:pStyle w:val="Style9"/>
        <w:numPr>
          <w:ilvl w:val="0"/>
          <w:numId w:val="14"/>
        </w:numPr>
        <w:shd w:val="clear" w:color="auto" w:fill="auto"/>
        <w:tabs>
          <w:tab w:val="left" w:pos="398"/>
        </w:tabs>
        <w:spacing w:before="0" w:after="176" w:line="221" w:lineRule="exact"/>
        <w:ind w:left="480" w:hanging="480"/>
        <w:jc w:val="both"/>
      </w:pPr>
      <w:r>
        <w:t xml:space="preserve">Nedílnou součástí této Dohody je příloha č, 1; Seznam servisních </w:t>
      </w:r>
      <w:proofErr w:type="gramStart"/>
      <w:r>
        <w:t>služeb - cenová</w:t>
      </w:r>
      <w:proofErr w:type="gramEnd"/>
      <w:r>
        <w:t xml:space="preserve"> nabídka Poskytovatele.</w:t>
      </w:r>
    </w:p>
    <w:p w:rsidR="00256512" w:rsidRDefault="00090A8C">
      <w:pPr>
        <w:pStyle w:val="Style9"/>
        <w:numPr>
          <w:ilvl w:val="0"/>
          <w:numId w:val="14"/>
        </w:numPr>
        <w:shd w:val="clear" w:color="auto" w:fill="auto"/>
        <w:tabs>
          <w:tab w:val="left" w:pos="398"/>
        </w:tabs>
        <w:spacing w:before="0" w:after="180" w:line="226" w:lineRule="exact"/>
        <w:ind w:left="480" w:hanging="480"/>
        <w:jc w:val="both"/>
      </w:pPr>
      <w:r>
        <w:t>Nedílnou součástí této Dohody jsou i údaje touto Dohodou neupravené a obsažené ve Výzvě k podání nabídky na veřejnou zakázku malého rozsahu a v nabídce Poskytovatele ze dne 4.3.2020.</w:t>
      </w:r>
    </w:p>
    <w:p w:rsidR="00342995" w:rsidRDefault="00966B1F" w:rsidP="00342995">
      <w:pPr>
        <w:pStyle w:val="Style9"/>
        <w:numPr>
          <w:ilvl w:val="0"/>
          <w:numId w:val="14"/>
        </w:numPr>
        <w:shd w:val="clear" w:color="auto" w:fill="auto"/>
        <w:tabs>
          <w:tab w:val="left" w:pos="398"/>
        </w:tabs>
        <w:spacing w:before="0" w:after="0" w:line="226" w:lineRule="exact"/>
        <w:ind w:left="480" w:hanging="480"/>
        <w:jc w:val="both"/>
      </w:pPr>
      <w:r>
        <w:rPr>
          <w:noProof/>
        </w:rPr>
        <mc:AlternateContent>
          <mc:Choice Requires="wps">
            <w:drawing>
              <wp:anchor distT="584835" distB="0" distL="63500" distR="956945" simplePos="0" relativeHeight="251675648" behindDoc="1" locked="0" layoutInCell="1" allowOverlap="1">
                <wp:simplePos x="0" y="0"/>
                <wp:positionH relativeFrom="margin">
                  <wp:posOffset>1394460</wp:posOffset>
                </wp:positionH>
                <wp:positionV relativeFrom="paragraph">
                  <wp:posOffset>920115</wp:posOffset>
                </wp:positionV>
                <wp:extent cx="780415" cy="267970"/>
                <wp:effectExtent l="0" t="0" r="3175" b="0"/>
                <wp:wrapSquare wrapText="bothSides"/>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37"/>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109.8pt;margin-top:72.45pt;width:61.45pt;height:21.1pt;z-index:-251640832;visibility:visible;mso-wrap-style:square;mso-width-percent:0;mso-height-percent:0;mso-wrap-distance-left:5pt;mso-wrap-distance-top:46.05pt;mso-wrap-distance-right:7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qusg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" filled="f" stroked="f">
                <v:textbox style="mso-fit-shape-to-text:t" inset="0,0,0,0">
                  <w:txbxContent>
                    <w:p w:rsidR="00A04B78" w:rsidRDefault="00A04B78">
                      <w:pPr>
                        <w:pStyle w:val="Style37"/>
                        <w:shd w:val="clear" w:color="auto" w:fill="auto"/>
                      </w:pPr>
                    </w:p>
                  </w:txbxContent>
                </v:textbox>
                <w10:wrap type="square" anchorx="margin"/>
              </v:shape>
            </w:pict>
          </mc:Fallback>
        </mc:AlternateContent>
      </w:r>
      <w:r w:rsidR="00090A8C">
        <w:t>Smluvní strany prohlašují, že si Dohodu přečetly a její text odpovídá jejich pravé, svobodné a omylu prosté</w:t>
      </w:r>
      <w:r w:rsidR="00342995">
        <w:t xml:space="preserve"> </w:t>
      </w:r>
    </w:p>
    <w:p w:rsidR="00342995" w:rsidRDefault="00CF539D" w:rsidP="00342995">
      <w:pPr>
        <w:pStyle w:val="Style9"/>
        <w:shd w:val="clear" w:color="auto" w:fill="auto"/>
        <w:tabs>
          <w:tab w:val="left" w:pos="398"/>
        </w:tabs>
        <w:spacing w:before="0" w:after="0" w:line="226" w:lineRule="exact"/>
        <w:ind w:left="480" w:firstLine="0"/>
        <w:jc w:val="both"/>
        <w:sectPr w:rsidR="00342995">
          <w:footerReference w:type="even" r:id="rId15"/>
          <w:footerReference w:type="default" r:id="rId16"/>
          <w:footerReference w:type="first" r:id="rId17"/>
          <w:pgSz w:w="12288" w:h="17102"/>
          <w:pgMar w:top="1173" w:right="860" w:bottom="2331" w:left="860" w:header="0" w:footer="3" w:gutter="714"/>
          <w:cols w:space="720"/>
          <w:noEndnote/>
          <w:titlePg/>
          <w:docGrid w:linePitch="360"/>
        </w:sectPr>
      </w:pPr>
      <w:r>
        <w:rPr>
          <w:noProof/>
        </w:rPr>
        <mc:AlternateContent>
          <mc:Choice Requires="wps">
            <w:drawing>
              <wp:anchor distT="762000" distB="726440" distL="3261360" distR="316865" simplePos="0" relativeHeight="251679744" behindDoc="1" locked="0" layoutInCell="1" allowOverlap="1">
                <wp:simplePos x="0" y="0"/>
                <wp:positionH relativeFrom="margin">
                  <wp:posOffset>3559175</wp:posOffset>
                </wp:positionH>
                <wp:positionV relativeFrom="paragraph">
                  <wp:posOffset>1798955</wp:posOffset>
                </wp:positionV>
                <wp:extent cx="962025" cy="457200"/>
                <wp:effectExtent l="0" t="0" r="9525" b="0"/>
                <wp:wrapTopAndBottom/>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Pr="00342995" w:rsidRDefault="00A04B78">
                            <w:pPr>
                              <w:pStyle w:val="Style37"/>
                              <w:shd w:val="clear" w:color="auto" w:fill="auto"/>
                              <w:tabs>
                                <w:tab w:val="left" w:pos="1862"/>
                              </w:tabs>
                              <w:spacing w:line="197" w:lineRule="exact"/>
                              <w:jc w:val="both"/>
                              <w:rPr>
                                <w:sz w:val="20"/>
                                <w:szCs w:val="20"/>
                              </w:rPr>
                            </w:pPr>
                            <w:r>
                              <w:tab/>
                            </w:r>
                            <w:r w:rsidR="00342995" w:rsidRPr="00342995">
                              <w:rPr>
                                <w:sz w:val="20"/>
                                <w:szCs w:val="20"/>
                              </w:rPr>
                              <w:t>HD Auto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280.25pt;margin-top:141.65pt;width:75.75pt;height:36pt;flip:y;z-index:-251636736;visibility:visible;mso-wrap-style:square;mso-width-percent:0;mso-height-percent:0;mso-wrap-distance-left:256.8pt;mso-wrap-distance-top:60pt;mso-wrap-distance-right:24.95pt;mso-wrap-distance-bottom:5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" filled="f" stroked="f">
                <v:textbox inset="0,0,0,0">
                  <w:txbxContent>
                    <w:p w:rsidR="00A04B78" w:rsidRPr="00342995" w:rsidRDefault="00A04B78">
                      <w:pPr>
                        <w:pStyle w:val="Style37"/>
                        <w:shd w:val="clear" w:color="auto" w:fill="auto"/>
                        <w:tabs>
                          <w:tab w:val="left" w:pos="1862"/>
                        </w:tabs>
                        <w:spacing w:line="197" w:lineRule="exact"/>
                        <w:jc w:val="both"/>
                        <w:rPr>
                          <w:sz w:val="20"/>
                          <w:szCs w:val="20"/>
                        </w:rPr>
                      </w:pPr>
                      <w:r>
                        <w:tab/>
                      </w:r>
                      <w:r w:rsidR="00342995" w:rsidRPr="00342995">
                        <w:rPr>
                          <w:sz w:val="20"/>
                          <w:szCs w:val="20"/>
                        </w:rPr>
                        <w:t>HD Auto s.r.o.</w:t>
                      </w:r>
                    </w:p>
                  </w:txbxContent>
                </v:textbox>
                <w10:wrap type="topAndBottom" anchorx="margin"/>
              </v:shape>
            </w:pict>
          </mc:Fallback>
        </mc:AlternateContent>
      </w:r>
      <w:r>
        <w:rPr>
          <w:noProof/>
        </w:rPr>
        <mc:AlternateContent>
          <mc:Choice Requires="wps">
            <w:drawing>
              <wp:anchor distT="1103630" distB="247015" distL="63500" distR="3237230" simplePos="0" relativeHeight="251677696" behindDoc="1" locked="0" layoutInCell="1" allowOverlap="1">
                <wp:simplePos x="0" y="0"/>
                <wp:positionH relativeFrom="margin">
                  <wp:posOffset>311150</wp:posOffset>
                </wp:positionH>
                <wp:positionV relativeFrom="paragraph">
                  <wp:posOffset>1837055</wp:posOffset>
                </wp:positionV>
                <wp:extent cx="2414270" cy="701040"/>
                <wp:effectExtent l="0" t="0" r="5080" b="3810"/>
                <wp:wrapTopAndBottom/>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0" w:line="245" w:lineRule="exact"/>
                              <w:ind w:firstLine="0"/>
                              <w:jc w:val="left"/>
                            </w:pPr>
                            <w:r>
                              <w:rPr>
                                <w:rStyle w:val="CharStyle10Exact"/>
                              </w:rPr>
                              <w:t>Mgr. Silvie Ha</w:t>
                            </w:r>
                            <w:r w:rsidR="00342995">
                              <w:rPr>
                                <w:rStyle w:val="CharStyle10Exact"/>
                              </w:rPr>
                              <w:t>w</w:t>
                            </w:r>
                            <w:r>
                              <w:rPr>
                                <w:rStyle w:val="CharStyle10Exact"/>
                              </w:rPr>
                              <w:t>erlandová, LL.M. ředitelka Krajského pozemkového úřadu pro Kraj Vysočina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24.5pt;margin-top:144.65pt;width:190.1pt;height:55.2pt;z-index:-251638784;visibility:visible;mso-wrap-style:square;mso-width-percent:0;mso-height-percent:0;mso-wrap-distance-left:5pt;mso-wrap-distance-top:86.9pt;mso-wrap-distance-right:254.9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0Wsg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" filled="f" stroked="f">
                <v:textbox inset="0,0,0,0">
                  <w:txbxContent>
                    <w:p w:rsidR="00A04B78" w:rsidRDefault="00A04B78">
                      <w:pPr>
                        <w:pStyle w:val="Style9"/>
                        <w:shd w:val="clear" w:color="auto" w:fill="auto"/>
                        <w:spacing w:before="0" w:after="0" w:line="245" w:lineRule="exact"/>
                        <w:ind w:firstLine="0"/>
                        <w:jc w:val="left"/>
                      </w:pPr>
                      <w:r>
                        <w:rPr>
                          <w:rStyle w:val="CharStyle10Exact"/>
                        </w:rPr>
                        <w:t>Mgr. Silvie Ha</w:t>
                      </w:r>
                      <w:r w:rsidR="00342995">
                        <w:rPr>
                          <w:rStyle w:val="CharStyle10Exact"/>
                        </w:rPr>
                        <w:t>w</w:t>
                      </w:r>
                      <w:r>
                        <w:rPr>
                          <w:rStyle w:val="CharStyle10Exact"/>
                        </w:rPr>
                        <w:t>erlandová, LL.M. ředitelka Krajského pozemkového úřadu pro Kraj Vysočina</w:t>
                      </w:r>
                    </w:p>
                  </w:txbxContent>
                </v:textbox>
                <w10:wrap type="topAndBottom" anchorx="margin"/>
              </v:shape>
            </w:pict>
          </mc:Fallback>
        </mc:AlternateContent>
      </w:r>
      <w:r w:rsidR="0049270D">
        <w:rPr>
          <w:noProof/>
        </w:rPr>
        <mc:AlternateContent>
          <mc:Choice Requires="wps">
            <w:drawing>
              <wp:anchor distT="0" distB="1144270" distL="3029585" distR="829310" simplePos="0" relativeHeight="251678720" behindDoc="1" locked="0" layoutInCell="1" allowOverlap="1">
                <wp:simplePos x="0" y="0"/>
                <wp:positionH relativeFrom="margin">
                  <wp:posOffset>3336290</wp:posOffset>
                </wp:positionH>
                <wp:positionV relativeFrom="paragraph">
                  <wp:posOffset>560705</wp:posOffset>
                </wp:positionV>
                <wp:extent cx="1804670" cy="609600"/>
                <wp:effectExtent l="0" t="1905" r="0" b="0"/>
                <wp:wrapTopAndBottom/>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tabs>
                                <w:tab w:val="left" w:pos="2021"/>
                              </w:tabs>
                              <w:spacing w:before="0" w:after="0" w:line="480" w:lineRule="exact"/>
                              <w:ind w:firstLine="0"/>
                              <w:jc w:val="both"/>
                            </w:pPr>
                            <w:r>
                              <w:rPr>
                                <w:rStyle w:val="CharStyle10Exact"/>
                              </w:rPr>
                              <w:t>V Jihlavě dne 15.3.2020</w:t>
                            </w:r>
                          </w:p>
                          <w:p w:rsidR="00A04B78" w:rsidRPr="0049270D" w:rsidRDefault="0049270D">
                            <w:pPr>
                              <w:pStyle w:val="Style41"/>
                              <w:keepNext/>
                              <w:keepLines/>
                              <w:shd w:val="clear" w:color="auto" w:fill="auto"/>
                              <w:tabs>
                                <w:tab w:val="left" w:pos="2021"/>
                              </w:tabs>
                              <w:rPr>
                                <w:b w:val="0"/>
                                <w:bCs w:val="0"/>
                              </w:rPr>
                            </w:pPr>
                            <w:bookmarkStart w:id="8" w:name="bookmark4"/>
                            <w:r w:rsidRPr="0049270D">
                              <w:rPr>
                                <w:b w:val="0"/>
                                <w:bCs w:val="0"/>
                              </w:rPr>
                              <w:t>Poskytovatel</w:t>
                            </w:r>
                            <w:r w:rsidR="00A04B78" w:rsidRPr="0049270D">
                              <w:rPr>
                                <w:b w:val="0"/>
                                <w:bCs w:val="0"/>
                              </w:rPr>
                              <w:tab/>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262.7pt;margin-top:44.15pt;width:142.1pt;height:48pt;z-index:-251637760;visibility:visible;mso-wrap-style:square;mso-width-percent:0;mso-height-percent:0;mso-wrap-distance-left:238.55pt;mso-wrap-distance-top:0;mso-wrap-distance-right:65.3pt;mso-wrap-distance-bottom:9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LfsgIAALM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" filled="f" stroked="f">
                <v:textbox style="mso-fit-shape-to-text:t" inset="0,0,0,0">
                  <w:txbxContent>
                    <w:p w:rsidR="00A04B78" w:rsidRDefault="00A04B78">
                      <w:pPr>
                        <w:pStyle w:val="Style9"/>
                        <w:shd w:val="clear" w:color="auto" w:fill="auto"/>
                        <w:tabs>
                          <w:tab w:val="left" w:pos="2021"/>
                        </w:tabs>
                        <w:spacing w:before="0" w:after="0" w:line="480" w:lineRule="exact"/>
                        <w:ind w:firstLine="0"/>
                        <w:jc w:val="both"/>
                      </w:pPr>
                      <w:r>
                        <w:rPr>
                          <w:rStyle w:val="CharStyle10Exact"/>
                        </w:rPr>
                        <w:t>V Jihlavě dne 15.3.2020</w:t>
                      </w:r>
                    </w:p>
                    <w:p w:rsidR="00A04B78" w:rsidRPr="0049270D" w:rsidRDefault="0049270D">
                      <w:pPr>
                        <w:pStyle w:val="Style41"/>
                        <w:keepNext/>
                        <w:keepLines/>
                        <w:shd w:val="clear" w:color="auto" w:fill="auto"/>
                        <w:tabs>
                          <w:tab w:val="left" w:pos="2021"/>
                        </w:tabs>
                        <w:rPr>
                          <w:b w:val="0"/>
                          <w:bCs w:val="0"/>
                        </w:rPr>
                      </w:pPr>
                      <w:bookmarkStart w:id="10" w:name="bookmark4"/>
                      <w:r w:rsidRPr="0049270D">
                        <w:rPr>
                          <w:b w:val="0"/>
                          <w:bCs w:val="0"/>
                        </w:rPr>
                        <w:t>Poskytovatel</w:t>
                      </w:r>
                      <w:r w:rsidR="00A04B78" w:rsidRPr="0049270D">
                        <w:rPr>
                          <w:b w:val="0"/>
                          <w:bCs w:val="0"/>
                        </w:rPr>
                        <w:tab/>
                      </w:r>
                      <w:bookmarkEnd w:id="10"/>
                    </w:p>
                  </w:txbxContent>
                </v:textbox>
                <w10:wrap type="topAndBottom" anchorx="margin"/>
              </v:shape>
            </w:pict>
          </mc:Fallback>
        </mc:AlternateContent>
      </w:r>
      <w:r w:rsidR="0049270D">
        <w:rPr>
          <w:noProof/>
        </w:rPr>
        <mc:AlternateContent>
          <mc:Choice Requires="wps">
            <w:drawing>
              <wp:anchor distT="0" distB="1028700" distL="63500" distR="4779010" simplePos="0" relativeHeight="251676672" behindDoc="1" locked="0" layoutInCell="1" allowOverlap="1">
                <wp:simplePos x="0" y="0"/>
                <wp:positionH relativeFrom="margin">
                  <wp:posOffset>139700</wp:posOffset>
                </wp:positionH>
                <wp:positionV relativeFrom="paragraph">
                  <wp:posOffset>484505</wp:posOffset>
                </wp:positionV>
                <wp:extent cx="1600200" cy="594995"/>
                <wp:effectExtent l="0" t="0" r="0" b="14605"/>
                <wp:wrapTopAndBottom/>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9"/>
                              <w:shd w:val="clear" w:color="auto" w:fill="auto"/>
                              <w:spacing w:before="0" w:after="0" w:line="456" w:lineRule="exact"/>
                              <w:ind w:firstLine="0"/>
                              <w:jc w:val="both"/>
                            </w:pPr>
                            <w:r>
                              <w:rPr>
                                <w:rStyle w:val="CharStyle10Exact"/>
                              </w:rPr>
                              <w:t>V Jihlavě dne</w:t>
                            </w:r>
                            <w:r w:rsidR="00342995">
                              <w:rPr>
                                <w:rStyle w:val="CharStyle10Exact"/>
                              </w:rPr>
                              <w:t xml:space="preserve"> 30.3.2020</w:t>
                            </w:r>
                            <w:r>
                              <w:rPr>
                                <w:rStyle w:val="CharStyle10Exact"/>
                              </w:rPr>
                              <w:t xml:space="preserve"> Objednatel</w:t>
                            </w:r>
                          </w:p>
                          <w:p w:rsidR="00A04B78" w:rsidRDefault="00A04B78">
                            <w:pPr>
                              <w:pStyle w:val="Style39"/>
                              <w:shd w:val="clear" w:color="auto" w:fill="auto"/>
                              <w:ind w:left="9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11pt;margin-top:38.15pt;width:126pt;height:46.85pt;z-index:-251639808;visibility:visible;mso-wrap-style:square;mso-width-percent:0;mso-height-percent:0;mso-wrap-distance-left:5pt;mso-wrap-distance-top:0;mso-wrap-distance-right:376.3pt;mso-wrap-distance-bottom: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eMsQIAALM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" filled="f" stroked="f">
                <v:textbox inset="0,0,0,0">
                  <w:txbxContent>
                    <w:p w:rsidR="00A04B78" w:rsidRDefault="00A04B78">
                      <w:pPr>
                        <w:pStyle w:val="Style9"/>
                        <w:shd w:val="clear" w:color="auto" w:fill="auto"/>
                        <w:spacing w:before="0" w:after="0" w:line="456" w:lineRule="exact"/>
                        <w:ind w:firstLine="0"/>
                        <w:jc w:val="both"/>
                      </w:pPr>
                      <w:r>
                        <w:rPr>
                          <w:rStyle w:val="CharStyle10Exact"/>
                        </w:rPr>
                        <w:t>V Jihlavě dne</w:t>
                      </w:r>
                      <w:r w:rsidR="00342995">
                        <w:rPr>
                          <w:rStyle w:val="CharStyle10Exact"/>
                        </w:rPr>
                        <w:t xml:space="preserve"> 30.3.2020</w:t>
                      </w:r>
                      <w:r>
                        <w:rPr>
                          <w:rStyle w:val="CharStyle10Exact"/>
                        </w:rPr>
                        <w:t xml:space="preserve"> Objednatel</w:t>
                      </w:r>
                    </w:p>
                    <w:p w:rsidR="00A04B78" w:rsidRDefault="00A04B78">
                      <w:pPr>
                        <w:pStyle w:val="Style39"/>
                        <w:shd w:val="clear" w:color="auto" w:fill="auto"/>
                        <w:ind w:left="940"/>
                      </w:pPr>
                    </w:p>
                  </w:txbxContent>
                </v:textbox>
                <w10:wrap type="topAndBottom" anchorx="margin"/>
              </v:shape>
            </w:pict>
          </mc:Fallback>
        </mc:AlternateContent>
      </w:r>
      <w:r w:rsidR="00342995" w:rsidRPr="00342995">
        <w:t xml:space="preserve"> </w:t>
      </w:r>
      <w:r w:rsidR="00342995">
        <w:t>vůli, na důkaz čehož připojují své podpisy. vůli, na důkaz čehož připojují své podpisy.</w:t>
      </w:r>
    </w:p>
    <w:p w:rsidR="00342995" w:rsidRDefault="00342995" w:rsidP="00674EAD">
      <w:pPr>
        <w:pStyle w:val="Style9"/>
        <w:shd w:val="clear" w:color="auto" w:fill="auto"/>
        <w:tabs>
          <w:tab w:val="left" w:pos="398"/>
        </w:tabs>
        <w:spacing w:before="0" w:after="0" w:line="226" w:lineRule="exact"/>
        <w:ind w:right="340" w:firstLine="0"/>
        <w:jc w:val="both"/>
      </w:pPr>
    </w:p>
    <w:p w:rsidR="00674EAD" w:rsidRDefault="00674EAD" w:rsidP="00674EAD">
      <w:pPr>
        <w:pStyle w:val="Style47"/>
        <w:shd w:val="clear" w:color="auto" w:fill="auto"/>
        <w:spacing w:after="294"/>
        <w:ind w:right="340"/>
      </w:pPr>
      <w:r>
        <w:t xml:space="preserve">Příloha č. 1    </w:t>
      </w:r>
      <w:proofErr w:type="spellStart"/>
      <w:r>
        <w:t>Setnam</w:t>
      </w:r>
      <w:proofErr w:type="spellEnd"/>
      <w:r>
        <w:t xml:space="preserve"> servisních </w:t>
      </w:r>
      <w:proofErr w:type="gramStart"/>
      <w:r>
        <w:t>služeb - Cenová</w:t>
      </w:r>
      <w:proofErr w:type="gramEnd"/>
      <w:r>
        <w:t xml:space="preserve"> nabídka</w:t>
      </w:r>
    </w:p>
    <w:p w:rsidR="00256512" w:rsidRDefault="00090A8C" w:rsidP="00674EAD">
      <w:pPr>
        <w:pStyle w:val="Style49"/>
        <w:shd w:val="clear" w:color="auto" w:fill="auto"/>
        <w:spacing w:before="0"/>
        <w:ind w:right="340"/>
      </w:pPr>
      <w:r>
        <w:t xml:space="preserve">tabulka č. 1 </w:t>
      </w:r>
    </w:p>
    <w:p w:rsidR="00674EAD" w:rsidRDefault="00674EAD" w:rsidP="00674EAD">
      <w:pPr>
        <w:pStyle w:val="Style49"/>
        <w:shd w:val="clear" w:color="auto" w:fill="auto"/>
        <w:spacing w:before="0"/>
        <w:ind w:right="340"/>
      </w:pPr>
    </w:p>
    <w:p w:rsidR="00674EAD" w:rsidRDefault="00674EAD" w:rsidP="00674EAD">
      <w:pPr>
        <w:pStyle w:val="Style49"/>
        <w:shd w:val="clear" w:color="auto" w:fill="auto"/>
        <w:spacing w:before="0"/>
        <w:ind w:right="340"/>
      </w:pPr>
    </w:p>
    <w:p w:rsidR="00674EAD" w:rsidRDefault="00674EAD" w:rsidP="00674EAD">
      <w:pPr>
        <w:pStyle w:val="Style49"/>
        <w:shd w:val="clear" w:color="auto" w:fill="auto"/>
        <w:spacing w:before="0"/>
        <w:ind w:right="57"/>
      </w:pPr>
    </w:p>
    <w:p w:rsidR="00256512" w:rsidRDefault="00256512" w:rsidP="00674EAD">
      <w:pPr>
        <w:framePr w:w="8693" w:wrap="notBeside" w:vAnchor="text" w:hAnchor="text" w:xAlign="right" w:y="1"/>
        <w:ind w:right="340"/>
        <w:rPr>
          <w:sz w:val="2"/>
          <w:szCs w:val="2"/>
        </w:rPr>
      </w:pPr>
    </w:p>
    <w:tbl>
      <w:tblPr>
        <w:tblpPr w:leftFromText="141" w:rightFromText="141" w:vertAnchor="text" w:horzAnchor="page" w:tblpX="2112" w:tblpY="79"/>
        <w:tblOverlap w:val="never"/>
        <w:tblW w:w="8857" w:type="dxa"/>
        <w:tblLayout w:type="fixed"/>
        <w:tblCellMar>
          <w:left w:w="10" w:type="dxa"/>
          <w:right w:w="10" w:type="dxa"/>
        </w:tblCellMar>
        <w:tblLook w:val="04A0" w:firstRow="1" w:lastRow="0" w:firstColumn="1" w:lastColumn="0" w:noHBand="0" w:noVBand="1"/>
      </w:tblPr>
      <w:tblGrid>
        <w:gridCol w:w="4203"/>
        <w:gridCol w:w="771"/>
        <w:gridCol w:w="1282"/>
        <w:gridCol w:w="1282"/>
        <w:gridCol w:w="1319"/>
      </w:tblGrid>
      <w:tr w:rsidR="00A27DC3" w:rsidTr="00A27DC3">
        <w:trPr>
          <w:trHeight w:hRule="exact" w:val="344"/>
        </w:trPr>
        <w:tc>
          <w:tcPr>
            <w:tcW w:w="4203"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tabs>
                <w:tab w:val="left" w:pos="1584"/>
              </w:tabs>
              <w:spacing w:before="0" w:after="0" w:line="146" w:lineRule="exact"/>
              <w:ind w:right="907" w:firstLine="0"/>
              <w:jc w:val="both"/>
              <w:rPr>
                <w:sz w:val="14"/>
                <w:szCs w:val="14"/>
              </w:rPr>
            </w:pPr>
            <w:r w:rsidRPr="00A27DC3">
              <w:rPr>
                <w:rStyle w:val="CharStyle51"/>
                <w:sz w:val="14"/>
                <w:szCs w:val="14"/>
              </w:rPr>
              <w:t>IP</w:t>
            </w:r>
            <w:r w:rsidRPr="00A27DC3">
              <w:rPr>
                <w:rStyle w:val="CharStyle51"/>
                <w:sz w:val="14"/>
                <w:szCs w:val="14"/>
              </w:rPr>
              <w:tab/>
              <w:t>DRUH PRAČE</w:t>
            </w:r>
          </w:p>
        </w:tc>
        <w:tc>
          <w:tcPr>
            <w:tcW w:w="771"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Popis</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 xml:space="preserve">Sazba v KČ </w:t>
            </w:r>
            <w:proofErr w:type="spellStart"/>
            <w:r w:rsidRPr="00A27DC3">
              <w:rPr>
                <w:rStyle w:val="CharStyle51"/>
                <w:sz w:val="14"/>
                <w:szCs w:val="14"/>
              </w:rPr>
              <w:t>hez</w:t>
            </w:r>
            <w:proofErr w:type="spellEnd"/>
            <w:r w:rsidRPr="00A27DC3">
              <w:rPr>
                <w:rStyle w:val="CharStyle51"/>
                <w:sz w:val="14"/>
                <w:szCs w:val="14"/>
              </w:rPr>
              <w:t xml:space="preserve"> DPH</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DPH</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 xml:space="preserve">Cena </w:t>
            </w:r>
            <w:r w:rsidRPr="00A27DC3">
              <w:rPr>
                <w:rStyle w:val="CharStyle52"/>
                <w:sz w:val="14"/>
                <w:szCs w:val="14"/>
              </w:rPr>
              <w:t xml:space="preserve">V KČS </w:t>
            </w:r>
            <w:r w:rsidRPr="00A27DC3">
              <w:rPr>
                <w:rStyle w:val="CharStyle51"/>
                <w:sz w:val="14"/>
                <w:szCs w:val="14"/>
              </w:rPr>
              <w:t>DPH ||</w:t>
            </w:r>
          </w:p>
        </w:tc>
      </w:tr>
      <w:tr w:rsidR="00A27DC3" w:rsidTr="00A27DC3">
        <w:trPr>
          <w:trHeight w:hRule="exact" w:val="302"/>
        </w:trPr>
        <w:tc>
          <w:tcPr>
            <w:tcW w:w="4203"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proofErr w:type="spellStart"/>
            <w:r w:rsidRPr="00A27DC3">
              <w:rPr>
                <w:rStyle w:val="CharStyle51"/>
                <w:sz w:val="14"/>
                <w:szCs w:val="14"/>
              </w:rPr>
              <w:t>Imechanické</w:t>
            </w:r>
            <w:proofErr w:type="spellEnd"/>
            <w:r w:rsidRPr="00A27DC3">
              <w:rPr>
                <w:rStyle w:val="CharStyle51"/>
                <w:sz w:val="14"/>
                <w:szCs w:val="14"/>
              </w:rPr>
              <w:t xml:space="preserve"> práce</w:t>
            </w:r>
          </w:p>
        </w:tc>
        <w:tc>
          <w:tcPr>
            <w:tcW w:w="771"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za hodinu</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450,00 Kč</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94,50 KČ</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bottom"/>
          </w:tcPr>
          <w:p w:rsidR="00A27DC3" w:rsidRPr="00A27DC3" w:rsidRDefault="00A27DC3" w:rsidP="00A27DC3">
            <w:pPr>
              <w:pStyle w:val="Style9"/>
              <w:shd w:val="clear" w:color="auto" w:fill="auto"/>
              <w:tabs>
                <w:tab w:val="left" w:pos="922"/>
              </w:tabs>
              <w:spacing w:before="0" w:after="0" w:line="146" w:lineRule="exact"/>
              <w:ind w:right="340" w:firstLine="0"/>
              <w:jc w:val="both"/>
              <w:rPr>
                <w:sz w:val="14"/>
                <w:szCs w:val="14"/>
              </w:rPr>
            </w:pPr>
            <w:r w:rsidRPr="00A27DC3">
              <w:rPr>
                <w:rStyle w:val="CharStyle51"/>
                <w:sz w:val="14"/>
                <w:szCs w:val="14"/>
              </w:rPr>
              <w:t>544,50 Kč</w:t>
            </w:r>
            <w:r w:rsidRPr="00A27DC3">
              <w:rPr>
                <w:rStyle w:val="CharStyle51"/>
                <w:sz w:val="14"/>
                <w:szCs w:val="14"/>
              </w:rPr>
              <w:tab/>
              <w:t>1</w:t>
            </w:r>
          </w:p>
        </w:tc>
      </w:tr>
      <w:tr w:rsidR="00A27DC3" w:rsidTr="00A27DC3">
        <w:trPr>
          <w:trHeight w:hRule="exact" w:val="295"/>
        </w:trPr>
        <w:tc>
          <w:tcPr>
            <w:tcW w:w="4203"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1"/>
                <w:sz w:val="14"/>
                <w:szCs w:val="14"/>
              </w:rPr>
              <w:t>1 klempířská práce</w:t>
            </w:r>
          </w:p>
        </w:tc>
        <w:tc>
          <w:tcPr>
            <w:tcW w:w="771"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za hodinu</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450,00 Kč</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94,50 Kč</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1"/>
                <w:sz w:val="14"/>
                <w:szCs w:val="14"/>
              </w:rPr>
              <w:t>544,50 Kč</w:t>
            </w:r>
          </w:p>
        </w:tc>
      </w:tr>
      <w:tr w:rsidR="00A27DC3" w:rsidTr="00A27DC3">
        <w:trPr>
          <w:trHeight w:hRule="exact" w:val="309"/>
        </w:trPr>
        <w:tc>
          <w:tcPr>
            <w:tcW w:w="4203"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1"/>
                <w:sz w:val="14"/>
                <w:szCs w:val="14"/>
              </w:rPr>
              <w:t>1 elektronické práce</w:t>
            </w:r>
          </w:p>
        </w:tc>
        <w:tc>
          <w:tcPr>
            <w:tcW w:w="771"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za hodinu</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450,00 Kč</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94,50 Kč</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1"/>
                <w:sz w:val="14"/>
                <w:szCs w:val="14"/>
              </w:rPr>
              <w:t>544,50 Kč</w:t>
            </w:r>
          </w:p>
        </w:tc>
      </w:tr>
      <w:tr w:rsidR="00A27DC3" w:rsidTr="00A27DC3">
        <w:trPr>
          <w:trHeight w:hRule="exact" w:val="315"/>
        </w:trPr>
        <w:tc>
          <w:tcPr>
            <w:tcW w:w="4203"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1"/>
                <w:sz w:val="14"/>
                <w:szCs w:val="14"/>
              </w:rPr>
              <w:t>1 lakýrnické práce</w:t>
            </w:r>
          </w:p>
        </w:tc>
        <w:tc>
          <w:tcPr>
            <w:tcW w:w="771"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jc w:val="left"/>
              <w:rPr>
                <w:sz w:val="14"/>
                <w:szCs w:val="14"/>
              </w:rPr>
            </w:pPr>
            <w:r w:rsidRPr="00A27DC3">
              <w:rPr>
                <w:rStyle w:val="CharStyle51"/>
                <w:sz w:val="14"/>
                <w:szCs w:val="14"/>
              </w:rPr>
              <w:t>za hodinu</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450,00 KČ</w:t>
            </w:r>
          </w:p>
        </w:tc>
        <w:tc>
          <w:tcPr>
            <w:tcW w:w="1282" w:type="dxa"/>
            <w:tcBorders>
              <w:top w:val="single" w:sz="4" w:space="0" w:color="auto"/>
              <w:left w:val="single" w:sz="4" w:space="0" w:color="auto"/>
              <w:bottom w:val="single" w:sz="4" w:space="0" w:color="auto"/>
            </w:tcBorders>
            <w:shd w:val="clear" w:color="auto" w:fill="FFFFFF"/>
            <w:vAlign w:val="bottom"/>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94,50 Kč</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A27DC3" w:rsidRPr="00A27DC3" w:rsidRDefault="00A27DC3" w:rsidP="00A27DC3">
            <w:pPr>
              <w:pStyle w:val="Style9"/>
              <w:shd w:val="clear" w:color="auto" w:fill="auto"/>
              <w:tabs>
                <w:tab w:val="left" w:pos="917"/>
              </w:tabs>
              <w:spacing w:before="0" w:after="0" w:line="224" w:lineRule="exact"/>
              <w:ind w:right="340" w:firstLine="0"/>
              <w:jc w:val="both"/>
              <w:rPr>
                <w:sz w:val="14"/>
                <w:szCs w:val="14"/>
              </w:rPr>
            </w:pPr>
            <w:r w:rsidRPr="00A27DC3">
              <w:rPr>
                <w:rStyle w:val="CharStyle51"/>
                <w:sz w:val="14"/>
                <w:szCs w:val="14"/>
              </w:rPr>
              <w:t>544,50 Kč</w:t>
            </w:r>
            <w:r w:rsidRPr="00A27DC3">
              <w:rPr>
                <w:rStyle w:val="CharStyle51"/>
                <w:sz w:val="14"/>
                <w:szCs w:val="14"/>
              </w:rPr>
              <w:tab/>
            </w:r>
            <w:r w:rsidRPr="00A27DC3">
              <w:rPr>
                <w:rStyle w:val="CharStyle53"/>
                <w:sz w:val="14"/>
                <w:szCs w:val="14"/>
              </w:rPr>
              <w:t>1</w:t>
            </w:r>
          </w:p>
        </w:tc>
      </w:tr>
      <w:tr w:rsidR="00A27DC3" w:rsidTr="00A27DC3">
        <w:trPr>
          <w:trHeight w:hRule="exact" w:val="151"/>
        </w:trPr>
        <w:tc>
          <w:tcPr>
            <w:tcW w:w="4974" w:type="dxa"/>
            <w:gridSpan w:val="2"/>
            <w:tcBorders>
              <w:top w:val="single" w:sz="4" w:space="0" w:color="auto"/>
              <w:left w:val="single" w:sz="4" w:space="0" w:color="auto"/>
              <w:bottom w:val="single" w:sz="4" w:space="0" w:color="auto"/>
            </w:tcBorders>
            <w:shd w:val="clear" w:color="auto" w:fill="FFFFFF"/>
          </w:tcPr>
          <w:p w:rsidR="00A27DC3" w:rsidRPr="00A27DC3" w:rsidRDefault="00A27DC3" w:rsidP="00A27DC3">
            <w:pPr>
              <w:pStyle w:val="Style9"/>
              <w:shd w:val="clear" w:color="auto" w:fill="auto"/>
              <w:tabs>
                <w:tab w:val="left" w:pos="4690"/>
              </w:tabs>
              <w:spacing w:before="0" w:after="0" w:line="146" w:lineRule="exact"/>
              <w:ind w:right="340" w:firstLine="0"/>
              <w:jc w:val="both"/>
              <w:rPr>
                <w:sz w:val="14"/>
                <w:szCs w:val="14"/>
              </w:rPr>
            </w:pPr>
            <w:proofErr w:type="spellStart"/>
            <w:r w:rsidRPr="00A27DC3">
              <w:rPr>
                <w:rStyle w:val="CharStyle51"/>
                <w:sz w:val="14"/>
                <w:szCs w:val="14"/>
              </w:rPr>
              <w:t>llSoučet</w:t>
            </w:r>
            <w:proofErr w:type="spellEnd"/>
            <w:r w:rsidRPr="00A27DC3">
              <w:rPr>
                <w:rStyle w:val="CharStyle51"/>
                <w:sz w:val="14"/>
                <w:szCs w:val="14"/>
              </w:rPr>
              <w:tab/>
              <w:t>1</w:t>
            </w:r>
          </w:p>
        </w:tc>
        <w:tc>
          <w:tcPr>
            <w:tcW w:w="1282" w:type="dxa"/>
            <w:tcBorders>
              <w:top w:val="single" w:sz="4" w:space="0" w:color="auto"/>
              <w:left w:val="single" w:sz="4" w:space="0" w:color="auto"/>
              <w:bottom w:val="single" w:sz="4" w:space="0" w:color="auto"/>
            </w:tcBorders>
            <w:shd w:val="clear" w:color="auto" w:fill="FFFFFF"/>
          </w:tcPr>
          <w:p w:rsidR="00A27DC3" w:rsidRPr="00A27DC3" w:rsidRDefault="00A27DC3" w:rsidP="00A27DC3">
            <w:pPr>
              <w:pStyle w:val="Style9"/>
              <w:shd w:val="clear" w:color="auto" w:fill="auto"/>
              <w:spacing w:before="0" w:after="0" w:line="146" w:lineRule="exact"/>
              <w:ind w:right="340" w:firstLine="0"/>
              <w:jc w:val="right"/>
              <w:rPr>
                <w:sz w:val="14"/>
                <w:szCs w:val="14"/>
              </w:rPr>
            </w:pPr>
            <w:r w:rsidRPr="00A27DC3">
              <w:rPr>
                <w:rStyle w:val="CharStyle51"/>
                <w:sz w:val="14"/>
                <w:szCs w:val="14"/>
              </w:rPr>
              <w:t>1800,00 Kč 1</w:t>
            </w:r>
          </w:p>
        </w:tc>
        <w:tc>
          <w:tcPr>
            <w:tcW w:w="1282" w:type="dxa"/>
            <w:tcBorders>
              <w:top w:val="single" w:sz="4" w:space="0" w:color="auto"/>
              <w:left w:val="single" w:sz="4" w:space="0" w:color="auto"/>
              <w:bottom w:val="single" w:sz="4" w:space="0" w:color="auto"/>
            </w:tcBorders>
            <w:shd w:val="clear" w:color="auto" w:fill="FFFFFF"/>
          </w:tcPr>
          <w:p w:rsidR="00A27DC3" w:rsidRPr="00A27DC3" w:rsidRDefault="00A27DC3" w:rsidP="00A27DC3">
            <w:pPr>
              <w:pStyle w:val="Style9"/>
              <w:shd w:val="clear" w:color="auto" w:fill="auto"/>
              <w:spacing w:before="0" w:after="0" w:line="146" w:lineRule="exact"/>
              <w:ind w:right="340" w:firstLine="0"/>
              <w:rPr>
                <w:sz w:val="14"/>
                <w:szCs w:val="14"/>
              </w:rPr>
            </w:pPr>
            <w:r w:rsidRPr="00A27DC3">
              <w:rPr>
                <w:rStyle w:val="CharStyle51"/>
                <w:sz w:val="14"/>
                <w:szCs w:val="14"/>
              </w:rPr>
              <w:t>378,00 Kč</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A27DC3" w:rsidRPr="00A27DC3" w:rsidRDefault="00A27DC3" w:rsidP="00A27DC3">
            <w:pPr>
              <w:pStyle w:val="Style9"/>
              <w:shd w:val="clear" w:color="auto" w:fill="auto"/>
              <w:spacing w:before="0" w:after="0" w:line="146" w:lineRule="exact"/>
              <w:ind w:right="340" w:firstLine="0"/>
              <w:jc w:val="both"/>
              <w:rPr>
                <w:sz w:val="14"/>
                <w:szCs w:val="14"/>
              </w:rPr>
            </w:pPr>
            <w:r w:rsidRPr="00A27DC3">
              <w:rPr>
                <w:rStyle w:val="CharStyle52"/>
                <w:sz w:val="14"/>
                <w:szCs w:val="14"/>
              </w:rPr>
              <w:t xml:space="preserve">2 </w:t>
            </w:r>
            <w:r w:rsidRPr="00A27DC3">
              <w:rPr>
                <w:rStyle w:val="CharStyle51"/>
                <w:sz w:val="14"/>
                <w:szCs w:val="14"/>
              </w:rPr>
              <w:t>178,00 Kč 11</w:t>
            </w:r>
          </w:p>
        </w:tc>
      </w:tr>
    </w:tbl>
    <w:tbl>
      <w:tblPr>
        <w:tblpPr w:leftFromText="141" w:rightFromText="141" w:horzAnchor="page" w:tblpX="2191" w:tblpY="420"/>
        <w:tblOverlap w:val="never"/>
        <w:tblW w:w="0" w:type="auto"/>
        <w:tblLayout w:type="fixed"/>
        <w:tblCellMar>
          <w:left w:w="10" w:type="dxa"/>
          <w:right w:w="10" w:type="dxa"/>
        </w:tblCellMar>
        <w:tblLook w:val="04A0" w:firstRow="1" w:lastRow="0" w:firstColumn="1" w:lastColumn="0" w:noHBand="0" w:noVBand="1"/>
      </w:tblPr>
      <w:tblGrid>
        <w:gridCol w:w="3950"/>
        <w:gridCol w:w="792"/>
        <w:gridCol w:w="1301"/>
        <w:gridCol w:w="1310"/>
        <w:gridCol w:w="1354"/>
      </w:tblGrid>
      <w:tr w:rsidR="00A27DC3" w:rsidTr="00A27DC3">
        <w:trPr>
          <w:trHeight w:hRule="exact" w:val="221"/>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tabs>
                <w:tab w:val="left" w:pos="1565"/>
              </w:tabs>
              <w:spacing w:before="0" w:after="0" w:line="146" w:lineRule="exact"/>
              <w:ind w:firstLine="0"/>
              <w:jc w:val="both"/>
            </w:pPr>
            <w:r>
              <w:rPr>
                <w:rStyle w:val="CharStyle51"/>
              </w:rPr>
              <w:t>1</w:t>
            </w:r>
            <w:r>
              <w:rPr>
                <w:rStyle w:val="CharStyle51"/>
              </w:rPr>
              <w:tab/>
              <w:t>DRUH PRÁCE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Popis</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Sazba v Kč bez DPH</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right"/>
            </w:pPr>
            <w:r>
              <w:rPr>
                <w:rStyle w:val="CharStyle51"/>
              </w:rPr>
              <w:t>Cena V KČS DPH 1</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mechanické práce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klempířské práce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elektronické práce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19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lakýrnické práce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Součet</w:t>
            </w:r>
          </w:p>
        </w:tc>
        <w:tc>
          <w:tcPr>
            <w:tcW w:w="792"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1 800,00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378,00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2 178,00 Kč</w:t>
            </w:r>
          </w:p>
        </w:tc>
      </w:tr>
      <w:tr w:rsidR="00A27DC3" w:rsidTr="00A27DC3">
        <w:trPr>
          <w:trHeight w:hRule="exact" w:val="206"/>
        </w:trPr>
        <w:tc>
          <w:tcPr>
            <w:tcW w:w="8707" w:type="dxa"/>
            <w:gridSpan w:val="5"/>
            <w:tcBorders>
              <w:top w:val="single" w:sz="4" w:space="0" w:color="auto"/>
            </w:tcBorders>
            <w:shd w:val="clear" w:color="auto" w:fill="FFFFFF"/>
          </w:tcPr>
          <w:p w:rsidR="00A27DC3" w:rsidRDefault="00A27DC3" w:rsidP="00A27DC3">
            <w:pPr>
              <w:rPr>
                <w:sz w:val="10"/>
                <w:szCs w:val="10"/>
              </w:rPr>
            </w:pPr>
          </w:p>
        </w:tc>
      </w:tr>
      <w:tr w:rsidR="00A27DC3" w:rsidTr="00A27DC3">
        <w:trPr>
          <w:trHeight w:hRule="exact" w:val="221"/>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ICELKEM CENA ZA ÚKON NOVĚJŠÍ + STARŠÍ VOZY</w:t>
            </w:r>
          </w:p>
        </w:tc>
        <w:tc>
          <w:tcPr>
            <w:tcW w:w="792"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 xml:space="preserve">3 </w:t>
            </w:r>
            <w:proofErr w:type="gramStart"/>
            <w:r>
              <w:rPr>
                <w:rStyle w:val="CharStyle51"/>
              </w:rPr>
              <w:t>600;Ck</w:t>
            </w:r>
            <w:proofErr w:type="gramEnd"/>
            <w:r>
              <w:rPr>
                <w:rStyle w:val="CharStyle51"/>
              </w:rPr>
              <w:t>)Kč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tabs>
                <w:tab w:val="left" w:pos="917"/>
              </w:tabs>
              <w:spacing w:before="0" w:after="0" w:line="146" w:lineRule="exact"/>
              <w:ind w:firstLine="0"/>
              <w:jc w:val="both"/>
            </w:pPr>
            <w:r>
              <w:rPr>
                <w:rStyle w:val="CharStyle51"/>
              </w:rPr>
              <w:t>756,00 Kč</w:t>
            </w:r>
            <w:r>
              <w:rPr>
                <w:rStyle w:val="CharStyle51"/>
              </w:rPr>
              <w:tab/>
              <w:t>1</w:t>
            </w:r>
          </w:p>
        </w:tc>
        <w:tc>
          <w:tcPr>
            <w:tcW w:w="1354" w:type="dxa"/>
            <w:tcBorders>
              <w:top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4 356,00 Kč 1</w:t>
            </w:r>
          </w:p>
        </w:tc>
      </w:tr>
      <w:tr w:rsidR="00A27DC3" w:rsidTr="00A27DC3">
        <w:trPr>
          <w:trHeight w:hRule="exact" w:val="677"/>
        </w:trPr>
        <w:tc>
          <w:tcPr>
            <w:tcW w:w="8707" w:type="dxa"/>
            <w:gridSpan w:val="5"/>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Ceny pro vozidla do 5 let od prvního uvedení do provozu</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Cena v KČ </w:t>
            </w:r>
            <w:proofErr w:type="spellStart"/>
            <w:r>
              <w:rPr>
                <w:rStyle w:val="CharStyle51"/>
              </w:rPr>
              <w:t>hez</w:t>
            </w:r>
            <w:proofErr w:type="spellEnd"/>
            <w:r>
              <w:rPr>
                <w:rStyle w:val="CharStyle51"/>
              </w:rPr>
              <w:t xml:space="preserve"> DPH</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right"/>
            </w:pPr>
            <w:r>
              <w:rPr>
                <w:rStyle w:val="CharStyle51"/>
              </w:rPr>
              <w:t>Cena v Kčs DPH |</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60,50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uskladnění sady kol (4 ks = l sada)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990,00 Kč</w:t>
            </w:r>
          </w:p>
        </w:tc>
        <w:tc>
          <w:tcPr>
            <w:tcW w:w="1310" w:type="dxa"/>
            <w:tcBorders>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207,90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1197,90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242,00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121,00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mytí kola + ošetření</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emisi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provedení STK</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2 662,00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1 452,00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272,25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měřeni geometrie náprav včetně seřízení</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907,50 Kč</w:t>
            </w:r>
          </w:p>
        </w:tc>
      </w:tr>
      <w:tr w:rsidR="00A27DC3" w:rsidTr="00A27DC3">
        <w:trPr>
          <w:trHeight w:hRule="exact" w:val="197"/>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1 452,00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24,20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čištěni interiéru suchou cestou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čištění interiéru mokrou cestou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6"/>
        </w:trPr>
        <w:tc>
          <w:tcPr>
            <w:tcW w:w="4742" w:type="dxa"/>
            <w:gridSpan w:val="2"/>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[součet</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8 715,00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both"/>
            </w:pPr>
            <w:r>
              <w:rPr>
                <w:rStyle w:val="CharStyle51"/>
              </w:rPr>
              <w:t>1 834,35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10 569,35 Kč</w:t>
            </w:r>
          </w:p>
        </w:tc>
      </w:tr>
      <w:tr w:rsidR="00A27DC3" w:rsidTr="00A27DC3">
        <w:trPr>
          <w:trHeight w:hRule="exact" w:val="403"/>
        </w:trPr>
        <w:tc>
          <w:tcPr>
            <w:tcW w:w="8707" w:type="dxa"/>
            <w:gridSpan w:val="5"/>
            <w:tcBorders>
              <w:top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Cenv</w:t>
            </w:r>
            <w:proofErr w:type="spellEnd"/>
            <w:r>
              <w:rPr>
                <w:rStyle w:val="CharStyle51"/>
              </w:rPr>
              <w:t xml:space="preserve"> pro vozidla nad 5 let od prvního uvedení do provozu</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Cena v Kč bez DPH</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right"/>
            </w:pPr>
            <w:r>
              <w:rPr>
                <w:rStyle w:val="CharStyle51"/>
              </w:rPr>
              <w:t>Cena v Kčs DPH |</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60,50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uskladnění sady kol (4 ks = 1 sada)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zdarma</w:t>
            </w:r>
          </w:p>
        </w:tc>
        <w:tc>
          <w:tcPr>
            <w:tcW w:w="1310" w:type="dxa"/>
            <w:tcBorders>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197"/>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242,00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121,00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mytí kola + </w:t>
            </w:r>
            <w:proofErr w:type="gramStart"/>
            <w:r>
              <w:rPr>
                <w:rStyle w:val="CharStyle51"/>
              </w:rPr>
              <w:t>ošetřeni</w:t>
            </w:r>
            <w:proofErr w:type="gramEnd"/>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181,50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emisí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0,00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provedeni STK</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2 662,00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1 452,00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272,25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544,50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měření geometrie náprav včetně seřízení</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907,50 Kč</w:t>
            </w:r>
          </w:p>
        </w:tc>
      </w:tr>
      <w:tr w:rsidR="00A27DC3" w:rsidTr="00A27DC3">
        <w:trPr>
          <w:trHeight w:hRule="exact" w:val="206"/>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1 452,00 Kč</w:t>
            </w:r>
          </w:p>
        </w:tc>
      </w:tr>
      <w:tr w:rsidR="00A27DC3" w:rsidTr="00A27DC3">
        <w:trPr>
          <w:trHeight w:hRule="exact" w:val="202"/>
        </w:trPr>
        <w:tc>
          <w:tcPr>
            <w:tcW w:w="395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27DC3" w:rsidRDefault="00A27DC3" w:rsidP="00A27DC3">
            <w:pPr>
              <w:pStyle w:val="Style9"/>
              <w:shd w:val="clear" w:color="auto" w:fill="auto"/>
              <w:spacing w:before="0" w:after="0" w:line="146" w:lineRule="exact"/>
              <w:ind w:firstLine="0"/>
            </w:pPr>
            <w:r>
              <w:rPr>
                <w:rStyle w:val="CharStyle51"/>
              </w:rPr>
              <w:t>24,20 Kč</w:t>
            </w:r>
          </w:p>
        </w:tc>
      </w:tr>
      <w:tr w:rsidR="00A27DC3" w:rsidTr="00A27DC3">
        <w:trPr>
          <w:trHeight w:hRule="exact" w:val="226"/>
        </w:trPr>
        <w:tc>
          <w:tcPr>
            <w:tcW w:w="3950" w:type="dxa"/>
            <w:tcBorders>
              <w:top w:val="single" w:sz="4" w:space="0" w:color="auto"/>
              <w:left w:val="single" w:sz="4" w:space="0" w:color="auto"/>
              <w:bottom w:val="single" w:sz="4" w:space="0" w:color="auto"/>
            </w:tcBorders>
            <w:shd w:val="clear" w:color="auto" w:fill="FFFFFF"/>
          </w:tcPr>
          <w:p w:rsidR="00A27DC3" w:rsidRDefault="00A27DC3" w:rsidP="00A27DC3">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bottom w:val="single" w:sz="4" w:space="0" w:color="auto"/>
            </w:tcBorders>
            <w:shd w:val="clear" w:color="auto" w:fill="FFFFFF"/>
          </w:tcPr>
          <w:p w:rsidR="00A27DC3" w:rsidRDefault="00A27DC3" w:rsidP="00A27DC3">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bottom w:val="single" w:sz="4" w:space="0" w:color="auto"/>
            </w:tcBorders>
            <w:shd w:val="clear" w:color="auto" w:fill="FFFFFF"/>
          </w:tcPr>
          <w:p w:rsidR="00A27DC3" w:rsidRDefault="00A27DC3" w:rsidP="00A27DC3">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bottom w:val="single" w:sz="4" w:space="0" w:color="auto"/>
            </w:tcBorders>
            <w:shd w:val="clear" w:color="auto" w:fill="FFFFFF"/>
          </w:tcPr>
          <w:p w:rsidR="00A27DC3" w:rsidRDefault="00A27DC3" w:rsidP="00A27DC3">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A27DC3" w:rsidRDefault="00A27DC3" w:rsidP="00A27DC3">
            <w:pPr>
              <w:pStyle w:val="Style9"/>
              <w:shd w:val="clear" w:color="auto" w:fill="auto"/>
              <w:spacing w:before="0" w:after="0" w:line="146" w:lineRule="exact"/>
              <w:ind w:firstLine="0"/>
            </w:pPr>
            <w:r>
              <w:rPr>
                <w:rStyle w:val="CharStyle51"/>
              </w:rPr>
              <w:t>0,00 Kč</w:t>
            </w:r>
          </w:p>
        </w:tc>
      </w:tr>
    </w:tbl>
    <w:p w:rsidR="00256512" w:rsidRDefault="00256512">
      <w:pPr>
        <w:rPr>
          <w:sz w:val="2"/>
          <w:szCs w:val="2"/>
        </w:rPr>
        <w:sectPr w:rsidR="00256512" w:rsidSect="00674EAD">
          <w:footerReference w:type="even" r:id="rId18"/>
          <w:footerReference w:type="default" r:id="rId19"/>
          <w:footerReference w:type="first" r:id="rId20"/>
          <w:pgSz w:w="12288" w:h="17102"/>
          <w:pgMar w:top="720" w:right="720" w:bottom="720" w:left="720" w:header="0" w:footer="3" w:gutter="714"/>
          <w:cols w:space="720"/>
          <w:noEndnote/>
          <w:docGrid w:linePitch="360"/>
        </w:sectPr>
      </w:pPr>
    </w:p>
    <w:p w:rsidR="00256512" w:rsidRDefault="00256512">
      <w:pPr>
        <w:rPr>
          <w:sz w:val="2"/>
          <w:szCs w:val="2"/>
        </w:rPr>
        <w:sectPr w:rsidR="00256512" w:rsidSect="00674EAD">
          <w:pgSz w:w="12240" w:h="17069"/>
          <w:pgMar w:top="204" w:right="0" w:bottom="204" w:left="0" w:header="0" w:footer="3" w:gutter="0"/>
          <w:cols w:space="720"/>
          <w:noEndnote/>
          <w:docGrid w:linePitch="360"/>
        </w:sectPr>
      </w:pPr>
    </w:p>
    <w:p w:rsidR="00256512" w:rsidRDefault="00966B1F">
      <w:pPr>
        <w:spacing w:line="360" w:lineRule="exact"/>
      </w:pPr>
      <w:r>
        <w:rPr>
          <w:noProof/>
        </w:rPr>
        <mc:AlternateContent>
          <mc:Choice Requires="wps">
            <w:drawing>
              <wp:anchor distT="0" distB="0" distL="63500" distR="63500" simplePos="0" relativeHeight="251634688" behindDoc="0" locked="0" layoutInCell="1" allowOverlap="1">
                <wp:simplePos x="0" y="0"/>
                <wp:positionH relativeFrom="margin">
                  <wp:posOffset>-21590</wp:posOffset>
                </wp:positionH>
                <wp:positionV relativeFrom="paragraph">
                  <wp:posOffset>1430655</wp:posOffset>
                </wp:positionV>
                <wp:extent cx="676910" cy="113030"/>
                <wp:effectExtent l="635" t="0" r="0" b="444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49"/>
                              <w:shd w:val="clear" w:color="auto" w:fill="auto"/>
                              <w:spacing w:before="0"/>
                            </w:pPr>
                            <w:r>
                              <w:rPr>
                                <w:rStyle w:val="CharStyle54Exact"/>
                                <w:b/>
                                <w:bCs/>
                              </w:rPr>
                              <w:t>tabulka č.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1.7pt;margin-top:112.65pt;width:53.3pt;height:8.9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0R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" filled="f" stroked="f">
                <v:textbox style="mso-fit-shape-to-text:t" inset="0,0,0,0">
                  <w:txbxContent>
                    <w:p w:rsidR="00A04B78" w:rsidRDefault="00A04B78">
                      <w:pPr>
                        <w:pStyle w:val="Style49"/>
                        <w:shd w:val="clear" w:color="auto" w:fill="auto"/>
                        <w:spacing w:before="0"/>
                      </w:pPr>
                      <w:r>
                        <w:rPr>
                          <w:rStyle w:val="CharStyle54Exact"/>
                          <w:b/>
                          <w:bCs/>
                        </w:rPr>
                        <w:t>tabulka č. 2</w:t>
                      </w:r>
                    </w:p>
                  </w:txbxContent>
                </v:textbox>
                <w10:wrap anchorx="margin"/>
              </v:shape>
            </w:pict>
          </mc:Fallback>
        </mc:AlternateContent>
      </w:r>
      <w:r>
        <w:rPr>
          <w:noProof/>
        </w:rPr>
        <mc:AlternateContent>
          <mc:Choice Requires="wps">
            <w:drawing>
              <wp:anchor distT="0" distB="0" distL="63500" distR="63500" simplePos="0" relativeHeight="251635712" behindDoc="0" locked="0" layoutInCell="1" allowOverlap="1">
                <wp:simplePos x="0" y="0"/>
                <wp:positionH relativeFrom="margin">
                  <wp:posOffset>734060</wp:posOffset>
                </wp:positionH>
                <wp:positionV relativeFrom="paragraph">
                  <wp:posOffset>0</wp:posOffset>
                </wp:positionV>
                <wp:extent cx="5528945" cy="7670165"/>
                <wp:effectExtent l="3810" t="4445" r="1270" b="254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767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5"/>
                              <w:shd w:val="clear" w:color="auto" w:fill="auto"/>
                            </w:pPr>
                            <w:r>
                              <w:t>Ceny pro vozidla nad 5 let od prvního uvedení do provozu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0"/>
                              <w:gridCol w:w="792"/>
                              <w:gridCol w:w="1301"/>
                              <w:gridCol w:w="1310"/>
                              <w:gridCol w:w="1354"/>
                            </w:tblGrid>
                            <w:tr w:rsidR="00A04B78">
                              <w:trPr>
                                <w:trHeight w:hRule="exact" w:val="221"/>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tabs>
                                      <w:tab w:val="left" w:pos="1565"/>
                                    </w:tabs>
                                    <w:spacing w:before="0" w:after="0" w:line="146" w:lineRule="exact"/>
                                    <w:ind w:firstLine="0"/>
                                    <w:jc w:val="both"/>
                                  </w:pPr>
                                  <w:r>
                                    <w:rPr>
                                      <w:rStyle w:val="CharStyle51"/>
                                    </w:rPr>
                                    <w:t>1</w:t>
                                  </w:r>
                                  <w:r>
                                    <w:rPr>
                                      <w:rStyle w:val="CharStyle51"/>
                                    </w:rPr>
                                    <w:tab/>
                                    <w:t>DRUH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Sazba v Kč bez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1</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mechanické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klempířské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elektronické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19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lakýrnické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Součet</w:t>
                                  </w:r>
                                </w:p>
                              </w:tc>
                              <w:tc>
                                <w:tcPr>
                                  <w:tcW w:w="792"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1 800,00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378,00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2 178,00 Kč</w:t>
                                  </w:r>
                                </w:p>
                              </w:tc>
                            </w:tr>
                            <w:tr w:rsidR="00A04B78">
                              <w:trPr>
                                <w:trHeight w:hRule="exact" w:val="206"/>
                                <w:jc w:val="center"/>
                              </w:trPr>
                              <w:tc>
                                <w:tcPr>
                                  <w:tcW w:w="8707" w:type="dxa"/>
                                  <w:gridSpan w:val="5"/>
                                  <w:tcBorders>
                                    <w:top w:val="single" w:sz="4" w:space="0" w:color="auto"/>
                                  </w:tcBorders>
                                  <w:shd w:val="clear" w:color="auto" w:fill="FFFFFF"/>
                                </w:tcPr>
                                <w:p w:rsidR="00A04B78" w:rsidRDefault="00A04B78">
                                  <w:pPr>
                                    <w:rPr>
                                      <w:sz w:val="10"/>
                                      <w:szCs w:val="10"/>
                                    </w:rPr>
                                  </w:pPr>
                                </w:p>
                              </w:tc>
                            </w:tr>
                            <w:tr w:rsidR="00A04B78">
                              <w:trPr>
                                <w:trHeight w:hRule="exact" w:val="221"/>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ICELKEM CENA ZA ÚKON NOVĚJŠÍ + STARŠÍ VOZY</w:t>
                                  </w:r>
                                </w:p>
                              </w:tc>
                              <w:tc>
                                <w:tcPr>
                                  <w:tcW w:w="792"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 xml:space="preserve">3 </w:t>
                                  </w:r>
                                  <w:proofErr w:type="gramStart"/>
                                  <w:r>
                                    <w:rPr>
                                      <w:rStyle w:val="CharStyle51"/>
                                    </w:rPr>
                                    <w:t>600;Ck</w:t>
                                  </w:r>
                                  <w:proofErr w:type="gramEnd"/>
                                  <w:r>
                                    <w:rPr>
                                      <w:rStyle w:val="CharStyle51"/>
                                    </w:rPr>
                                    <w:t>)Kč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tabs>
                                      <w:tab w:val="left" w:pos="917"/>
                                    </w:tabs>
                                    <w:spacing w:before="0" w:after="0" w:line="146" w:lineRule="exact"/>
                                    <w:ind w:firstLine="0"/>
                                    <w:jc w:val="both"/>
                                  </w:pPr>
                                  <w:r>
                                    <w:rPr>
                                      <w:rStyle w:val="CharStyle51"/>
                                    </w:rPr>
                                    <w:t>756,00 Kč</w:t>
                                  </w:r>
                                  <w:r>
                                    <w:rPr>
                                      <w:rStyle w:val="CharStyle51"/>
                                    </w:rPr>
                                    <w:tab/>
                                    <w:t>1</w:t>
                                  </w:r>
                                </w:p>
                              </w:tc>
                              <w:tc>
                                <w:tcPr>
                                  <w:tcW w:w="1354" w:type="dxa"/>
                                  <w:tcBorders>
                                    <w:top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4 356,00 Kč 1</w:t>
                                  </w:r>
                                </w:p>
                              </w:tc>
                            </w:tr>
                            <w:tr w:rsidR="00A04B78">
                              <w:trPr>
                                <w:trHeight w:hRule="exact" w:val="677"/>
                                <w:jc w:val="center"/>
                              </w:trPr>
                              <w:tc>
                                <w:tcPr>
                                  <w:tcW w:w="8707" w:type="dxa"/>
                                  <w:gridSpan w:val="5"/>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Ceny pro vozidla do 5 let od prvního uvedení do provozu</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Cena v KČ </w:t>
                                  </w:r>
                                  <w:proofErr w:type="spellStart"/>
                                  <w:r>
                                    <w:rPr>
                                      <w:rStyle w:val="CharStyle51"/>
                                    </w:rPr>
                                    <w:t>hez</w:t>
                                  </w:r>
                                  <w:proofErr w:type="spellEnd"/>
                                  <w:r>
                                    <w:rPr>
                                      <w:rStyle w:val="CharStyle51"/>
                                    </w:rPr>
                                    <w:t xml:space="preserve">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uskladnění sady kol (4 ks = l sada)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990,00 Kč</w:t>
                                  </w:r>
                                </w:p>
                              </w:tc>
                              <w:tc>
                                <w:tcPr>
                                  <w:tcW w:w="1310" w:type="dxa"/>
                                  <w:tcBorders>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207,90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1197,90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121,00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mytí kola + ošetření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emisi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provedení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2 662,00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272,25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měřeni geometrie náprav včetně seřízení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907,50 Kč</w:t>
                                  </w:r>
                                </w:p>
                              </w:tc>
                            </w:tr>
                            <w:tr w:rsidR="00A04B78">
                              <w:trPr>
                                <w:trHeight w:hRule="exact" w:val="197"/>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čištěni interiéru suchou cestou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čištění interiéru mokrou cestou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4742" w:type="dxa"/>
                                  <w:gridSpan w:val="2"/>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[součet</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8 715,00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1 834,35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10 569,35 Kč</w:t>
                                  </w:r>
                                </w:p>
                              </w:tc>
                            </w:tr>
                            <w:tr w:rsidR="00A04B78">
                              <w:trPr>
                                <w:trHeight w:hRule="exact" w:val="403"/>
                                <w:jc w:val="center"/>
                              </w:trPr>
                              <w:tc>
                                <w:tcPr>
                                  <w:tcW w:w="8707" w:type="dxa"/>
                                  <w:gridSpan w:val="5"/>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Cenv</w:t>
                                  </w:r>
                                  <w:proofErr w:type="spellEnd"/>
                                  <w:r>
                                    <w:rPr>
                                      <w:rStyle w:val="CharStyle51"/>
                                    </w:rPr>
                                    <w:t xml:space="preserve"> pro vozidla nad 5 let od prvního uvedení do provozu</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Cena v Kč bez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uskladnění sady kol (4 ks = 1 sada)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197"/>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121,00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mytí kola + </w:t>
                                  </w:r>
                                  <w:proofErr w:type="gramStart"/>
                                  <w:r>
                                    <w:rPr>
                                      <w:rStyle w:val="CharStyle51"/>
                                    </w:rPr>
                                    <w:t>ošetřeni</w:t>
                                  </w:r>
                                  <w:proofErr w:type="gram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emisí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provedeni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2 662,00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272,25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měření geometrie náprav včetně seřízení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907,50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 Kč</w:t>
                                  </w:r>
                                </w:p>
                              </w:tc>
                            </w:tr>
                            <w:tr w:rsidR="00A04B78">
                              <w:trPr>
                                <w:trHeight w:hRule="exact" w:val="226"/>
                                <w:jc w:val="center"/>
                              </w:trPr>
                              <w:tc>
                                <w:tcPr>
                                  <w:tcW w:w="395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r>
                          </w:tbl>
                          <w:p w:rsidR="00A04B78" w:rsidRDefault="00A04B7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57.8pt;margin-top:0;width:435.35pt;height:603.95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HksgIAALQ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" filled="f" stroked="f">
                <v:textbox style="mso-fit-shape-to-text:t" inset="0,0,0,0">
                  <w:txbxContent>
                    <w:p w:rsidR="00A04B78" w:rsidRDefault="00A04B78">
                      <w:pPr>
                        <w:pStyle w:val="Style55"/>
                        <w:shd w:val="clear" w:color="auto" w:fill="auto"/>
                      </w:pPr>
                      <w:r>
                        <w:t>Ceny pro vozidla nad 5 let od prvního uvedení do provozu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0"/>
                        <w:gridCol w:w="792"/>
                        <w:gridCol w:w="1301"/>
                        <w:gridCol w:w="1310"/>
                        <w:gridCol w:w="1354"/>
                      </w:tblGrid>
                      <w:tr w:rsidR="00A04B78">
                        <w:trPr>
                          <w:trHeight w:hRule="exact" w:val="221"/>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tabs>
                                <w:tab w:val="left" w:pos="1565"/>
                              </w:tabs>
                              <w:spacing w:before="0" w:after="0" w:line="146" w:lineRule="exact"/>
                              <w:ind w:firstLine="0"/>
                              <w:jc w:val="both"/>
                            </w:pPr>
                            <w:r>
                              <w:rPr>
                                <w:rStyle w:val="CharStyle51"/>
                              </w:rPr>
                              <w:t>1</w:t>
                            </w:r>
                            <w:r>
                              <w:rPr>
                                <w:rStyle w:val="CharStyle51"/>
                              </w:rPr>
                              <w:tab/>
                              <w:t>DRUH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Sazba v Kč bez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1</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mechanické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klempířské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elektronické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19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lakýrnické práce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za hodinu</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Součet</w:t>
                            </w:r>
                          </w:p>
                        </w:tc>
                        <w:tc>
                          <w:tcPr>
                            <w:tcW w:w="792"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1 800,00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378,00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2 178,00 Kč</w:t>
                            </w:r>
                          </w:p>
                        </w:tc>
                      </w:tr>
                      <w:tr w:rsidR="00A04B78">
                        <w:trPr>
                          <w:trHeight w:hRule="exact" w:val="206"/>
                          <w:jc w:val="center"/>
                        </w:trPr>
                        <w:tc>
                          <w:tcPr>
                            <w:tcW w:w="8707" w:type="dxa"/>
                            <w:gridSpan w:val="5"/>
                            <w:tcBorders>
                              <w:top w:val="single" w:sz="4" w:space="0" w:color="auto"/>
                            </w:tcBorders>
                            <w:shd w:val="clear" w:color="auto" w:fill="FFFFFF"/>
                          </w:tcPr>
                          <w:p w:rsidR="00A04B78" w:rsidRDefault="00A04B78">
                            <w:pPr>
                              <w:rPr>
                                <w:sz w:val="10"/>
                                <w:szCs w:val="10"/>
                              </w:rPr>
                            </w:pPr>
                          </w:p>
                        </w:tc>
                      </w:tr>
                      <w:tr w:rsidR="00A04B78">
                        <w:trPr>
                          <w:trHeight w:hRule="exact" w:val="221"/>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ICELKEM CENA ZA ÚKON NOVĚJŠÍ + STARŠÍ VOZY</w:t>
                            </w:r>
                          </w:p>
                        </w:tc>
                        <w:tc>
                          <w:tcPr>
                            <w:tcW w:w="792"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1</w:t>
                            </w:r>
                          </w:p>
                        </w:tc>
                        <w:tc>
                          <w:tcPr>
                            <w:tcW w:w="1301" w:type="dxa"/>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 xml:space="preserve">3 </w:t>
                            </w:r>
                            <w:proofErr w:type="gramStart"/>
                            <w:r>
                              <w:rPr>
                                <w:rStyle w:val="CharStyle51"/>
                              </w:rPr>
                              <w:t>600;Ck</w:t>
                            </w:r>
                            <w:proofErr w:type="gramEnd"/>
                            <w:r>
                              <w:rPr>
                                <w:rStyle w:val="CharStyle51"/>
                              </w:rPr>
                              <w:t>)Kč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tabs>
                                <w:tab w:val="left" w:pos="917"/>
                              </w:tabs>
                              <w:spacing w:before="0" w:after="0" w:line="146" w:lineRule="exact"/>
                              <w:ind w:firstLine="0"/>
                              <w:jc w:val="both"/>
                            </w:pPr>
                            <w:r>
                              <w:rPr>
                                <w:rStyle w:val="CharStyle51"/>
                              </w:rPr>
                              <w:t>756,00 Kč</w:t>
                            </w:r>
                            <w:r>
                              <w:rPr>
                                <w:rStyle w:val="CharStyle51"/>
                              </w:rPr>
                              <w:tab/>
                              <w:t>1</w:t>
                            </w:r>
                          </w:p>
                        </w:tc>
                        <w:tc>
                          <w:tcPr>
                            <w:tcW w:w="1354" w:type="dxa"/>
                            <w:tcBorders>
                              <w:top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4 356,00 Kč 1</w:t>
                            </w:r>
                          </w:p>
                        </w:tc>
                      </w:tr>
                      <w:tr w:rsidR="00A04B78">
                        <w:trPr>
                          <w:trHeight w:hRule="exact" w:val="677"/>
                          <w:jc w:val="center"/>
                        </w:trPr>
                        <w:tc>
                          <w:tcPr>
                            <w:tcW w:w="8707" w:type="dxa"/>
                            <w:gridSpan w:val="5"/>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Ceny pro vozidla do 5 let od prvního uvedení do provozu</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Cena v KČ </w:t>
                            </w:r>
                            <w:proofErr w:type="spellStart"/>
                            <w:r>
                              <w:rPr>
                                <w:rStyle w:val="CharStyle51"/>
                              </w:rPr>
                              <w:t>hez</w:t>
                            </w:r>
                            <w:proofErr w:type="spellEnd"/>
                            <w:r>
                              <w:rPr>
                                <w:rStyle w:val="CharStyle51"/>
                              </w:rPr>
                              <w:t xml:space="preserve">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uskladnění sady kol (4 ks = l sada)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990,00 Kč</w:t>
                            </w:r>
                          </w:p>
                        </w:tc>
                        <w:tc>
                          <w:tcPr>
                            <w:tcW w:w="1310" w:type="dxa"/>
                            <w:tcBorders>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207,90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1197,90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121,00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mytí kola + ošetření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emisi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provedení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2 662,00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272,25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měřeni geometrie náprav včetně seřízení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907,50 Kč</w:t>
                            </w:r>
                          </w:p>
                        </w:tc>
                      </w:tr>
                      <w:tr w:rsidR="00A04B78">
                        <w:trPr>
                          <w:trHeight w:hRule="exact" w:val="197"/>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čištěni interiéru suchou cestou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čištění interiéru mokrou cestou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4742" w:type="dxa"/>
                            <w:gridSpan w:val="2"/>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[součet</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8 715,00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both"/>
                            </w:pPr>
                            <w:r>
                              <w:rPr>
                                <w:rStyle w:val="CharStyle51"/>
                              </w:rPr>
                              <w:t>1 834,35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10 569,35 Kč</w:t>
                            </w:r>
                          </w:p>
                        </w:tc>
                      </w:tr>
                      <w:tr w:rsidR="00A04B78">
                        <w:trPr>
                          <w:trHeight w:hRule="exact" w:val="403"/>
                          <w:jc w:val="center"/>
                        </w:trPr>
                        <w:tc>
                          <w:tcPr>
                            <w:tcW w:w="8707" w:type="dxa"/>
                            <w:gridSpan w:val="5"/>
                            <w:tcBorders>
                              <w:top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Cenv</w:t>
                            </w:r>
                            <w:proofErr w:type="spellEnd"/>
                            <w:r>
                              <w:rPr>
                                <w:rStyle w:val="CharStyle51"/>
                              </w:rPr>
                              <w:t xml:space="preserve"> pro vozidla nad 5 let od prvního uvedení do provozu</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ÚKON</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Cena v Kč bez DPH</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right"/>
                            </w:pPr>
                            <w:r>
                              <w:rPr>
                                <w:rStyle w:val="CharStyle51"/>
                              </w:rPr>
                              <w:t>Cena v Kčs DPH |</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kolo kompletní </w:t>
                            </w:r>
                            <w:proofErr w:type="spellStart"/>
                            <w:r>
                              <w:rPr>
                                <w:rStyle w:val="CharStyle51"/>
                              </w:rPr>
                              <w:t>d+n</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uskladnění sady kol (4 ks = 1 sada)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sada</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pneu vyměnit</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197"/>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vyvážení kola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kol bez vyvážení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oprava bezdušové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121,00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mytí kola + </w:t>
                            </w:r>
                            <w:proofErr w:type="gramStart"/>
                            <w:r>
                              <w:rPr>
                                <w:rStyle w:val="CharStyle51"/>
                              </w:rPr>
                              <w:t>ošetřeni</w:t>
                            </w:r>
                            <w:proofErr w:type="gram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181,50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ekologická likvidace pneu</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zdarma</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emisí - benzínové</w:t>
                            </w:r>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měření </w:t>
                            </w:r>
                            <w:proofErr w:type="gramStart"/>
                            <w:r>
                              <w:rPr>
                                <w:rStyle w:val="CharStyle51"/>
                              </w:rPr>
                              <w:t xml:space="preserve">emisí - </w:t>
                            </w:r>
                            <w:proofErr w:type="spellStart"/>
                            <w:r>
                              <w:rPr>
                                <w:rStyle w:val="CharStyle51"/>
                              </w:rPr>
                              <w:t>dieslové</w:t>
                            </w:r>
                            <w:proofErr w:type="spellEnd"/>
                            <w:proofErr w:type="gramEnd"/>
                            <w:r>
                              <w:rPr>
                                <w:rStyle w:val="CharStyle51"/>
                              </w:rPr>
                              <w:t xml:space="preserve"> vozidlo</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příprava vozidla na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provedeni STK</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462,00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2 662,00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diagnostika závad</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servisní prohlídka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oleje</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225,00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47,25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272,25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brzdové kapaliny</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94,50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544,50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měření geometrie náprav včetně seřízení</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750,00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157,50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907,50 Kč</w:t>
                            </w:r>
                          </w:p>
                        </w:tc>
                      </w:tr>
                      <w:tr w:rsidR="00A04B78">
                        <w:trPr>
                          <w:trHeight w:hRule="exact" w:val="206"/>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výměna čelního skla</w:t>
                            </w:r>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252,00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1 452,00 Kč</w:t>
                            </w:r>
                          </w:p>
                        </w:tc>
                      </w:tr>
                      <w:tr w:rsidR="00A04B78">
                        <w:trPr>
                          <w:trHeight w:hRule="exact" w:val="202"/>
                          <w:jc w:val="center"/>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odtahová </w:t>
                            </w:r>
                            <w:proofErr w:type="gramStart"/>
                            <w:r>
                              <w:rPr>
                                <w:rStyle w:val="CharStyle51"/>
                              </w:rPr>
                              <w:t>služba - cena</w:t>
                            </w:r>
                            <w:proofErr w:type="gramEnd"/>
                            <w:r>
                              <w:rPr>
                                <w:rStyle w:val="CharStyle51"/>
                              </w:rPr>
                              <w:t xml:space="preserve"> za </w:t>
                            </w:r>
                            <w:proofErr w:type="spellStart"/>
                            <w:r>
                              <w:rPr>
                                <w:rStyle w:val="CharStyle51"/>
                              </w:rPr>
                              <w:t>Ikm</w:t>
                            </w:r>
                            <w:proofErr w:type="spellEnd"/>
                          </w:p>
                        </w:tc>
                        <w:tc>
                          <w:tcPr>
                            <w:tcW w:w="79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km</w:t>
                            </w:r>
                          </w:p>
                        </w:tc>
                        <w:tc>
                          <w:tcPr>
                            <w:tcW w:w="1301"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20kc/km</w:t>
                            </w:r>
                          </w:p>
                        </w:tc>
                        <w:tc>
                          <w:tcPr>
                            <w:tcW w:w="131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 Kč</w:t>
                            </w:r>
                          </w:p>
                        </w:tc>
                        <w:tc>
                          <w:tcPr>
                            <w:tcW w:w="1354" w:type="dxa"/>
                            <w:tcBorders>
                              <w:top w:val="single" w:sz="4" w:space="0" w:color="auto"/>
                              <w:left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24,20 Kč</w:t>
                            </w:r>
                          </w:p>
                        </w:tc>
                      </w:tr>
                      <w:tr w:rsidR="00A04B78">
                        <w:trPr>
                          <w:trHeight w:hRule="exact" w:val="226"/>
                          <w:jc w:val="center"/>
                        </w:trPr>
                        <w:tc>
                          <w:tcPr>
                            <w:tcW w:w="395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mytí vozu</w:t>
                            </w:r>
                          </w:p>
                        </w:tc>
                        <w:tc>
                          <w:tcPr>
                            <w:tcW w:w="792"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1 kus</w:t>
                            </w:r>
                          </w:p>
                        </w:tc>
                        <w:tc>
                          <w:tcPr>
                            <w:tcW w:w="1301"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c>
                          <w:tcPr>
                            <w:tcW w:w="131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0,00 Kč</w:t>
                            </w:r>
                          </w:p>
                        </w:tc>
                      </w:tr>
                    </w:tbl>
                    <w:p w:rsidR="00A04B78" w:rsidRDefault="00A04B78">
                      <w:pPr>
                        <w:rPr>
                          <w:sz w:val="2"/>
                          <w:szCs w:val="2"/>
                        </w:rPr>
                      </w:pPr>
                    </w:p>
                  </w:txbxContent>
                </v:textbox>
                <w10:wrap anchorx="margin"/>
              </v:shape>
            </w:pict>
          </mc:Fallback>
        </mc:AlternateContent>
      </w:r>
      <w:r>
        <w:rPr>
          <w:noProof/>
        </w:rPr>
        <w:drawing>
          <wp:anchor distT="0" distB="0" distL="63500" distR="63500" simplePos="0" relativeHeight="251645952" behindDoc="1" locked="0" layoutInCell="1" allowOverlap="1">
            <wp:simplePos x="0" y="0"/>
            <wp:positionH relativeFrom="margin">
              <wp:posOffset>539115</wp:posOffset>
            </wp:positionH>
            <wp:positionV relativeFrom="paragraph">
              <wp:posOffset>7741920</wp:posOffset>
            </wp:positionV>
            <wp:extent cx="359410" cy="414655"/>
            <wp:effectExtent l="0" t="0" r="0" b="0"/>
            <wp:wrapNone/>
            <wp:docPr id="2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9410" cy="414655"/>
                    </a:xfrm>
                    <a:prstGeom prst="rect">
                      <a:avLst/>
                    </a:prstGeom>
                    <a:noFill/>
                  </pic:spPr>
                </pic:pic>
              </a:graphicData>
            </a:graphic>
            <wp14:sizeRelH relativeFrom="page">
              <wp14:pctWidth>0</wp14:pctWidth>
            </wp14:sizeRelH>
            <wp14:sizeRelV relativeFrom="page">
              <wp14:pctHeight>0</wp14:pctHeight>
            </wp14:sizeRelV>
          </wp:anchor>
        </w:drawing>
      </w: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597" w:lineRule="exact"/>
      </w:pPr>
    </w:p>
    <w:p w:rsidR="00256512" w:rsidRDefault="00256512">
      <w:pPr>
        <w:rPr>
          <w:sz w:val="2"/>
          <w:szCs w:val="2"/>
        </w:rPr>
        <w:sectPr w:rsidR="00256512">
          <w:type w:val="continuous"/>
          <w:pgSz w:w="12240" w:h="17069"/>
          <w:pgMar w:top="204" w:right="695" w:bottom="204" w:left="695" w:header="0" w:footer="3" w:gutter="165"/>
          <w:cols w:space="720"/>
          <w:noEndnote/>
          <w:rtlGutter/>
          <w:docGrid w:linePitch="360"/>
        </w:sectPr>
      </w:pPr>
    </w:p>
    <w:p w:rsidR="00256512" w:rsidRDefault="00966B1F">
      <w:pPr>
        <w:spacing w:line="360" w:lineRule="exact"/>
      </w:pPr>
      <w:r>
        <w:rPr>
          <w:noProof/>
        </w:rPr>
        <mc:AlternateContent>
          <mc:Choice Requires="wps">
            <w:drawing>
              <wp:anchor distT="0" distB="0" distL="63500" distR="63500" simplePos="0" relativeHeight="251636736" behindDoc="0" locked="0" layoutInCell="1" allowOverlap="1">
                <wp:simplePos x="0" y="0"/>
                <wp:positionH relativeFrom="margin">
                  <wp:posOffset>615950</wp:posOffset>
                </wp:positionH>
                <wp:positionV relativeFrom="paragraph">
                  <wp:posOffset>597535</wp:posOffset>
                </wp:positionV>
                <wp:extent cx="2359025" cy="92710"/>
                <wp:effectExtent l="381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47"/>
                              <w:shd w:val="clear" w:color="auto" w:fill="auto"/>
                              <w:spacing w:after="0"/>
                            </w:pPr>
                            <w:r>
                              <w:rPr>
                                <w:rStyle w:val="CharStyle57Exact"/>
                              </w:rPr>
                              <w:t xml:space="preserve">příloha č. 1 Seznam servisních </w:t>
                            </w:r>
                            <w:proofErr w:type="gramStart"/>
                            <w:r>
                              <w:rPr>
                                <w:rStyle w:val="CharStyle57Exact"/>
                              </w:rPr>
                              <w:t>služeb - Cenová</w:t>
                            </w:r>
                            <w:proofErr w:type="gramEnd"/>
                            <w:r>
                              <w:rPr>
                                <w:rStyle w:val="CharStyle57Exact"/>
                              </w:rPr>
                              <w:t xml:space="preserve"> nabídka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48.5pt;margin-top:47.05pt;width:185.75pt;height:7.3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yEsw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" filled="f" stroked="f">
                <v:textbox style="mso-fit-shape-to-text:t" inset="0,0,0,0">
                  <w:txbxContent>
                    <w:p w:rsidR="00A04B78" w:rsidRDefault="00A04B78">
                      <w:pPr>
                        <w:pStyle w:val="Style47"/>
                        <w:shd w:val="clear" w:color="auto" w:fill="auto"/>
                        <w:spacing w:after="0"/>
                      </w:pPr>
                      <w:r>
                        <w:rPr>
                          <w:rStyle w:val="CharStyle57Exact"/>
                        </w:rPr>
                        <w:t xml:space="preserve">příloha č. 1 Seznam servisních </w:t>
                      </w:r>
                      <w:proofErr w:type="gramStart"/>
                      <w:r>
                        <w:rPr>
                          <w:rStyle w:val="CharStyle57Exact"/>
                        </w:rPr>
                        <w:t>služeb - Cenová</w:t>
                      </w:r>
                      <w:proofErr w:type="gramEnd"/>
                      <w:r>
                        <w:rPr>
                          <w:rStyle w:val="CharStyle57Exact"/>
                        </w:rPr>
                        <w:t xml:space="preserve"> nabídka</w:t>
                      </w:r>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simplePos x="0" y="0"/>
                <wp:positionH relativeFrom="margin">
                  <wp:posOffset>1063625</wp:posOffset>
                </wp:positionH>
                <wp:positionV relativeFrom="paragraph">
                  <wp:posOffset>798830</wp:posOffset>
                </wp:positionV>
                <wp:extent cx="5489575" cy="610870"/>
                <wp:effectExtent l="3810" t="0" r="2540" b="127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50"/>
                              <w:gridCol w:w="557"/>
                              <w:gridCol w:w="1690"/>
                              <w:gridCol w:w="1301"/>
                              <w:gridCol w:w="1147"/>
                            </w:tblGrid>
                            <w:tr w:rsidR="00A04B78">
                              <w:trPr>
                                <w:trHeight w:hRule="exact" w:val="230"/>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Čištění interiéru suchou cestou</w:t>
                                  </w:r>
                                </w:p>
                              </w:tc>
                              <w:tc>
                                <w:tcPr>
                                  <w:tcW w:w="557"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690" w:type="dxa"/>
                                  <w:tcBorders>
                                    <w:top w:val="single" w:sz="4" w:space="0" w:color="auto"/>
                                  </w:tcBorders>
                                  <w:shd w:val="clear" w:color="auto" w:fill="FFFFFF"/>
                                  <w:vAlign w:val="bottom"/>
                                </w:tcPr>
                                <w:p w:rsidR="00A04B78" w:rsidRDefault="00A04B78">
                                  <w:pPr>
                                    <w:pStyle w:val="Style9"/>
                                    <w:shd w:val="clear" w:color="auto" w:fill="auto"/>
                                    <w:tabs>
                                      <w:tab w:val="left" w:pos="442"/>
                                      <w:tab w:val="left" w:pos="1291"/>
                                    </w:tabs>
                                    <w:spacing w:before="0" w:after="0" w:line="146" w:lineRule="exact"/>
                                    <w:ind w:firstLine="0"/>
                                    <w:jc w:val="both"/>
                                  </w:pPr>
                                  <w:r>
                                    <w:rPr>
                                      <w:rStyle w:val="CharStyle51"/>
                                    </w:rPr>
                                    <w:t>1</w:t>
                                  </w:r>
                                  <w:r>
                                    <w:rPr>
                                      <w:rStyle w:val="CharStyle51"/>
                                    </w:rPr>
                                    <w:tab/>
                                    <w:t>0,00 Kč</w:t>
                                  </w:r>
                                  <w:r>
                                    <w:rPr>
                                      <w:rStyle w:val="CharStyle51"/>
                                    </w:rPr>
                                    <w:tab/>
                                    <w:t>1</w:t>
                                  </w:r>
                                </w:p>
                              </w:tc>
                              <w:tc>
                                <w:tcPr>
                                  <w:tcW w:w="1301" w:type="dxa"/>
                                  <w:tcBorders>
                                    <w:top w:val="single" w:sz="4" w:space="0" w:color="auto"/>
                                  </w:tcBorders>
                                  <w:shd w:val="clear" w:color="auto" w:fill="FFFFFF"/>
                                  <w:vAlign w:val="bottom"/>
                                </w:tcPr>
                                <w:p w:rsidR="00A04B78" w:rsidRDefault="00A04B78">
                                  <w:pPr>
                                    <w:pStyle w:val="Style9"/>
                                    <w:shd w:val="clear" w:color="auto" w:fill="auto"/>
                                    <w:tabs>
                                      <w:tab w:val="left" w:pos="850"/>
                                    </w:tabs>
                                    <w:spacing w:before="0" w:after="0" w:line="146" w:lineRule="exact"/>
                                    <w:ind w:firstLine="0"/>
                                    <w:jc w:val="both"/>
                                  </w:pPr>
                                  <w:r>
                                    <w:rPr>
                                      <w:rStyle w:val="CharStyle51"/>
                                    </w:rPr>
                                    <w:t>0,00 Kč</w:t>
                                  </w:r>
                                  <w:r>
                                    <w:rPr>
                                      <w:rStyle w:val="CharStyle51"/>
                                    </w:rPr>
                                    <w:tab/>
                                    <w:t>1</w:t>
                                  </w:r>
                                </w:p>
                              </w:tc>
                              <w:tc>
                                <w:tcPr>
                                  <w:tcW w:w="1147" w:type="dxa"/>
                                  <w:tcBorders>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50" w:type="dxa"/>
                                  <w:tcBorders>
                                    <w:top w:val="single" w:sz="4" w:space="0" w:color="auto"/>
                                    <w:left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čištění interiéru mokrou cestou</w:t>
                                  </w:r>
                                </w:p>
                              </w:tc>
                              <w:tc>
                                <w:tcPr>
                                  <w:tcW w:w="557"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690" w:type="dxa"/>
                                  <w:tcBorders>
                                    <w:top w:val="single" w:sz="4" w:space="0" w:color="auto"/>
                                  </w:tcBorders>
                                  <w:shd w:val="clear" w:color="auto" w:fill="FFFFFF"/>
                                </w:tcPr>
                                <w:p w:rsidR="00A04B78" w:rsidRDefault="00A04B78">
                                  <w:pPr>
                                    <w:pStyle w:val="Style9"/>
                                    <w:shd w:val="clear" w:color="auto" w:fill="auto"/>
                                    <w:tabs>
                                      <w:tab w:val="left" w:pos="442"/>
                                      <w:tab w:val="left" w:pos="1296"/>
                                    </w:tabs>
                                    <w:spacing w:before="0" w:after="0" w:line="146" w:lineRule="exact"/>
                                    <w:ind w:firstLine="0"/>
                                    <w:jc w:val="both"/>
                                  </w:pPr>
                                  <w:r>
                                    <w:rPr>
                                      <w:rStyle w:val="CharStyle51"/>
                                    </w:rPr>
                                    <w:t>1</w:t>
                                  </w:r>
                                  <w:r>
                                    <w:rPr>
                                      <w:rStyle w:val="CharStyle51"/>
                                    </w:rPr>
                                    <w:tab/>
                                    <w:t>0,00 Kč</w:t>
                                  </w:r>
                                  <w:r>
                                    <w:rPr>
                                      <w:rStyle w:val="CharStyle51"/>
                                    </w:rPr>
                                    <w:tab/>
                                    <w:t>1</w:t>
                                  </w:r>
                                </w:p>
                              </w:tc>
                              <w:tc>
                                <w:tcPr>
                                  <w:tcW w:w="1301" w:type="dxa"/>
                                  <w:tcBorders>
                                    <w:top w:val="single" w:sz="4" w:space="0" w:color="auto"/>
                                  </w:tcBorders>
                                  <w:shd w:val="clear" w:color="auto" w:fill="FFFFFF"/>
                                </w:tcPr>
                                <w:p w:rsidR="00A04B78" w:rsidRDefault="00A04B78">
                                  <w:pPr>
                                    <w:pStyle w:val="Style9"/>
                                    <w:shd w:val="clear" w:color="auto" w:fill="auto"/>
                                    <w:tabs>
                                      <w:tab w:val="left" w:pos="850"/>
                                    </w:tabs>
                                    <w:spacing w:before="0" w:after="0" w:line="146" w:lineRule="exact"/>
                                    <w:ind w:firstLine="0"/>
                                    <w:jc w:val="both"/>
                                  </w:pPr>
                                  <w:r>
                                    <w:rPr>
                                      <w:rStyle w:val="CharStyle51"/>
                                    </w:rPr>
                                    <w:t>0,00 Kč</w:t>
                                  </w:r>
                                  <w:r>
                                    <w:rPr>
                                      <w:rStyle w:val="CharStyle51"/>
                                    </w:rPr>
                                    <w:tab/>
                                    <w:t>1</w:t>
                                  </w:r>
                                </w:p>
                              </w:tc>
                              <w:tc>
                                <w:tcPr>
                                  <w:tcW w:w="1147" w:type="dxa"/>
                                  <w:tcBorders>
                                    <w:top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40"/>
                              </w:trPr>
                              <w:tc>
                                <w:tcPr>
                                  <w:tcW w:w="395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Součet</w:t>
                                  </w:r>
                                </w:p>
                              </w:tc>
                              <w:tc>
                                <w:tcPr>
                                  <w:tcW w:w="557" w:type="dxa"/>
                                  <w:tcBorders>
                                    <w:top w:val="single" w:sz="4" w:space="0" w:color="auto"/>
                                    <w:bottom w:val="single" w:sz="4" w:space="0" w:color="auto"/>
                                  </w:tcBorders>
                                  <w:shd w:val="clear" w:color="auto" w:fill="FFFFFF"/>
                                </w:tcPr>
                                <w:p w:rsidR="00A04B78" w:rsidRDefault="00A04B78">
                                  <w:pPr>
                                    <w:rPr>
                                      <w:sz w:val="10"/>
                                      <w:szCs w:val="10"/>
                                    </w:rPr>
                                  </w:pPr>
                                </w:p>
                              </w:tc>
                              <w:tc>
                                <w:tcPr>
                                  <w:tcW w:w="1690" w:type="dxa"/>
                                  <w:tcBorders>
                                    <w:top w:val="single" w:sz="4" w:space="0" w:color="auto"/>
                                    <w:bottom w:val="single" w:sz="4" w:space="0" w:color="auto"/>
                                  </w:tcBorders>
                                  <w:shd w:val="clear" w:color="auto" w:fill="FFFFFF"/>
                                </w:tcPr>
                                <w:p w:rsidR="00A04B78" w:rsidRDefault="00A04B78">
                                  <w:pPr>
                                    <w:pStyle w:val="Style9"/>
                                    <w:shd w:val="clear" w:color="auto" w:fill="auto"/>
                                    <w:spacing w:before="0" w:after="0" w:line="178" w:lineRule="exact"/>
                                    <w:ind w:firstLine="0"/>
                                    <w:jc w:val="both"/>
                                  </w:pPr>
                                  <w:r>
                                    <w:rPr>
                                      <w:rStyle w:val="CharStyle58"/>
                                    </w:rPr>
                                    <w:t xml:space="preserve">II </w:t>
                                  </w:r>
                                  <w:r>
                                    <w:rPr>
                                      <w:rStyle w:val="CharStyle51"/>
                                    </w:rPr>
                                    <w:t xml:space="preserve">7 725,00 Kč </w:t>
                                  </w:r>
                                  <w:r>
                                    <w:rPr>
                                      <w:rStyle w:val="CharStyle58"/>
                                    </w:rPr>
                                    <w:t>II</w:t>
                                  </w:r>
                                </w:p>
                              </w:tc>
                              <w:tc>
                                <w:tcPr>
                                  <w:tcW w:w="1301" w:type="dxa"/>
                                  <w:tcBorders>
                                    <w:top w:val="single" w:sz="4" w:space="0" w:color="auto"/>
                                    <w:bottom w:val="single" w:sz="4" w:space="0" w:color="auto"/>
                                  </w:tcBorders>
                                  <w:shd w:val="clear" w:color="auto" w:fill="FFFFFF"/>
                                </w:tcPr>
                                <w:p w:rsidR="00A04B78" w:rsidRDefault="00A04B78">
                                  <w:pPr>
                                    <w:pStyle w:val="Style9"/>
                                    <w:shd w:val="clear" w:color="auto" w:fill="auto"/>
                                    <w:spacing w:before="0" w:after="0" w:line="178" w:lineRule="exact"/>
                                    <w:ind w:left="140" w:firstLine="0"/>
                                    <w:jc w:val="left"/>
                                  </w:pPr>
                                  <w:r>
                                    <w:rPr>
                                      <w:rStyle w:val="CharStyle58"/>
                                    </w:rPr>
                                    <w:t xml:space="preserve">1 </w:t>
                                  </w:r>
                                  <w:r>
                                    <w:rPr>
                                      <w:rStyle w:val="CharStyle51"/>
                                    </w:rPr>
                                    <w:t xml:space="preserve">626,45 Kč </w:t>
                                  </w:r>
                                  <w:r>
                                    <w:rPr>
                                      <w:rStyle w:val="CharStyle58"/>
                                    </w:rPr>
                                    <w:t>II</w:t>
                                  </w:r>
                                </w:p>
                              </w:tc>
                              <w:tc>
                                <w:tcPr>
                                  <w:tcW w:w="1147" w:type="dxa"/>
                                  <w:tcBorders>
                                    <w:top w:val="single" w:sz="4" w:space="0" w:color="auto"/>
                                    <w:bottom w:val="single" w:sz="4" w:space="0" w:color="auto"/>
                                    <w:right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9 371,45 Kč</w:t>
                                  </w:r>
                                </w:p>
                              </w:tc>
                            </w:tr>
                          </w:tbl>
                          <w:p w:rsidR="00A04B78" w:rsidRDefault="00A04B7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83.75pt;margin-top:62.9pt;width:432.25pt;height:48.1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XC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50"/>
                        <w:gridCol w:w="557"/>
                        <w:gridCol w:w="1690"/>
                        <w:gridCol w:w="1301"/>
                        <w:gridCol w:w="1147"/>
                      </w:tblGrid>
                      <w:tr w:rsidR="00A04B78">
                        <w:trPr>
                          <w:trHeight w:hRule="exact" w:val="230"/>
                        </w:trPr>
                        <w:tc>
                          <w:tcPr>
                            <w:tcW w:w="3950"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Čištění interiéru suchou cestou</w:t>
                            </w:r>
                          </w:p>
                        </w:tc>
                        <w:tc>
                          <w:tcPr>
                            <w:tcW w:w="557"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1 kus</w:t>
                            </w:r>
                          </w:p>
                        </w:tc>
                        <w:tc>
                          <w:tcPr>
                            <w:tcW w:w="1690" w:type="dxa"/>
                            <w:tcBorders>
                              <w:top w:val="single" w:sz="4" w:space="0" w:color="auto"/>
                            </w:tcBorders>
                            <w:shd w:val="clear" w:color="auto" w:fill="FFFFFF"/>
                            <w:vAlign w:val="bottom"/>
                          </w:tcPr>
                          <w:p w:rsidR="00A04B78" w:rsidRDefault="00A04B78">
                            <w:pPr>
                              <w:pStyle w:val="Style9"/>
                              <w:shd w:val="clear" w:color="auto" w:fill="auto"/>
                              <w:tabs>
                                <w:tab w:val="left" w:pos="442"/>
                                <w:tab w:val="left" w:pos="1291"/>
                              </w:tabs>
                              <w:spacing w:before="0" w:after="0" w:line="146" w:lineRule="exact"/>
                              <w:ind w:firstLine="0"/>
                              <w:jc w:val="both"/>
                            </w:pPr>
                            <w:r>
                              <w:rPr>
                                <w:rStyle w:val="CharStyle51"/>
                              </w:rPr>
                              <w:t>1</w:t>
                            </w:r>
                            <w:r>
                              <w:rPr>
                                <w:rStyle w:val="CharStyle51"/>
                              </w:rPr>
                              <w:tab/>
                              <w:t>0,00 Kč</w:t>
                            </w:r>
                            <w:r>
                              <w:rPr>
                                <w:rStyle w:val="CharStyle51"/>
                              </w:rPr>
                              <w:tab/>
                              <w:t>1</w:t>
                            </w:r>
                          </w:p>
                        </w:tc>
                        <w:tc>
                          <w:tcPr>
                            <w:tcW w:w="1301" w:type="dxa"/>
                            <w:tcBorders>
                              <w:top w:val="single" w:sz="4" w:space="0" w:color="auto"/>
                            </w:tcBorders>
                            <w:shd w:val="clear" w:color="auto" w:fill="FFFFFF"/>
                            <w:vAlign w:val="bottom"/>
                          </w:tcPr>
                          <w:p w:rsidR="00A04B78" w:rsidRDefault="00A04B78">
                            <w:pPr>
                              <w:pStyle w:val="Style9"/>
                              <w:shd w:val="clear" w:color="auto" w:fill="auto"/>
                              <w:tabs>
                                <w:tab w:val="left" w:pos="850"/>
                              </w:tabs>
                              <w:spacing w:before="0" w:after="0" w:line="146" w:lineRule="exact"/>
                              <w:ind w:firstLine="0"/>
                              <w:jc w:val="both"/>
                            </w:pPr>
                            <w:r>
                              <w:rPr>
                                <w:rStyle w:val="CharStyle51"/>
                              </w:rPr>
                              <w:t>0,00 Kč</w:t>
                            </w:r>
                            <w:r>
                              <w:rPr>
                                <w:rStyle w:val="CharStyle51"/>
                              </w:rPr>
                              <w:tab/>
                              <w:t>1</w:t>
                            </w:r>
                          </w:p>
                        </w:tc>
                        <w:tc>
                          <w:tcPr>
                            <w:tcW w:w="1147" w:type="dxa"/>
                            <w:tcBorders>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50" w:type="dxa"/>
                            <w:tcBorders>
                              <w:top w:val="single" w:sz="4" w:space="0" w:color="auto"/>
                              <w:left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čištění interiéru mokrou cestou</w:t>
                            </w:r>
                          </w:p>
                        </w:tc>
                        <w:tc>
                          <w:tcPr>
                            <w:tcW w:w="557"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Ikus</w:t>
                            </w:r>
                            <w:proofErr w:type="spellEnd"/>
                          </w:p>
                        </w:tc>
                        <w:tc>
                          <w:tcPr>
                            <w:tcW w:w="1690" w:type="dxa"/>
                            <w:tcBorders>
                              <w:top w:val="single" w:sz="4" w:space="0" w:color="auto"/>
                            </w:tcBorders>
                            <w:shd w:val="clear" w:color="auto" w:fill="FFFFFF"/>
                          </w:tcPr>
                          <w:p w:rsidR="00A04B78" w:rsidRDefault="00A04B78">
                            <w:pPr>
                              <w:pStyle w:val="Style9"/>
                              <w:shd w:val="clear" w:color="auto" w:fill="auto"/>
                              <w:tabs>
                                <w:tab w:val="left" w:pos="442"/>
                                <w:tab w:val="left" w:pos="1296"/>
                              </w:tabs>
                              <w:spacing w:before="0" w:after="0" w:line="146" w:lineRule="exact"/>
                              <w:ind w:firstLine="0"/>
                              <w:jc w:val="both"/>
                            </w:pPr>
                            <w:r>
                              <w:rPr>
                                <w:rStyle w:val="CharStyle51"/>
                              </w:rPr>
                              <w:t>1</w:t>
                            </w:r>
                            <w:r>
                              <w:rPr>
                                <w:rStyle w:val="CharStyle51"/>
                              </w:rPr>
                              <w:tab/>
                              <w:t>0,00 Kč</w:t>
                            </w:r>
                            <w:r>
                              <w:rPr>
                                <w:rStyle w:val="CharStyle51"/>
                              </w:rPr>
                              <w:tab/>
                              <w:t>1</w:t>
                            </w:r>
                          </w:p>
                        </w:tc>
                        <w:tc>
                          <w:tcPr>
                            <w:tcW w:w="1301" w:type="dxa"/>
                            <w:tcBorders>
                              <w:top w:val="single" w:sz="4" w:space="0" w:color="auto"/>
                            </w:tcBorders>
                            <w:shd w:val="clear" w:color="auto" w:fill="FFFFFF"/>
                          </w:tcPr>
                          <w:p w:rsidR="00A04B78" w:rsidRDefault="00A04B78">
                            <w:pPr>
                              <w:pStyle w:val="Style9"/>
                              <w:shd w:val="clear" w:color="auto" w:fill="auto"/>
                              <w:tabs>
                                <w:tab w:val="left" w:pos="850"/>
                              </w:tabs>
                              <w:spacing w:before="0" w:after="0" w:line="146" w:lineRule="exact"/>
                              <w:ind w:firstLine="0"/>
                              <w:jc w:val="both"/>
                            </w:pPr>
                            <w:r>
                              <w:rPr>
                                <w:rStyle w:val="CharStyle51"/>
                              </w:rPr>
                              <w:t>0,00 Kč</w:t>
                            </w:r>
                            <w:r>
                              <w:rPr>
                                <w:rStyle w:val="CharStyle51"/>
                              </w:rPr>
                              <w:tab/>
                              <w:t>1</w:t>
                            </w:r>
                          </w:p>
                        </w:tc>
                        <w:tc>
                          <w:tcPr>
                            <w:tcW w:w="1147" w:type="dxa"/>
                            <w:tcBorders>
                              <w:top w:val="single" w:sz="4" w:space="0" w:color="auto"/>
                              <w:righ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40"/>
                        </w:trPr>
                        <w:tc>
                          <w:tcPr>
                            <w:tcW w:w="3950" w:type="dxa"/>
                            <w:tcBorders>
                              <w:top w:val="single" w:sz="4" w:space="0" w:color="auto"/>
                              <w:left w:val="single" w:sz="4" w:space="0" w:color="auto"/>
                              <w:bottom w:val="single" w:sz="4" w:space="0" w:color="auto"/>
                            </w:tcBorders>
                            <w:shd w:val="clear" w:color="auto" w:fill="FFFFFF"/>
                          </w:tcPr>
                          <w:p w:rsidR="00A04B78" w:rsidRDefault="00A04B78">
                            <w:pPr>
                              <w:pStyle w:val="Style9"/>
                              <w:shd w:val="clear" w:color="auto" w:fill="auto"/>
                              <w:spacing w:before="0" w:after="0" w:line="146" w:lineRule="exact"/>
                              <w:ind w:firstLine="0"/>
                              <w:jc w:val="left"/>
                            </w:pPr>
                            <w:r>
                              <w:rPr>
                                <w:rStyle w:val="CharStyle51"/>
                              </w:rPr>
                              <w:t>Součet</w:t>
                            </w:r>
                          </w:p>
                        </w:tc>
                        <w:tc>
                          <w:tcPr>
                            <w:tcW w:w="557" w:type="dxa"/>
                            <w:tcBorders>
                              <w:top w:val="single" w:sz="4" w:space="0" w:color="auto"/>
                              <w:bottom w:val="single" w:sz="4" w:space="0" w:color="auto"/>
                            </w:tcBorders>
                            <w:shd w:val="clear" w:color="auto" w:fill="FFFFFF"/>
                          </w:tcPr>
                          <w:p w:rsidR="00A04B78" w:rsidRDefault="00A04B78">
                            <w:pPr>
                              <w:rPr>
                                <w:sz w:val="10"/>
                                <w:szCs w:val="10"/>
                              </w:rPr>
                            </w:pPr>
                          </w:p>
                        </w:tc>
                        <w:tc>
                          <w:tcPr>
                            <w:tcW w:w="1690" w:type="dxa"/>
                            <w:tcBorders>
                              <w:top w:val="single" w:sz="4" w:space="0" w:color="auto"/>
                              <w:bottom w:val="single" w:sz="4" w:space="0" w:color="auto"/>
                            </w:tcBorders>
                            <w:shd w:val="clear" w:color="auto" w:fill="FFFFFF"/>
                          </w:tcPr>
                          <w:p w:rsidR="00A04B78" w:rsidRDefault="00A04B78">
                            <w:pPr>
                              <w:pStyle w:val="Style9"/>
                              <w:shd w:val="clear" w:color="auto" w:fill="auto"/>
                              <w:spacing w:before="0" w:after="0" w:line="178" w:lineRule="exact"/>
                              <w:ind w:firstLine="0"/>
                              <w:jc w:val="both"/>
                            </w:pPr>
                            <w:r>
                              <w:rPr>
                                <w:rStyle w:val="CharStyle58"/>
                              </w:rPr>
                              <w:t xml:space="preserve">II </w:t>
                            </w:r>
                            <w:r>
                              <w:rPr>
                                <w:rStyle w:val="CharStyle51"/>
                              </w:rPr>
                              <w:t xml:space="preserve">7 725,00 Kč </w:t>
                            </w:r>
                            <w:r>
                              <w:rPr>
                                <w:rStyle w:val="CharStyle58"/>
                              </w:rPr>
                              <w:t>II</w:t>
                            </w:r>
                          </w:p>
                        </w:tc>
                        <w:tc>
                          <w:tcPr>
                            <w:tcW w:w="1301" w:type="dxa"/>
                            <w:tcBorders>
                              <w:top w:val="single" w:sz="4" w:space="0" w:color="auto"/>
                              <w:bottom w:val="single" w:sz="4" w:space="0" w:color="auto"/>
                            </w:tcBorders>
                            <w:shd w:val="clear" w:color="auto" w:fill="FFFFFF"/>
                          </w:tcPr>
                          <w:p w:rsidR="00A04B78" w:rsidRDefault="00A04B78">
                            <w:pPr>
                              <w:pStyle w:val="Style9"/>
                              <w:shd w:val="clear" w:color="auto" w:fill="auto"/>
                              <w:spacing w:before="0" w:after="0" w:line="178" w:lineRule="exact"/>
                              <w:ind w:left="140" w:firstLine="0"/>
                              <w:jc w:val="left"/>
                            </w:pPr>
                            <w:r>
                              <w:rPr>
                                <w:rStyle w:val="CharStyle58"/>
                              </w:rPr>
                              <w:t xml:space="preserve">1 </w:t>
                            </w:r>
                            <w:r>
                              <w:rPr>
                                <w:rStyle w:val="CharStyle51"/>
                              </w:rPr>
                              <w:t xml:space="preserve">626,45 Kč </w:t>
                            </w:r>
                            <w:r>
                              <w:rPr>
                                <w:rStyle w:val="CharStyle58"/>
                              </w:rPr>
                              <w:t>II</w:t>
                            </w:r>
                          </w:p>
                        </w:tc>
                        <w:tc>
                          <w:tcPr>
                            <w:tcW w:w="1147" w:type="dxa"/>
                            <w:tcBorders>
                              <w:top w:val="single" w:sz="4" w:space="0" w:color="auto"/>
                              <w:bottom w:val="single" w:sz="4" w:space="0" w:color="auto"/>
                              <w:right w:val="single" w:sz="4" w:space="0" w:color="auto"/>
                            </w:tcBorders>
                            <w:shd w:val="clear" w:color="auto" w:fill="FFFFFF"/>
                          </w:tcPr>
                          <w:p w:rsidR="00A04B78" w:rsidRDefault="00A04B78">
                            <w:pPr>
                              <w:pStyle w:val="Style9"/>
                              <w:shd w:val="clear" w:color="auto" w:fill="auto"/>
                              <w:spacing w:before="0" w:after="0" w:line="146" w:lineRule="exact"/>
                              <w:ind w:firstLine="0"/>
                            </w:pPr>
                            <w:r>
                              <w:rPr>
                                <w:rStyle w:val="CharStyle51"/>
                              </w:rPr>
                              <w:t>9 371,45 Kč</w:t>
                            </w:r>
                          </w:p>
                        </w:tc>
                      </w:tr>
                    </w:tbl>
                    <w:p w:rsidR="00A04B78" w:rsidRDefault="00A04B78"/>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simplePos x="0" y="0"/>
                <wp:positionH relativeFrom="margin">
                  <wp:posOffset>1017905</wp:posOffset>
                </wp:positionH>
                <wp:positionV relativeFrom="paragraph">
                  <wp:posOffset>1292860</wp:posOffset>
                </wp:positionV>
                <wp:extent cx="2091055" cy="85090"/>
                <wp:effectExtent l="0" t="0" r="0" b="444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IICEIKEM CENA ZA ÚKON NOVĚJŠÍ + STARŠÍ VOZY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margin-left:80.15pt;margin-top:101.8pt;width:164.65pt;height:6.7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" filled="f" stroked="f">
                <v:textbox style="mso-fit-shape-to-text:t" inset="0,0,0,0">
                  <w:txbxContent>
                    <w:p w:rsidR="00A04B78" w:rsidRDefault="00A04B78">
                      <w:pPr>
                        <w:pStyle w:val="Style59"/>
                        <w:shd w:val="clear" w:color="auto" w:fill="auto"/>
                      </w:pPr>
                      <w:r>
                        <w:rPr>
                          <w:rStyle w:val="CharStyle61Exact"/>
                          <w:b/>
                          <w:bCs/>
                        </w:rPr>
                        <w:t>IICEIKEM CENA ZA ÚKON NOVĚJŠÍ + STARŠÍ VOZY</w:t>
                      </w:r>
                    </w:p>
                  </w:txbxContent>
                </v:textbox>
                <w10:wrap anchorx="margin"/>
              </v:shape>
            </w:pict>
          </mc:Fallback>
        </mc:AlternateContent>
      </w:r>
      <w:r>
        <w:rPr>
          <w:noProof/>
        </w:rPr>
        <mc:AlternateContent>
          <mc:Choice Requires="wps">
            <w:drawing>
              <wp:anchor distT="0" distB="0" distL="63500" distR="63500" simplePos="0" relativeHeight="251639808" behindDoc="0" locked="0" layoutInCell="1" allowOverlap="1">
                <wp:simplePos x="0" y="0"/>
                <wp:positionH relativeFrom="margin">
                  <wp:posOffset>4194175</wp:posOffset>
                </wp:positionH>
                <wp:positionV relativeFrom="paragraph">
                  <wp:posOffset>1353820</wp:posOffset>
                </wp:positionV>
                <wp:extent cx="591185" cy="85090"/>
                <wp:effectExtent l="635" t="0" r="0" b="63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16 440,00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330.25pt;margin-top:106.6pt;width:46.55pt;height:6.7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" filled="f" stroked="f">
                <v:textbox style="mso-fit-shape-to-text:t" inset="0,0,0,0">
                  <w:txbxContent>
                    <w:p w:rsidR="00A04B78" w:rsidRDefault="00A04B78">
                      <w:pPr>
                        <w:pStyle w:val="Style59"/>
                        <w:shd w:val="clear" w:color="auto" w:fill="auto"/>
                      </w:pPr>
                      <w:r>
                        <w:rPr>
                          <w:rStyle w:val="CharStyle61Exact"/>
                          <w:b/>
                          <w:bCs/>
                        </w:rPr>
                        <w:t>16 440,00 Kč</w:t>
                      </w:r>
                    </w:p>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simplePos x="0" y="0"/>
                <wp:positionH relativeFrom="margin">
                  <wp:posOffset>5041265</wp:posOffset>
                </wp:positionH>
                <wp:positionV relativeFrom="paragraph">
                  <wp:posOffset>1341120</wp:posOffset>
                </wp:positionV>
                <wp:extent cx="548640" cy="85090"/>
                <wp:effectExtent l="0" t="0" r="3810" b="381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3 460,80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396.95pt;margin-top:105.6pt;width:43.2pt;height:6.7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QsAIAALE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" filled="f" stroked="f">
                <v:textbox style="mso-fit-shape-to-text:t" inset="0,0,0,0">
                  <w:txbxContent>
                    <w:p w:rsidR="00A04B78" w:rsidRDefault="00A04B78">
                      <w:pPr>
                        <w:pStyle w:val="Style59"/>
                        <w:shd w:val="clear" w:color="auto" w:fill="auto"/>
                      </w:pPr>
                      <w:r>
                        <w:rPr>
                          <w:rStyle w:val="CharStyle61Exact"/>
                          <w:b/>
                          <w:bCs/>
                        </w:rPr>
                        <w:t>3 460,80 Kč</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simplePos x="0" y="0"/>
                <wp:positionH relativeFrom="margin">
                  <wp:posOffset>5845810</wp:posOffset>
                </wp:positionH>
                <wp:positionV relativeFrom="paragraph">
                  <wp:posOffset>1352550</wp:posOffset>
                </wp:positionV>
                <wp:extent cx="585470" cy="92710"/>
                <wp:effectExtent l="4445" t="0" r="635" b="381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5"/>
                              <w:shd w:val="clear" w:color="auto" w:fill="auto"/>
                            </w:pPr>
                            <w:r>
                              <w:rPr>
                                <w:rStyle w:val="CharStyle62Exact"/>
                              </w:rPr>
                              <w:t>19 940,80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margin-left:460.3pt;margin-top:106.5pt;width:46.1pt;height:7.3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mQsA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" filled="f" stroked="f">
                <v:textbox style="mso-fit-shape-to-text:t" inset="0,0,0,0">
                  <w:txbxContent>
                    <w:p w:rsidR="00A04B78" w:rsidRDefault="00A04B78">
                      <w:pPr>
                        <w:pStyle w:val="Style55"/>
                        <w:shd w:val="clear" w:color="auto" w:fill="auto"/>
                      </w:pPr>
                      <w:r>
                        <w:rPr>
                          <w:rStyle w:val="CharStyle62Exact"/>
                        </w:rPr>
                        <w:t>19 940,80 Kč</w:t>
                      </w: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simplePos x="0" y="0"/>
                <wp:positionH relativeFrom="margin">
                  <wp:posOffset>304800</wp:posOffset>
                </wp:positionH>
                <wp:positionV relativeFrom="paragraph">
                  <wp:posOffset>1741805</wp:posOffset>
                </wp:positionV>
                <wp:extent cx="1706880" cy="113030"/>
                <wp:effectExtent l="0" t="0" r="635" b="381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63"/>
                              <w:shd w:val="clear" w:color="auto" w:fill="auto"/>
                            </w:pPr>
                            <w:r>
                              <w:rPr>
                                <w:rStyle w:val="CharStyle65Exact"/>
                                <w:b/>
                                <w:bCs/>
                              </w:rPr>
                              <w:t xml:space="preserve">tabulka </w:t>
                            </w:r>
                            <w:r>
                              <w:t xml:space="preserve">Č. </w:t>
                            </w:r>
                            <w:r>
                              <w:rPr>
                                <w:rStyle w:val="CharStyle65Exact"/>
                                <w:b/>
                                <w:bCs/>
                              </w:rPr>
                              <w:t xml:space="preserve">3 </w:t>
                            </w:r>
                            <w:r>
                              <w:t>ceny náhradních dílů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8" type="#_x0000_t202" style="position:absolute;margin-left:24pt;margin-top:137.15pt;width:134.4pt;height:8.9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NnsQ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" filled="f" stroked="f">
                <v:textbox style="mso-fit-shape-to-text:t" inset="0,0,0,0">
                  <w:txbxContent>
                    <w:p w:rsidR="00A04B78" w:rsidRDefault="00A04B78">
                      <w:pPr>
                        <w:pStyle w:val="Style63"/>
                        <w:shd w:val="clear" w:color="auto" w:fill="auto"/>
                      </w:pPr>
                      <w:r>
                        <w:rPr>
                          <w:rStyle w:val="CharStyle65Exact"/>
                          <w:b/>
                          <w:bCs/>
                        </w:rPr>
                        <w:t xml:space="preserve">tabulka </w:t>
                      </w:r>
                      <w:r>
                        <w:t xml:space="preserve">Č. </w:t>
                      </w:r>
                      <w:r>
                        <w:rPr>
                          <w:rStyle w:val="CharStyle65Exact"/>
                          <w:b/>
                          <w:bCs/>
                        </w:rPr>
                        <w:t xml:space="preserve">3 </w:t>
                      </w:r>
                      <w:r>
                        <w:t>ceny náhradních dílů</w:t>
                      </w:r>
                    </w:p>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simplePos x="0" y="0"/>
                <wp:positionH relativeFrom="margin">
                  <wp:posOffset>1063625</wp:posOffset>
                </wp:positionH>
                <wp:positionV relativeFrom="paragraph">
                  <wp:posOffset>1883410</wp:posOffset>
                </wp:positionV>
                <wp:extent cx="5516880" cy="4357370"/>
                <wp:effectExtent l="3810" t="0" r="381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35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46"/>
                              <w:gridCol w:w="782"/>
                              <w:gridCol w:w="1306"/>
                              <w:gridCol w:w="1306"/>
                              <w:gridCol w:w="1349"/>
                            </w:tblGrid>
                            <w:tr w:rsidR="00A04B78">
                              <w:trPr>
                                <w:trHeight w:hRule="exact" w:val="264"/>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NÁZEV NÁHRADNÍHO DÍLU</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Cena v Kč bez DPH</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Cena v Kčs DPH</w:t>
                                  </w:r>
                                </w:p>
                              </w:tc>
                            </w:tr>
                            <w:tr w:rsidR="00A04B78">
                              <w:trPr>
                                <w:trHeight w:hRule="exact" w:val="211"/>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Fabia 2009 1,4 BA</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630,00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132,30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11"/>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Karoq 2018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675,00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141,75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Octavia 2011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sada stěračů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sada stěračů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189,00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brzdové destičky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1 210,00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brzdové destičky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1 210,00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brzdový kotouč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brzdový kotouč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olejový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olejový </w:t>
                                  </w:r>
                                  <w:proofErr w:type="spellStart"/>
                                  <w:r>
                                    <w:rPr>
                                      <w:rStyle w:val="CharStyle51"/>
                                    </w:rPr>
                                    <w:t>Skoda</w:t>
                                  </w:r>
                                  <w:proofErr w:type="spellEnd"/>
                                  <w:r>
                                    <w:rPr>
                                      <w:rStyle w:val="CharStyle51"/>
                                    </w:rPr>
                                    <w:t xml:space="preserve">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palivový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palivový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vzduchový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vzduchový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w:t>
                                  </w:r>
                                  <w:proofErr w:type="spellStart"/>
                                  <w:r>
                                    <w:rPr>
                                      <w:rStyle w:val="CharStyle51"/>
                                    </w:rPr>
                                    <w:t>Skoda</w:t>
                                  </w:r>
                                  <w:proofErr w:type="spellEnd"/>
                                  <w:r>
                                    <w:rPr>
                                      <w:rStyle w:val="CharStyle51"/>
                                    </w:rPr>
                                    <w:t xml:space="preserve">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21"/>
                              </w:trPr>
                              <w:tc>
                                <w:tcPr>
                                  <w:tcW w:w="394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r>
                          </w:tbl>
                          <w:p w:rsidR="00A04B78" w:rsidRDefault="00A04B7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margin-left:83.75pt;margin-top:148.3pt;width:434.4pt;height:343.1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46"/>
                        <w:gridCol w:w="782"/>
                        <w:gridCol w:w="1306"/>
                        <w:gridCol w:w="1306"/>
                        <w:gridCol w:w="1349"/>
                      </w:tblGrid>
                      <w:tr w:rsidR="00A04B78">
                        <w:trPr>
                          <w:trHeight w:hRule="exact" w:val="264"/>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NÁZEV NÁHRADNÍHO DÍLU</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Popis</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Cena v Kč bez DPH</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DPH</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Cena v Kčs DPH</w:t>
                            </w:r>
                          </w:p>
                        </w:tc>
                      </w:tr>
                      <w:tr w:rsidR="00A04B78">
                        <w:trPr>
                          <w:trHeight w:hRule="exact" w:val="211"/>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Fabia 2009 1,4 BA</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630,00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132,30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11"/>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Karoq 2018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675,00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141,75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sada stěračů Škoda Octavia 2011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sada stěračů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sada stěračů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proofErr w:type="spellStart"/>
                            <w:r>
                              <w:rPr>
                                <w:rStyle w:val="CharStyle51"/>
                              </w:rPr>
                              <w:t>Isada</w:t>
                            </w:r>
                            <w:proofErr w:type="spellEnd"/>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720,00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151,20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900,00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189,00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brzdové destičky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brzdové destičky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1 210,00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brzdové destičky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1 000,00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1 210,00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210,00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brzdový kotouč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brzdový kotouč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brzdový kotouč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1 500,00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315,00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olejový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olejový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olejový </w:t>
                            </w:r>
                            <w:proofErr w:type="spellStart"/>
                            <w:r>
                              <w:rPr>
                                <w:rStyle w:val="CharStyle51"/>
                              </w:rPr>
                              <w:t>Skoda</w:t>
                            </w:r>
                            <w:proofErr w:type="spellEnd"/>
                            <w:r>
                              <w:rPr>
                                <w:rStyle w:val="CharStyle51"/>
                              </w:rPr>
                              <w:t xml:space="preserve">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200,00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42,00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197"/>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palivový Škoda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palivový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palivový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600,00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126,00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vzduchový Škoda Fabia 2009 1,4 BA</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6"/>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filtr vzduchový Škoda Karoq 2018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w:t>
                            </w:r>
                            <w:proofErr w:type="spellStart"/>
                            <w:r>
                              <w:rPr>
                                <w:rStyle w:val="CharStyle51"/>
                              </w:rPr>
                              <w:t>Skoda</w:t>
                            </w:r>
                            <w:proofErr w:type="spellEnd"/>
                            <w:r>
                              <w:rPr>
                                <w:rStyle w:val="CharStyle51"/>
                              </w:rPr>
                              <w:t xml:space="preserve"> Octavia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Škoda </w:t>
                            </w:r>
                            <w:proofErr w:type="spellStart"/>
                            <w:r>
                              <w:rPr>
                                <w:rStyle w:val="CharStyle51"/>
                              </w:rPr>
                              <w:t>Yeti</w:t>
                            </w:r>
                            <w:proofErr w:type="spellEnd"/>
                            <w:r>
                              <w:rPr>
                                <w:rStyle w:val="CharStyle51"/>
                              </w:rPr>
                              <w:t xml:space="preserve"> 2011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02"/>
                        </w:trPr>
                        <w:tc>
                          <w:tcPr>
                            <w:tcW w:w="394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jc w:val="left"/>
                            </w:pPr>
                            <w:r>
                              <w:rPr>
                                <w:rStyle w:val="CharStyle51"/>
                              </w:rPr>
                              <w:t xml:space="preserve">filtr vzduchový Škoda </w:t>
                            </w:r>
                            <w:proofErr w:type="spellStart"/>
                            <w:r>
                              <w:rPr>
                                <w:rStyle w:val="CharStyle51"/>
                              </w:rPr>
                              <w:t>Yeti</w:t>
                            </w:r>
                            <w:proofErr w:type="spellEnd"/>
                            <w:r>
                              <w:rPr>
                                <w:rStyle w:val="CharStyle51"/>
                              </w:rPr>
                              <w:t xml:space="preserve"> 2015 2,0 NM</w:t>
                            </w:r>
                          </w:p>
                        </w:tc>
                        <w:tc>
                          <w:tcPr>
                            <w:tcW w:w="782" w:type="dxa"/>
                            <w:tcBorders>
                              <w:top w:val="single" w:sz="4" w:space="0" w:color="auto"/>
                              <w:left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400,00 Kč</w:t>
                            </w:r>
                          </w:p>
                        </w:tc>
                        <w:tc>
                          <w:tcPr>
                            <w:tcW w:w="1306"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84,00 Kč</w:t>
                            </w:r>
                          </w:p>
                        </w:tc>
                        <w:tc>
                          <w:tcPr>
                            <w:tcW w:w="1349" w:type="dxa"/>
                            <w:tcBorders>
                              <w:top w:val="single" w:sz="4" w:space="0" w:color="auto"/>
                              <w:left w:val="single" w:sz="4" w:space="0" w:color="auto"/>
                            </w:tcBorders>
                            <w:shd w:val="clear" w:color="auto" w:fill="FFFFFF"/>
                            <w:vAlign w:val="bottom"/>
                          </w:tcPr>
                          <w:p w:rsidR="00A04B78" w:rsidRDefault="00A04B78">
                            <w:pPr>
                              <w:pStyle w:val="Style9"/>
                              <w:shd w:val="clear" w:color="auto" w:fill="auto"/>
                              <w:spacing w:before="0" w:after="0" w:line="146" w:lineRule="exact"/>
                              <w:ind w:firstLine="0"/>
                            </w:pPr>
                            <w:r>
                              <w:rPr>
                                <w:rStyle w:val="CharStyle51"/>
                              </w:rPr>
                              <w:t>0,00 Kč</w:t>
                            </w:r>
                          </w:p>
                        </w:tc>
                      </w:tr>
                      <w:tr w:rsidR="00A04B78">
                        <w:trPr>
                          <w:trHeight w:hRule="exact" w:val="221"/>
                        </w:trPr>
                        <w:tc>
                          <w:tcPr>
                            <w:tcW w:w="394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A04B78" w:rsidRDefault="00A04B78">
                            <w:pPr>
                              <w:rPr>
                                <w:sz w:val="10"/>
                                <w:szCs w:val="10"/>
                              </w:rPr>
                            </w:pPr>
                          </w:p>
                        </w:tc>
                      </w:tr>
                    </w:tbl>
                    <w:p w:rsidR="00A04B78" w:rsidRDefault="00A04B78"/>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simplePos x="0" y="0"/>
                <wp:positionH relativeFrom="margin">
                  <wp:posOffset>1072515</wp:posOffset>
                </wp:positionH>
                <wp:positionV relativeFrom="paragraph">
                  <wp:posOffset>6169025</wp:posOffset>
                </wp:positionV>
                <wp:extent cx="1212850" cy="85090"/>
                <wp:effectExtent l="3175" t="0" r="3175"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t>ICEIKEM ZA NÁHRADNÍ DÍLY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84.45pt;margin-top:485.75pt;width:95.5pt;height:6.7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trgIAALE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" filled="f" stroked="f">
                <v:textbox style="mso-fit-shape-to-text:t" inset="0,0,0,0">
                  <w:txbxContent>
                    <w:p w:rsidR="00A04B78" w:rsidRDefault="00A04B78">
                      <w:pPr>
                        <w:pStyle w:val="Style59"/>
                        <w:shd w:val="clear" w:color="auto" w:fill="auto"/>
                      </w:pPr>
                      <w:r>
                        <w:t>ICEIKEM ZA NÁHRADNÍ DÍLY</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simplePos x="0" y="0"/>
                <wp:positionH relativeFrom="margin">
                  <wp:posOffset>4187825</wp:posOffset>
                </wp:positionH>
                <wp:positionV relativeFrom="paragraph">
                  <wp:posOffset>6205220</wp:posOffset>
                </wp:positionV>
                <wp:extent cx="603250" cy="85090"/>
                <wp:effectExtent l="3810" t="3175" r="254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21565,00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margin-left:329.75pt;margin-top:488.6pt;width:47.5pt;height:6.7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0/sAIAALA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" filled="f" stroked="f">
                <v:textbox style="mso-fit-shape-to-text:t" inset="0,0,0,0">
                  <w:txbxContent>
                    <w:p w:rsidR="00A04B78" w:rsidRDefault="00A04B78">
                      <w:pPr>
                        <w:pStyle w:val="Style59"/>
                        <w:shd w:val="clear" w:color="auto" w:fill="auto"/>
                      </w:pPr>
                      <w:r>
                        <w:rPr>
                          <w:rStyle w:val="CharStyle61Exact"/>
                          <w:b/>
                          <w:bCs/>
                        </w:rPr>
                        <w:t>21565,00 Kč</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simplePos x="0" y="0"/>
                <wp:positionH relativeFrom="margin">
                  <wp:posOffset>5041265</wp:posOffset>
                </wp:positionH>
                <wp:positionV relativeFrom="paragraph">
                  <wp:posOffset>6205220</wp:posOffset>
                </wp:positionV>
                <wp:extent cx="554990" cy="85090"/>
                <wp:effectExtent l="0" t="3175"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4486,65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2" type="#_x0000_t202" style="position:absolute;margin-left:396.95pt;margin-top:488.6pt;width:43.7pt;height:6.7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BrAIAALA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" filled="f" stroked="f">
                <v:textbox style="mso-fit-shape-to-text:t" inset="0,0,0,0">
                  <w:txbxContent>
                    <w:p w:rsidR="00A04B78" w:rsidRDefault="00A04B78">
                      <w:pPr>
                        <w:pStyle w:val="Style59"/>
                        <w:shd w:val="clear" w:color="auto" w:fill="auto"/>
                      </w:pPr>
                      <w:r>
                        <w:rPr>
                          <w:rStyle w:val="CharStyle61Exact"/>
                          <w:b/>
                          <w:bCs/>
                        </w:rPr>
                        <w:t>4486,65 Kč</w:t>
                      </w: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simplePos x="0" y="0"/>
                <wp:positionH relativeFrom="margin">
                  <wp:posOffset>5864225</wp:posOffset>
                </wp:positionH>
                <wp:positionV relativeFrom="paragraph">
                  <wp:posOffset>6187440</wp:posOffset>
                </wp:positionV>
                <wp:extent cx="572770" cy="85090"/>
                <wp:effectExtent l="3810" t="4445" r="444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59"/>
                              <w:shd w:val="clear" w:color="auto" w:fill="auto"/>
                            </w:pPr>
                            <w:r>
                              <w:rPr>
                                <w:rStyle w:val="CharStyle61Exact"/>
                                <w:b/>
                                <w:bCs/>
                              </w:rPr>
                              <w:t>2420,00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3" type="#_x0000_t202" style="position:absolute;margin-left:461.75pt;margin-top:487.2pt;width:45.1pt;height:6.7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fh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" filled="f" stroked="f">
                <v:textbox style="mso-fit-shape-to-text:t" inset="0,0,0,0">
                  <w:txbxContent>
                    <w:p w:rsidR="00A04B78" w:rsidRDefault="00A04B78">
                      <w:pPr>
                        <w:pStyle w:val="Style59"/>
                        <w:shd w:val="clear" w:color="auto" w:fill="auto"/>
                      </w:pPr>
                      <w:r>
                        <w:rPr>
                          <w:rStyle w:val="CharStyle61Exact"/>
                          <w:b/>
                          <w:bCs/>
                        </w:rPr>
                        <w:t>2420,00 Kč</w:t>
                      </w:r>
                    </w:p>
                  </w:txbxContent>
                </v:textbox>
                <w10:wrap anchorx="margin"/>
              </v:shape>
            </w:pict>
          </mc:Fallback>
        </mc:AlternateContent>
      </w:r>
      <w:r>
        <w:rPr>
          <w:noProof/>
        </w:rPr>
        <w:drawing>
          <wp:anchor distT="0" distB="0" distL="63500" distR="63500" simplePos="0" relativeHeight="251651072" behindDoc="1" locked="0" layoutInCell="1" allowOverlap="1">
            <wp:simplePos x="0" y="0"/>
            <wp:positionH relativeFrom="margin">
              <wp:posOffset>469265</wp:posOffset>
            </wp:positionH>
            <wp:positionV relativeFrom="paragraph">
              <wp:posOffset>9912350</wp:posOffset>
            </wp:positionV>
            <wp:extent cx="389890" cy="414655"/>
            <wp:effectExtent l="0" t="0" r="0" b="0"/>
            <wp:wrapNone/>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414655"/>
                    </a:xfrm>
                    <a:prstGeom prst="rect">
                      <a:avLst/>
                    </a:prstGeom>
                    <a:noFill/>
                  </pic:spPr>
                </pic:pic>
              </a:graphicData>
            </a:graphic>
            <wp14:sizeRelH relativeFrom="page">
              <wp14:pctWidth>0</wp14:pctWidth>
            </wp14:sizeRelH>
            <wp14:sizeRelV relativeFrom="page">
              <wp14:pctHeight>0</wp14:pctHeight>
            </wp14:sizeRelV>
          </wp:anchor>
        </w:drawing>
      </w:r>
    </w:p>
    <w:p w:rsidR="00256512" w:rsidRDefault="00256512">
      <w:pPr>
        <w:spacing w:line="360" w:lineRule="exact"/>
      </w:pPr>
      <w:bookmarkStart w:id="9" w:name="_GoBack"/>
      <w:bookmarkEnd w:id="9"/>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360" w:lineRule="exact"/>
      </w:pPr>
    </w:p>
    <w:p w:rsidR="00256512" w:rsidRDefault="00256512">
      <w:pPr>
        <w:spacing w:line="414" w:lineRule="exact"/>
      </w:pPr>
    </w:p>
    <w:p w:rsidR="00256512" w:rsidRDefault="00256512">
      <w:pPr>
        <w:rPr>
          <w:sz w:val="2"/>
          <w:szCs w:val="2"/>
        </w:rPr>
      </w:pPr>
    </w:p>
    <w:sectPr w:rsidR="00256512">
      <w:pgSz w:w="11904" w:h="16834"/>
      <w:pgMar w:top="148" w:right="146" w:bottom="148" w:left="146" w:header="0" w:footer="3" w:gutter="125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78" w:rsidRDefault="00A04B78">
      <w:r>
        <w:separator/>
      </w:r>
    </w:p>
  </w:endnote>
  <w:endnote w:type="continuationSeparator" w:id="0">
    <w:p w:rsidR="00A04B78" w:rsidRDefault="00A0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800100</wp:posOffset>
              </wp:positionH>
              <wp:positionV relativeFrom="page">
                <wp:posOffset>9559290</wp:posOffset>
              </wp:positionV>
              <wp:extent cx="5370830" cy="116840"/>
              <wp:effectExtent l="0" t="0" r="1270" b="127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
                            <w:shd w:val="clear" w:color="auto" w:fill="auto"/>
                            <w:tabs>
                              <w:tab w:val="right" w:pos="845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63pt;margin-top:752.7pt;width:422.9pt;height:9.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" filled="f" stroked="f">
              <v:textbox style="mso-fit-shape-to-text:t" inset="0,0,0,0">
                <w:txbxContent>
                  <w:p w:rsidR="00A04B78" w:rsidRDefault="00A04B78">
                    <w:pPr>
                      <w:pStyle w:val="Style2"/>
                      <w:shd w:val="clear" w:color="auto" w:fill="auto"/>
                      <w:tabs>
                        <w:tab w:val="right" w:pos="845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margin">
                <wp:align>left</wp:align>
              </wp:positionH>
              <wp:positionV relativeFrom="page">
                <wp:posOffset>9403715</wp:posOffset>
              </wp:positionV>
              <wp:extent cx="5364480" cy="116840"/>
              <wp:effectExtent l="0" t="0" r="7620" b="1651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
                            <w:shd w:val="clear" w:color="auto" w:fill="auto"/>
                            <w:tabs>
                              <w:tab w:val="right" w:pos="844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0;margin-top:740.45pt;width:422.4pt;height:9.2pt;z-index:-188744060;visibility:visible;mso-wrap-style:square;mso-width-percent:0;mso-height-percent:0;mso-wrap-distance-left:5pt;mso-wrap-distance-top:0;mso-wrap-distance-right:5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bksQIAALE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" filled="f" stroked="f">
              <v:textbox style="mso-fit-shape-to-text:t" inset="0,0,0,0">
                <w:txbxContent>
                  <w:p w:rsidR="00A04B78" w:rsidRDefault="00A04B78">
                    <w:pPr>
                      <w:pStyle w:val="Style2"/>
                      <w:shd w:val="clear" w:color="auto" w:fill="auto"/>
                      <w:tabs>
                        <w:tab w:val="right" w:pos="844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772795</wp:posOffset>
              </wp:positionH>
              <wp:positionV relativeFrom="page">
                <wp:posOffset>9452610</wp:posOffset>
              </wp:positionV>
              <wp:extent cx="5376545" cy="116840"/>
              <wp:effectExtent l="1270" t="3810" r="3810" b="317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
                            <w:shd w:val="clear" w:color="auto" w:fill="auto"/>
                            <w:tabs>
                              <w:tab w:val="right" w:pos="8467"/>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9" type="#_x0000_t202" style="position:absolute;margin-left:60.85pt;margin-top:744.3pt;width:423.35pt;height:9.2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XTnsw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" filled="f" stroked="f">
              <v:textbox style="mso-fit-shape-to-text:t" inset="0,0,0,0">
                <w:txbxContent>
                  <w:p w:rsidR="00A04B78" w:rsidRDefault="00A04B78">
                    <w:pPr>
                      <w:pStyle w:val="Style2"/>
                      <w:shd w:val="clear" w:color="auto" w:fill="auto"/>
                      <w:tabs>
                        <w:tab w:val="right" w:pos="8467"/>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772795</wp:posOffset>
              </wp:positionH>
              <wp:positionV relativeFrom="page">
                <wp:posOffset>9452610</wp:posOffset>
              </wp:positionV>
              <wp:extent cx="5376545" cy="116840"/>
              <wp:effectExtent l="1270" t="3810" r="3810" b="31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
                            <w:shd w:val="clear" w:color="auto" w:fill="auto"/>
                            <w:tabs>
                              <w:tab w:val="right" w:pos="8467"/>
                            </w:tabs>
                            <w:spacing w:line="240" w:lineRule="auto"/>
                          </w:pPr>
                          <w:r>
                            <w:rPr>
                              <w:rStyle w:val="CharStyle5"/>
                            </w:rPr>
                            <w:t xml:space="preserve">státní pozemkový </w:t>
                          </w:r>
                          <w:proofErr w:type="gramStart"/>
                          <w:r>
                            <w:rPr>
                              <w:rStyle w:val="CharStyle5"/>
                            </w:rPr>
                            <w:t>úřad - Návrh</w:t>
                          </w:r>
                          <w:proofErr w:type="gramEnd"/>
                          <w:r>
                            <w:rPr>
                              <w:rStyle w:val="CharStyle5"/>
                            </w:rPr>
                            <w:t xml:space="preserve"> rámcové dohody</w:t>
                          </w: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60.85pt;margin-top:744.3pt;width:423.35pt;height:9.2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" filled="f" stroked="f">
              <v:textbox style="mso-fit-shape-to-text:t" inset="0,0,0,0">
                <w:txbxContent>
                  <w:p w:rsidR="00A04B78" w:rsidRDefault="00A04B78">
                    <w:pPr>
                      <w:pStyle w:val="Style2"/>
                      <w:shd w:val="clear" w:color="auto" w:fill="auto"/>
                      <w:tabs>
                        <w:tab w:val="right" w:pos="8467"/>
                      </w:tabs>
                      <w:spacing w:line="240" w:lineRule="auto"/>
                    </w:pPr>
                    <w:r>
                      <w:rPr>
                        <w:rStyle w:val="CharStyle5"/>
                      </w:rPr>
                      <w:t xml:space="preserve">státní pozemkový </w:t>
                    </w:r>
                    <w:proofErr w:type="gramStart"/>
                    <w:r>
                      <w:rPr>
                        <w:rStyle w:val="CharStyle5"/>
                      </w:rPr>
                      <w:t>úřad - Návrh</w:t>
                    </w:r>
                    <w:proofErr w:type="gramEnd"/>
                    <w:r>
                      <w:rPr>
                        <w:rStyle w:val="CharStyle5"/>
                      </w:rPr>
                      <w:t xml:space="preserve"> rámcové dohody</w:t>
                    </w: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772795</wp:posOffset>
              </wp:positionH>
              <wp:positionV relativeFrom="page">
                <wp:posOffset>9452610</wp:posOffset>
              </wp:positionV>
              <wp:extent cx="5376545" cy="116840"/>
              <wp:effectExtent l="1270" t="3810" r="381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78" w:rsidRDefault="00A04B78">
                          <w:pPr>
                            <w:pStyle w:val="Style2"/>
                            <w:shd w:val="clear" w:color="auto" w:fill="auto"/>
                            <w:tabs>
                              <w:tab w:val="right" w:pos="8467"/>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60.85pt;margin-top:744.3pt;width:423.3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PVsgIAALE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" filled="f" stroked="f">
              <v:textbox style="mso-fit-shape-to-text:t" inset="0,0,0,0">
                <w:txbxContent>
                  <w:p w:rsidR="00A04B78" w:rsidRDefault="00A04B78">
                    <w:pPr>
                      <w:pStyle w:val="Style2"/>
                      <w:shd w:val="clear" w:color="auto" w:fill="auto"/>
                      <w:tabs>
                        <w:tab w:val="right" w:pos="8467"/>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8" w:rsidRDefault="00A04B7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95" w:rsidRDefault="00342995">
    <w:pPr>
      <w:rPr>
        <w:sz w:val="2"/>
        <w:szCs w:val="2"/>
      </w:rPr>
    </w:pPr>
    <w:r>
      <w:rPr>
        <w:noProof/>
      </w:rPr>
      <mc:AlternateContent>
        <mc:Choice Requires="wps">
          <w:drawing>
            <wp:anchor distT="0" distB="0" distL="63500" distR="63500" simplePos="0" relativeHeight="314574471" behindDoc="1" locked="0" layoutInCell="1" allowOverlap="1" wp14:anchorId="727069F9" wp14:editId="5D9E5EBB">
              <wp:simplePos x="0" y="0"/>
              <wp:positionH relativeFrom="page">
                <wp:posOffset>800100</wp:posOffset>
              </wp:positionH>
              <wp:positionV relativeFrom="page">
                <wp:posOffset>9559290</wp:posOffset>
              </wp:positionV>
              <wp:extent cx="5370830" cy="116840"/>
              <wp:effectExtent l="0" t="0" r="1270" b="127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995" w:rsidRDefault="00342995">
                          <w:pPr>
                            <w:pStyle w:val="Style2"/>
                            <w:shd w:val="clear" w:color="auto" w:fill="auto"/>
                            <w:tabs>
                              <w:tab w:val="right" w:pos="8458"/>
                            </w:tabs>
                            <w:spacing w:line="240" w:lineRule="auto"/>
                          </w:pPr>
                          <w:r>
                            <w:rPr>
                              <w:rStyle w:val="CharStyle5"/>
                            </w:rPr>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069F9" id="_x0000_t202" coordsize="21600,21600" o:spt="202" path="m,l,21600r21600,l21600,xe">
              <v:stroke joinstyle="miter"/>
              <v:path gradientshapeok="t" o:connecttype="rect"/>
            </v:shapetype>
            <v:shape id="_x0000_s1062" type="#_x0000_t202" style="position:absolute;margin-left:63pt;margin-top:752.7pt;width:422.9pt;height:9.2pt;z-index:-18874200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ugsg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" filled="f" stroked="f">
              <v:textbox style="mso-fit-shape-to-text:t" inset="0,0,0,0">
                <w:txbxContent>
                  <w:p w:rsidR="00342995" w:rsidRDefault="00342995">
                    <w:pPr>
                      <w:pStyle w:val="Style2"/>
                      <w:shd w:val="clear" w:color="auto" w:fill="auto"/>
                      <w:tabs>
                        <w:tab w:val="right" w:pos="8458"/>
                      </w:tabs>
                      <w:spacing w:line="240" w:lineRule="auto"/>
                    </w:pPr>
                    <w:r>
                      <w:rPr>
                        <w:rStyle w:val="CharStyle5"/>
                      </w:rPr>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95" w:rsidRDefault="00342995">
    <w:pPr>
      <w:rPr>
        <w:sz w:val="2"/>
        <w:szCs w:val="2"/>
      </w:rPr>
    </w:pPr>
    <w:r>
      <w:rPr>
        <w:noProof/>
      </w:rPr>
      <mc:AlternateContent>
        <mc:Choice Requires="wps">
          <w:drawing>
            <wp:anchor distT="0" distB="0" distL="63500" distR="63500" simplePos="0" relativeHeight="314575495" behindDoc="1" locked="0" layoutInCell="1" allowOverlap="1" wp14:anchorId="1FA50DB8" wp14:editId="1A0C00E5">
              <wp:simplePos x="0" y="0"/>
              <wp:positionH relativeFrom="page">
                <wp:posOffset>800100</wp:posOffset>
              </wp:positionH>
              <wp:positionV relativeFrom="page">
                <wp:posOffset>9559290</wp:posOffset>
              </wp:positionV>
              <wp:extent cx="5370830" cy="116840"/>
              <wp:effectExtent l="0" t="0" r="1270" b="127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995" w:rsidRDefault="00342995">
                          <w:pPr>
                            <w:pStyle w:val="Style2"/>
                            <w:shd w:val="clear" w:color="auto" w:fill="auto"/>
                            <w:tabs>
                              <w:tab w:val="right" w:pos="845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50DB8" id="_x0000_t202" coordsize="21600,21600" o:spt="202" path="m,l,21600r21600,l21600,xe">
              <v:stroke joinstyle="miter"/>
              <v:path gradientshapeok="t" o:connecttype="rect"/>
            </v:shapetype>
            <v:shape id="Text Box 33" o:spid="_x0000_s1063" type="#_x0000_t202" style="position:absolute;margin-left:63pt;margin-top:752.7pt;width:422.9pt;height:9.2pt;z-index:-18874098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ynsQ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" filled="f" stroked="f">
              <v:textbox style="mso-fit-shape-to-text:t" inset="0,0,0,0">
                <w:txbxContent>
                  <w:p w:rsidR="00342995" w:rsidRDefault="00342995">
                    <w:pPr>
                      <w:pStyle w:val="Style2"/>
                      <w:shd w:val="clear" w:color="auto" w:fill="auto"/>
                      <w:tabs>
                        <w:tab w:val="right" w:pos="8458"/>
                      </w:tabs>
                      <w:spacing w:line="240" w:lineRule="auto"/>
                    </w:pP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95" w:rsidRDefault="00342995">
    <w:pPr>
      <w:rPr>
        <w:sz w:val="2"/>
        <w:szCs w:val="2"/>
      </w:rPr>
    </w:pPr>
    <w:r>
      <w:rPr>
        <w:noProof/>
      </w:rPr>
      <mc:AlternateContent>
        <mc:Choice Requires="wps">
          <w:drawing>
            <wp:anchor distT="0" distB="0" distL="63500" distR="63500" simplePos="0" relativeHeight="314576519" behindDoc="1" locked="0" layoutInCell="1" allowOverlap="1" wp14:anchorId="598B1BBE" wp14:editId="48B43DF6">
              <wp:simplePos x="0" y="0"/>
              <wp:positionH relativeFrom="page">
                <wp:posOffset>772795</wp:posOffset>
              </wp:positionH>
              <wp:positionV relativeFrom="page">
                <wp:posOffset>9452610</wp:posOffset>
              </wp:positionV>
              <wp:extent cx="5376545" cy="116840"/>
              <wp:effectExtent l="1270" t="3810" r="3810" b="317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995" w:rsidRDefault="00342995">
                          <w:pPr>
                            <w:pStyle w:val="Style2"/>
                            <w:shd w:val="clear" w:color="auto" w:fill="auto"/>
                            <w:tabs>
                              <w:tab w:val="right" w:pos="8467"/>
                            </w:tabs>
                            <w:spacing w:line="240" w:lineRule="auto"/>
                          </w:pPr>
                          <w:r>
                            <w:rPr>
                              <w:rStyle w:val="CharStyle5"/>
                            </w:rPr>
                            <w:t xml:space="preserve">státní pozemkový </w:t>
                          </w:r>
                          <w:proofErr w:type="gramStart"/>
                          <w:r>
                            <w:rPr>
                              <w:rStyle w:val="CharStyle5"/>
                            </w:rPr>
                            <w:t>úřad - Návrh</w:t>
                          </w:r>
                          <w:proofErr w:type="gramEnd"/>
                          <w:r>
                            <w:rPr>
                              <w:rStyle w:val="CharStyle5"/>
                            </w:rPr>
                            <w:t xml:space="preserve"> rámcové dohody</w:t>
                          </w: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B1BBE" id="_x0000_t202" coordsize="21600,21600" o:spt="202" path="m,l,21600r21600,l21600,xe">
              <v:stroke joinstyle="miter"/>
              <v:path gradientshapeok="t" o:connecttype="rect"/>
            </v:shapetype>
            <v:shape id="Text Box 34" o:spid="_x0000_s1064" type="#_x0000_t202" style="position:absolute;margin-left:60.85pt;margin-top:744.3pt;width:423.35pt;height:9.2pt;z-index:-1887399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Znsg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" filled="f" stroked="f">
              <v:textbox style="mso-fit-shape-to-text:t" inset="0,0,0,0">
                <w:txbxContent>
                  <w:p w:rsidR="00342995" w:rsidRDefault="00342995">
                    <w:pPr>
                      <w:pStyle w:val="Style2"/>
                      <w:shd w:val="clear" w:color="auto" w:fill="auto"/>
                      <w:tabs>
                        <w:tab w:val="right" w:pos="8467"/>
                      </w:tabs>
                      <w:spacing w:line="240" w:lineRule="auto"/>
                    </w:pPr>
                    <w:r>
                      <w:rPr>
                        <w:rStyle w:val="CharStyle5"/>
                      </w:rPr>
                      <w:t xml:space="preserve">státní pozemkový </w:t>
                    </w:r>
                    <w:proofErr w:type="gramStart"/>
                    <w:r>
                      <w:rPr>
                        <w:rStyle w:val="CharStyle5"/>
                      </w:rPr>
                      <w:t>úřad - Návrh</w:t>
                    </w:r>
                    <w:proofErr w:type="gramEnd"/>
                    <w:r>
                      <w:rPr>
                        <w:rStyle w:val="CharStyle5"/>
                      </w:rPr>
                      <w:t xml:space="preserve"> rámcové dohody</w:t>
                    </w:r>
                    <w:r>
                      <w:rPr>
                        <w:rStyle w:val="CharStyle5"/>
                      </w:rPr>
                      <w:tab/>
                      <w:t xml:space="preserve">Stránka </w:t>
                    </w:r>
                    <w:r>
                      <w:fldChar w:fldCharType="begin"/>
                    </w:r>
                    <w:r>
                      <w:instrText xml:space="preserve"> PAGE \* MERGEFORMAT </w:instrText>
                    </w:r>
                    <w:r>
                      <w:fldChar w:fldCharType="separate"/>
                    </w:r>
                    <w:r>
                      <w:rPr>
                        <w:rStyle w:val="CharStyle5"/>
                      </w:rPr>
                      <w:t>#</w:t>
                    </w:r>
                    <w:r>
                      <w:rPr>
                        <w:rStyle w:val="CharStyle5"/>
                      </w:rPr>
                      <w:fldChar w:fldCharType="end"/>
                    </w:r>
                    <w:r>
                      <w:rPr>
                        <w:rStyle w:val="CharStyle5"/>
                      </w:rPr>
                      <w:t xml:space="preserve"> z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78" w:rsidRDefault="00A04B78"/>
  </w:footnote>
  <w:footnote w:type="continuationSeparator" w:id="0">
    <w:p w:rsidR="00A04B78" w:rsidRDefault="00A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548"/>
    <w:multiLevelType w:val="multilevel"/>
    <w:tmpl w:val="2AC08A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42979"/>
    <w:multiLevelType w:val="multilevel"/>
    <w:tmpl w:val="6C9AC9B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0E28"/>
    <w:multiLevelType w:val="multilevel"/>
    <w:tmpl w:val="81AE8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97329"/>
    <w:multiLevelType w:val="multilevel"/>
    <w:tmpl w:val="8234AB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8255B"/>
    <w:multiLevelType w:val="multilevel"/>
    <w:tmpl w:val="940C1B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0781F"/>
    <w:multiLevelType w:val="multilevel"/>
    <w:tmpl w:val="3EACC6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D6A4D"/>
    <w:multiLevelType w:val="multilevel"/>
    <w:tmpl w:val="BDB20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05C68"/>
    <w:multiLevelType w:val="multilevel"/>
    <w:tmpl w:val="8E3E57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04108"/>
    <w:multiLevelType w:val="multilevel"/>
    <w:tmpl w:val="3F6C5B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F4FBA"/>
    <w:multiLevelType w:val="multilevel"/>
    <w:tmpl w:val="90E2B4E6"/>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B5064"/>
    <w:multiLevelType w:val="multilevel"/>
    <w:tmpl w:val="B6F200C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8F0FF1"/>
    <w:multiLevelType w:val="multilevel"/>
    <w:tmpl w:val="AACCF1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0B052C"/>
    <w:multiLevelType w:val="multilevel"/>
    <w:tmpl w:val="1054A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04AA8"/>
    <w:multiLevelType w:val="multilevel"/>
    <w:tmpl w:val="A12EEF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070709"/>
    <w:multiLevelType w:val="multilevel"/>
    <w:tmpl w:val="4256372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3"/>
  </w:num>
  <w:num w:numId="5">
    <w:abstractNumId w:val="10"/>
  </w:num>
  <w:num w:numId="6">
    <w:abstractNumId w:val="9"/>
  </w:num>
  <w:num w:numId="7">
    <w:abstractNumId w:val="8"/>
  </w:num>
  <w:num w:numId="8">
    <w:abstractNumId w:val="1"/>
  </w:num>
  <w:num w:numId="9">
    <w:abstractNumId w:val="6"/>
  </w:num>
  <w:num w:numId="10">
    <w:abstractNumId w:val="14"/>
  </w:num>
  <w:num w:numId="11">
    <w:abstractNumId w:val="2"/>
  </w:num>
  <w:num w:numId="12">
    <w:abstractNumId w:val="12"/>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12"/>
    <w:rsid w:val="00090A8C"/>
    <w:rsid w:val="000F1CFB"/>
    <w:rsid w:val="00256512"/>
    <w:rsid w:val="00342995"/>
    <w:rsid w:val="0049270D"/>
    <w:rsid w:val="006607CB"/>
    <w:rsid w:val="00674EAD"/>
    <w:rsid w:val="00797599"/>
    <w:rsid w:val="00876DD6"/>
    <w:rsid w:val="00957F60"/>
    <w:rsid w:val="00966B1F"/>
    <w:rsid w:val="009756CA"/>
    <w:rsid w:val="00A02EF6"/>
    <w:rsid w:val="00A04B78"/>
    <w:rsid w:val="00A27DC3"/>
    <w:rsid w:val="00B828FD"/>
    <w:rsid w:val="00C55A68"/>
    <w:rsid w:val="00CB6C21"/>
    <w:rsid w:val="00CF539D"/>
    <w:rsid w:val="00DF3033"/>
    <w:rsid w:val="00EB3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186C1"/>
  <w15:docId w15:val="{F30624A3-E30E-4466-B79B-AF94413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6"/>
      <w:szCs w:val="16"/>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5">
    <w:name w:val="Char Style 5"/>
    <w:basedOn w:val="CharStyle3"/>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7Exact">
    <w:name w:val="Char Style 7 Exact"/>
    <w:basedOn w:val="Standardnpsmoodstavce"/>
    <w:link w:val="Style6"/>
    <w:rPr>
      <w:rFonts w:ascii="Arial" w:eastAsia="Arial" w:hAnsi="Arial" w:cs="Arial"/>
      <w:b/>
      <w:bCs/>
      <w:i w:val="0"/>
      <w:iCs w:val="0"/>
      <w:smallCaps w:val="0"/>
      <w:strike w:val="0"/>
      <w:sz w:val="17"/>
      <w:szCs w:val="17"/>
      <w:u w:val="none"/>
    </w:rPr>
  </w:style>
  <w:style w:type="character" w:customStyle="1" w:styleId="CharStyle8Exact">
    <w:name w:val="Char Style 8 Exact"/>
    <w:basedOn w:val="CharStyle7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0Exact">
    <w:name w:val="Char Style 10 Exact"/>
    <w:basedOn w:val="Standardnpsmoodstavce"/>
    <w:rPr>
      <w:rFonts w:ascii="Arial" w:eastAsia="Arial" w:hAnsi="Arial" w:cs="Arial"/>
      <w:b w:val="0"/>
      <w:bCs w:val="0"/>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bCs/>
      <w:i w:val="0"/>
      <w:iCs w:val="0"/>
      <w:smallCaps w:val="0"/>
      <w:strike w:val="0"/>
      <w:sz w:val="26"/>
      <w:szCs w:val="26"/>
      <w:u w:val="none"/>
    </w:rPr>
  </w:style>
  <w:style w:type="character" w:customStyle="1" w:styleId="CharStyle13">
    <w:name w:val="Char Style 13"/>
    <w:basedOn w:val="Standardnpsmoodstavce"/>
    <w:link w:val="Style9"/>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4"/>
      <w:szCs w:val="14"/>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7">
    <w:name w:val="Char Style 17"/>
    <w:basedOn w:val="CharStyle1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9">
    <w:name w:val="Char Style 19"/>
    <w:basedOn w:val="Standardnpsmoodstavce"/>
    <w:link w:val="Style18"/>
    <w:rPr>
      <w:rFonts w:ascii="Arial" w:eastAsia="Arial" w:hAnsi="Arial" w:cs="Arial"/>
      <w:b/>
      <w:bCs/>
      <w:i w:val="0"/>
      <w:iCs w:val="0"/>
      <w:smallCaps w:val="0"/>
      <w:strike w:val="0"/>
      <w:sz w:val="20"/>
      <w:szCs w:val="20"/>
      <w:u w:val="none"/>
    </w:rPr>
  </w:style>
  <w:style w:type="character" w:customStyle="1" w:styleId="CharStyle21Exact">
    <w:name w:val="Char Style 21 Exact"/>
    <w:basedOn w:val="Standardnpsmoodstavce"/>
    <w:rPr>
      <w:rFonts w:ascii="Arial" w:eastAsia="Arial" w:hAnsi="Arial" w:cs="Arial"/>
      <w:b w:val="0"/>
      <w:bCs w:val="0"/>
      <w:i w:val="0"/>
      <w:iCs w:val="0"/>
      <w:smallCaps w:val="0"/>
      <w:strike w:val="0"/>
      <w:sz w:val="16"/>
      <w:szCs w:val="16"/>
      <w:u w:val="none"/>
    </w:rPr>
  </w:style>
  <w:style w:type="character" w:customStyle="1" w:styleId="CharStyle23">
    <w:name w:val="Char Style 23"/>
    <w:basedOn w:val="Standardnpsmoodstavce"/>
    <w:link w:val="Style22"/>
    <w:rPr>
      <w:rFonts w:ascii="Arial" w:eastAsia="Arial" w:hAnsi="Arial" w:cs="Arial"/>
      <w:b/>
      <w:bCs/>
      <w:i w:val="0"/>
      <w:iCs w:val="0"/>
      <w:smallCaps w:val="0"/>
      <w:strike w:val="0"/>
      <w:sz w:val="20"/>
      <w:szCs w:val="20"/>
      <w:u w:val="none"/>
    </w:rPr>
  </w:style>
  <w:style w:type="character" w:customStyle="1" w:styleId="CharStyle24">
    <w:name w:val="Char Style 24"/>
    <w:basedOn w:val="Standardnpsmoodstavce"/>
    <w:link w:val="Style20"/>
    <w:rPr>
      <w:rFonts w:ascii="Arial" w:eastAsia="Arial" w:hAnsi="Arial" w:cs="Arial"/>
      <w:b w:val="0"/>
      <w:bCs w:val="0"/>
      <w:i w:val="0"/>
      <w:iCs w:val="0"/>
      <w:smallCaps w:val="0"/>
      <w:strike w:val="0"/>
      <w:sz w:val="16"/>
      <w:szCs w:val="16"/>
      <w:u w:val="none"/>
    </w:rPr>
  </w:style>
  <w:style w:type="character" w:customStyle="1" w:styleId="CharStyle25">
    <w:name w:val="Char Style 25"/>
    <w:basedOn w:val="CharStyle24"/>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27Exact">
    <w:name w:val="Char Style 27 Exact"/>
    <w:basedOn w:val="Standardnpsmoodstavce"/>
    <w:link w:val="Style26"/>
    <w:rPr>
      <w:rFonts w:ascii="Arial" w:eastAsia="Arial" w:hAnsi="Arial" w:cs="Arial"/>
      <w:b/>
      <w:bCs/>
      <w:i w:val="0"/>
      <w:iCs w:val="0"/>
      <w:smallCaps w:val="0"/>
      <w:strike w:val="0"/>
      <w:sz w:val="10"/>
      <w:szCs w:val="10"/>
      <w:u w:val="none"/>
    </w:rPr>
  </w:style>
  <w:style w:type="character" w:customStyle="1" w:styleId="CharStyle28Exact">
    <w:name w:val="Char Style 28 Exact"/>
    <w:basedOn w:val="CharStyle27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30Exact">
    <w:name w:val="Char Style 30 Exact"/>
    <w:basedOn w:val="Standardnpsmoodstavce"/>
    <w:link w:val="Style29"/>
    <w:rPr>
      <w:rFonts w:ascii="Arial" w:eastAsia="Arial" w:hAnsi="Arial" w:cs="Arial"/>
      <w:b/>
      <w:bCs/>
      <w:i w:val="0"/>
      <w:iCs w:val="0"/>
      <w:smallCaps w:val="0"/>
      <w:strike w:val="0"/>
      <w:w w:val="150"/>
      <w:sz w:val="80"/>
      <w:szCs w:val="80"/>
      <w:u w:val="none"/>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26"/>
      <w:szCs w:val="26"/>
      <w:u w:val="none"/>
    </w:rPr>
  </w:style>
  <w:style w:type="character" w:customStyle="1" w:styleId="CharStyle34Exact">
    <w:name w:val="Char Style 34 Exact"/>
    <w:basedOn w:val="Standardnpsmoodstavce"/>
    <w:link w:val="Style33"/>
    <w:rPr>
      <w:b/>
      <w:bCs/>
      <w:i w:val="0"/>
      <w:iCs w:val="0"/>
      <w:smallCaps w:val="0"/>
      <w:strike w:val="0"/>
      <w:sz w:val="28"/>
      <w:szCs w:val="28"/>
      <w:u w:val="none"/>
    </w:rPr>
  </w:style>
  <w:style w:type="character" w:customStyle="1" w:styleId="CharStyle36Exact">
    <w:name w:val="Char Style 36 Exact"/>
    <w:basedOn w:val="Standardnpsmoodstavce"/>
    <w:link w:val="Style35"/>
    <w:rPr>
      <w:rFonts w:ascii="Arial" w:eastAsia="Arial" w:hAnsi="Arial" w:cs="Arial"/>
      <w:b w:val="0"/>
      <w:bCs w:val="0"/>
      <w:i w:val="0"/>
      <w:iCs w:val="0"/>
      <w:smallCaps w:val="0"/>
      <w:strike w:val="0"/>
      <w:sz w:val="18"/>
      <w:szCs w:val="18"/>
      <w:u w:val="none"/>
    </w:rPr>
  </w:style>
  <w:style w:type="character" w:customStyle="1" w:styleId="CharStyle38Exact">
    <w:name w:val="Char Style 38 Exact"/>
    <w:basedOn w:val="Standardnpsmoodstavce"/>
    <w:link w:val="Style37"/>
    <w:rPr>
      <w:rFonts w:ascii="Arial" w:eastAsia="Arial" w:hAnsi="Arial" w:cs="Arial"/>
      <w:b w:val="0"/>
      <w:bCs w:val="0"/>
      <w:i w:val="0"/>
      <w:iCs w:val="0"/>
      <w:smallCaps w:val="0"/>
      <w:strike w:val="0"/>
      <w:sz w:val="17"/>
      <w:szCs w:val="17"/>
      <w:u w:val="none"/>
    </w:rPr>
  </w:style>
  <w:style w:type="character" w:customStyle="1" w:styleId="CharStyle40Exact">
    <w:name w:val="Char Style 40 Exact"/>
    <w:basedOn w:val="Standardnpsmoodstavce"/>
    <w:link w:val="Style39"/>
    <w:rPr>
      <w:rFonts w:ascii="Arial" w:eastAsia="Arial" w:hAnsi="Arial" w:cs="Arial"/>
      <w:b w:val="0"/>
      <w:bCs w:val="0"/>
      <w:i/>
      <w:iCs/>
      <w:smallCaps w:val="0"/>
      <w:strike w:val="0"/>
      <w:sz w:val="17"/>
      <w:szCs w:val="17"/>
      <w:u w:val="none"/>
    </w:rPr>
  </w:style>
  <w:style w:type="character" w:customStyle="1" w:styleId="CharStyle42Exact">
    <w:name w:val="Char Style 42 Exact"/>
    <w:basedOn w:val="Standardnpsmoodstavce"/>
    <w:link w:val="Style41"/>
    <w:rPr>
      <w:rFonts w:ascii="Arial" w:eastAsia="Arial" w:hAnsi="Arial" w:cs="Arial"/>
      <w:b/>
      <w:bCs/>
      <w:i w:val="0"/>
      <w:iCs w:val="0"/>
      <w:smallCaps w:val="0"/>
      <w:strike w:val="0"/>
      <w:sz w:val="20"/>
      <w:szCs w:val="20"/>
      <w:u w:val="none"/>
    </w:rPr>
  </w:style>
  <w:style w:type="character" w:customStyle="1" w:styleId="CharStyle44Exact">
    <w:name w:val="Char Style 44 Exact"/>
    <w:basedOn w:val="Standardnpsmoodstavce"/>
    <w:link w:val="Style43"/>
    <w:rPr>
      <w:rFonts w:ascii="Arial" w:eastAsia="Arial" w:hAnsi="Arial" w:cs="Arial"/>
      <w:b w:val="0"/>
      <w:bCs w:val="0"/>
      <w:i w:val="0"/>
      <w:iCs w:val="0"/>
      <w:smallCaps w:val="0"/>
      <w:strike w:val="0"/>
      <w:sz w:val="17"/>
      <w:szCs w:val="17"/>
      <w:u w:val="none"/>
    </w:rPr>
  </w:style>
  <w:style w:type="character" w:customStyle="1" w:styleId="CharStyle45Exact">
    <w:name w:val="Char Style 45 Exact"/>
    <w:basedOn w:val="CharStyle44Exact"/>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CharStyle46Exact">
    <w:name w:val="Char Style 46 Exact"/>
    <w:basedOn w:val="CharStyle38Exact"/>
    <w:rPr>
      <w:rFonts w:ascii="Arial" w:eastAsia="Arial" w:hAnsi="Arial" w:cs="Arial"/>
      <w:b w:val="0"/>
      <w:bCs w:val="0"/>
      <w:i w:val="0"/>
      <w:iCs w:val="0"/>
      <w:smallCaps w:val="0"/>
      <w:strike w:val="0"/>
      <w:color w:val="000000"/>
      <w:spacing w:val="300"/>
      <w:w w:val="100"/>
      <w:position w:val="0"/>
      <w:sz w:val="17"/>
      <w:szCs w:val="17"/>
      <w:u w:val="none"/>
      <w:lang w:val="cs-CZ" w:eastAsia="cs-CZ" w:bidi="cs-CZ"/>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13"/>
      <w:szCs w:val="13"/>
      <w:u w:val="none"/>
    </w:rPr>
  </w:style>
  <w:style w:type="character" w:customStyle="1" w:styleId="CharStyle50">
    <w:name w:val="Char Style 50"/>
    <w:basedOn w:val="Standardnpsmoodstavce"/>
    <w:link w:val="Style49"/>
    <w:rPr>
      <w:rFonts w:ascii="Arial" w:eastAsia="Arial" w:hAnsi="Arial" w:cs="Arial"/>
      <w:b/>
      <w:bCs/>
      <w:i w:val="0"/>
      <w:iCs w:val="0"/>
      <w:smallCaps w:val="0"/>
      <w:strike w:val="0"/>
      <w:sz w:val="16"/>
      <w:szCs w:val="16"/>
      <w:u w:val="none"/>
    </w:rPr>
  </w:style>
  <w:style w:type="character" w:customStyle="1" w:styleId="CharStyle51">
    <w:name w:val="Char Style 51"/>
    <w:basedOn w:val="CharStyle1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CharStyle13"/>
    <w:rPr>
      <w:rFonts w:ascii="Arial" w:eastAsia="Arial" w:hAnsi="Arial" w:cs="Arial"/>
      <w:b w:val="0"/>
      <w:bCs w:val="0"/>
      <w:i w:val="0"/>
      <w:iCs w:val="0"/>
      <w:smallCaps w:val="0"/>
      <w:strike w:val="0"/>
      <w:color w:val="000000"/>
      <w:spacing w:val="10"/>
      <w:w w:val="100"/>
      <w:position w:val="0"/>
      <w:sz w:val="9"/>
      <w:szCs w:val="9"/>
      <w:u w:val="none"/>
      <w:lang w:val="cs-CZ" w:eastAsia="cs-CZ" w:bidi="cs-CZ"/>
    </w:rPr>
  </w:style>
  <w:style w:type="character" w:customStyle="1" w:styleId="CharStyle53">
    <w:name w:val="Char Style 53"/>
    <w:basedOn w:val="CharStyle13"/>
    <w:rPr>
      <w:rFonts w:ascii="Arial" w:eastAsia="Arial" w:hAnsi="Arial" w:cs="Arial"/>
      <w:b/>
      <w:bCs/>
      <w:i w:val="0"/>
      <w:iCs w:val="0"/>
      <w:smallCaps w:val="0"/>
      <w:strike w:val="0"/>
      <w:color w:val="000000"/>
      <w:spacing w:val="0"/>
      <w:w w:val="30"/>
      <w:position w:val="0"/>
      <w:sz w:val="20"/>
      <w:szCs w:val="20"/>
      <w:u w:val="none"/>
      <w:lang w:val="cs-CZ" w:eastAsia="cs-CZ" w:bidi="cs-CZ"/>
    </w:rPr>
  </w:style>
  <w:style w:type="character" w:customStyle="1" w:styleId="CharStyle54Exact">
    <w:name w:val="Char Style 54 Exact"/>
    <w:basedOn w:val="Standardnpsmoodstavce"/>
    <w:rPr>
      <w:rFonts w:ascii="Arial" w:eastAsia="Arial" w:hAnsi="Arial" w:cs="Arial"/>
      <w:b/>
      <w:bCs/>
      <w:i w:val="0"/>
      <w:iCs w:val="0"/>
      <w:smallCaps w:val="0"/>
      <w:strike w:val="0"/>
      <w:sz w:val="16"/>
      <w:szCs w:val="16"/>
      <w:u w:val="none"/>
    </w:rPr>
  </w:style>
  <w:style w:type="character" w:customStyle="1" w:styleId="CharStyle56Exact">
    <w:name w:val="Char Style 56 Exact"/>
    <w:basedOn w:val="Standardnpsmoodstavce"/>
    <w:link w:val="Style55"/>
    <w:rPr>
      <w:rFonts w:ascii="Arial" w:eastAsia="Arial" w:hAnsi="Arial" w:cs="Arial"/>
      <w:b w:val="0"/>
      <w:bCs w:val="0"/>
      <w:i w:val="0"/>
      <w:iCs w:val="0"/>
      <w:smallCaps w:val="0"/>
      <w:strike w:val="0"/>
      <w:sz w:val="13"/>
      <w:szCs w:val="13"/>
      <w:u w:val="none"/>
    </w:rPr>
  </w:style>
  <w:style w:type="character" w:customStyle="1" w:styleId="CharStyle57Exact">
    <w:name w:val="Char Style 57 Exact"/>
    <w:basedOn w:val="Standardnpsmoodstavce"/>
    <w:rPr>
      <w:rFonts w:ascii="Arial" w:eastAsia="Arial" w:hAnsi="Arial" w:cs="Arial"/>
      <w:b w:val="0"/>
      <w:bCs w:val="0"/>
      <w:i w:val="0"/>
      <w:iCs w:val="0"/>
      <w:smallCaps w:val="0"/>
      <w:strike w:val="0"/>
      <w:sz w:val="13"/>
      <w:szCs w:val="13"/>
      <w:u w:val="none"/>
    </w:rPr>
  </w:style>
  <w:style w:type="character" w:customStyle="1" w:styleId="CharStyle58">
    <w:name w:val="Char Style 58"/>
    <w:basedOn w:val="CharStyle13"/>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60Exact">
    <w:name w:val="Char Style 60 Exact"/>
    <w:basedOn w:val="Standardnpsmoodstavce"/>
    <w:link w:val="Style59"/>
    <w:rPr>
      <w:rFonts w:ascii="Arial" w:eastAsia="Arial" w:hAnsi="Arial" w:cs="Arial"/>
      <w:b/>
      <w:bCs/>
      <w:i w:val="0"/>
      <w:iCs w:val="0"/>
      <w:smallCaps w:val="0"/>
      <w:strike w:val="0"/>
      <w:sz w:val="12"/>
      <w:szCs w:val="12"/>
      <w:u w:val="none"/>
    </w:rPr>
  </w:style>
  <w:style w:type="character" w:customStyle="1" w:styleId="CharStyle61Exact">
    <w:name w:val="Char Style 61 Exact"/>
    <w:basedOn w:val="CharStyle60Exact"/>
    <w:rPr>
      <w:rFonts w:ascii="Arial" w:eastAsia="Arial" w:hAnsi="Arial" w:cs="Arial"/>
      <w:b/>
      <w:bCs/>
      <w:i w:val="0"/>
      <w:iCs w:val="0"/>
      <w:smallCaps w:val="0"/>
      <w:strike w:val="0"/>
      <w:color w:val="000000"/>
      <w:spacing w:val="0"/>
      <w:w w:val="100"/>
      <w:position w:val="0"/>
      <w:sz w:val="12"/>
      <w:szCs w:val="12"/>
      <w:u w:val="single"/>
      <w:lang w:val="cs-CZ" w:eastAsia="cs-CZ" w:bidi="cs-CZ"/>
    </w:rPr>
  </w:style>
  <w:style w:type="character" w:customStyle="1" w:styleId="CharStyle62Exact">
    <w:name w:val="Char Style 62 Exact"/>
    <w:basedOn w:val="CharStyle56Exact"/>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CharStyle64Exact">
    <w:name w:val="Char Style 64 Exact"/>
    <w:basedOn w:val="Standardnpsmoodstavce"/>
    <w:link w:val="Style63"/>
    <w:rPr>
      <w:rFonts w:ascii="Arial" w:eastAsia="Arial" w:hAnsi="Arial" w:cs="Arial"/>
      <w:b/>
      <w:bCs/>
      <w:i w:val="0"/>
      <w:iCs w:val="0"/>
      <w:smallCaps w:val="0"/>
      <w:strike w:val="0"/>
      <w:sz w:val="12"/>
      <w:szCs w:val="12"/>
      <w:u w:val="none"/>
    </w:rPr>
  </w:style>
  <w:style w:type="character" w:customStyle="1" w:styleId="CharStyle65Exact">
    <w:name w:val="Char Style 65 Exact"/>
    <w:basedOn w:val="CharStyle64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Style2">
    <w:name w:val="Style 2"/>
    <w:basedOn w:val="Normln"/>
    <w:link w:val="CharStyle3"/>
    <w:pPr>
      <w:shd w:val="clear" w:color="auto" w:fill="FFFFFF"/>
      <w:spacing w:line="190" w:lineRule="exact"/>
    </w:pPr>
    <w:rPr>
      <w:rFonts w:ascii="Arial" w:eastAsia="Arial" w:hAnsi="Arial" w:cs="Arial"/>
      <w:sz w:val="16"/>
      <w:szCs w:val="16"/>
    </w:rPr>
  </w:style>
  <w:style w:type="paragraph" w:customStyle="1" w:styleId="Style6">
    <w:name w:val="Style 6"/>
    <w:basedOn w:val="Normln"/>
    <w:link w:val="CharStyle7Exact"/>
    <w:pPr>
      <w:shd w:val="clear" w:color="auto" w:fill="FFFFFF"/>
      <w:spacing w:line="224" w:lineRule="exact"/>
    </w:pPr>
    <w:rPr>
      <w:rFonts w:ascii="Arial" w:eastAsia="Arial" w:hAnsi="Arial" w:cs="Arial"/>
      <w:b/>
      <w:bCs/>
      <w:sz w:val="17"/>
      <w:szCs w:val="17"/>
    </w:rPr>
  </w:style>
  <w:style w:type="paragraph" w:customStyle="1" w:styleId="Style9">
    <w:name w:val="Style 9"/>
    <w:basedOn w:val="Normln"/>
    <w:link w:val="CharStyle13"/>
    <w:pPr>
      <w:shd w:val="clear" w:color="auto" w:fill="FFFFFF"/>
      <w:spacing w:before="300" w:after="220" w:line="230" w:lineRule="exact"/>
      <w:ind w:hanging="600"/>
      <w:jc w:val="center"/>
    </w:pPr>
    <w:rPr>
      <w:rFonts w:ascii="Arial" w:eastAsia="Arial" w:hAnsi="Arial" w:cs="Arial"/>
      <w:sz w:val="20"/>
      <w:szCs w:val="20"/>
    </w:rPr>
  </w:style>
  <w:style w:type="paragraph" w:customStyle="1" w:styleId="Style11">
    <w:name w:val="Style 11"/>
    <w:basedOn w:val="Normln"/>
    <w:link w:val="CharStyle12"/>
    <w:pPr>
      <w:shd w:val="clear" w:color="auto" w:fill="FFFFFF"/>
      <w:spacing w:after="300" w:line="302" w:lineRule="exact"/>
      <w:jc w:val="center"/>
      <w:outlineLvl w:val="2"/>
    </w:pPr>
    <w:rPr>
      <w:rFonts w:ascii="Arial" w:eastAsia="Arial" w:hAnsi="Arial" w:cs="Arial"/>
      <w:b/>
      <w:bCs/>
      <w:sz w:val="26"/>
      <w:szCs w:val="26"/>
    </w:rPr>
  </w:style>
  <w:style w:type="paragraph" w:customStyle="1" w:styleId="Style14">
    <w:name w:val="Style 14"/>
    <w:basedOn w:val="Normln"/>
    <w:link w:val="CharStyle15"/>
    <w:pPr>
      <w:shd w:val="clear" w:color="auto" w:fill="FFFFFF"/>
      <w:spacing w:before="1040" w:line="224" w:lineRule="exact"/>
      <w:outlineLvl w:val="3"/>
    </w:pPr>
    <w:rPr>
      <w:rFonts w:ascii="Arial" w:eastAsia="Arial" w:hAnsi="Arial" w:cs="Arial"/>
      <w:b/>
      <w:bCs/>
      <w:sz w:val="14"/>
      <w:szCs w:val="14"/>
    </w:rPr>
  </w:style>
  <w:style w:type="paragraph" w:customStyle="1" w:styleId="Style18">
    <w:name w:val="Style 18"/>
    <w:basedOn w:val="Normln"/>
    <w:link w:val="CharStyle19"/>
    <w:pPr>
      <w:shd w:val="clear" w:color="auto" w:fill="FFFFFF"/>
      <w:spacing w:before="180" w:line="224" w:lineRule="exact"/>
      <w:jc w:val="center"/>
    </w:pPr>
    <w:rPr>
      <w:rFonts w:ascii="Arial" w:eastAsia="Arial" w:hAnsi="Arial" w:cs="Arial"/>
      <w:b/>
      <w:bCs/>
      <w:sz w:val="20"/>
      <w:szCs w:val="20"/>
    </w:rPr>
  </w:style>
  <w:style w:type="paragraph" w:customStyle="1" w:styleId="Style20">
    <w:name w:val="Style 20"/>
    <w:basedOn w:val="Normln"/>
    <w:link w:val="CharStyle24"/>
    <w:pPr>
      <w:shd w:val="clear" w:color="auto" w:fill="FFFFFF"/>
      <w:spacing w:before="120" w:line="190" w:lineRule="exact"/>
      <w:ind w:hanging="480"/>
      <w:jc w:val="both"/>
    </w:pPr>
    <w:rPr>
      <w:rFonts w:ascii="Arial" w:eastAsia="Arial" w:hAnsi="Arial" w:cs="Arial"/>
      <w:sz w:val="16"/>
      <w:szCs w:val="16"/>
    </w:rPr>
  </w:style>
  <w:style w:type="paragraph" w:customStyle="1" w:styleId="Style22">
    <w:name w:val="Style 22"/>
    <w:basedOn w:val="Normln"/>
    <w:link w:val="CharStyle23"/>
    <w:pPr>
      <w:shd w:val="clear" w:color="auto" w:fill="FFFFFF"/>
      <w:spacing w:before="260" w:line="224" w:lineRule="exact"/>
      <w:jc w:val="center"/>
      <w:outlineLvl w:val="4"/>
    </w:pPr>
    <w:rPr>
      <w:rFonts w:ascii="Arial" w:eastAsia="Arial" w:hAnsi="Arial" w:cs="Arial"/>
      <w:b/>
      <w:bCs/>
      <w:sz w:val="20"/>
      <w:szCs w:val="20"/>
    </w:rPr>
  </w:style>
  <w:style w:type="paragraph" w:customStyle="1" w:styleId="Style26">
    <w:name w:val="Style 26"/>
    <w:basedOn w:val="Normln"/>
    <w:link w:val="CharStyle27Exact"/>
    <w:pPr>
      <w:shd w:val="clear" w:color="auto" w:fill="FFFFFF"/>
      <w:spacing w:line="224" w:lineRule="exact"/>
    </w:pPr>
    <w:rPr>
      <w:rFonts w:ascii="Arial" w:eastAsia="Arial" w:hAnsi="Arial" w:cs="Arial"/>
      <w:b/>
      <w:bCs/>
      <w:sz w:val="10"/>
      <w:szCs w:val="10"/>
    </w:rPr>
  </w:style>
  <w:style w:type="paragraph" w:customStyle="1" w:styleId="Style29">
    <w:name w:val="Style 29"/>
    <w:basedOn w:val="Normln"/>
    <w:link w:val="CharStyle30Exact"/>
    <w:pPr>
      <w:shd w:val="clear" w:color="auto" w:fill="FFFFFF"/>
      <w:spacing w:line="894" w:lineRule="exact"/>
    </w:pPr>
    <w:rPr>
      <w:rFonts w:ascii="Arial" w:eastAsia="Arial" w:hAnsi="Arial" w:cs="Arial"/>
      <w:b/>
      <w:bCs/>
      <w:w w:val="150"/>
      <w:sz w:val="80"/>
      <w:szCs w:val="80"/>
    </w:rPr>
  </w:style>
  <w:style w:type="paragraph" w:customStyle="1" w:styleId="Style31">
    <w:name w:val="Style 31"/>
    <w:basedOn w:val="Normln"/>
    <w:link w:val="CharStyle32Exact"/>
    <w:pPr>
      <w:shd w:val="clear" w:color="auto" w:fill="FFFFFF"/>
      <w:spacing w:line="290" w:lineRule="exact"/>
      <w:outlineLvl w:val="1"/>
    </w:pPr>
    <w:rPr>
      <w:rFonts w:ascii="Arial" w:eastAsia="Arial" w:hAnsi="Arial" w:cs="Arial"/>
      <w:sz w:val="26"/>
      <w:szCs w:val="26"/>
    </w:rPr>
  </w:style>
  <w:style w:type="paragraph" w:customStyle="1" w:styleId="Style33">
    <w:name w:val="Style 33"/>
    <w:basedOn w:val="Normln"/>
    <w:link w:val="CharStyle34Exact"/>
    <w:pPr>
      <w:shd w:val="clear" w:color="auto" w:fill="FFFFFF"/>
      <w:spacing w:after="80" w:line="310" w:lineRule="exact"/>
    </w:pPr>
    <w:rPr>
      <w:b/>
      <w:bCs/>
      <w:sz w:val="28"/>
      <w:szCs w:val="28"/>
    </w:rPr>
  </w:style>
  <w:style w:type="paragraph" w:customStyle="1" w:styleId="Style35">
    <w:name w:val="Style 35"/>
    <w:basedOn w:val="Normln"/>
    <w:link w:val="CharStyle36Exact"/>
    <w:pPr>
      <w:shd w:val="clear" w:color="auto" w:fill="FFFFFF"/>
      <w:spacing w:before="80" w:line="200" w:lineRule="exact"/>
    </w:pPr>
    <w:rPr>
      <w:rFonts w:ascii="Arial" w:eastAsia="Arial" w:hAnsi="Arial" w:cs="Arial"/>
      <w:sz w:val="18"/>
      <w:szCs w:val="18"/>
    </w:rPr>
  </w:style>
  <w:style w:type="paragraph" w:customStyle="1" w:styleId="Style37">
    <w:name w:val="Style 37"/>
    <w:basedOn w:val="Normln"/>
    <w:link w:val="CharStyle38Exact"/>
    <w:pPr>
      <w:shd w:val="clear" w:color="auto" w:fill="FFFFFF"/>
      <w:spacing w:line="211" w:lineRule="exact"/>
    </w:pPr>
    <w:rPr>
      <w:rFonts w:ascii="Arial" w:eastAsia="Arial" w:hAnsi="Arial" w:cs="Arial"/>
      <w:sz w:val="17"/>
      <w:szCs w:val="17"/>
    </w:rPr>
  </w:style>
  <w:style w:type="paragraph" w:customStyle="1" w:styleId="Style39">
    <w:name w:val="Style 39"/>
    <w:basedOn w:val="Normln"/>
    <w:link w:val="CharStyle40Exact"/>
    <w:pPr>
      <w:shd w:val="clear" w:color="auto" w:fill="FFFFFF"/>
      <w:spacing w:line="190" w:lineRule="exact"/>
    </w:pPr>
    <w:rPr>
      <w:rFonts w:ascii="Arial" w:eastAsia="Arial" w:hAnsi="Arial" w:cs="Arial"/>
      <w:i/>
      <w:iCs/>
      <w:sz w:val="17"/>
      <w:szCs w:val="17"/>
    </w:rPr>
  </w:style>
  <w:style w:type="paragraph" w:customStyle="1" w:styleId="Style41">
    <w:name w:val="Style 41"/>
    <w:basedOn w:val="Normln"/>
    <w:link w:val="CharStyle42Exact"/>
    <w:pPr>
      <w:shd w:val="clear" w:color="auto" w:fill="FFFFFF"/>
      <w:spacing w:line="480" w:lineRule="exact"/>
      <w:jc w:val="both"/>
      <w:outlineLvl w:val="0"/>
    </w:pPr>
    <w:rPr>
      <w:rFonts w:ascii="Arial" w:eastAsia="Arial" w:hAnsi="Arial" w:cs="Arial"/>
      <w:b/>
      <w:bCs/>
      <w:sz w:val="20"/>
      <w:szCs w:val="20"/>
    </w:rPr>
  </w:style>
  <w:style w:type="paragraph" w:customStyle="1" w:styleId="Style43">
    <w:name w:val="Style 43"/>
    <w:basedOn w:val="Normln"/>
    <w:link w:val="CharStyle44Exact"/>
    <w:pPr>
      <w:shd w:val="clear" w:color="auto" w:fill="FFFFFF"/>
      <w:spacing w:line="197" w:lineRule="exact"/>
      <w:jc w:val="both"/>
    </w:pPr>
    <w:rPr>
      <w:rFonts w:ascii="Arial" w:eastAsia="Arial" w:hAnsi="Arial" w:cs="Arial"/>
      <w:sz w:val="17"/>
      <w:szCs w:val="17"/>
    </w:rPr>
  </w:style>
  <w:style w:type="paragraph" w:customStyle="1" w:styleId="Style47">
    <w:name w:val="Style 47"/>
    <w:basedOn w:val="Normln"/>
    <w:link w:val="CharStyle48"/>
    <w:pPr>
      <w:shd w:val="clear" w:color="auto" w:fill="FFFFFF"/>
      <w:spacing w:after="320" w:line="146" w:lineRule="exact"/>
    </w:pPr>
    <w:rPr>
      <w:rFonts w:ascii="Arial" w:eastAsia="Arial" w:hAnsi="Arial" w:cs="Arial"/>
      <w:sz w:val="13"/>
      <w:szCs w:val="13"/>
    </w:rPr>
  </w:style>
  <w:style w:type="paragraph" w:customStyle="1" w:styleId="Style49">
    <w:name w:val="Style 49"/>
    <w:basedOn w:val="Normln"/>
    <w:link w:val="CharStyle50"/>
    <w:pPr>
      <w:shd w:val="clear" w:color="auto" w:fill="FFFFFF"/>
      <w:spacing w:before="320" w:line="178" w:lineRule="exact"/>
    </w:pPr>
    <w:rPr>
      <w:rFonts w:ascii="Arial" w:eastAsia="Arial" w:hAnsi="Arial" w:cs="Arial"/>
      <w:b/>
      <w:bCs/>
      <w:sz w:val="16"/>
      <w:szCs w:val="16"/>
    </w:rPr>
  </w:style>
  <w:style w:type="paragraph" w:customStyle="1" w:styleId="Style55">
    <w:name w:val="Style 55"/>
    <w:basedOn w:val="Normln"/>
    <w:link w:val="CharStyle56Exact"/>
    <w:pPr>
      <w:shd w:val="clear" w:color="auto" w:fill="FFFFFF"/>
      <w:spacing w:line="146" w:lineRule="exact"/>
    </w:pPr>
    <w:rPr>
      <w:rFonts w:ascii="Arial" w:eastAsia="Arial" w:hAnsi="Arial" w:cs="Arial"/>
      <w:sz w:val="13"/>
      <w:szCs w:val="13"/>
    </w:rPr>
  </w:style>
  <w:style w:type="paragraph" w:customStyle="1" w:styleId="Style59">
    <w:name w:val="Style 59"/>
    <w:basedOn w:val="Normln"/>
    <w:link w:val="CharStyle60Exact"/>
    <w:pPr>
      <w:shd w:val="clear" w:color="auto" w:fill="FFFFFF"/>
      <w:spacing w:line="134" w:lineRule="exact"/>
    </w:pPr>
    <w:rPr>
      <w:rFonts w:ascii="Arial" w:eastAsia="Arial" w:hAnsi="Arial" w:cs="Arial"/>
      <w:b/>
      <w:bCs/>
      <w:sz w:val="12"/>
      <w:szCs w:val="12"/>
    </w:rPr>
  </w:style>
  <w:style w:type="paragraph" w:customStyle="1" w:styleId="Style63">
    <w:name w:val="Style 63"/>
    <w:basedOn w:val="Normln"/>
    <w:link w:val="CharStyle64Exact"/>
    <w:pPr>
      <w:shd w:val="clear" w:color="auto" w:fill="FFFFFF"/>
      <w:spacing w:line="178" w:lineRule="exact"/>
    </w:pPr>
    <w:rPr>
      <w:rFonts w:ascii="Arial" w:eastAsia="Arial" w:hAnsi="Arial" w:cs="Arial"/>
      <w:b/>
      <w:bCs/>
      <w:sz w:val="12"/>
      <w:szCs w:val="12"/>
    </w:rPr>
  </w:style>
  <w:style w:type="paragraph" w:styleId="Zhlav">
    <w:name w:val="header"/>
    <w:basedOn w:val="Normln"/>
    <w:link w:val="ZhlavChar"/>
    <w:uiPriority w:val="99"/>
    <w:unhideWhenUsed/>
    <w:rsid w:val="00966B1F"/>
    <w:pPr>
      <w:tabs>
        <w:tab w:val="center" w:pos="4536"/>
        <w:tab w:val="right" w:pos="9072"/>
      </w:tabs>
    </w:pPr>
  </w:style>
  <w:style w:type="character" w:customStyle="1" w:styleId="ZhlavChar">
    <w:name w:val="Záhlaví Char"/>
    <w:basedOn w:val="Standardnpsmoodstavce"/>
    <w:link w:val="Zhlav"/>
    <w:uiPriority w:val="99"/>
    <w:rsid w:val="00966B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d.drzmisek@spucr.cz" TargetMode="Externa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5791</Words>
  <Characters>34172</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Doležalová Miroslava</dc:creator>
  <cp:lastModifiedBy>Doležalová Miroslava</cp:lastModifiedBy>
  <cp:revision>17</cp:revision>
  <dcterms:created xsi:type="dcterms:W3CDTF">2020-05-05T10:03:00Z</dcterms:created>
  <dcterms:modified xsi:type="dcterms:W3CDTF">2020-05-05T10:49:00Z</dcterms:modified>
</cp:coreProperties>
</file>