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1F73" w14:textId="6EE93B66" w:rsidR="00AB2588" w:rsidRPr="009635A0" w:rsidRDefault="00B25F4E"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Pr>
          <w:b/>
          <w:bCs/>
          <w:sz w:val="40"/>
          <w:szCs w:val="40"/>
          <w14:shadow w14:blurRad="50800" w14:dist="38100" w14:dir="2700000" w14:sx="100000" w14:sy="100000" w14:kx="0" w14:ky="0" w14:algn="tl">
            <w14:srgbClr w14:val="000000">
              <w14:alpha w14:val="60000"/>
            </w14:srgbClr>
          </w14:shadow>
        </w:rPr>
        <w:t>SMLOUVA</w:t>
      </w:r>
      <w:r w:rsidR="00AB2588" w:rsidRPr="009635A0">
        <w:rPr>
          <w:b/>
          <w:bCs/>
          <w:sz w:val="40"/>
          <w:szCs w:val="40"/>
          <w14:shadow w14:blurRad="50800" w14:dist="38100" w14:dir="2700000" w14:sx="100000" w14:sy="100000" w14:kx="0" w14:ky="0" w14:algn="tl">
            <w14:srgbClr w14:val="000000">
              <w14:alpha w14:val="60000"/>
            </w14:srgbClr>
          </w14:shadow>
        </w:rPr>
        <w:t xml:space="preserve"> O DÍLO</w:t>
      </w:r>
    </w:p>
    <w:p w14:paraId="5C153433" w14:textId="54B9B142"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CF623E">
        <w:rPr>
          <w14:shadow w14:blurRad="50800" w14:dist="38100" w14:dir="2700000" w14:sx="100000" w14:sy="100000" w14:kx="0" w14:ky="0" w14:algn="tl">
            <w14:srgbClr w14:val="000000">
              <w14:alpha w14:val="60000"/>
            </w14:srgbClr>
          </w14:shadow>
        </w:rPr>
        <w:t xml:space="preserve">S - </w:t>
      </w:r>
      <w:r w:rsidR="002E59B7">
        <w:rPr>
          <w14:shadow w14:blurRad="50800" w14:dist="38100" w14:dir="2700000" w14:sx="100000" w14:sy="100000" w14:kx="0" w14:ky="0" w14:algn="tl">
            <w14:srgbClr w14:val="000000">
              <w14:alpha w14:val="60000"/>
            </w14:srgbClr>
          </w14:shadow>
        </w:rPr>
        <w:t>19</w:t>
      </w:r>
      <w:r w:rsidR="004230D0" w:rsidRPr="004230D0">
        <w:rPr>
          <w14:shadow w14:blurRad="50800" w14:dist="38100" w14:dir="2700000" w14:sx="100000" w14:sy="100000" w14:kx="0" w14:ky="0" w14:algn="tl">
            <w14:srgbClr w14:val="000000">
              <w14:alpha w14:val="60000"/>
            </w14:srgbClr>
          </w14:shadow>
        </w:rPr>
        <w:t>/61664553/2020</w:t>
      </w:r>
    </w:p>
    <w:p w14:paraId="7AAC0568" w14:textId="44DBBA7B" w:rsidR="001A2807" w:rsidRDefault="005B198F" w:rsidP="00604504">
      <w:pPr>
        <w:autoSpaceDE w:val="0"/>
        <w:autoSpaceDN w:val="0"/>
        <w:adjustRightInd w:val="0"/>
        <w:ind w:firstLine="360"/>
        <w:jc w:val="center"/>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7376D1" w:rsidRPr="007376D1">
        <w:rPr>
          <w:b/>
          <w:sz w:val="32"/>
          <w:szCs w:val="32"/>
          <w14:shadow w14:blurRad="50800" w14:dist="38100" w14:dir="2700000" w14:sx="100000" w14:sy="100000" w14:kx="0" w14:ky="0" w14:algn="tl">
            <w14:srgbClr w14:val="000000">
              <w14:alpha w14:val="60000"/>
            </w14:srgbClr>
          </w14:shadow>
        </w:rPr>
        <w:t>„</w:t>
      </w:r>
      <w:r w:rsidR="00A56C11">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OPLOCENÍ A DVOREK LUČNÍ 860</w:t>
      </w:r>
      <w:r w:rsidR="001A2807">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 xml:space="preserve"> - </w:t>
      </w:r>
    </w:p>
    <w:p w14:paraId="3F38C011" w14:textId="361A9B43" w:rsidR="00AB2588" w:rsidRPr="009635A0" w:rsidRDefault="001A2807" w:rsidP="00604504">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sidRPr="001A2807">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opravy garáží a plotu</w:t>
      </w:r>
      <w:r w:rsidR="007376D1" w:rsidRPr="007376D1">
        <w:rPr>
          <w:b/>
          <w:sz w:val="32"/>
          <w:szCs w:val="32"/>
          <w14:shadow w14:blurRad="50800" w14:dist="38100" w14:dir="2700000" w14:sx="100000" w14:sy="100000" w14:kx="0" w14:ky="0" w14:algn="tl">
            <w14:srgbClr w14:val="000000">
              <w14:alpha w14:val="60000"/>
            </w14:srgbClr>
          </w14:shadow>
        </w:rPr>
        <w:t>”</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812835">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16D33AB2"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812835">
        <w:rPr>
          <w:rFonts w:ascii="Arial" w:hAnsi="Arial" w:cs="Arial"/>
          <w:bCs/>
          <w:sz w:val="22"/>
          <w:szCs w:val="22"/>
          <w14:shadow w14:blurRad="50800" w14:dist="38100" w14:dir="2700000" w14:sx="100000" w14:sy="100000" w14:kx="0" w14:ky="0" w14:algn="tl">
            <w14:srgbClr w14:val="000000">
              <w14:alpha w14:val="60000"/>
            </w14:srgbClr>
          </w14:shadow>
        </w:rPr>
        <w:t xml:space="preserve">Číslo bank. </w:t>
      </w:r>
      <w:proofErr w:type="gramStart"/>
      <w:r w:rsidRPr="00812835">
        <w:rPr>
          <w:rFonts w:ascii="Arial" w:hAnsi="Arial" w:cs="Arial"/>
          <w:bCs/>
          <w:sz w:val="22"/>
          <w:szCs w:val="22"/>
          <w14:shadow w14:blurRad="50800" w14:dist="38100" w14:dir="2700000" w14:sx="100000" w14:sy="100000" w14:kx="0" w14:ky="0" w14:algn="tl">
            <w14:srgbClr w14:val="000000">
              <w14:alpha w14:val="60000"/>
            </w14:srgbClr>
          </w14:shadow>
        </w:rPr>
        <w:t>účtu</w:t>
      </w:r>
      <w:proofErr w:type="gramEnd"/>
      <w:r w:rsidR="005B198F" w:rsidRPr="00812835">
        <w:rPr>
          <w:rFonts w:ascii="Arial" w:hAnsi="Arial" w:cs="Arial"/>
          <w:bCs/>
          <w:sz w:val="22"/>
          <w:szCs w:val="22"/>
          <w14:shadow w14:blurRad="50800" w14:dist="38100" w14:dir="2700000" w14:sx="100000" w14:sy="100000" w14:kx="0" w14:ky="0" w14:algn="tl">
            <w14:srgbClr w14:val="000000">
              <w14:alpha w14:val="60000"/>
            </w14:srgbClr>
          </w14:shadow>
        </w:rPr>
        <w:t>:</w:t>
      </w:r>
      <w:r w:rsidRPr="00812835">
        <w:rPr>
          <w:rFonts w:ascii="Arial" w:hAnsi="Arial" w:cs="Arial"/>
          <w:bCs/>
          <w:sz w:val="22"/>
          <w:szCs w:val="22"/>
          <w14:shadow w14:blurRad="50800" w14:dist="38100" w14:dir="2700000" w14:sx="100000" w14:sy="100000" w14:kx="0" w14:ky="0" w14:algn="tl">
            <w14:srgbClr w14:val="000000">
              <w14:alpha w14:val="60000"/>
            </w14:srgbClr>
          </w14:shadow>
        </w:rPr>
        <w:tab/>
      </w:r>
      <w:proofErr w:type="spellStart"/>
      <w:r w:rsidR="00D8247F">
        <w:rPr>
          <w:rFonts w:ascii="Arial" w:hAnsi="Arial" w:cs="Arial"/>
          <w:b/>
          <w:bCs/>
          <w:sz w:val="22"/>
          <w:szCs w:val="22"/>
          <w14:shadow w14:blurRad="50800" w14:dist="38100" w14:dir="2700000" w14:sx="100000" w14:sy="100000" w14:kx="0" w14:ky="0" w14:algn="tl">
            <w14:srgbClr w14:val="000000">
              <w14:alpha w14:val="60000"/>
            </w14:srgbClr>
          </w14:shadow>
        </w:rPr>
        <w:t>xxxxxxxxxxxxxx</w:t>
      </w:r>
      <w:proofErr w:type="spellEnd"/>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461552B6" w14:textId="77777777" w:rsidR="002E59B7" w:rsidRDefault="002E59B7" w:rsidP="002E59B7">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t>Blue House s. r. o.</w:t>
      </w:r>
    </w:p>
    <w:p w14:paraId="3B12E8FC" w14:textId="77777777" w:rsidR="002E59B7" w:rsidRDefault="002E59B7" w:rsidP="002E59B7">
      <w:pPr>
        <w:autoSpaceDE w:val="0"/>
        <w:autoSpaceDN w:val="0"/>
        <w:adjustRightInd w:val="0"/>
        <w:jc w:val="both"/>
        <w:rPr>
          <w:rFonts w:ascii="Arial" w:hAnsi="Arial" w:cs="Arial"/>
          <w:sz w:val="22"/>
          <w:szCs w:val="22"/>
        </w:rPr>
      </w:pPr>
      <w:r>
        <w:rPr>
          <w:rFonts w:ascii="Arial" w:hAnsi="Arial" w:cs="Arial"/>
          <w:bCs/>
          <w:sz w:val="22"/>
          <w:szCs w:val="22"/>
          <w14:shadow w14:blurRad="50800" w14:dist="38100" w14:dir="2700000" w14:sx="100000" w14:sy="100000" w14:kx="0" w14:ky="0" w14:algn="tl">
            <w14:srgbClr w14:val="000000">
              <w14:alpha w14:val="60000"/>
            </w14:srgbClr>
          </w14:shadow>
        </w:rPr>
        <w:t>Se sídlem:</w:t>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t>Na Fidlovačce 505/2 Praha 4 140 00</w:t>
      </w:r>
    </w:p>
    <w:p w14:paraId="5F80CF5B" w14:textId="77777777" w:rsidR="002E59B7" w:rsidRDefault="002E59B7" w:rsidP="002E59B7">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Milanem Jelínkem jednatelem společnosti</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B9FBEA8" w14:textId="77777777" w:rsidR="002E59B7" w:rsidRDefault="002E59B7" w:rsidP="002E59B7">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t>01400738</w:t>
      </w:r>
    </w:p>
    <w:p w14:paraId="6A6222BF" w14:textId="77777777" w:rsidR="002E59B7" w:rsidRDefault="002E59B7" w:rsidP="002E59B7">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 01400738</w:t>
      </w:r>
      <w:r>
        <w:rPr>
          <w:rFonts w:ascii="Arial" w:hAnsi="Arial" w:cs="Arial"/>
          <w:sz w:val="22"/>
          <w:szCs w:val="22"/>
        </w:rPr>
        <w:tab/>
      </w:r>
    </w:p>
    <w:p w14:paraId="51DBF2FF" w14:textId="048E7D84" w:rsidR="002E59B7" w:rsidRDefault="002E59B7" w:rsidP="002E59B7">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r>
      <w:proofErr w:type="spellStart"/>
      <w:r w:rsidR="00D8247F">
        <w:rPr>
          <w:rFonts w:ascii="Arial" w:hAnsi="Arial" w:cs="Arial"/>
          <w:sz w:val="22"/>
          <w:szCs w:val="22"/>
        </w:rPr>
        <w:t>xxxxxxxxxxxxxx</w:t>
      </w:r>
      <w:proofErr w:type="spellEnd"/>
      <w:r>
        <w:rPr>
          <w:rFonts w:ascii="Arial" w:hAnsi="Arial" w:cs="Arial"/>
          <w:sz w:val="22"/>
          <w:szCs w:val="22"/>
        </w:rPr>
        <w:tab/>
      </w:r>
    </w:p>
    <w:p w14:paraId="7E05F2E8" w14:textId="77777777" w:rsidR="002E59B7" w:rsidRDefault="002E59B7" w:rsidP="002E59B7">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Pr>
          <w:rFonts w:ascii="Arial" w:hAnsi="Arial" w:cs="Arial"/>
          <w:b/>
          <w:sz w:val="22"/>
          <w:szCs w:val="22"/>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lastRenderedPageBreak/>
        <w:t>VZHLEDEM K TOMU, ŽE</w:t>
      </w:r>
    </w:p>
    <w:p w14:paraId="501D06FF" w14:textId="77777777" w:rsidR="001A2807" w:rsidRDefault="000D758C" w:rsidP="001A2807">
      <w:pPr>
        <w:autoSpaceDE w:val="0"/>
        <w:autoSpaceDN w:val="0"/>
        <w:adjustRightInd w:val="0"/>
        <w:ind w:firstLine="360"/>
        <w:jc w:val="center"/>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pPr>
      <w:r w:rsidRPr="006516E2">
        <w:t xml:space="preserve">Objednatel provedl dne </w:t>
      </w:r>
      <w:r w:rsidR="00B831EA">
        <w:t>27</w:t>
      </w:r>
      <w:r w:rsidR="00A026F9">
        <w:t xml:space="preserve">. </w:t>
      </w:r>
      <w:r w:rsidR="00814BC5">
        <w:t>dubna</w:t>
      </w:r>
      <w:r w:rsidR="00A026F9">
        <w:t xml:space="preserve"> 2020 </w:t>
      </w:r>
      <w:r w:rsidRPr="006516E2">
        <w:t xml:space="preserve">výběrové řízení na veřejnou zakázku s názvem </w:t>
      </w:r>
      <w:r w:rsidR="007376D1" w:rsidRPr="007376D1">
        <w:rPr>
          <w:b/>
          <w:bCs/>
        </w:rPr>
        <w:t>„</w:t>
      </w:r>
      <w:r w:rsidR="001A2807">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 xml:space="preserve">OPLOCENÍ A DVOREK LUČNÍ 860 - </w:t>
      </w:r>
    </w:p>
    <w:p w14:paraId="08964209" w14:textId="77777777" w:rsidR="001A2807" w:rsidRDefault="001A2807" w:rsidP="001A2807">
      <w:pPr>
        <w:autoSpaceDE w:val="0"/>
        <w:autoSpaceDN w:val="0"/>
        <w:adjustRightInd w:val="0"/>
        <w:ind w:firstLine="360"/>
        <w:jc w:val="center"/>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pPr>
      <w:r>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 xml:space="preserve">opravy garáží a </w:t>
      </w:r>
      <w:r w:rsidRPr="001A2807">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plotu</w:t>
      </w:r>
    </w:p>
    <w:p w14:paraId="79FF8231" w14:textId="504BD77A" w:rsidR="000D758C" w:rsidRPr="007376D1" w:rsidRDefault="001A2807" w:rsidP="001A2807">
      <w:pPr>
        <w:autoSpaceDE w:val="0"/>
        <w:autoSpaceDN w:val="0"/>
        <w:adjustRightInd w:val="0"/>
        <w:ind w:firstLine="360"/>
        <w:jc w:val="center"/>
        <w:rPr>
          <w:b/>
          <w:bCs/>
        </w:rPr>
      </w:pPr>
      <w:r w:rsidRPr="006516E2">
        <w:t xml:space="preserve"> </w:t>
      </w:r>
      <w:r w:rsidR="000D758C" w:rsidRPr="006516E2">
        <w:t xml:space="preserve">jejímž předmětem je </w:t>
      </w:r>
      <w:r w:rsidR="00FD430C">
        <w:t xml:space="preserve">oprava </w:t>
      </w:r>
      <w:r w:rsidR="00B831EA">
        <w:t>sociálního zařízení v dílnách – Luční 1699</w:t>
      </w:r>
      <w:r w:rsidR="007376D1">
        <w:t xml:space="preserve"> dle zpracovaného</w:t>
      </w:r>
      <w:r w:rsidR="000D758C" w:rsidRPr="006516E2">
        <w:t xml:space="preserve"> položkového rozpočtu, výkaz výměr, plán organizace výstavby a následné zajištění autorského dozoru pro Objednatele (dále jen „</w:t>
      </w:r>
      <w:r w:rsidR="000D758C" w:rsidRPr="007376D1">
        <w:rPr>
          <w:b/>
          <w:bCs/>
        </w:rPr>
        <w:t>Veřejná zakázka</w:t>
      </w:r>
      <w:r w:rsidR="000D758C"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009623D9"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0D1E8B" w:rsidRPr="006516E2">
        <w:t xml:space="preserve"> </w:t>
      </w:r>
      <w:r w:rsidRPr="006516E2">
        <w:t>tak, aby zejména došlo ze strany Dodavatele k řádnému a včasnému zhotovení díla.</w:t>
      </w:r>
    </w:p>
    <w:p w14:paraId="2CAA3006" w14:textId="5E36F197" w:rsidR="00AB2588" w:rsidRPr="006516E2" w:rsidRDefault="007376D1" w:rsidP="001A2807">
      <w:pPr>
        <w:autoSpaceDE w:val="0"/>
        <w:autoSpaceDN w:val="0"/>
        <w:adjustRightInd w:val="0"/>
        <w:ind w:firstLine="360"/>
      </w:pPr>
      <w:r w:rsidRPr="007376D1">
        <w:rPr>
          <w:b/>
          <w:sz w:val="40"/>
          <w:szCs w:val="40"/>
        </w:rPr>
        <w:t>„</w:t>
      </w:r>
      <w:r w:rsidR="001A2807">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 xml:space="preserve">OPLOCENÍ A DVOREK LUČNÍ 860 - opravy garáží a </w:t>
      </w:r>
      <w:r w:rsidR="001A2807" w:rsidRPr="001A2807">
        <w:rPr>
          <w:rFonts w:ascii="Arial tučné" w:hAnsi="Arial tučné"/>
          <w:b/>
          <w:caps/>
          <w:color w:val="0000FF"/>
          <w:sz w:val="32"/>
          <w:szCs w:val="32"/>
          <w14:shadow w14:blurRad="50800" w14:dist="38100" w14:dir="2700000" w14:sx="100000" w14:sy="100000" w14:kx="0" w14:ky="0" w14:algn="tl">
            <w14:srgbClr w14:val="000000">
              <w14:alpha w14:val="60000"/>
            </w14:srgbClr>
          </w14:shadow>
        </w:rPr>
        <w:t>plotu</w:t>
      </w:r>
      <w:r w:rsidR="001A2807" w:rsidRPr="007376D1">
        <w:rPr>
          <w:b/>
          <w:sz w:val="40"/>
          <w:szCs w:val="40"/>
        </w:rPr>
        <w:t xml:space="preserve"> </w:t>
      </w:r>
      <w:r w:rsidRPr="007376D1">
        <w:rPr>
          <w:b/>
          <w:sz w:val="40"/>
          <w:szCs w:val="40"/>
        </w:rPr>
        <w:t>”</w:t>
      </w:r>
      <w:r w:rsidR="00FD430C">
        <w:t xml:space="preserve"> podle</w:t>
      </w:r>
      <w:r w:rsidR="00024743" w:rsidRPr="006516E2">
        <w:t xml:space="preserve"> </w:t>
      </w:r>
      <w:r w:rsidR="00D63166" w:rsidRPr="006516E2">
        <w:t>soupisu prací</w:t>
      </w:r>
      <w:r w:rsidR="002A1D10" w:rsidRPr="006516E2">
        <w:t xml:space="preserve"> </w:t>
      </w:r>
      <w:r w:rsidR="00C717EA" w:rsidRPr="006516E2">
        <w:t>pro provádění stav</w:t>
      </w:r>
      <w:r w:rsidR="000B42D6" w:rsidRPr="006516E2">
        <w:t>ebních a dalších prací.</w:t>
      </w:r>
      <w:r w:rsidR="00E53C68" w:rsidRPr="006516E2">
        <w:t xml:space="preserve"> </w:t>
      </w:r>
      <w:r w:rsidR="002A1D10" w:rsidRPr="006516E2">
        <w:t xml:space="preserve">Dále se </w:t>
      </w:r>
      <w:r w:rsidR="000D758C" w:rsidRPr="006516E2">
        <w:t>dodavatel</w:t>
      </w:r>
      <w:r w:rsidR="002A1D10" w:rsidRPr="006516E2">
        <w:t xml:space="preserve"> zavazuje ke zhotovení d</w:t>
      </w:r>
      <w:r w:rsidR="00B408EE" w:rsidRPr="006516E2">
        <w:t>okumentace skutečného prov</w:t>
      </w:r>
      <w:r w:rsidR="00FD430C">
        <w:t xml:space="preserve">edení </w:t>
      </w:r>
      <w:r w:rsidR="00B408EE" w:rsidRPr="006516E2">
        <w:t xml:space="preserve">a to </w:t>
      </w:r>
      <w:r w:rsidR="002A1D10" w:rsidRPr="006516E2">
        <w:t xml:space="preserve">ve </w:t>
      </w:r>
      <w:r>
        <w:t>dvou</w:t>
      </w:r>
      <w:r w:rsidR="002A1D10" w:rsidRPr="006516E2">
        <w:t xml:space="preserve">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w:t>
      </w:r>
      <w:r w:rsidR="00B1718B" w:rsidRPr="006516E2">
        <w:lastRenderedPageBreak/>
        <w:t>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w:t>
      </w:r>
      <w:r w:rsidR="00FD430C">
        <w:t xml:space="preserve">álu objektu </w:t>
      </w:r>
      <w:r w:rsidR="00B831EA">
        <w:t xml:space="preserve">dílen Luční 1699 </w:t>
      </w:r>
      <w:r w:rsidR="00FD430C">
        <w:t>Vlašim.</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xml:space="preserve">. Obě smluvní strany se tedy zavazují dodržet povinnosti, </w:t>
      </w:r>
      <w:r w:rsidR="00E464AF" w:rsidRPr="006516E2">
        <w:lastRenderedPageBreak/>
        <w:t>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4D60DD53"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lastRenderedPageBreak/>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1A2807">
        <w:rPr>
          <w:b/>
          <w:sz w:val="40"/>
          <w:szCs w:val="40"/>
        </w:rPr>
        <w:t>„</w:t>
      </w:r>
      <w:r w:rsidR="001A2807">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 xml:space="preserve">OPLOCENÍ A DVOREK LUČNÍ 860 - opravy garáží a </w:t>
      </w:r>
      <w:r w:rsidR="001A2807">
        <w:rPr>
          <w:rFonts w:ascii="Arial tučné" w:hAnsi="Arial tučné"/>
          <w:b/>
          <w:caps/>
          <w:color w:val="0000FF"/>
          <w:sz w:val="32"/>
          <w:szCs w:val="32"/>
          <w14:shadow w14:blurRad="50800" w14:dist="38100" w14:dir="2700000" w14:sx="100000" w14:sy="100000" w14:kx="0" w14:ky="0" w14:algn="tl">
            <w14:srgbClr w14:val="000000">
              <w14:alpha w14:val="60000"/>
            </w14:srgbClr>
          </w14:shadow>
        </w:rPr>
        <w:t>plotu</w:t>
      </w:r>
      <w:r w:rsidR="001A2807">
        <w:rPr>
          <w:b/>
          <w:sz w:val="40"/>
          <w:szCs w:val="40"/>
        </w:rPr>
        <w:t xml:space="preserve"> ”</w:t>
      </w:r>
      <w:r w:rsidR="007376D1" w:rsidRPr="007376D1">
        <w:rPr>
          <w:rFonts w:ascii="Arial" w:hAnsi="Arial" w:cs="Arial"/>
          <w:b/>
          <w:sz w:val="22"/>
          <w:szCs w:val="22"/>
        </w:rPr>
        <w:t xml:space="preserve"> </w:t>
      </w:r>
      <w:r w:rsidR="00FD430C" w:rsidRPr="00FD430C">
        <w:rPr>
          <w:rFonts w:ascii="Arial" w:hAnsi="Arial" w:cs="Arial"/>
          <w:b/>
          <w:sz w:val="22"/>
          <w:szCs w:val="22"/>
        </w:rPr>
        <w:t xml:space="preserve"> </w:t>
      </w:r>
      <w:r w:rsidRPr="00FD430C">
        <w:rPr>
          <w:rFonts w:ascii="Arial" w:hAnsi="Arial" w:cs="Arial"/>
          <w:b/>
          <w:sz w:val="22"/>
          <w:szCs w:val="22"/>
        </w:rPr>
        <w:t>(</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50EFAA03"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5B123D">
        <w:rPr>
          <w:b/>
        </w:rPr>
        <w:t>6. 11</w:t>
      </w:r>
      <w:r w:rsidR="007376D1" w:rsidRPr="00A026F9">
        <w:rPr>
          <w:b/>
        </w:rPr>
        <w:t>. 2020</w:t>
      </w:r>
      <w:r w:rsidR="007376D1">
        <w:t xml:space="preserve"> </w:t>
      </w:r>
      <w:r w:rsidR="00A00530" w:rsidRPr="006516E2">
        <w:t xml:space="preserve">v souladu s Přílohou č. 1 – Harmonogram plnění. </w:t>
      </w:r>
    </w:p>
    <w:p w14:paraId="5A6B9714" w14:textId="1745695E" w:rsidR="00AB2588" w:rsidRPr="006516E2" w:rsidRDefault="005B123D" w:rsidP="00BD2EFE">
      <w:pPr>
        <w:pStyle w:val="lneksmlouvy"/>
        <w:numPr>
          <w:ilvl w:val="1"/>
          <w:numId w:val="7"/>
        </w:numPr>
      </w:pPr>
      <w:r>
        <w:t>Podpisem smlouvy se je dodavatel současně vyzván k započetí díla</w:t>
      </w:r>
      <w:r w:rsidR="009D7934" w:rsidRPr="006516E2">
        <w:t>.</w:t>
      </w:r>
      <w:r w:rsidR="00D807BC" w:rsidRPr="006516E2">
        <w:t xml:space="preserve"> </w:t>
      </w:r>
      <w:r w:rsidR="000D758C" w:rsidRPr="006516E2">
        <w:t>Dodavatel</w:t>
      </w:r>
      <w:r w:rsidR="00D807BC" w:rsidRPr="006516E2">
        <w:t xml:space="preserve"> je povinen zahájit provádění díla nejpozději do 1 týdne ode dne </w:t>
      </w:r>
      <w:r>
        <w:t>podpisu smlouvy</w:t>
      </w:r>
      <w:r w:rsidR="00D807BC" w:rsidRPr="006516E2">
        <w:t xml:space="preserve"> dle tohoto odstavce. V případě, že tak neučiní, jsou objednatelé oprávněni od této smlouvy odstoupit.</w:t>
      </w:r>
    </w:p>
    <w:p w14:paraId="5F76278F" w14:textId="77777777" w:rsidR="00B17AA6" w:rsidRPr="006516E2" w:rsidRDefault="00B17AA6" w:rsidP="00B17AA6">
      <w:pPr>
        <w:pStyle w:val="lneksmlouvy"/>
        <w:numPr>
          <w:ilvl w:val="1"/>
          <w:numId w:val="7"/>
        </w:numPr>
      </w:pPr>
      <w:r w:rsidRPr="006516E2">
        <w:t xml:space="preserve">Dodavatel může provést dílo před sjednanou dobou. </w:t>
      </w:r>
    </w:p>
    <w:p w14:paraId="52D87449" w14:textId="77777777" w:rsidR="002B7B64" w:rsidRPr="006516E2" w:rsidRDefault="008A4747" w:rsidP="00BD2EFE">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w:t>
      </w:r>
      <w:r w:rsidR="0006151A" w:rsidRPr="006516E2">
        <w:lastRenderedPageBreak/>
        <w:t xml:space="preserve">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7B53CC23"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71D67C1D"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AA6A71">
        <w:t xml:space="preserve"> </w:t>
      </w:r>
      <w:r w:rsidR="002E59B7">
        <w:rPr>
          <w:b/>
        </w:rPr>
        <w:t>982 679,60</w:t>
      </w:r>
      <w:r w:rsidR="005B123D">
        <w:rPr>
          <w:b/>
        </w:rPr>
        <w:t xml:space="preserve"> </w:t>
      </w:r>
      <w:r w:rsidR="00A026F9" w:rsidRPr="00A026F9">
        <w:rPr>
          <w:b/>
        </w:rPr>
        <w:t>Kč</w:t>
      </w:r>
      <w:r w:rsidR="00A026F9">
        <w:t xml:space="preserve"> </w:t>
      </w:r>
      <w:r w:rsidRPr="006516E2">
        <w:t>a to jako cena nejvýše přípustná.</w:t>
      </w:r>
    </w:p>
    <w:p w14:paraId="6196B4B5" w14:textId="7285C9F4"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2E59B7">
        <w:rPr>
          <w:b/>
        </w:rPr>
        <w:t>206 362,72</w:t>
      </w:r>
      <w:r w:rsidR="00A026F9">
        <w:rPr>
          <w:b/>
        </w:rPr>
        <w:t xml:space="preserve"> Kč.</w:t>
      </w:r>
    </w:p>
    <w:p w14:paraId="6D9F6216" w14:textId="74E9674B" w:rsidR="00AB2588" w:rsidRPr="006516E2" w:rsidRDefault="00AB2588" w:rsidP="00465407">
      <w:pPr>
        <w:pStyle w:val="lneksmlouvy"/>
        <w:numPr>
          <w:ilvl w:val="0"/>
          <w:numId w:val="0"/>
        </w:numPr>
        <w:ind w:left="964"/>
      </w:pPr>
      <w:r w:rsidRPr="006516E2">
        <w:t xml:space="preserve">Celková cena za dílo včetně DPH činí </w:t>
      </w:r>
      <w:r w:rsidR="002E59B7">
        <w:rPr>
          <w:b/>
        </w:rPr>
        <w:t>1 189 042,32</w:t>
      </w:r>
      <w:r w:rsidR="00A026F9" w:rsidRPr="00A026F9">
        <w:rPr>
          <w:b/>
        </w:rPr>
        <w:t xml:space="preserve"> Kč.</w:t>
      </w:r>
      <w:r w:rsidRPr="00A026F9">
        <w:rPr>
          <w:b/>
        </w:rPr>
        <w:t xml:space="preserve">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lastRenderedPageBreak/>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4D0B8D45" w:rsidR="002919EA" w:rsidRPr="006516E2" w:rsidRDefault="00AB2588" w:rsidP="007376D1">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7376D1" w:rsidRPr="007376D1">
        <w:rPr>
          <w:b/>
        </w:rPr>
        <w:t>„</w:t>
      </w:r>
      <w:r w:rsidR="00A56C11">
        <w:rPr>
          <w:rFonts w:ascii="Arial tučné" w:hAnsi="Arial tučné"/>
          <w:b/>
          <w:caps/>
          <w:color w:val="0000FF"/>
          <w:sz w:val="24"/>
          <w:szCs w:val="24"/>
          <w14:shadow w14:blurRad="50800" w14:dist="38100" w14:dir="2700000" w14:sx="100000" w14:sy="100000" w14:kx="0" w14:ky="0" w14:algn="tl">
            <w14:srgbClr w14:val="000000">
              <w14:alpha w14:val="60000"/>
            </w14:srgbClr>
          </w14:shadow>
        </w:rPr>
        <w:t>OPLOCENÍ A DVOREK LUČNÍ 860</w:t>
      </w:r>
      <w:r w:rsidR="007376D1" w:rsidRPr="007376D1">
        <w:rPr>
          <w:b/>
        </w:rPr>
        <w:t xml:space="preserve">” </w:t>
      </w:r>
      <w:r w:rsidR="002B5FC8" w:rsidRPr="006516E2">
        <w:t xml:space="preserve">a </w:t>
      </w:r>
      <w:r w:rsidR="00413735">
        <w:t xml:space="preserve">číslo akce </w:t>
      </w:r>
      <w:r w:rsidR="001A2807" w:rsidRPr="00125F38">
        <w:rPr>
          <w:b/>
          <w:sz w:val="24"/>
          <w:szCs w:val="24"/>
        </w:rPr>
        <w:t>6141</w:t>
      </w:r>
      <w:r w:rsidR="00A026F9" w:rsidRPr="00125F38">
        <w:rPr>
          <w:b/>
          <w:sz w:val="24"/>
          <w:szCs w:val="24"/>
        </w:rPr>
        <w:t xml:space="preserve"> 0 10106</w:t>
      </w:r>
      <w:r w:rsidR="00125F38" w:rsidRPr="00125F38">
        <w:rPr>
          <w:b/>
          <w:sz w:val="24"/>
          <w:szCs w:val="24"/>
        </w:rPr>
        <w:t xml:space="preserve"> </w:t>
      </w:r>
      <w:r w:rsidR="00A026F9" w:rsidRPr="00125F38">
        <w:rPr>
          <w:b/>
          <w:sz w:val="24"/>
          <w:szCs w:val="24"/>
        </w:rPr>
        <w:t>-</w:t>
      </w:r>
      <w:r w:rsidR="00125F38" w:rsidRPr="00125F38">
        <w:rPr>
          <w:b/>
          <w:sz w:val="24"/>
          <w:szCs w:val="24"/>
        </w:rPr>
        <w:t xml:space="preserve"> </w:t>
      </w:r>
      <w:r w:rsidR="00A026F9" w:rsidRPr="00125F38">
        <w:rPr>
          <w:b/>
          <w:sz w:val="24"/>
          <w:szCs w:val="24"/>
        </w:rPr>
        <w:t>2020</w:t>
      </w:r>
      <w:r w:rsidR="00413735" w:rsidRPr="00125F38">
        <w:rPr>
          <w:b/>
          <w:sz w:val="24"/>
          <w:szCs w:val="24"/>
        </w:rPr>
        <w:t>.</w:t>
      </w:r>
      <w:r w:rsidR="007376D1" w:rsidRPr="00125F38">
        <w:rPr>
          <w:b/>
          <w:sz w:val="24"/>
          <w:szCs w:val="24"/>
        </w:rPr>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w:t>
      </w:r>
      <w:r w:rsidRPr="006516E2">
        <w:lastRenderedPageBreak/>
        <w:t xml:space="preserve">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w:t>
      </w:r>
      <w:r w:rsidR="00667083" w:rsidRPr="006516E2">
        <w:lastRenderedPageBreak/>
        <w:t>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C9D0CAE" w14:textId="1998111A"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w:t>
      </w:r>
      <w:r w:rsidRPr="006516E2">
        <w:lastRenderedPageBreak/>
        <w:t>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00C46BC4" w:rsidRPr="008832D7">
        <w:rPr>
          <w:b/>
          <w:bCs/>
          <w14:shadow w14:blurRad="50800" w14:dist="38100" w14:dir="2700000" w14:sx="100000" w14:sy="100000" w14:kx="0" w14:ky="0" w14:algn="tl">
            <w14:srgbClr w14:val="000000">
              <w14:alpha w14:val="60000"/>
            </w14:srgbClr>
          </w14:shadow>
        </w:rPr>
        <w:br w:type="page"/>
      </w: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28A5DC70"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w:t>
      </w:r>
      <w:r w:rsidR="005B123D">
        <w:t>podpisu smlouvy</w:t>
      </w:r>
      <w:r w:rsidR="00C77B62" w:rsidRPr="006516E2">
        <w:t xml:space="preserve">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 xml:space="preserve">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w:t>
      </w:r>
      <w:r w:rsidRPr="006516E2">
        <w:lastRenderedPageBreak/>
        <w:t>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w:t>
      </w:r>
      <w:r w:rsidRPr="006516E2">
        <w:lastRenderedPageBreak/>
        <w:t>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13EBC501" w14:textId="3786E67B" w:rsidR="00735F18" w:rsidRDefault="00735F18" w:rsidP="00735F18">
      <w:pPr>
        <w:pStyle w:val="lneksmlouvy"/>
        <w:widowControl w:val="0"/>
        <w:numPr>
          <w:ilvl w:val="0"/>
          <w:numId w:val="7"/>
        </w:numPr>
        <w:tabs>
          <w:tab w:val="left" w:pos="708"/>
        </w:tabs>
        <w:autoSpaceDE w:val="0"/>
        <w:autoSpaceDN w:val="0"/>
        <w:adjustRightInd w:val="0"/>
      </w:pPr>
      <w:r>
        <w:tab/>
      </w:r>
      <w:r>
        <w:tab/>
      </w:r>
      <w:r>
        <w:tab/>
        <w:t>Jiří Koten</w:t>
      </w:r>
      <w:r>
        <w:tab/>
      </w:r>
      <w:r>
        <w:tab/>
      </w:r>
      <w:r>
        <w:tab/>
      </w:r>
      <w:r>
        <w:tab/>
        <w:t xml:space="preserve">tel: 604784915  </w:t>
      </w:r>
    </w:p>
    <w:p w14:paraId="3EA8F7DB" w14:textId="23808144" w:rsidR="00C8413F" w:rsidRPr="006516E2" w:rsidRDefault="00604504" w:rsidP="00604504">
      <w:pPr>
        <w:pStyle w:val="lneksmlouvy"/>
        <w:widowControl w:val="0"/>
        <w:numPr>
          <w:ilvl w:val="0"/>
          <w:numId w:val="0"/>
        </w:numPr>
        <w:autoSpaceDE w:val="0"/>
        <w:autoSpaceDN w:val="0"/>
        <w:adjustRightInd w:val="0"/>
        <w:ind w:left="964"/>
      </w:pPr>
      <w:r>
        <w:t>Ing. Bohumil Bareš</w:t>
      </w:r>
      <w:r>
        <w:tab/>
      </w:r>
      <w:r>
        <w:tab/>
      </w:r>
      <w:r>
        <w:tab/>
        <w:t xml:space="preserve">tel: 605449489, e-mail: </w:t>
      </w:r>
      <w:hyperlink r:id="rId8" w:history="1">
        <w:r>
          <w:rPr>
            <w:rStyle w:val="Hypertextovodkaz"/>
          </w:rPr>
          <w:t>bares@spa-vlasim.cz</w:t>
        </w:r>
      </w:hyperlink>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9"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5BAAA208" w14:textId="77777777" w:rsidR="00735F18" w:rsidRDefault="00CD56C2" w:rsidP="00735F18">
      <w:pPr>
        <w:pStyle w:val="lneksmlouvy"/>
        <w:widowControl w:val="0"/>
        <w:numPr>
          <w:ilvl w:val="0"/>
          <w:numId w:val="9"/>
        </w:numPr>
        <w:tabs>
          <w:tab w:val="left" w:pos="708"/>
        </w:tabs>
        <w:autoSpaceDE w:val="0"/>
        <w:autoSpaceDN w:val="0"/>
        <w:adjustRightInd w:val="0"/>
      </w:pPr>
      <w:r w:rsidRPr="006516E2">
        <w:t>Opráv</w:t>
      </w:r>
      <w:r w:rsidR="00413735">
        <w:t xml:space="preserve">něnými zástupci dodavatele je </w:t>
      </w:r>
    </w:p>
    <w:p w14:paraId="0FD095AC" w14:textId="4DBCB64E" w:rsidR="00735F18" w:rsidRDefault="00735F18" w:rsidP="00735F18">
      <w:pPr>
        <w:pStyle w:val="lneksmlouvy"/>
        <w:widowControl w:val="0"/>
        <w:numPr>
          <w:ilvl w:val="0"/>
          <w:numId w:val="9"/>
        </w:numPr>
        <w:tabs>
          <w:tab w:val="left" w:pos="708"/>
        </w:tabs>
        <w:autoSpaceDE w:val="0"/>
        <w:autoSpaceDN w:val="0"/>
        <w:adjustRightInd w:val="0"/>
      </w:pPr>
      <w:r w:rsidRPr="00125F38">
        <w:rPr>
          <w:b/>
        </w:rPr>
        <w:t>Milan Jelínek,</w:t>
      </w:r>
      <w:r>
        <w:t xml:space="preserve"> jednatel společnosti</w:t>
      </w:r>
      <w:r>
        <w:tab/>
        <w:t xml:space="preserve">tel: </w:t>
      </w:r>
      <w:r>
        <w:tab/>
        <w:t>603 549 170</w:t>
      </w:r>
      <w:r>
        <w:tab/>
      </w:r>
    </w:p>
    <w:p w14:paraId="500A9125" w14:textId="77777777" w:rsidR="00735F18" w:rsidRDefault="00735F18" w:rsidP="00735F18">
      <w:pPr>
        <w:pStyle w:val="lneksmlouvy"/>
        <w:widowControl w:val="0"/>
        <w:numPr>
          <w:ilvl w:val="0"/>
          <w:numId w:val="9"/>
        </w:numPr>
        <w:tabs>
          <w:tab w:val="left" w:pos="708"/>
        </w:tabs>
        <w:autoSpaceDE w:val="0"/>
        <w:autoSpaceDN w:val="0"/>
        <w:adjustRightInd w:val="0"/>
      </w:pPr>
      <w:r>
        <w:lastRenderedPageBreak/>
        <w:tab/>
      </w:r>
      <w:r>
        <w:tab/>
      </w:r>
      <w:r>
        <w:tab/>
      </w:r>
      <w:r>
        <w:tab/>
      </w:r>
      <w:r>
        <w:tab/>
      </w:r>
      <w:r>
        <w:tab/>
      </w:r>
      <w:r>
        <w:tab/>
      </w:r>
      <w:r>
        <w:tab/>
        <w:t>e-mail:</w:t>
      </w:r>
      <w:r>
        <w:tab/>
      </w:r>
      <w:hyperlink r:id="rId10" w:history="1">
        <w:r>
          <w:rPr>
            <w:rStyle w:val="Hypertextovodkaz"/>
          </w:rPr>
          <w:t>info@blue-house.cz</w:t>
        </w:r>
      </w:hyperlink>
      <w:r>
        <w:t xml:space="preserve"> </w:t>
      </w:r>
    </w:p>
    <w:p w14:paraId="3ECD8AD0" w14:textId="0432115B" w:rsidR="0004302C" w:rsidRPr="00DA559B" w:rsidRDefault="0004302C" w:rsidP="00735F18">
      <w:pPr>
        <w:pStyle w:val="lneksmlouvy"/>
        <w:widowControl w:val="0"/>
        <w:numPr>
          <w:ilvl w:val="0"/>
          <w:numId w:val="0"/>
        </w:numPr>
        <w:autoSpaceDE w:val="0"/>
        <w:autoSpaceDN w:val="0"/>
        <w:adjustRightInd w:val="0"/>
        <w:ind w:left="964"/>
      </w:pP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lastRenderedPageBreak/>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4F3EEA0A" w14:textId="77777777" w:rsidR="005B123D" w:rsidRDefault="005B123D">
      <w:pPr>
        <w:rPr>
          <w:rFonts w:ascii="Arial" w:eastAsia="Calibri" w:hAnsi="Arial" w:cs="Arial"/>
          <w:sz w:val="22"/>
          <w:szCs w:val="22"/>
        </w:rPr>
      </w:pPr>
      <w:r>
        <w:br w:type="page"/>
      </w:r>
    </w:p>
    <w:p w14:paraId="2D47BB97" w14:textId="29F24B49"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lastRenderedPageBreak/>
        <w:t>D</w:t>
      </w:r>
      <w:r w:rsidR="000D758C" w:rsidRPr="006516E2">
        <w:t>odavatel</w:t>
      </w:r>
      <w:r w:rsidR="00AB2588" w:rsidRPr="006516E2">
        <w:t xml:space="preserve"> je povinen při provádění vlastní stavby organizovat na staveništi nejméně 1x </w:t>
      </w:r>
      <w:r w:rsidR="00526C57" w:rsidRPr="006516E2">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w:t>
      </w:r>
      <w:r w:rsidRPr="006516E2">
        <w:lastRenderedPageBreak/>
        <w:t xml:space="preserve">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w:t>
      </w:r>
      <w:r w:rsidR="00AB2588" w:rsidRPr="006516E2">
        <w:lastRenderedPageBreak/>
        <w:t xml:space="preserve">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w:t>
      </w:r>
      <w:r w:rsidRPr="006516E2">
        <w:lastRenderedPageBreak/>
        <w:t>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Dodavatel nesmí u díla provádět činnost technického dozoru a </w:t>
      </w:r>
      <w:r w:rsidRPr="006516E2">
        <w:lastRenderedPageBreak/>
        <w:t>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A90CD2" w:rsidRDefault="000D758C" w:rsidP="00BD2EFE">
      <w:pPr>
        <w:pStyle w:val="lneksmlouvy"/>
        <w:widowControl w:val="0"/>
        <w:numPr>
          <w:ilvl w:val="1"/>
          <w:numId w:val="7"/>
        </w:numPr>
        <w:autoSpaceDE w:val="0"/>
        <w:autoSpaceDN w:val="0"/>
        <w:adjustRightInd w:val="0"/>
      </w:pPr>
      <w:r w:rsidRPr="006516E2">
        <w:lastRenderedPageBreak/>
        <w:t>Dodavatel</w:t>
      </w:r>
      <w:r w:rsidR="00D0087C" w:rsidRPr="00A90CD2">
        <w:t xml:space="preserve"> prohlašuje, že ke dni podpisu této Smlouvy má uzavřenou pojistnou smlouvu, jejímž předmětem je pojištění od</w:t>
      </w:r>
      <w:r w:rsidR="00864492" w:rsidRPr="00A90CD2">
        <w:t xml:space="preserve">povědnosti za škodu způsobenou </w:t>
      </w:r>
      <w:r w:rsidRPr="00A90CD2">
        <w:t>dodavatel</w:t>
      </w:r>
      <w:r w:rsidR="00D0087C" w:rsidRPr="00A90CD2">
        <w:t xml:space="preserve">em třetí osobě v souvislosti s výkonem jeho činnosti, </w:t>
      </w:r>
      <w:r w:rsidR="00BB1AD3" w:rsidRPr="00A90CD2">
        <w:t>včetně možných škod způsobených pracovníky dodavatele, minimálně v</w:t>
      </w:r>
      <w:r w:rsidR="00C32501" w:rsidRPr="00A90CD2">
        <w:t>e výši celkové ceny díla bez DPH</w:t>
      </w:r>
      <w:r w:rsidR="00D0087C" w:rsidRPr="00A90CD2">
        <w:t xml:space="preserve"> </w:t>
      </w:r>
      <w:r w:rsidR="00C32501" w:rsidRPr="00A90CD2">
        <w:t xml:space="preserve">uvedené v článku III odst. 3.1 Smlouvy, se spoluúčastí nejvýše 5 % </w:t>
      </w:r>
      <w:r w:rsidR="00D0087C" w:rsidRPr="00A90CD2">
        <w:t xml:space="preserve">a jejíž prostá kopie nebo prostá kopie pojistného certifikátu je přílohou č. </w:t>
      </w:r>
      <w:r w:rsidR="002D6A51" w:rsidRPr="00A90CD2">
        <w:t>3</w:t>
      </w:r>
      <w:r w:rsidR="00013788" w:rsidRPr="00A90CD2">
        <w:t xml:space="preserve"> </w:t>
      </w:r>
      <w:proofErr w:type="gramStart"/>
      <w:r w:rsidR="00D0087C" w:rsidRPr="00A90CD2">
        <w:t>této</w:t>
      </w:r>
      <w:proofErr w:type="gramEnd"/>
      <w:r w:rsidR="00D0087C" w:rsidRPr="00A90CD2">
        <w:t xml:space="preserve"> smlouvy. </w:t>
      </w:r>
      <w:r w:rsidRPr="00A90CD2">
        <w:t>Dodavatel</w:t>
      </w:r>
      <w:r w:rsidR="00D0087C" w:rsidRPr="00A90CD2">
        <w:t xml:space="preserve"> se zavazuje, že po celou dobu trvání této smlouvy a po dobu záruční doby bude pojištěn ve smyslu tohoto ustanovení a že nedojde ke snížení pojistného plnění pod částku uvedenou v předchozí větě.</w:t>
      </w:r>
    </w:p>
    <w:p w14:paraId="5ED1B693" w14:textId="77777777" w:rsidR="00A90CD2" w:rsidRDefault="00A90CD2">
      <w:pPr>
        <w:rPr>
          <w:rFonts w:ascii="Arial" w:eastAsia="Calibri" w:hAnsi="Arial" w:cs="Arial"/>
          <w:sz w:val="22"/>
          <w:szCs w:val="22"/>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06452EB2" w14:textId="593EF1DE" w:rsidR="00D0087C" w:rsidRPr="00A90CD2" w:rsidRDefault="00D0087C" w:rsidP="00BD2EFE">
      <w:pPr>
        <w:pStyle w:val="lneksmlouvy"/>
        <w:widowControl w:val="0"/>
        <w:numPr>
          <w:ilvl w:val="1"/>
          <w:numId w:val="7"/>
        </w:numPr>
        <w:autoSpaceDE w:val="0"/>
        <w:autoSpaceDN w:val="0"/>
        <w:adjustRightInd w:val="0"/>
      </w:pPr>
      <w:r w:rsidRPr="00A90CD2">
        <w:lastRenderedPageBreak/>
        <w:t xml:space="preserve">Úředně ověřené kopie pojistné smlouvy (pojistných smluv) </w:t>
      </w:r>
      <w:r w:rsidR="000D758C" w:rsidRPr="00A90CD2">
        <w:t>dodavatel</w:t>
      </w:r>
      <w:r w:rsidRPr="00A90CD2">
        <w:t>e, resp. akceptované návrhy na uzavření pojistné smlouvy ze strany pojišťovny dle tohoto článku musí být doručeny objednateli nejpozději při převzetí staveniště,</w:t>
      </w:r>
      <w:r w:rsidR="00C8413F" w:rsidRPr="00A90CD2">
        <w:t xml:space="preserve"> </w:t>
      </w:r>
      <w:r w:rsidRPr="00A90CD2">
        <w:t xml:space="preserve">pokud je již objednatel neobdržel od </w:t>
      </w:r>
      <w:r w:rsidR="000D758C" w:rsidRPr="00A90CD2">
        <w:t>dodavatel</w:t>
      </w:r>
      <w:r w:rsidRPr="00A90CD2">
        <w:t xml:space="preserve">e v rámci zadávacího řízení. Na žádost objednatele je </w:t>
      </w:r>
      <w:r w:rsidR="000D758C" w:rsidRPr="00A90CD2">
        <w:t>dodavatel</w:t>
      </w:r>
      <w:r w:rsidRPr="00A90CD2">
        <w:t xml:space="preserve"> povinen kdykoliv později předložit uspokojivé doklady o tom, že pojistná smlouva (pojistné smlouvy) uzavřené </w:t>
      </w:r>
      <w:r w:rsidR="000D758C" w:rsidRPr="00A90CD2">
        <w:t>dodavatel</w:t>
      </w:r>
      <w:r w:rsidRPr="00A90CD2">
        <w:t>em jsou a zůstávají v platnosti.</w:t>
      </w:r>
    </w:p>
    <w:p w14:paraId="271D09B4" w14:textId="77777777" w:rsidR="002D6A51" w:rsidRPr="00A90CD2" w:rsidRDefault="002D6A51" w:rsidP="00BD2EFE">
      <w:pPr>
        <w:pStyle w:val="lneksmlouvy"/>
        <w:widowControl w:val="0"/>
        <w:numPr>
          <w:ilvl w:val="1"/>
          <w:numId w:val="7"/>
        </w:numPr>
        <w:autoSpaceDE w:val="0"/>
        <w:autoSpaceDN w:val="0"/>
        <w:adjustRightInd w:val="0"/>
      </w:pPr>
      <w:r w:rsidRPr="00A90CD2">
        <w:t xml:space="preserve">Dodavatel je povinen mít uzavřeno platné stavebně montážní pojištění pokrývající plnou hodnotu díla se spoluúčastí nejvýše 5 % a to do předání a převzetí dokončeného díla. Prostá kopie nebo prostá kopie pojistného certifikátu je přílohou č. 3 </w:t>
      </w:r>
      <w:proofErr w:type="gramStart"/>
      <w:r w:rsidRPr="00A90CD2">
        <w:t>této</w:t>
      </w:r>
      <w:proofErr w:type="gramEnd"/>
      <w:r w:rsidRPr="00A90CD2">
        <w:t xml:space="preserve"> Smlouvy (spolu s prostou kopií nebo prostou kopií pojistného certifikátu pojištění odpovědnosti za škody dle čl. 9. 1.)</w:t>
      </w:r>
    </w:p>
    <w:p w14:paraId="200A0A38" w14:textId="77777777" w:rsidR="00D0087C" w:rsidRPr="00A90CD2" w:rsidRDefault="000D758C" w:rsidP="00BD2EFE">
      <w:pPr>
        <w:pStyle w:val="lneksmlouvy"/>
        <w:widowControl w:val="0"/>
        <w:numPr>
          <w:ilvl w:val="1"/>
          <w:numId w:val="7"/>
        </w:numPr>
        <w:autoSpaceDE w:val="0"/>
        <w:autoSpaceDN w:val="0"/>
        <w:adjustRightInd w:val="0"/>
      </w:pPr>
      <w:r w:rsidRPr="00A90CD2">
        <w:t>Dodavatel</w:t>
      </w:r>
      <w:r w:rsidR="00D0087C" w:rsidRPr="00A90CD2">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A90CD2">
        <w:t>dodavatel</w:t>
      </w:r>
      <w:r w:rsidR="00D0087C" w:rsidRPr="00A90CD2">
        <w:t xml:space="preserve"> povinen o této skutečnosti neprodleně informovat objednatele</w:t>
      </w:r>
      <w:r w:rsidR="001262AC" w:rsidRPr="00A90CD2">
        <w:t xml:space="preserve"> </w:t>
      </w:r>
      <w:r w:rsidR="00D0087C" w:rsidRPr="00A90CD2">
        <w:t>a</w:t>
      </w:r>
      <w:r w:rsidR="001262AC" w:rsidRPr="00A90CD2">
        <w:t xml:space="preserve"> </w:t>
      </w:r>
      <w:r w:rsidR="00D0087C" w:rsidRPr="00A90CD2">
        <w:t>ve</w:t>
      </w:r>
      <w:r w:rsidR="001262AC" w:rsidRPr="00A90CD2">
        <w:t xml:space="preserve"> </w:t>
      </w:r>
      <w:r w:rsidR="00D0087C" w:rsidRPr="00A90CD2">
        <w:t>lhůtě</w:t>
      </w:r>
      <w:r w:rsidR="001262AC" w:rsidRPr="00A90CD2">
        <w:t xml:space="preserve"> </w:t>
      </w:r>
      <w:r w:rsidR="00D0087C" w:rsidRPr="00A90CD2">
        <w:t xml:space="preserve">3 pracovních dnů uzavřít pojistnou smlouvu ve výše uvedeném rozsahu. Porušení této povinnosti ze strany </w:t>
      </w:r>
      <w:r w:rsidRPr="00A90CD2">
        <w:t>dodavatel</w:t>
      </w:r>
      <w:r w:rsidR="00D0087C" w:rsidRPr="00A90CD2">
        <w:t>e považují strany této smlouvy za podstatné porušení smlouvy zakládající právo objednatele od smlouvy odstoupit.</w:t>
      </w: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A90CD2" w:rsidRDefault="000D758C" w:rsidP="00BD2EFE">
      <w:pPr>
        <w:pStyle w:val="lneksmlouvy"/>
        <w:widowControl w:val="0"/>
        <w:numPr>
          <w:ilvl w:val="1"/>
          <w:numId w:val="7"/>
        </w:numPr>
        <w:autoSpaceDE w:val="0"/>
        <w:autoSpaceDN w:val="0"/>
        <w:adjustRightInd w:val="0"/>
      </w:pPr>
      <w:r w:rsidRPr="00A90CD2">
        <w:t>Dodavatel</w:t>
      </w:r>
      <w:r w:rsidR="00AB2588" w:rsidRPr="00A90CD2">
        <w:t xml:space="preserve"> splní svou povinnost provést dílo tak, že řádně a </w:t>
      </w:r>
      <w:r w:rsidR="00EA6820" w:rsidRPr="00A90CD2">
        <w:t xml:space="preserve">úplně </w:t>
      </w:r>
      <w:r w:rsidR="00AB2588" w:rsidRPr="00A90CD2">
        <w:t xml:space="preserve">zhotoví dílo podle  </w:t>
      </w:r>
      <w:r w:rsidR="00606E2C" w:rsidRPr="00A90CD2">
        <w:t xml:space="preserve">čl. I. </w:t>
      </w:r>
      <w:r w:rsidR="00EA6820" w:rsidRPr="00A90CD2">
        <w:t xml:space="preserve"> a v souladu s čl. </w:t>
      </w:r>
      <w:r w:rsidR="005C47BF" w:rsidRPr="00A90CD2">
        <w:t>8.2 této</w:t>
      </w:r>
      <w:r w:rsidR="00606E2C" w:rsidRPr="00A90CD2">
        <w:t xml:space="preserve"> smlouvy</w:t>
      </w:r>
      <w:r w:rsidR="00EA6820" w:rsidRPr="00A90CD2">
        <w:t>, tedy bez vad a nedodělků</w:t>
      </w:r>
      <w:r w:rsidR="00AB2588" w:rsidRPr="00A90CD2">
        <w:t xml:space="preserve">. Nedílnou součástí řádného splnění díla je </w:t>
      </w:r>
      <w:r w:rsidR="00977C59" w:rsidRPr="00A90CD2">
        <w:t xml:space="preserve">předání všech písemných dokladů potřebných k užívání a provozování díla, které se vztahují k těm částem díla, které zhotovoval </w:t>
      </w:r>
      <w:r w:rsidR="00977C59" w:rsidRPr="00A90CD2">
        <w:lastRenderedPageBreak/>
        <w:t xml:space="preserve">nebo dodával </w:t>
      </w:r>
      <w:r w:rsidRPr="00A90CD2">
        <w:t>dodavatel</w:t>
      </w:r>
      <w:r w:rsidR="00977C59" w:rsidRPr="00A90CD2">
        <w:t xml:space="preserve"> ve smyslu této smlouvy (a to i prostřednictvím svých subdodavatelů), a to jejich originálů</w:t>
      </w:r>
      <w:r w:rsidR="00AB2588" w:rsidRPr="00A90CD2">
        <w:t xml:space="preserve">. </w:t>
      </w:r>
    </w:p>
    <w:p w14:paraId="00E6D820"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Objednatel je povinen řádně a </w:t>
      </w:r>
      <w:r w:rsidR="00977C59" w:rsidRPr="00A90CD2">
        <w:t xml:space="preserve">úplně </w:t>
      </w:r>
      <w:r w:rsidRPr="00A90CD2">
        <w:t xml:space="preserve">provedené dílo </w:t>
      </w:r>
      <w:r w:rsidR="00977C59" w:rsidRPr="00A90CD2">
        <w:t xml:space="preserve">bez vad a nedodělků </w:t>
      </w:r>
      <w:r w:rsidRPr="00A90CD2">
        <w:t>převzít.</w:t>
      </w:r>
    </w:p>
    <w:p w14:paraId="32FDF920" w14:textId="77777777" w:rsidR="00AB2588" w:rsidRPr="00A90CD2" w:rsidRDefault="002D6A51" w:rsidP="00BD2EFE">
      <w:pPr>
        <w:pStyle w:val="lneksmlouvy"/>
        <w:widowControl w:val="0"/>
        <w:numPr>
          <w:ilvl w:val="1"/>
          <w:numId w:val="7"/>
        </w:numPr>
        <w:autoSpaceDE w:val="0"/>
        <w:autoSpaceDN w:val="0"/>
        <w:adjustRightInd w:val="0"/>
      </w:pPr>
      <w:r w:rsidRPr="00A90CD2">
        <w:t>Dokončené</w:t>
      </w:r>
      <w:r w:rsidR="00AB2588" w:rsidRPr="00A90CD2">
        <w:t xml:space="preserve"> dílo </w:t>
      </w:r>
      <w:r w:rsidR="000D758C" w:rsidRPr="00A90CD2">
        <w:t>dodavatel</w:t>
      </w:r>
      <w:r w:rsidR="00AB2588" w:rsidRPr="00A90CD2">
        <w:t xml:space="preserve">em podle </w:t>
      </w:r>
      <w:r w:rsidR="000F6B8C" w:rsidRPr="00A90CD2">
        <w:t>čl. I této smlouvy</w:t>
      </w:r>
      <w:r w:rsidR="00AB2588" w:rsidRPr="00A90CD2">
        <w:t xml:space="preserve"> bude předáno objednateli na základě písemného protokolu o předání a převzetí díla podepsaného oprávněnými zástupci smluvní</w:t>
      </w:r>
      <w:r w:rsidR="0087301C" w:rsidRPr="00A90CD2">
        <w:t>ch stran (dále jen „protokol“).</w:t>
      </w:r>
      <w:r w:rsidR="00AB2588" w:rsidRPr="00A90CD2">
        <w:t xml:space="preserve"> </w:t>
      </w:r>
      <w:r w:rsidR="00977C59" w:rsidRPr="00A90CD2">
        <w:t>V případě, že se objednatel rozhodne</w:t>
      </w:r>
      <w:r w:rsidR="001262AC" w:rsidRPr="00A90CD2">
        <w:t xml:space="preserve"> </w:t>
      </w:r>
      <w:r w:rsidR="00977C59" w:rsidRPr="00A90CD2">
        <w:t>dílo</w:t>
      </w:r>
      <w:r w:rsidR="001262AC" w:rsidRPr="00A90CD2">
        <w:t xml:space="preserve"> </w:t>
      </w:r>
      <w:r w:rsidR="00977C59" w:rsidRPr="00A90CD2">
        <w:t>převzít</w:t>
      </w:r>
      <w:r w:rsidR="001262AC" w:rsidRPr="00A90CD2">
        <w:t xml:space="preserve"> </w:t>
      </w:r>
      <w:r w:rsidR="00977C59" w:rsidRPr="00A90CD2">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A90CD2">
        <w:t xml:space="preserve">. </w:t>
      </w:r>
      <w:r w:rsidR="0087301C" w:rsidRPr="00A90CD2">
        <w:t>Rovněž případné odmítnutí převzetí díla bude zaznamenáno v protokolu.</w:t>
      </w:r>
    </w:p>
    <w:p w14:paraId="544B0EA0" w14:textId="77777777" w:rsidR="00EF1CF3" w:rsidRPr="00A90CD2" w:rsidRDefault="00977C59" w:rsidP="00BD2EFE">
      <w:pPr>
        <w:pStyle w:val="lneksmlouvy"/>
        <w:widowControl w:val="0"/>
        <w:numPr>
          <w:ilvl w:val="1"/>
          <w:numId w:val="7"/>
        </w:numPr>
        <w:autoSpaceDE w:val="0"/>
        <w:autoSpaceDN w:val="0"/>
        <w:adjustRightInd w:val="0"/>
      </w:pPr>
      <w:r w:rsidRPr="00A90CD2">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A90CD2">
        <w:t xml:space="preserve"> </w:t>
      </w:r>
      <w:r w:rsidRPr="00A90CD2">
        <w:t>v něm</w:t>
      </w:r>
      <w:r w:rsidR="001262AC" w:rsidRPr="00A90CD2">
        <w:t xml:space="preserve"> </w:t>
      </w:r>
      <w:r w:rsidRPr="00A90CD2">
        <w:t>soupis</w:t>
      </w:r>
      <w:r w:rsidR="001262AC" w:rsidRPr="00A90CD2">
        <w:t xml:space="preserve"> </w:t>
      </w:r>
      <w:r w:rsidRPr="00A90CD2">
        <w:t>vad</w:t>
      </w:r>
      <w:r w:rsidR="001262AC" w:rsidRPr="00A90CD2">
        <w:t xml:space="preserve"> </w:t>
      </w:r>
      <w:r w:rsidRPr="00A90CD2">
        <w:t xml:space="preserve">a nedodělků se závazným termínem jejich odstranění </w:t>
      </w:r>
      <w:r w:rsidR="000D758C" w:rsidRPr="00A90CD2">
        <w:t>dodavatel</w:t>
      </w:r>
      <w:r w:rsidRPr="00A90CD2">
        <w:t xml:space="preserve">em, případně soupis chybějících písemných dokladů s termínem jejich dodání </w:t>
      </w:r>
      <w:r w:rsidR="000D758C" w:rsidRPr="00A90CD2">
        <w:t>dodavatel</w:t>
      </w:r>
      <w:r w:rsidRPr="00A90CD2">
        <w:t>em objednateli</w:t>
      </w:r>
      <w:r w:rsidR="00AB2588" w:rsidRPr="00A90CD2">
        <w:t xml:space="preserve">.    </w:t>
      </w:r>
    </w:p>
    <w:p w14:paraId="5E7CF8D6" w14:textId="77777777" w:rsidR="00977C59" w:rsidRPr="00A90CD2" w:rsidRDefault="00977C59" w:rsidP="00BD2EFE">
      <w:pPr>
        <w:pStyle w:val="lneksmlouvy"/>
        <w:widowControl w:val="0"/>
        <w:numPr>
          <w:ilvl w:val="1"/>
          <w:numId w:val="7"/>
        </w:numPr>
        <w:autoSpaceDE w:val="0"/>
        <w:autoSpaceDN w:val="0"/>
        <w:adjustRightInd w:val="0"/>
      </w:pPr>
      <w:r w:rsidRPr="00A90CD2">
        <w:t xml:space="preserve">Pokud </w:t>
      </w:r>
      <w:r w:rsidR="000D758C" w:rsidRPr="00A90CD2">
        <w:t>dodavatel</w:t>
      </w:r>
      <w:r w:rsidRPr="00A90CD2">
        <w:t xml:space="preserve"> neodstraní závady nebo nedodělky na díle v termínu uvedeném v předávacím protokolu, je povinen uhradit obje</w:t>
      </w:r>
      <w:r w:rsidR="00864492" w:rsidRPr="00A90CD2">
        <w:t>dnateli smluvní pokutu ve výši 0</w:t>
      </w:r>
      <w:r w:rsidRPr="00A90CD2">
        <w:t>,</w:t>
      </w:r>
      <w:r w:rsidR="00864492" w:rsidRPr="00A90CD2">
        <w:t>2% z celkové ceny za dílo včetně DPH, a to</w:t>
      </w:r>
      <w:r w:rsidRPr="00A90CD2">
        <w:t xml:space="preserve"> za každý den prodlení.</w:t>
      </w:r>
    </w:p>
    <w:p w14:paraId="7B6310B1" w14:textId="77777777" w:rsidR="00F42666" w:rsidRPr="00A90CD2" w:rsidRDefault="00AB2588" w:rsidP="00BD2EFE">
      <w:pPr>
        <w:pStyle w:val="lneksmlouvy"/>
        <w:widowControl w:val="0"/>
        <w:numPr>
          <w:ilvl w:val="1"/>
          <w:numId w:val="7"/>
        </w:numPr>
        <w:autoSpaceDE w:val="0"/>
        <w:autoSpaceDN w:val="0"/>
        <w:adjustRightInd w:val="0"/>
      </w:pPr>
      <w:r w:rsidRPr="00A90CD2">
        <w:lastRenderedPageBreak/>
        <w:t xml:space="preserve">K předání díla na základě protokolu vyzve </w:t>
      </w:r>
      <w:r w:rsidR="000D758C" w:rsidRPr="00A90CD2">
        <w:t>dodavatel</w:t>
      </w:r>
      <w:r w:rsidRPr="00A90CD2">
        <w:t xml:space="preserve"> objednatele nejpozději 5 pracovních dnů přede dnem, kdy bude dílo připraveno k odevzdání.</w:t>
      </w:r>
      <w:r w:rsidR="0058172A" w:rsidRPr="00A90CD2">
        <w:t xml:space="preserve"> Objednatel zahájí převzetí díla do 5 pracovních dnů od termínu navrženého dodavatelem. </w:t>
      </w:r>
    </w:p>
    <w:p w14:paraId="2284462C" w14:textId="03A7F98D" w:rsidR="00BC209E" w:rsidRPr="00A90CD2" w:rsidRDefault="00BC209E" w:rsidP="00BD2EFE">
      <w:pPr>
        <w:pStyle w:val="lneksmlouvy"/>
        <w:widowControl w:val="0"/>
        <w:numPr>
          <w:ilvl w:val="1"/>
          <w:numId w:val="7"/>
        </w:numPr>
        <w:autoSpaceDE w:val="0"/>
        <w:autoSpaceDN w:val="0"/>
        <w:adjustRightInd w:val="0"/>
      </w:pPr>
      <w:r w:rsidRPr="00A90CD2">
        <w:t>K předání díla přizve objednatel osoby vykonávající funkci TDS, případně také autorského</w:t>
      </w:r>
      <w:r w:rsidR="0058172A" w:rsidRPr="00A90CD2">
        <w:t xml:space="preserve"> dozoru projektanta.</w:t>
      </w: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A90CD2" w:rsidRDefault="00D5216C" w:rsidP="00BD2EFE">
      <w:pPr>
        <w:pStyle w:val="lneksmlouvy"/>
        <w:widowControl w:val="0"/>
        <w:numPr>
          <w:ilvl w:val="1"/>
          <w:numId w:val="7"/>
        </w:numPr>
        <w:autoSpaceDE w:val="0"/>
        <w:autoSpaceDN w:val="0"/>
        <w:adjustRightInd w:val="0"/>
      </w:pPr>
      <w:r w:rsidRPr="00A90CD2">
        <w:t xml:space="preserve">Délka záruční doby za jakost díla je sjednána na dobu 60 měsíců. </w:t>
      </w:r>
      <w:r w:rsidR="006421AD" w:rsidRPr="00A90CD2">
        <w:t>Z</w:t>
      </w:r>
      <w:r w:rsidRPr="00A90CD2">
        <w:t>áruční dob</w:t>
      </w:r>
      <w:r w:rsidR="006421AD" w:rsidRPr="00A90CD2">
        <w:t>a</w:t>
      </w:r>
      <w:r w:rsidRPr="00A90CD2">
        <w:t xml:space="preserve"> počínají běžet dnem protokolárního předání a převzetí díla. Pokud bylo dílo převzato s vadami a nedodělky, počíná záruční doba běžet až ode dne jejich úplného odstranění. </w:t>
      </w:r>
      <w:r w:rsidR="0058172A" w:rsidRPr="00A90CD2">
        <w:t xml:space="preserve">Záruční </w:t>
      </w:r>
      <w:r w:rsidR="00FE7905" w:rsidRPr="00A90CD2">
        <w:t>lhůta pro dodávky strojů a zařízení, na něž výrobce těchto zařízení vystavuje samostatný záruční list, se sjednává v délce lhůty poskytnuté výrobcem, nejméně však 24 měsíců.</w:t>
      </w:r>
    </w:p>
    <w:p w14:paraId="6DA0A431" w14:textId="77777777" w:rsidR="00D5216C" w:rsidRPr="00A90CD2" w:rsidRDefault="00D5216C" w:rsidP="00BD2EFE">
      <w:pPr>
        <w:pStyle w:val="lneksmlouvy"/>
        <w:widowControl w:val="0"/>
        <w:numPr>
          <w:ilvl w:val="1"/>
          <w:numId w:val="7"/>
        </w:numPr>
        <w:autoSpaceDE w:val="0"/>
        <w:autoSpaceDN w:val="0"/>
        <w:adjustRightInd w:val="0"/>
      </w:pPr>
      <w:r w:rsidRPr="00A90CD2">
        <w:t>V průběhu záruky za jakost díla bude mít dílo vlastnosti vyplývající z této smlouvy, tj. vyplývající z</w:t>
      </w:r>
      <w:r w:rsidR="00C116D4" w:rsidRPr="00A90CD2">
        <w:t xml:space="preserve"> čl. I., </w:t>
      </w:r>
      <w:r w:rsidRPr="00A90CD2">
        <w:t xml:space="preserve">bodu </w:t>
      </w:r>
      <w:proofErr w:type="gramStart"/>
      <w:r w:rsidRPr="00A90CD2">
        <w:t>1.</w:t>
      </w:r>
      <w:r w:rsidR="007A426B" w:rsidRPr="00A90CD2">
        <w:t>3</w:t>
      </w:r>
      <w:r w:rsidRPr="00A90CD2">
        <w:t>.,</w:t>
      </w:r>
      <w:r w:rsidR="00C116D4" w:rsidRPr="00A90CD2">
        <w:t xml:space="preserve"> čl.</w:t>
      </w:r>
      <w:proofErr w:type="gramEnd"/>
      <w:r w:rsidR="00C116D4" w:rsidRPr="00A90CD2">
        <w:t xml:space="preserve"> V</w:t>
      </w:r>
      <w:r w:rsidR="00BD0623" w:rsidRPr="00A90CD2">
        <w:t>I</w:t>
      </w:r>
      <w:r w:rsidR="00C116D4" w:rsidRPr="00A90CD2">
        <w:t>II.</w:t>
      </w:r>
      <w:r w:rsidRPr="00A90CD2">
        <w:t xml:space="preserve"> bodu </w:t>
      </w:r>
      <w:r w:rsidR="00BD0623" w:rsidRPr="00A90CD2">
        <w:t>8</w:t>
      </w:r>
      <w:r w:rsidRPr="00A90CD2">
        <w:t>.2.,</w:t>
      </w:r>
      <w:r w:rsidR="00C116D4" w:rsidRPr="00A90CD2">
        <w:t xml:space="preserve"> čl. X.</w:t>
      </w:r>
      <w:r w:rsidRPr="00A90CD2">
        <w:t xml:space="preserve"> bodu </w:t>
      </w:r>
      <w:r w:rsidR="006E1417" w:rsidRPr="00A90CD2">
        <w:t>10</w:t>
      </w:r>
      <w:r w:rsidRPr="00A90CD2">
        <w:t>.1.</w:t>
      </w:r>
      <w:r w:rsidR="00C116D4" w:rsidRPr="00A90CD2">
        <w:t xml:space="preserve"> této smlouvy</w:t>
      </w:r>
      <w:r w:rsidRPr="00A90CD2">
        <w:t xml:space="preserve"> a dále bude mít obvyklé vlastnosti pro využití díla ke stanovenému účelu, v </w:t>
      </w:r>
      <w:r w:rsidR="005C47BF" w:rsidRPr="00A90CD2">
        <w:t xml:space="preserve"> </w:t>
      </w:r>
      <w:r w:rsidRPr="00A90CD2">
        <w:t>souladu s ob</w:t>
      </w:r>
      <w:r w:rsidR="005C47BF" w:rsidRPr="00A90CD2">
        <w:t>čanským</w:t>
      </w:r>
      <w:r w:rsidRPr="00A90CD2">
        <w:t xml:space="preserve"> zákoník</w:t>
      </w:r>
      <w:r w:rsidR="005C47BF" w:rsidRPr="00A90CD2">
        <w:t>em</w:t>
      </w:r>
      <w:r w:rsidRPr="00A90CD2">
        <w:t>, v platném znění.</w:t>
      </w:r>
    </w:p>
    <w:p w14:paraId="4C840629" w14:textId="4F43BD14" w:rsidR="00AC18D4" w:rsidRPr="00A90CD2" w:rsidRDefault="00AC18D4" w:rsidP="00AC18D4">
      <w:pPr>
        <w:pStyle w:val="lneksmlouvy"/>
        <w:widowControl w:val="0"/>
        <w:numPr>
          <w:ilvl w:val="1"/>
          <w:numId w:val="7"/>
        </w:numPr>
        <w:autoSpaceDE w:val="0"/>
        <w:autoSpaceDN w:val="0"/>
        <w:adjustRightInd w:val="0"/>
      </w:pPr>
      <w:r w:rsidRPr="00A90CD2">
        <w:t xml:space="preserve">Pokud se v průběhu záruční lhůty vyskytly na díle vady, má, objednatel právo na jejich bezplatné odstranění. Objednatel je povinen tyto vady u </w:t>
      </w:r>
      <w:r w:rsidR="00335516" w:rsidRPr="00A90CD2">
        <w:t>dodavatel</w:t>
      </w:r>
      <w:r w:rsidRPr="00A90CD2">
        <w:t xml:space="preserve">e neprodleně písemně reklamovat. </w:t>
      </w:r>
      <w:r w:rsidR="00335516" w:rsidRPr="00A90CD2">
        <w:t>Dodavatel</w:t>
      </w:r>
      <w:r w:rsidRPr="00A90CD2">
        <w:t xml:space="preserve"> je povinen nastoupit k odstranění běžných vad a nedodělků díla do 10 kalendářních dnů od doručení písemné reklamace objednatele </w:t>
      </w:r>
      <w:r w:rsidR="00335516" w:rsidRPr="00A90CD2">
        <w:t>dodavatel</w:t>
      </w:r>
      <w:r w:rsidRPr="00A90CD2">
        <w:t xml:space="preserve">i a odstranit je nejpozději do 30 dnů ode dne doručení písemné reklamace. V případě, že se jedná o vadu, která brání užívání díla (kupř. havárie), zavazuje se </w:t>
      </w:r>
      <w:r w:rsidR="00335516" w:rsidRPr="00A90CD2">
        <w:t>dodavatel</w:t>
      </w:r>
      <w:r w:rsidRPr="00A90CD2">
        <w:t xml:space="preserve"> nastoupit k jejímu odstranění nejpozději do 12 hodin ode dne </w:t>
      </w:r>
      <w:r w:rsidRPr="00A90CD2">
        <w:lastRenderedPageBreak/>
        <w:t xml:space="preserve">jejího ohlášení, a do 24 hodin tuto vadu odstranit. V případě, že odstranění reklamovaných vad ve shora popsaných termínech brání objektivní technologické překážky nezávislé na vůli </w:t>
      </w:r>
      <w:r w:rsidR="00335516" w:rsidRPr="00A90CD2">
        <w:t>dodavatel</w:t>
      </w:r>
      <w:r w:rsidRPr="00A90CD2">
        <w:t xml:space="preserve">e (nemožnost aplikace materiálu či užití zařízení z důvodu povětrnostních vlivů či výpadků v dodávkách energií a podobně), zavazuje se </w:t>
      </w:r>
      <w:r w:rsidR="00335516" w:rsidRPr="00A90CD2">
        <w:t>dodavatel</w:t>
      </w:r>
      <w:r w:rsidRPr="00A90CD2">
        <w:t xml:space="preserve"> takové vady odstranit v nejbližším možném termínu. </w:t>
      </w:r>
      <w:r w:rsidR="00335516" w:rsidRPr="00A90CD2">
        <w:t>Dodavatel</w:t>
      </w:r>
      <w:r w:rsidRPr="00A90CD2">
        <w:t xml:space="preserve"> se zavazuje odstranit vadu, i když neuznává, že za vady odpovídá; ve sporných případech nese náklady až do pravomocného rozhodnutí o reklamaci </w:t>
      </w:r>
      <w:r w:rsidR="00335516" w:rsidRPr="00A90CD2">
        <w:t>dodavatel</w:t>
      </w:r>
      <w:r w:rsidRPr="00A90CD2">
        <w:t xml:space="preserve">. Zároveň je </w:t>
      </w:r>
      <w:r w:rsidR="00335516" w:rsidRPr="00A90CD2">
        <w:t>dodavatel</w:t>
      </w:r>
      <w:r w:rsidRPr="00A90CD2">
        <w:t xml:space="preserve">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A90CD2" w:rsidRDefault="001E1065" w:rsidP="00BD2EFE">
      <w:pPr>
        <w:pStyle w:val="lneksmlouvy"/>
        <w:widowControl w:val="0"/>
        <w:numPr>
          <w:ilvl w:val="1"/>
          <w:numId w:val="7"/>
        </w:numPr>
        <w:autoSpaceDE w:val="0"/>
        <w:autoSpaceDN w:val="0"/>
        <w:adjustRightInd w:val="0"/>
      </w:pPr>
      <w:r w:rsidRPr="00A90CD2">
        <w:t xml:space="preserve">Jestliže v případě reklamace objednatele nenastoupí </w:t>
      </w:r>
      <w:r w:rsidR="000D758C" w:rsidRPr="00A90CD2">
        <w:t>dodavatel</w:t>
      </w:r>
      <w:r w:rsidRPr="00A90CD2">
        <w:t xml:space="preserve"> k odstranění reklamovaných vad a nedodělků ve lhůtě stanovené </w:t>
      </w:r>
      <w:r w:rsidR="007A426B" w:rsidRPr="00A90CD2">
        <w:t xml:space="preserve">v článku XI. odst. </w:t>
      </w:r>
      <w:r w:rsidR="005C47BF" w:rsidRPr="00A90CD2">
        <w:t>11.</w:t>
      </w:r>
      <w:r w:rsidR="007A426B" w:rsidRPr="00A90CD2">
        <w:t xml:space="preserve"> </w:t>
      </w:r>
      <w:r w:rsidR="005C47BF" w:rsidRPr="00A90CD2">
        <w:t>3, popřípadě</w:t>
      </w:r>
      <w:r w:rsidRPr="00A90CD2">
        <w:t xml:space="preserve"> je neodstraní v tam popsané lhůtě, je objednatel oprávněn nechat odstranit reklamované vady a nedodělky díla na náklady </w:t>
      </w:r>
      <w:r w:rsidR="000D758C" w:rsidRPr="00A90CD2">
        <w:t>dodavatel</w:t>
      </w:r>
      <w:r w:rsidRPr="00A90CD2">
        <w:t xml:space="preserve">e jinou </w:t>
      </w:r>
      <w:r w:rsidR="005C47BF" w:rsidRPr="00A90CD2">
        <w:t>osobou.</w:t>
      </w:r>
      <w:r w:rsidR="00D5216C" w:rsidRPr="00A90CD2">
        <w:t xml:space="preserve">    </w:t>
      </w:r>
    </w:p>
    <w:p w14:paraId="0A0F008E" w14:textId="77777777" w:rsidR="00AB2588" w:rsidRPr="00A90CD2" w:rsidRDefault="00D5216C" w:rsidP="00BD2EFE">
      <w:pPr>
        <w:pStyle w:val="lneksmlouvy"/>
        <w:widowControl w:val="0"/>
        <w:numPr>
          <w:ilvl w:val="1"/>
          <w:numId w:val="7"/>
        </w:numPr>
        <w:autoSpaceDE w:val="0"/>
        <w:autoSpaceDN w:val="0"/>
        <w:adjustRightInd w:val="0"/>
      </w:pPr>
      <w:r w:rsidRPr="00A90CD2">
        <w:t>Nároky z odpovědnosti ze záruk</w:t>
      </w:r>
      <w:r w:rsidR="002B5FC8" w:rsidRPr="00A90CD2">
        <w:t xml:space="preserve">y za jakost díla se nedotýkají </w:t>
      </w:r>
      <w:r w:rsidRPr="00A90CD2">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A90CD2" w:rsidRDefault="0073431A" w:rsidP="00BD2EFE">
      <w:pPr>
        <w:pStyle w:val="lneksmlouvy"/>
        <w:widowControl w:val="0"/>
        <w:numPr>
          <w:ilvl w:val="1"/>
          <w:numId w:val="7"/>
        </w:numPr>
        <w:autoSpaceDE w:val="0"/>
        <w:autoSpaceDN w:val="0"/>
        <w:adjustRightInd w:val="0"/>
      </w:pPr>
      <w:r w:rsidRPr="00A90CD2">
        <w:t>Výpověď musí být písemná. Strany se dohodly na výpovědní lhůtě, která činí jeden den po dni doručení výpovědi dodavateli.</w:t>
      </w:r>
    </w:p>
    <w:p w14:paraId="6A487F1C" w14:textId="77777777" w:rsidR="00AB2588" w:rsidRPr="00A90CD2" w:rsidRDefault="0073431A" w:rsidP="00BD2EFE">
      <w:pPr>
        <w:pStyle w:val="lneksmlouvy"/>
        <w:widowControl w:val="0"/>
        <w:numPr>
          <w:ilvl w:val="1"/>
          <w:numId w:val="7"/>
        </w:numPr>
        <w:autoSpaceDE w:val="0"/>
        <w:autoSpaceDN w:val="0"/>
        <w:adjustRightInd w:val="0"/>
      </w:pPr>
      <w:r w:rsidRPr="00A90CD2">
        <w:t>O</w:t>
      </w:r>
      <w:r w:rsidR="001E1065" w:rsidRPr="00A90CD2">
        <w:t xml:space="preserve">bjednatel </w:t>
      </w:r>
      <w:r w:rsidR="00AB2588" w:rsidRPr="00A90CD2">
        <w:t xml:space="preserve">může odstoupit od smlouvy, poruší-li </w:t>
      </w:r>
      <w:r w:rsidR="000D758C" w:rsidRPr="00A90CD2">
        <w:t>dodavatel</w:t>
      </w:r>
      <w:r w:rsidR="00AB2588" w:rsidRPr="00A90CD2">
        <w:t xml:space="preserve"> </w:t>
      </w:r>
      <w:r w:rsidR="001E1065" w:rsidRPr="00A90CD2">
        <w:t xml:space="preserve">některou svou </w:t>
      </w:r>
      <w:r w:rsidR="00AB2588" w:rsidRPr="00A90CD2">
        <w:t xml:space="preserve">smluvní povinnost </w:t>
      </w:r>
      <w:r w:rsidR="001E1065" w:rsidRPr="00A90CD2">
        <w:t xml:space="preserve">dle této smlouvy přesto, že na možnost odstoupení pro porušování povinností dle této smlouvy bude objednatelem předem písemně upozorněn, popřípadě pokud </w:t>
      </w:r>
      <w:r w:rsidR="001E1065" w:rsidRPr="00A90CD2">
        <w:lastRenderedPageBreak/>
        <w:t xml:space="preserve">bude </w:t>
      </w:r>
      <w:r w:rsidR="000D758C" w:rsidRPr="00A90CD2">
        <w:t>dodavatel</w:t>
      </w:r>
      <w:r w:rsidR="001E1065" w:rsidRPr="00A90CD2">
        <w:t xml:space="preserve"> v úpadku či jeho majetek bude postižen exekucí či výkonem rozhodnutí</w:t>
      </w:r>
      <w:r w:rsidR="00AB2588" w:rsidRPr="00A90CD2">
        <w:t xml:space="preserve">. </w:t>
      </w:r>
      <w:r w:rsidRPr="00A90CD2">
        <w:t xml:space="preserve">To neplatí v případě článku IV. Odst. 4.10 smlouvy, kdy nelze předem písemně upozornit. </w:t>
      </w:r>
      <w:r w:rsidR="000D758C" w:rsidRPr="00A90CD2">
        <w:t>Dodavatel</w:t>
      </w:r>
      <w:r w:rsidR="00AB2588" w:rsidRPr="00A90CD2">
        <w:t xml:space="preserve">i budou </w:t>
      </w:r>
      <w:r w:rsidR="001E1065" w:rsidRPr="00A90CD2">
        <w:t xml:space="preserve">v takovém případě </w:t>
      </w:r>
      <w:r w:rsidR="00AB2588" w:rsidRPr="00A90CD2">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Podstatným porušením této smlouvy ze strany </w:t>
      </w:r>
      <w:r w:rsidR="000D758C" w:rsidRPr="00A90CD2">
        <w:t>dodavatel</w:t>
      </w:r>
      <w:r w:rsidRPr="00A90CD2">
        <w:t xml:space="preserve">e se rozumí zejména nesplnění smluvních termínů podle této smlouvy nebo </w:t>
      </w:r>
      <w:r w:rsidR="001E1065" w:rsidRPr="00A90CD2">
        <w:t>provádění díla v rozporu s čl. 8.</w:t>
      </w:r>
      <w:r w:rsidR="003D677E" w:rsidRPr="00A90CD2">
        <w:t xml:space="preserve"> </w:t>
      </w:r>
      <w:r w:rsidR="001E1065" w:rsidRPr="00A90CD2">
        <w:t>2.</w:t>
      </w:r>
      <w:r w:rsidR="007A426B" w:rsidRPr="00A90CD2">
        <w:t xml:space="preserve"> smlouvy, a článkem IV. Odst. 4.10</w:t>
      </w:r>
    </w:p>
    <w:p w14:paraId="328CEE10"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Odstoupení od smlouvy strana oprávněná oznámí straně povinné </w:t>
      </w:r>
      <w:r w:rsidR="001E1065" w:rsidRPr="00A90CD2">
        <w:t xml:space="preserve">písemně. Účinky odstoupení nastanou doručením takového oznámení povinné straně. Nepodaří – </w:t>
      </w:r>
      <w:proofErr w:type="spellStart"/>
      <w:r w:rsidR="001E1065" w:rsidRPr="00A90CD2">
        <w:t>li</w:t>
      </w:r>
      <w:proofErr w:type="spellEnd"/>
      <w:r w:rsidR="001E1065" w:rsidRPr="00A90CD2">
        <w:t xml:space="preserve"> se oznámení doručit, má se za to, že došlo k jeho doručení 3 dnem po odeslání na adresu povinné strany uvedenou v záhlaví této smlouvy.</w:t>
      </w:r>
    </w:p>
    <w:p w14:paraId="6395B31A" w14:textId="77777777" w:rsidR="005479F8" w:rsidRPr="00A90CD2" w:rsidRDefault="005479F8" w:rsidP="005479F8">
      <w:pPr>
        <w:pStyle w:val="lneksmlouvy"/>
        <w:widowControl w:val="0"/>
        <w:numPr>
          <w:ilvl w:val="1"/>
          <w:numId w:val="7"/>
        </w:numPr>
        <w:autoSpaceDE w:val="0"/>
        <w:autoSpaceDN w:val="0"/>
        <w:adjustRightInd w:val="0"/>
      </w:pPr>
      <w:r w:rsidRPr="00A90CD2">
        <w:t>Objednatel je dále oprávněn od této smlouvy odstoupit, pokud vůči majetku dodavatele probíhá insolvenční řízení.</w:t>
      </w:r>
    </w:p>
    <w:p w14:paraId="0104DDBE" w14:textId="77777777" w:rsidR="00AB2588" w:rsidRPr="00A90CD2" w:rsidRDefault="00AB2588" w:rsidP="00BD2EFE">
      <w:pPr>
        <w:pStyle w:val="lneksmlouvy"/>
        <w:widowControl w:val="0"/>
        <w:numPr>
          <w:ilvl w:val="1"/>
          <w:numId w:val="7"/>
        </w:numPr>
        <w:autoSpaceDE w:val="0"/>
        <w:autoSpaceDN w:val="0"/>
        <w:adjustRightInd w:val="0"/>
      </w:pPr>
      <w:r w:rsidRPr="00A90CD2">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w:t>
      </w:r>
      <w:r w:rsidRPr="00A90CD2">
        <w:lastRenderedPageBreak/>
        <w:t>trvat i po ukončení smlouvy.</w:t>
      </w:r>
    </w:p>
    <w:p w14:paraId="5A8698F8" w14:textId="77777777" w:rsidR="00AB2588" w:rsidRPr="00A90CD2" w:rsidRDefault="00AB2588" w:rsidP="00BD2EFE">
      <w:pPr>
        <w:pStyle w:val="lneksmlouvy"/>
        <w:widowControl w:val="0"/>
        <w:numPr>
          <w:ilvl w:val="1"/>
          <w:numId w:val="7"/>
        </w:numPr>
        <w:autoSpaceDE w:val="0"/>
        <w:autoSpaceDN w:val="0"/>
        <w:adjustRightInd w:val="0"/>
      </w:pPr>
      <w:r w:rsidRPr="00A90CD2">
        <w:t>Objednatel je dále oprávněn odstoupit od smlouvy v případě, kdy není schopen uhradit sjednanou cenu díla z důvodů nepřidělení finančních prostředků</w:t>
      </w:r>
      <w:r w:rsidR="001E1065" w:rsidRPr="00A90CD2">
        <w:t xml:space="preserve"> nebo změny skladby rozpočtu a s tím související nemožnosti financování realizace díla. </w:t>
      </w:r>
      <w:r w:rsidR="000D758C" w:rsidRPr="00A90CD2">
        <w:t>Dodavatel</w:t>
      </w:r>
      <w:r w:rsidR="001E1065" w:rsidRPr="00A90CD2">
        <w:t xml:space="preserve"> pak má nárok na úhradu ceny do té doby dokončených částí díla a dále na náhradu nákladů účelně do té doby vynaložených na pořízení rozpracovaných částí díla.</w:t>
      </w:r>
    </w:p>
    <w:p w14:paraId="78A73DFD" w14:textId="77777777" w:rsidR="005479F8" w:rsidRPr="00A90CD2" w:rsidRDefault="005479F8" w:rsidP="00BD2EFE">
      <w:pPr>
        <w:pStyle w:val="lneksmlouvy"/>
        <w:widowControl w:val="0"/>
        <w:numPr>
          <w:ilvl w:val="1"/>
          <w:numId w:val="7"/>
        </w:numPr>
        <w:autoSpaceDE w:val="0"/>
        <w:autoSpaceDN w:val="0"/>
        <w:adjustRightInd w:val="0"/>
      </w:pPr>
      <w:r w:rsidRPr="00A90CD2">
        <w:t>Objednatel je dále oprávněn odstoupit od této smlouvy, jestliže zjistí, že dodavatel:</w:t>
      </w:r>
    </w:p>
    <w:p w14:paraId="43021DFA" w14:textId="77777777" w:rsidR="005479F8" w:rsidRPr="00A90CD2" w:rsidRDefault="005479F8" w:rsidP="00A90CD2">
      <w:pPr>
        <w:pStyle w:val="lneksmlouvy"/>
        <w:widowControl w:val="0"/>
        <w:numPr>
          <w:ilvl w:val="1"/>
          <w:numId w:val="7"/>
        </w:numPr>
        <w:autoSpaceDE w:val="0"/>
        <w:autoSpaceDN w:val="0"/>
        <w:adjustRightInd w:val="0"/>
      </w:pPr>
      <w:r w:rsidRPr="00A90CD2">
        <w:t>Nabízel, dával, přijímal nebo zprostředkoval určité hodnoty s cílem ovlivnit chování nebo jednání</w:t>
      </w:r>
      <w:r w:rsidR="00EA35FD" w:rsidRPr="00A90CD2">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A90CD2" w:rsidRDefault="00EA35FD" w:rsidP="00EA35FD">
      <w:pPr>
        <w:pStyle w:val="lneksmlouvy"/>
        <w:widowControl w:val="0"/>
        <w:numPr>
          <w:ilvl w:val="1"/>
          <w:numId w:val="7"/>
        </w:numPr>
        <w:autoSpaceDE w:val="0"/>
        <w:autoSpaceDN w:val="0"/>
        <w:adjustRightInd w:val="0"/>
      </w:pPr>
      <w:r w:rsidRPr="00A90CD2">
        <w:t>Odstoupení (zánik práv a povinností) nastane až splněním povinností vyplývajících z vyrovnání dříve, než sjednaný termín předání díla.</w:t>
      </w:r>
    </w:p>
    <w:p w14:paraId="4416F1CA" w14:textId="77777777" w:rsidR="00EA35FD" w:rsidRPr="00A90CD2" w:rsidRDefault="00EA35FD" w:rsidP="00EA35FD">
      <w:pPr>
        <w:pStyle w:val="lneksmlouvy"/>
        <w:widowControl w:val="0"/>
        <w:numPr>
          <w:ilvl w:val="1"/>
          <w:numId w:val="7"/>
        </w:numPr>
        <w:autoSpaceDE w:val="0"/>
        <w:autoSpaceDN w:val="0"/>
        <w:adjustRightInd w:val="0"/>
      </w:pPr>
      <w:r w:rsidRPr="00A90CD2">
        <w:t>K předání díla přizve objednatel osoby vykonávající funkcí TDS, případně také autorského dozoru projektanta.</w:t>
      </w: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A90CD2" w:rsidRDefault="00D5216C" w:rsidP="00C24FC2">
      <w:pPr>
        <w:pStyle w:val="lneksmlouvy"/>
        <w:widowControl w:val="0"/>
        <w:numPr>
          <w:ilvl w:val="1"/>
          <w:numId w:val="7"/>
        </w:numPr>
        <w:autoSpaceDE w:val="0"/>
        <w:autoSpaceDN w:val="0"/>
        <w:adjustRightInd w:val="0"/>
      </w:pPr>
      <w:r w:rsidRPr="00A90CD2">
        <w:t xml:space="preserve">V případě, že </w:t>
      </w:r>
      <w:r w:rsidR="000D758C" w:rsidRPr="00A90CD2">
        <w:t>dodavatel</w:t>
      </w:r>
      <w:r w:rsidRPr="00A90CD2">
        <w:t xml:space="preserve"> bude v prodlení se zhotovením a předáním díla nebo jeho části</w:t>
      </w:r>
      <w:r w:rsidR="001E1065" w:rsidRPr="00A90CD2">
        <w:t xml:space="preserve"> oproti termínu, uvedenému v čl. 2.</w:t>
      </w:r>
      <w:r w:rsidR="00C24FC2" w:rsidRPr="00A90CD2">
        <w:t xml:space="preserve"> </w:t>
      </w:r>
      <w:r w:rsidR="001E1065" w:rsidRPr="00A90CD2">
        <w:t xml:space="preserve">1. případně </w:t>
      </w:r>
      <w:r w:rsidR="00254128" w:rsidRPr="00A90CD2">
        <w:t>v čl. 2.</w:t>
      </w:r>
      <w:r w:rsidR="00C24FC2" w:rsidRPr="00A90CD2">
        <w:t xml:space="preserve"> </w:t>
      </w:r>
      <w:r w:rsidR="00254128" w:rsidRPr="00A90CD2">
        <w:t>2.</w:t>
      </w:r>
      <w:r w:rsidRPr="00A90CD2">
        <w:t xml:space="preserve">, je povinen zaplatit objednateli smluvní pokutu, jejíž výše bude určena jako násobek počtu dní prodlení se zhotovením díla </w:t>
      </w:r>
      <w:r w:rsidR="001E1065" w:rsidRPr="00A90CD2">
        <w:t xml:space="preserve">nebo jeho části </w:t>
      </w:r>
      <w:r w:rsidRPr="00A90CD2">
        <w:t>a 0,</w:t>
      </w:r>
      <w:r w:rsidR="006421AD" w:rsidRPr="00A90CD2">
        <w:t>2</w:t>
      </w:r>
      <w:r w:rsidRPr="00A90CD2">
        <w:t>% z</w:t>
      </w:r>
      <w:r w:rsidR="003C2F10" w:rsidRPr="00A90CD2">
        <w:t xml:space="preserve"> celkové </w:t>
      </w:r>
      <w:r w:rsidR="006421AD" w:rsidRPr="00A90CD2">
        <w:t>ceny  díla včetně</w:t>
      </w:r>
      <w:r w:rsidRPr="00A90CD2">
        <w:t xml:space="preserve"> </w:t>
      </w:r>
      <w:r w:rsidRPr="00A90CD2">
        <w:lastRenderedPageBreak/>
        <w:t>DPH, označené v</w:t>
      </w:r>
      <w:r w:rsidR="00510AD4" w:rsidRPr="00A90CD2">
        <w:t xml:space="preserve"> čl. III. </w:t>
      </w:r>
      <w:r w:rsidRPr="00A90CD2">
        <w:t>bodě</w:t>
      </w:r>
      <w:r w:rsidR="00510AD4" w:rsidRPr="00A90CD2">
        <w:t xml:space="preserve"> 3.</w:t>
      </w:r>
      <w:r w:rsidR="00C24FC2" w:rsidRPr="00A90CD2">
        <w:t xml:space="preserve"> 1</w:t>
      </w:r>
      <w:r w:rsidR="00510AD4" w:rsidRPr="00A90CD2">
        <w:t>. t</w:t>
      </w:r>
      <w:r w:rsidR="00C24FC2" w:rsidRPr="00A90CD2">
        <w:t xml:space="preserve">éto smlouvy. </w:t>
      </w:r>
      <w:r w:rsidRPr="00A90CD2">
        <w:t xml:space="preserve">V případě, že </w:t>
      </w:r>
      <w:r w:rsidR="000D758C" w:rsidRPr="00A90CD2">
        <w:t>dodavatel</w:t>
      </w:r>
      <w:r w:rsidRPr="00A90CD2">
        <w:t xml:space="preserve"> prokáže, že prodlení vzniklo z viny na straně objednatele, zanikne objednateli právo smluvní pokutu uplatňovat.</w:t>
      </w:r>
      <w:r w:rsidR="002B5FC8" w:rsidRPr="00A90CD2">
        <w:t xml:space="preserve"> </w:t>
      </w:r>
      <w:r w:rsidR="000D758C" w:rsidRPr="00A90CD2">
        <w:t>Dodavatel</w:t>
      </w:r>
      <w:r w:rsidRPr="00A90CD2">
        <w:t xml:space="preserve"> není v prodlení, pokud nemohl plnit v důsledku vyšší moci.</w:t>
      </w:r>
    </w:p>
    <w:p w14:paraId="472C6A59" w14:textId="77777777" w:rsidR="00D5216C" w:rsidRPr="00A90CD2" w:rsidRDefault="00D5216C" w:rsidP="00C24FC2">
      <w:pPr>
        <w:pStyle w:val="lneksmlouvy"/>
        <w:widowControl w:val="0"/>
        <w:numPr>
          <w:ilvl w:val="1"/>
          <w:numId w:val="7"/>
        </w:numPr>
        <w:autoSpaceDE w:val="0"/>
        <w:autoSpaceDN w:val="0"/>
        <w:adjustRightInd w:val="0"/>
      </w:pPr>
      <w:r w:rsidRPr="00A90CD2">
        <w:t xml:space="preserve">V případě, že </w:t>
      </w:r>
      <w:r w:rsidR="000D758C" w:rsidRPr="00A90CD2">
        <w:t>dodavatel</w:t>
      </w:r>
      <w:r w:rsidRPr="00A90CD2">
        <w:t xml:space="preserve"> nedodrží lhůtu pro odstranění vad a nedodělků dle</w:t>
      </w:r>
      <w:r w:rsidR="003C2F10" w:rsidRPr="00A90CD2">
        <w:t xml:space="preserve"> </w:t>
      </w:r>
      <w:r w:rsidR="001E1065" w:rsidRPr="00A90CD2">
        <w:t>této smlouvy</w:t>
      </w:r>
      <w:r w:rsidRPr="00A90CD2">
        <w:t>, je povinen uhr</w:t>
      </w:r>
      <w:r w:rsidR="002B5FC8" w:rsidRPr="00A90CD2">
        <w:t>adit objednateli smluvní pokutu</w:t>
      </w:r>
      <w:r w:rsidRPr="00A90CD2">
        <w:t xml:space="preserve">, jejíž výše bude určena jako násobek počtu dní prodlení s odstraněním vad a nedodělků a </w:t>
      </w:r>
      <w:r w:rsidR="006421AD" w:rsidRPr="00A90CD2">
        <w:t>uvedené částky 0,2% z celkové ceny díla.</w:t>
      </w:r>
    </w:p>
    <w:p w14:paraId="0DF8B2C6" w14:textId="77777777" w:rsidR="00D5216C" w:rsidRPr="00A90CD2" w:rsidRDefault="00D5216C" w:rsidP="00C24FC2">
      <w:pPr>
        <w:pStyle w:val="lneksmlouvy"/>
        <w:widowControl w:val="0"/>
        <w:numPr>
          <w:ilvl w:val="1"/>
          <w:numId w:val="7"/>
        </w:numPr>
        <w:autoSpaceDE w:val="0"/>
        <w:autoSpaceDN w:val="0"/>
        <w:adjustRightInd w:val="0"/>
      </w:pPr>
      <w:r w:rsidRPr="00A90CD2">
        <w:t xml:space="preserve">V případě, že </w:t>
      </w:r>
      <w:r w:rsidR="000D758C" w:rsidRPr="00A90CD2">
        <w:t>dodavatel</w:t>
      </w:r>
      <w:r w:rsidRPr="00A90CD2">
        <w:t xml:space="preserve"> bude v prodlení s odevzdáním staveniště, je povinen uhradit objednateli smluvní pokutu, jejíž výše bude určena jako násobek počtu dní prodlení a částky</w:t>
      </w:r>
      <w:r w:rsidR="003315FA" w:rsidRPr="00A90CD2">
        <w:t xml:space="preserve"> </w:t>
      </w:r>
      <w:r w:rsidR="006421AD" w:rsidRPr="00A90CD2">
        <w:t>0,2 % z celkové ceny za dílo.</w:t>
      </w:r>
    </w:p>
    <w:p w14:paraId="18EF12A0" w14:textId="77777777" w:rsidR="00AB2588" w:rsidRPr="00A90CD2" w:rsidRDefault="00D5216C" w:rsidP="00C24FC2">
      <w:pPr>
        <w:pStyle w:val="lneksmlouvy"/>
        <w:widowControl w:val="0"/>
        <w:numPr>
          <w:ilvl w:val="1"/>
          <w:numId w:val="7"/>
        </w:numPr>
        <w:autoSpaceDE w:val="0"/>
        <w:autoSpaceDN w:val="0"/>
        <w:adjustRightInd w:val="0"/>
      </w:pPr>
      <w:r w:rsidRPr="00A90CD2">
        <w:t>Smluvní pokuty uvedené v</w:t>
      </w:r>
      <w:r w:rsidR="003C2F10" w:rsidRPr="00A90CD2">
        <w:t xml:space="preserve"> čl. XIII. </w:t>
      </w:r>
      <w:r w:rsidRPr="00A90CD2">
        <w:t xml:space="preserve">bodě </w:t>
      </w:r>
      <w:r w:rsidR="005C47BF" w:rsidRPr="00A90CD2">
        <w:t>13. 1</w:t>
      </w:r>
      <w:r w:rsidRPr="00A90CD2">
        <w:t xml:space="preserve">., </w:t>
      </w:r>
      <w:r w:rsidR="005C47BF" w:rsidRPr="00A90CD2">
        <w:t>13. 2</w:t>
      </w:r>
      <w:r w:rsidRPr="00A90CD2">
        <w:t xml:space="preserve">., a </w:t>
      </w:r>
      <w:r w:rsidR="005C47BF" w:rsidRPr="00A90CD2">
        <w:t>13.3 této</w:t>
      </w:r>
      <w:r w:rsidR="003C2F10" w:rsidRPr="00A90CD2">
        <w:t xml:space="preserve"> smlouvy</w:t>
      </w:r>
      <w:r w:rsidRPr="00A90CD2">
        <w:t xml:space="preserve"> hradí </w:t>
      </w:r>
      <w:r w:rsidR="000D758C" w:rsidRPr="00A90CD2">
        <w:t>dodavatel</w:t>
      </w:r>
      <w:r w:rsidRPr="00A90CD2">
        <w:t xml:space="preserve"> nezávisle na tom, zda a v jaké výši vznikne objednateli škoda, kterou je oprávněn objednatel vymáhat samostatně a bez ohledu na její výši. </w:t>
      </w:r>
      <w:r w:rsidR="00AB2588" w:rsidRPr="00A90CD2">
        <w:t xml:space="preserve"> </w:t>
      </w:r>
    </w:p>
    <w:p w14:paraId="26AA3C8C" w14:textId="77777777" w:rsidR="001E1065" w:rsidRPr="00A90CD2" w:rsidRDefault="001E1065" w:rsidP="00C24FC2">
      <w:pPr>
        <w:pStyle w:val="lneksmlouvy"/>
        <w:widowControl w:val="0"/>
        <w:numPr>
          <w:ilvl w:val="1"/>
          <w:numId w:val="7"/>
        </w:numPr>
        <w:autoSpaceDE w:val="0"/>
        <w:autoSpaceDN w:val="0"/>
        <w:adjustRightInd w:val="0"/>
      </w:pPr>
      <w:r w:rsidRPr="00A90CD2">
        <w:t xml:space="preserve">Smluvní strany se dohodly, že v případě prodlení objednatele s úhradou ceny díla nebo její části je objednatel povinen uhradit </w:t>
      </w:r>
      <w:r w:rsidR="000D758C" w:rsidRPr="00A90CD2">
        <w:t>dodavatel</w:t>
      </w:r>
      <w:r w:rsidRPr="00A90CD2">
        <w:t>i smluvní pokutu ve výši 0,05% z dlužné částky za každý den prodlení.</w:t>
      </w:r>
    </w:p>
    <w:p w14:paraId="6BE19814" w14:textId="77777777" w:rsidR="00254128" w:rsidRPr="00A90CD2" w:rsidRDefault="00254128" w:rsidP="00C24FC2">
      <w:pPr>
        <w:pStyle w:val="lneksmlouvy"/>
        <w:widowControl w:val="0"/>
        <w:numPr>
          <w:ilvl w:val="1"/>
          <w:numId w:val="7"/>
        </w:numPr>
        <w:autoSpaceDE w:val="0"/>
        <w:autoSpaceDN w:val="0"/>
        <w:adjustRightInd w:val="0"/>
      </w:pPr>
      <w:r w:rsidRPr="00A90CD2">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A90CD2">
        <w:t>dodavatel</w:t>
      </w:r>
      <w:r w:rsidRPr="00A90CD2">
        <w:t>e. Neučiní-li tak,</w:t>
      </w:r>
      <w:r w:rsidRPr="006516E2">
        <w:rPr>
          <w14:shadow w14:blurRad="50800" w14:dist="38100" w14:dir="2700000" w14:sx="100000" w14:sy="100000" w14:kx="0" w14:ky="0" w14:algn="tl">
            <w14:srgbClr w14:val="000000">
              <w14:alpha w14:val="60000"/>
            </w14:srgbClr>
          </w14:shadow>
        </w:rPr>
        <w:t xml:space="preserve"> </w:t>
      </w:r>
      <w:r w:rsidRPr="00A90CD2">
        <w:t>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A90CD2" w:rsidRDefault="006B67D5" w:rsidP="00C24FC2">
      <w:pPr>
        <w:pStyle w:val="lneksmlouvy"/>
        <w:widowControl w:val="0"/>
        <w:numPr>
          <w:ilvl w:val="1"/>
          <w:numId w:val="7"/>
        </w:numPr>
        <w:autoSpaceDE w:val="0"/>
        <w:autoSpaceDN w:val="0"/>
        <w:adjustRightInd w:val="0"/>
      </w:pPr>
      <w:r w:rsidRPr="00A90CD2">
        <w:lastRenderedPageBreak/>
        <w:t>Úrok z prodlení není objednatel povinen dodavateli hradit, jestliže objednatel pozastaví platbu dodavateli podle článku IV., bodu 4.7 Smlouvy.</w:t>
      </w:r>
    </w:p>
    <w:p w14:paraId="788B4F10" w14:textId="77777777" w:rsidR="00681210" w:rsidRPr="00A90CD2" w:rsidRDefault="00681210" w:rsidP="00C24FC2">
      <w:pPr>
        <w:pStyle w:val="lneksmlouvy"/>
        <w:widowControl w:val="0"/>
        <w:numPr>
          <w:ilvl w:val="1"/>
          <w:numId w:val="7"/>
        </w:numPr>
        <w:autoSpaceDE w:val="0"/>
        <w:autoSpaceDN w:val="0"/>
        <w:adjustRightInd w:val="0"/>
      </w:pPr>
      <w:r w:rsidRPr="00A90CD2">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A90CD2" w:rsidRDefault="001F6D9C" w:rsidP="00C24FC2">
      <w:pPr>
        <w:pStyle w:val="lneksmlouvy"/>
        <w:widowControl w:val="0"/>
        <w:numPr>
          <w:ilvl w:val="1"/>
          <w:numId w:val="7"/>
        </w:numPr>
        <w:autoSpaceDE w:val="0"/>
        <w:autoSpaceDN w:val="0"/>
        <w:adjustRightInd w:val="0"/>
      </w:pPr>
      <w:r w:rsidRPr="00A90CD2">
        <w:t>V případě změny údajů uvedených v záhlaví smlouvy, týkající se smluvních stran, je povinna ta smluvní strana, u které změna nastala, informovat o ní druhou smluvní</w:t>
      </w:r>
      <w:r w:rsidR="009C5924" w:rsidRPr="00A90CD2">
        <w:t xml:space="preserve"> </w:t>
      </w:r>
      <w:r w:rsidRPr="00A90CD2">
        <w:t>stranu,</w:t>
      </w:r>
      <w:r w:rsidR="009C5924" w:rsidRPr="00A90CD2">
        <w:t xml:space="preserve"> </w:t>
      </w:r>
      <w:r w:rsidRPr="00A90CD2">
        <w:t>a to průkazným způsobem a bez zbytečného odkladu</w:t>
      </w:r>
      <w:r w:rsidR="008B2385" w:rsidRPr="00A90CD2">
        <w:t xml:space="preserve">.  V případě, že z důvodu nedodržení nebo porušení této povinnosti dojde ke škodě, je strana, která škodu způsobila, tuto v plném rozsahu nahradit. </w:t>
      </w:r>
      <w:r w:rsidRPr="00A90CD2">
        <w:t xml:space="preserve"> </w:t>
      </w:r>
    </w:p>
    <w:p w14:paraId="485E1124"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Veškerá textová dokumentace, kterou při plnění smlouvy předává či předkládá </w:t>
      </w:r>
      <w:r w:rsidR="000D758C" w:rsidRPr="00A90CD2">
        <w:t>dodavatel</w:t>
      </w:r>
      <w:r w:rsidRPr="00A90CD2">
        <w:t xml:space="preserve"> objednateli, musí být předána či předložena v českém jazyce.</w:t>
      </w:r>
    </w:p>
    <w:p w14:paraId="5BC46C37" w14:textId="77777777" w:rsidR="003C2F10" w:rsidRPr="00A90CD2" w:rsidRDefault="003C2F10" w:rsidP="00C24FC2">
      <w:pPr>
        <w:pStyle w:val="lneksmlouvy"/>
        <w:widowControl w:val="0"/>
        <w:numPr>
          <w:ilvl w:val="1"/>
          <w:numId w:val="7"/>
        </w:numPr>
        <w:autoSpaceDE w:val="0"/>
        <w:autoSpaceDN w:val="0"/>
        <w:adjustRightInd w:val="0"/>
      </w:pPr>
      <w:r w:rsidRPr="00A90CD2">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Jakákoliv ústní ujednání při provádění díla, která nejsou písemně </w:t>
      </w:r>
      <w:r w:rsidRPr="00A90CD2">
        <w:lastRenderedPageBreak/>
        <w:t>potvrzena oprávněnými zástupci obou smluvních stran, jsou právně neúčinná.</w:t>
      </w:r>
    </w:p>
    <w:p w14:paraId="3B286EF3"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Smlouvu lze měnit pouze písemnými dodatky </w:t>
      </w:r>
      <w:r w:rsidR="00532854" w:rsidRPr="00A90CD2">
        <w:t xml:space="preserve">uzavřenými v souladu se zákonem </w:t>
      </w:r>
      <w:r w:rsidR="00961790" w:rsidRPr="00A90CD2">
        <w:t>č. 134/2016</w:t>
      </w:r>
      <w:r w:rsidR="00532854" w:rsidRPr="00A90CD2">
        <w:t xml:space="preserve"> Sb., o veřejných zakázkách, v platném znění a </w:t>
      </w:r>
      <w:r w:rsidR="000E1D02" w:rsidRPr="00A90CD2">
        <w:t xml:space="preserve">postupem popsaným v čl. III odst. 3. 3. a </w:t>
      </w:r>
      <w:r w:rsidRPr="00A90CD2">
        <w:t>podepsanými statutárními zástupci obou smluvních stran.</w:t>
      </w:r>
      <w:r w:rsidR="008A4747" w:rsidRPr="00A90CD2">
        <w:t xml:space="preserve"> To se týká veškerých víceprací, méně</w:t>
      </w:r>
      <w:r w:rsidR="00EC410A" w:rsidRPr="00A90CD2">
        <w:t xml:space="preserve"> </w:t>
      </w:r>
      <w:r w:rsidR="008A4747" w:rsidRPr="00A90CD2">
        <w:t>prací a změny díla včetně případných změn stavby oproti projektové dokumentaci. Tyto musí být současně předem odsouhlaseny technickým zástupcem objednatele.</w:t>
      </w:r>
    </w:p>
    <w:p w14:paraId="19353001"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Ostatní vztahy smluvních stran v této smlouvě výslovně neupravené se řídí </w:t>
      </w:r>
      <w:r w:rsidR="00BD2EFE" w:rsidRPr="00A90CD2">
        <w:t xml:space="preserve">zákonem č. 89/2012 </w:t>
      </w:r>
      <w:r w:rsidRPr="00A90CD2">
        <w:t>ob</w:t>
      </w:r>
      <w:r w:rsidR="006421AD" w:rsidRPr="00A90CD2">
        <w:t>čanským</w:t>
      </w:r>
      <w:r w:rsidRPr="00A90CD2">
        <w:t xml:space="preserve"> zákoníkem</w:t>
      </w:r>
      <w:r w:rsidR="00BD2EFE" w:rsidRPr="00A90CD2">
        <w:t>.</w:t>
      </w:r>
    </w:p>
    <w:p w14:paraId="287F5408" w14:textId="77777777" w:rsidR="00C24FC2" w:rsidRPr="00A90CD2" w:rsidRDefault="00C24FC2" w:rsidP="00C24FC2">
      <w:pPr>
        <w:pStyle w:val="lneksmlouvy"/>
        <w:widowControl w:val="0"/>
        <w:numPr>
          <w:ilvl w:val="1"/>
          <w:numId w:val="7"/>
        </w:numPr>
        <w:autoSpaceDE w:val="0"/>
        <w:autoSpaceDN w:val="0"/>
        <w:adjustRightInd w:val="0"/>
      </w:pPr>
      <w:r w:rsidRPr="00A90CD2">
        <w:t>Tato smlouva nabývá platnosti dnem podpisu oběma smluvními stranami</w:t>
      </w:r>
      <w:r w:rsidR="00681210" w:rsidRPr="00A90CD2">
        <w:t xml:space="preserve"> a účinnosti dnem jejího uveřejnění v registru smluv (dle zákona č. 340/2015 Sb. o registru smluv), které provede objednatel.</w:t>
      </w:r>
    </w:p>
    <w:p w14:paraId="37C77D31" w14:textId="5FF58610" w:rsidR="00AB2588" w:rsidRPr="00A90CD2" w:rsidRDefault="00AB2588" w:rsidP="00C24FC2">
      <w:pPr>
        <w:pStyle w:val="lneksmlouvy"/>
        <w:widowControl w:val="0"/>
        <w:numPr>
          <w:ilvl w:val="1"/>
          <w:numId w:val="7"/>
        </w:numPr>
        <w:autoSpaceDE w:val="0"/>
        <w:autoSpaceDN w:val="0"/>
        <w:adjustRightInd w:val="0"/>
      </w:pPr>
      <w:r w:rsidRPr="00A90CD2">
        <w:t>Tato smlouva je vyhotovena v </w:t>
      </w:r>
      <w:r w:rsidR="00557C9B" w:rsidRPr="00A90CD2">
        <w:t>3</w:t>
      </w:r>
      <w:r w:rsidRPr="00A90CD2">
        <w:t xml:space="preserve"> stejnopisech, z nichž objednatel obdrží </w:t>
      </w:r>
      <w:r w:rsidR="00557C9B" w:rsidRPr="00A90CD2">
        <w:t>2</w:t>
      </w:r>
      <w:r w:rsidRPr="00A90CD2">
        <w:t xml:space="preserve"> stejnopisy</w:t>
      </w:r>
      <w:r w:rsidR="009C5924" w:rsidRPr="00A90CD2">
        <w:t xml:space="preserve"> </w:t>
      </w:r>
      <w:r w:rsidRPr="00A90CD2">
        <w:t xml:space="preserve">a </w:t>
      </w:r>
      <w:r w:rsidR="000D758C" w:rsidRPr="00A90CD2">
        <w:t>dodavatel</w:t>
      </w:r>
      <w:r w:rsidRPr="00A90CD2">
        <w:t xml:space="preserve"> </w:t>
      </w:r>
      <w:r w:rsidR="00557C9B" w:rsidRPr="00A90CD2">
        <w:t>1 stejnopis</w:t>
      </w:r>
      <w:r w:rsidRPr="00A90CD2">
        <w:t>.</w:t>
      </w:r>
    </w:p>
    <w:p w14:paraId="7B1A82CF" w14:textId="77777777" w:rsidR="00AB2588" w:rsidRPr="00A90CD2" w:rsidRDefault="00AB2588" w:rsidP="00C24FC2">
      <w:pPr>
        <w:pStyle w:val="lneksmlouvy"/>
        <w:widowControl w:val="0"/>
        <w:numPr>
          <w:ilvl w:val="1"/>
          <w:numId w:val="7"/>
        </w:numPr>
        <w:autoSpaceDE w:val="0"/>
        <w:autoSpaceDN w:val="0"/>
        <w:adjustRightInd w:val="0"/>
      </w:pPr>
      <w:r w:rsidRPr="00A90CD2">
        <w:t>Smluvní strany prohlašují, že si smlouvu přečetly, s obsahem souhlasí a na důkaz jejich svobodné, pravé a vážné vůle připojují své podpisy.</w:t>
      </w:r>
    </w:p>
    <w:p w14:paraId="43194060" w14:textId="77777777" w:rsidR="000E1D02" w:rsidRPr="00A90CD2" w:rsidRDefault="000E1D02" w:rsidP="00C24FC2">
      <w:pPr>
        <w:pStyle w:val="lneksmlouvy"/>
        <w:widowControl w:val="0"/>
        <w:numPr>
          <w:ilvl w:val="1"/>
          <w:numId w:val="7"/>
        </w:numPr>
        <w:autoSpaceDE w:val="0"/>
        <w:autoSpaceDN w:val="0"/>
        <w:adjustRightInd w:val="0"/>
      </w:pPr>
      <w:r w:rsidRPr="00A90CD2">
        <w:t xml:space="preserve">Veškerá ujednání, technické podmínky a jiná ustavení uvedená v nabídce dodavatele, podané v rámci zadávacího řízení na výběr dodavatele díla dle této smlouvy, jsou nedílnou součástí této smlouvy, </w:t>
      </w:r>
      <w:r w:rsidR="00556A78" w:rsidRPr="00A90CD2">
        <w:t>pokud tato smlouva nestanoví jinak (viz čl. I smlouvy)</w:t>
      </w:r>
    </w:p>
    <w:p w14:paraId="3AC78269" w14:textId="77777777" w:rsidR="0062430B" w:rsidRPr="00A90CD2" w:rsidRDefault="0062430B" w:rsidP="00C24FC2">
      <w:pPr>
        <w:pStyle w:val="lneksmlouvy"/>
        <w:widowControl w:val="0"/>
        <w:numPr>
          <w:ilvl w:val="1"/>
          <w:numId w:val="7"/>
        </w:numPr>
        <w:autoSpaceDE w:val="0"/>
        <w:autoSpaceDN w:val="0"/>
        <w:adjustRightInd w:val="0"/>
      </w:pPr>
      <w:r w:rsidRPr="00A90CD2">
        <w:t>Tato smlouva nabývá platnosti dnem p</w:t>
      </w:r>
      <w:r w:rsidR="000E1D02" w:rsidRPr="00A90CD2">
        <w:t>odpisu oběma smluvními stranami</w:t>
      </w:r>
      <w:r w:rsidRPr="00A90CD2">
        <w:t xml:space="preserve"> a účinnosti dnem jejího zveřejnění v registru smluv, které provede objednatel.</w:t>
      </w:r>
    </w:p>
    <w:p w14:paraId="50A577EC" w14:textId="77777777" w:rsidR="00D8247F" w:rsidRDefault="00556A78" w:rsidP="00D8247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90CD2">
        <w:t>Dodavatel v souladu s § 219 a v souladu se zákonem č. 106/1999 Sb., o svobodném přístupu k informacím, v platném znění, sou</w:t>
      </w:r>
      <w:r w:rsidRPr="00A90CD2">
        <w:lastRenderedPageBreak/>
        <w:t>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14:paraId="015EAB51" w14:textId="7BCBB32B" w:rsidR="00532854" w:rsidRPr="00D8247F" w:rsidRDefault="00532854" w:rsidP="00D8247F">
      <w:pPr>
        <w:pStyle w:val="lneksmlouvy"/>
        <w:widowControl w:val="0"/>
        <w:numPr>
          <w:ilvl w:val="0"/>
          <w:numId w:val="0"/>
        </w:numPr>
        <w:autoSpaceDE w:val="0"/>
        <w:autoSpaceDN w:val="0"/>
        <w:adjustRightInd w:val="0"/>
        <w:rPr>
          <w14:shadow w14:blurRad="50800" w14:dist="38100" w14:dir="2700000" w14:sx="100000" w14:sy="100000" w14:kx="0" w14:ky="0" w14:algn="tl">
            <w14:srgbClr w14:val="000000">
              <w14:alpha w14:val="60000"/>
            </w14:srgbClr>
          </w14:shadow>
        </w:rPr>
      </w:pPr>
      <w:bookmarkStart w:id="0" w:name="_GoBack"/>
      <w:bookmarkEnd w:id="0"/>
      <w:r w:rsidRPr="00D8247F">
        <w:rPr>
          <w14:shadow w14:blurRad="50800" w14:dist="38100" w14:dir="2700000" w14:sx="100000" w14:sy="100000" w14:kx="0" w14:ky="0" w14:algn="tl">
            <w14:srgbClr w14:val="000000">
              <w14:alpha w14:val="60000"/>
            </w14:srgbClr>
          </w14:shadow>
        </w:rPr>
        <w:t>Přílohy:</w:t>
      </w:r>
    </w:p>
    <w:p w14:paraId="0E57DABB" w14:textId="77777777" w:rsidR="0096305C" w:rsidRDefault="0096305C" w:rsidP="0096305C">
      <w:pPr>
        <w:autoSpaceDE w:val="0"/>
        <w:autoSpaceDN w:val="0"/>
        <w:rPr>
          <w:rFonts w:ascii="Arial" w:hAnsi="Arial" w:cs="Arial"/>
          <w:sz w:val="22"/>
          <w:szCs w:val="22"/>
        </w:rPr>
      </w:pPr>
    </w:p>
    <w:p w14:paraId="5B6EF36D" w14:textId="77777777" w:rsidR="0096305C" w:rsidRDefault="0096305C" w:rsidP="0096305C">
      <w:pPr>
        <w:autoSpaceDE w:val="0"/>
        <w:autoSpaceDN w:val="0"/>
        <w:rPr>
          <w:rFonts w:ascii="Arial" w:hAnsi="Arial" w:cs="Arial"/>
          <w:sz w:val="22"/>
          <w:szCs w:val="22"/>
        </w:rPr>
      </w:pPr>
      <w:r>
        <w:rPr>
          <w:rFonts w:ascii="Arial" w:hAnsi="Arial" w:cs="Arial"/>
          <w:b/>
          <w:sz w:val="22"/>
          <w:szCs w:val="22"/>
        </w:rPr>
        <w:t>Příloha č. 1:</w:t>
      </w:r>
      <w:r>
        <w:rPr>
          <w:rFonts w:ascii="Arial" w:hAnsi="Arial" w:cs="Arial"/>
          <w:sz w:val="22"/>
          <w:szCs w:val="22"/>
        </w:rPr>
        <w:t>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 /</w:t>
      </w:r>
    </w:p>
    <w:p w14:paraId="4A7D7EFA"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2:</w:t>
      </w:r>
      <w:r>
        <w:rPr>
          <w:rFonts w:ascii="Arial" w:hAnsi="Arial" w:cs="Arial"/>
          <w:sz w:val="22"/>
          <w:szCs w:val="22"/>
        </w:rPr>
        <w:t xml:space="preserve"> Oceněný výkaz výměr /příloha bude předložena v nabídce – předkládá uchazeč/</w:t>
      </w:r>
    </w:p>
    <w:p w14:paraId="4B7D299E"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3:</w:t>
      </w:r>
      <w:r>
        <w:rPr>
          <w:rFonts w:ascii="Arial" w:hAnsi="Arial" w:cs="Arial"/>
          <w:sz w:val="22"/>
          <w:szCs w:val="22"/>
        </w:rPr>
        <w:t xml:space="preserve"> Pojistná smlouva/pojistný certifikát /příloha bude předložena v nabídce – předkládá uchazeč/</w:t>
      </w:r>
    </w:p>
    <w:p w14:paraId="1BB26259"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w:t>
      </w:r>
      <w:r>
        <w:rPr>
          <w:rFonts w:ascii="Arial" w:hAnsi="Arial" w:cs="Arial"/>
          <w:sz w:val="22"/>
          <w:szCs w:val="22"/>
        </w:rPr>
        <w:t xml:space="preserve"> 4: Seznam poddodavatelů (subdodavatelů)</w:t>
      </w:r>
    </w:p>
    <w:p w14:paraId="2573C2E8" w14:textId="77777777" w:rsidR="0096305C" w:rsidRDefault="0096305C" w:rsidP="0096305C">
      <w:pPr>
        <w:autoSpaceDE w:val="0"/>
        <w:autoSpaceDN w:val="0"/>
        <w:adjustRightInd w:val="0"/>
        <w:ind w:left="360"/>
        <w:jc w:val="both"/>
        <w:rPr>
          <w:rFonts w:ascii="Arial" w:hAnsi="Arial" w:cs="Arial"/>
          <w:sz w:val="22"/>
          <w:szCs w:val="22"/>
        </w:rPr>
      </w:pPr>
    </w:p>
    <w:p w14:paraId="6508F833" w14:textId="77777777" w:rsidR="0096305C" w:rsidRDefault="0096305C" w:rsidP="0096305C">
      <w:pPr>
        <w:autoSpaceDE w:val="0"/>
        <w:autoSpaceDN w:val="0"/>
        <w:adjustRightInd w:val="0"/>
        <w:ind w:left="360"/>
        <w:jc w:val="both"/>
        <w:rPr>
          <w:rFonts w:ascii="Arial" w:hAnsi="Arial" w:cs="Arial"/>
          <w:sz w:val="22"/>
          <w:szCs w:val="22"/>
        </w:rPr>
      </w:pPr>
    </w:p>
    <w:p w14:paraId="2426A607" w14:textId="427B47AB" w:rsidR="0096305C" w:rsidRDefault="0096305C" w:rsidP="005A70A9">
      <w:pPr>
        <w:autoSpaceDE w:val="0"/>
        <w:autoSpaceDN w:val="0"/>
        <w:adjustRightInd w:val="0"/>
        <w:ind w:firstLine="709"/>
        <w:jc w:val="both"/>
        <w:rPr>
          <w:rFonts w:ascii="Arial" w:hAnsi="Arial" w:cs="Arial"/>
          <w:sz w:val="22"/>
          <w:szCs w:val="22"/>
        </w:rPr>
      </w:pPr>
      <w:r>
        <w:rPr>
          <w:rFonts w:ascii="Arial" w:hAnsi="Arial" w:cs="Arial"/>
          <w:sz w:val="22"/>
          <w:szCs w:val="22"/>
        </w:rPr>
        <w:t>Ve Vlašimi dne</w:t>
      </w:r>
      <w:r w:rsidR="00A90CD2">
        <w:rPr>
          <w:rFonts w:ascii="Arial" w:hAnsi="Arial" w:cs="Arial"/>
          <w:sz w:val="22"/>
          <w:szCs w:val="22"/>
        </w:rPr>
        <w:t xml:space="preserve"> 5. 5</w:t>
      </w:r>
      <w:r w:rsidR="00DA559B">
        <w:rPr>
          <w:rFonts w:ascii="Arial" w:hAnsi="Arial" w:cs="Arial"/>
          <w:sz w:val="22"/>
          <w:szCs w:val="22"/>
        </w:rPr>
        <w:t>. 2020</w:t>
      </w:r>
      <w:r>
        <w:rPr>
          <w:rFonts w:ascii="Arial" w:hAnsi="Arial" w:cs="Arial"/>
          <w:sz w:val="22"/>
          <w:szCs w:val="22"/>
        </w:rPr>
        <w:tab/>
      </w:r>
      <w:r w:rsidR="007376D1">
        <w:rPr>
          <w:rFonts w:ascii="Arial" w:hAnsi="Arial" w:cs="Arial"/>
          <w:sz w:val="22"/>
          <w:szCs w:val="22"/>
        </w:rPr>
        <w:tab/>
      </w:r>
      <w:r w:rsidR="007376D1">
        <w:rPr>
          <w:rFonts w:ascii="Arial" w:hAnsi="Arial" w:cs="Arial"/>
          <w:sz w:val="22"/>
          <w:szCs w:val="22"/>
        </w:rPr>
        <w:tab/>
      </w:r>
      <w:r w:rsidR="007376D1">
        <w:rPr>
          <w:rFonts w:ascii="Arial" w:hAnsi="Arial" w:cs="Arial"/>
          <w:sz w:val="22"/>
          <w:szCs w:val="22"/>
        </w:rPr>
        <w:tab/>
        <w:t>V</w:t>
      </w:r>
      <w:r>
        <w:rPr>
          <w:rFonts w:ascii="Arial" w:hAnsi="Arial" w:cs="Arial"/>
          <w:sz w:val="22"/>
          <w:szCs w:val="22"/>
        </w:rPr>
        <w:t xml:space="preserve">e Vlašimi dne </w:t>
      </w:r>
      <w:r w:rsidR="00A90CD2">
        <w:rPr>
          <w:rFonts w:ascii="Arial" w:hAnsi="Arial" w:cs="Arial"/>
          <w:sz w:val="22"/>
          <w:szCs w:val="22"/>
        </w:rPr>
        <w:t>5. 5</w:t>
      </w:r>
      <w:r w:rsidR="00413735">
        <w:rPr>
          <w:rFonts w:ascii="Arial" w:hAnsi="Arial" w:cs="Arial"/>
          <w:sz w:val="22"/>
          <w:szCs w:val="22"/>
        </w:rPr>
        <w:t>. 2020</w:t>
      </w:r>
    </w:p>
    <w:p w14:paraId="79BC2ACA" w14:textId="1EA0C5D7" w:rsidR="0096305C" w:rsidRDefault="00DA559B" w:rsidP="0096305C">
      <w:pPr>
        <w:autoSpaceDE w:val="0"/>
        <w:autoSpaceDN w:val="0"/>
        <w:adjustRightInd w:val="0"/>
        <w:ind w:firstLine="709"/>
        <w:jc w:val="both"/>
        <w:rPr>
          <w:rFonts w:ascii="Arial" w:hAnsi="Arial" w:cs="Arial"/>
          <w:sz w:val="22"/>
          <w:szCs w:val="22"/>
        </w:rPr>
      </w:pPr>
      <w:r>
        <w:rPr>
          <w:rFonts w:ascii="Arial" w:hAnsi="Arial" w:cs="Arial"/>
          <w:sz w:val="22"/>
          <w:szCs w:val="22"/>
        </w:rPr>
        <w:tab/>
      </w:r>
      <w:r w:rsidR="0096305C">
        <w:rPr>
          <w:rFonts w:ascii="Arial" w:hAnsi="Arial" w:cs="Arial"/>
          <w:sz w:val="22"/>
          <w:szCs w:val="22"/>
        </w:rPr>
        <w:t>Dodavatel</w:t>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t>Objednatel</w:t>
      </w:r>
    </w:p>
    <w:p w14:paraId="42C275D4" w14:textId="77777777" w:rsidR="0096305C" w:rsidRDefault="0096305C" w:rsidP="0096305C">
      <w:pPr>
        <w:autoSpaceDE w:val="0"/>
        <w:autoSpaceDN w:val="0"/>
        <w:adjustRightInd w:val="0"/>
        <w:ind w:firstLine="709"/>
        <w:jc w:val="both"/>
        <w:rPr>
          <w:rFonts w:ascii="Arial" w:hAnsi="Arial" w:cs="Arial"/>
          <w:sz w:val="22"/>
          <w:szCs w:val="22"/>
        </w:rPr>
      </w:pPr>
    </w:p>
    <w:p w14:paraId="6FC610F6" w14:textId="094A4C0D" w:rsidR="0004302C" w:rsidRDefault="0004302C" w:rsidP="0004302C">
      <w:pPr>
        <w:autoSpaceDE w:val="0"/>
        <w:autoSpaceDN w:val="0"/>
        <w:adjustRightInd w:val="0"/>
        <w:jc w:val="both"/>
        <w:rPr>
          <w:rFonts w:ascii="Arial" w:hAnsi="Arial" w:cs="Arial"/>
          <w:sz w:val="22"/>
          <w:szCs w:val="22"/>
        </w:rPr>
      </w:pPr>
    </w:p>
    <w:p w14:paraId="1C85A362" w14:textId="2F07594A"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ab/>
      </w:r>
    </w:p>
    <w:p w14:paraId="0CF58EF6" w14:textId="77777777" w:rsidR="00735F18" w:rsidRDefault="00735F18" w:rsidP="00735F18">
      <w:pPr>
        <w:autoSpaceDE w:val="0"/>
        <w:autoSpaceDN w:val="0"/>
        <w:adjustRightInd w:val="0"/>
        <w:jc w:val="both"/>
        <w:rPr>
          <w:rFonts w:ascii="Arial" w:hAnsi="Arial" w:cs="Arial"/>
          <w:sz w:val="22"/>
          <w:szCs w:val="22"/>
        </w:rPr>
      </w:pPr>
      <w:r>
        <w:rPr>
          <w:rFonts w:ascii="Arial" w:hAnsi="Arial" w:cs="Arial"/>
          <w:sz w:val="22"/>
          <w:szCs w:val="22"/>
        </w:rPr>
        <w:tab/>
        <w:t>Blue House s. 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Střední průmyslová škola, </w:t>
      </w:r>
      <w:r>
        <w:rPr>
          <w:rFonts w:ascii="Arial" w:hAnsi="Arial" w:cs="Arial"/>
          <w:sz w:val="22"/>
          <w:szCs w:val="22"/>
        </w:rPr>
        <w:t>Vlašim, Komenského 41</w:t>
      </w:r>
    </w:p>
    <w:p w14:paraId="437A2532" w14:textId="77777777" w:rsidR="00735F18" w:rsidRDefault="00735F18" w:rsidP="00735F18">
      <w:pPr>
        <w:autoSpaceDE w:val="0"/>
        <w:autoSpaceDN w:val="0"/>
        <w:adjustRightInd w:val="0"/>
        <w:jc w:val="both"/>
        <w:rPr>
          <w:rFonts w:ascii="Arial" w:hAnsi="Arial" w:cs="Arial"/>
          <w:sz w:val="22"/>
          <w:szCs w:val="22"/>
        </w:rPr>
      </w:pPr>
      <w:r>
        <w:rPr>
          <w:rFonts w:ascii="Arial" w:hAnsi="Arial" w:cs="Arial"/>
          <w:sz w:val="22"/>
          <w:szCs w:val="22"/>
        </w:rPr>
        <w:tab/>
        <w:t>Na Fidlovačce 505/2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Komenského 41</w:t>
      </w:r>
    </w:p>
    <w:p w14:paraId="3FF1C0FC" w14:textId="77777777" w:rsidR="00735F18" w:rsidRDefault="00735F18" w:rsidP="00735F18">
      <w:pPr>
        <w:autoSpaceDE w:val="0"/>
        <w:autoSpaceDN w:val="0"/>
        <w:adjustRightInd w:val="0"/>
        <w:ind w:firstLine="709"/>
        <w:jc w:val="both"/>
        <w:rPr>
          <w:rFonts w:ascii="Arial" w:hAnsi="Arial" w:cs="Arial"/>
          <w:sz w:val="22"/>
          <w:szCs w:val="22"/>
        </w:rPr>
      </w:pPr>
      <w:r>
        <w:rPr>
          <w:rFonts w:ascii="Arial" w:hAnsi="Arial" w:cs="Arial"/>
          <w:sz w:val="22"/>
          <w:szCs w:val="22"/>
        </w:rPr>
        <w:t>140 00 Praha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258 01 Vlašim</w:t>
      </w:r>
    </w:p>
    <w:p w14:paraId="38856AE0" w14:textId="77777777" w:rsidR="00735F18" w:rsidRDefault="00735F18" w:rsidP="00735F18">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Příspěvková organizace</w:t>
      </w:r>
    </w:p>
    <w:p w14:paraId="7161D95B" w14:textId="77777777" w:rsidR="00735F18" w:rsidRDefault="00735F18" w:rsidP="00735F18">
      <w:pPr>
        <w:autoSpaceDE w:val="0"/>
        <w:autoSpaceDN w:val="0"/>
        <w:adjustRightInd w:val="0"/>
        <w:ind w:firstLine="709"/>
        <w:jc w:val="both"/>
        <w:rPr>
          <w:rFonts w:ascii="Arial" w:hAnsi="Arial" w:cs="Arial"/>
          <w:sz w:val="22"/>
          <w:szCs w:val="22"/>
        </w:rPr>
      </w:pPr>
    </w:p>
    <w:p w14:paraId="51DC6AEC" w14:textId="77777777" w:rsidR="00735F18" w:rsidRDefault="00735F18" w:rsidP="00735F18">
      <w:pPr>
        <w:tabs>
          <w:tab w:val="center" w:pos="6237"/>
        </w:tabs>
        <w:autoSpaceDE w:val="0"/>
        <w:autoSpaceDN w:val="0"/>
        <w:adjustRightInd w:val="0"/>
        <w:ind w:firstLine="709"/>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FECB1C" w14:textId="77777777" w:rsidR="00735F18" w:rsidRDefault="00735F18" w:rsidP="00735F18">
      <w:pPr>
        <w:autoSpaceDE w:val="0"/>
        <w:autoSpaceDN w:val="0"/>
        <w:adjustRightInd w:val="0"/>
        <w:jc w:val="both"/>
        <w:rPr>
          <w:rFonts w:ascii="Arial" w:hAnsi="Arial" w:cs="Arial"/>
          <w:sz w:val="22"/>
          <w:szCs w:val="22"/>
        </w:rPr>
      </w:pPr>
    </w:p>
    <w:p w14:paraId="3CC2AFD0" w14:textId="77777777" w:rsidR="00735F18" w:rsidRDefault="00735F18" w:rsidP="00735F18">
      <w:pPr>
        <w:autoSpaceDE w:val="0"/>
        <w:autoSpaceDN w:val="0"/>
        <w:adjustRightInd w:val="0"/>
        <w:jc w:val="both"/>
        <w:rPr>
          <w:rFonts w:ascii="Arial" w:hAnsi="Arial" w:cs="Arial"/>
          <w:sz w:val="22"/>
          <w:szCs w:val="22"/>
        </w:rPr>
      </w:pPr>
    </w:p>
    <w:p w14:paraId="13DF92B6" w14:textId="77777777" w:rsidR="00735F18" w:rsidRDefault="00735F18" w:rsidP="00735F18">
      <w:pPr>
        <w:autoSpaceDE w:val="0"/>
        <w:autoSpaceDN w:val="0"/>
        <w:adjustRightInd w:val="0"/>
        <w:jc w:val="both"/>
        <w:rPr>
          <w:rFonts w:ascii="Arial" w:hAnsi="Arial" w:cs="Arial"/>
          <w:sz w:val="22"/>
          <w:szCs w:val="22"/>
        </w:rPr>
      </w:pPr>
    </w:p>
    <w:p w14:paraId="030C02EC" w14:textId="77777777" w:rsidR="00735F18" w:rsidRDefault="00735F18" w:rsidP="00735F18">
      <w:pPr>
        <w:autoSpaceDE w:val="0"/>
        <w:autoSpaceDN w:val="0"/>
        <w:adjustRightInd w:val="0"/>
        <w:jc w:val="both"/>
        <w:rPr>
          <w:rFonts w:ascii="Arial" w:hAnsi="Arial" w:cs="Arial"/>
          <w:sz w:val="22"/>
          <w:szCs w:val="22"/>
        </w:rPr>
      </w:pPr>
    </w:p>
    <w:p w14:paraId="7ED8D10D" w14:textId="77777777" w:rsidR="00735F18" w:rsidRDefault="00735F18" w:rsidP="00735F18">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w:t>
      </w:r>
    </w:p>
    <w:p w14:paraId="5ED8DE34" w14:textId="77777777" w:rsidR="00735F18" w:rsidRDefault="00735F18" w:rsidP="00735F18">
      <w:pPr>
        <w:autoSpaceDE w:val="0"/>
        <w:autoSpaceDN w:val="0"/>
        <w:adjustRightInd w:val="0"/>
        <w:ind w:left="709" w:hanging="709"/>
        <w:rPr>
          <w:rFonts w:ascii="Arial" w:hAnsi="Arial" w:cs="Arial"/>
          <w:bCs/>
          <w:sz w:val="22"/>
          <w:szCs w:val="22"/>
        </w:rPr>
      </w:pPr>
      <w:r>
        <w:rPr>
          <w:rFonts w:ascii="Arial" w:hAnsi="Arial" w:cs="Arial"/>
          <w:b/>
          <w:bCs/>
          <w:sz w:val="22"/>
          <w:szCs w:val="22"/>
        </w:rPr>
        <w:tab/>
      </w:r>
      <w:r>
        <w:rPr>
          <w:rFonts w:ascii="Arial" w:hAnsi="Arial" w:cs="Arial"/>
          <w:b/>
          <w:bCs/>
          <w:sz w:val="22"/>
          <w:szCs w:val="22"/>
        </w:rPr>
        <w:tab/>
        <w:t>Milan Jelínek</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Bohumil Bareš</w:t>
      </w:r>
    </w:p>
    <w:p w14:paraId="40D152D2" w14:textId="77777777" w:rsidR="00735F18" w:rsidRDefault="00735F18" w:rsidP="00735F18">
      <w:pPr>
        <w:autoSpaceDE w:val="0"/>
        <w:autoSpaceDN w:val="0"/>
        <w:adjustRightInd w:val="0"/>
        <w:ind w:left="709" w:hanging="709"/>
        <w:rPr>
          <w:rFonts w:ascii="Arial" w:hAnsi="Arial" w:cs="Arial"/>
          <w:bCs/>
          <w:sz w:val="22"/>
          <w:szCs w:val="22"/>
        </w:rPr>
      </w:pPr>
      <w:r>
        <w:rPr>
          <w:rFonts w:ascii="Arial" w:hAnsi="Arial" w:cs="Arial"/>
          <w:bCs/>
          <w:sz w:val="22"/>
          <w:szCs w:val="22"/>
        </w:rPr>
        <w:tab/>
        <w:t xml:space="preserve">    </w:t>
      </w:r>
      <w:r>
        <w:rPr>
          <w:rFonts w:ascii="Arial" w:hAnsi="Arial" w:cs="Arial"/>
          <w:bCs/>
          <w:sz w:val="22"/>
          <w:szCs w:val="22"/>
        </w:rPr>
        <w:tab/>
        <w:t>Jednatel společnosti</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ředitel školy</w:t>
      </w:r>
    </w:p>
    <w:p w14:paraId="33737FE3" w14:textId="6B42952E" w:rsidR="00874595" w:rsidRPr="006516E2" w:rsidRDefault="00874595" w:rsidP="00735F18">
      <w:pPr>
        <w:autoSpaceDE w:val="0"/>
        <w:autoSpaceDN w:val="0"/>
        <w:adjustRightInd w:val="0"/>
        <w:ind w:firstLine="709"/>
        <w:jc w:val="both"/>
        <w:rPr>
          <w:rFonts w:ascii="Arial" w:hAnsi="Arial" w:cs="Arial"/>
          <w:b/>
          <w:sz w:val="22"/>
          <w:szCs w:val="22"/>
          <w14:shadow w14:blurRad="50800" w14:dist="38100" w14:dir="2700000" w14:sx="100000" w14:sy="100000" w14:kx="0" w14:ky="0" w14:algn="tl">
            <w14:srgbClr w14:val="000000">
              <w14:alpha w14:val="60000"/>
            </w14:srgbClr>
          </w14:shadow>
        </w:rPr>
      </w:pPr>
    </w:p>
    <w:sectPr w:rsidR="00874595" w:rsidRPr="006516E2" w:rsidSect="008E3839">
      <w:headerReference w:type="default" r:id="rId11"/>
      <w:footerReference w:type="even" r:id="rId12"/>
      <w:footerReference w:type="default" r:id="rId13"/>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935B" w14:textId="77777777" w:rsidR="00790575" w:rsidRDefault="00790575">
      <w:r>
        <w:separator/>
      </w:r>
    </w:p>
  </w:endnote>
  <w:endnote w:type="continuationSeparator" w:id="0">
    <w:p w14:paraId="644CBD10" w14:textId="77777777" w:rsidR="00790575" w:rsidRDefault="007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tučné">
    <w:altName w:val="Arial"/>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8270"/>
      <w:docPartObj>
        <w:docPartGallery w:val="Page Numbers (Bottom of Page)"/>
        <w:docPartUnique/>
      </w:docPartObj>
    </w:sdtPr>
    <w:sdtEndPr/>
    <w:sdtContent>
      <w:p w14:paraId="4348F326" w14:textId="091047EB" w:rsidR="00A905AC" w:rsidRDefault="00A905AC">
        <w:pPr>
          <w:pStyle w:val="Zpat"/>
          <w:jc w:val="center"/>
        </w:pPr>
        <w:r>
          <w:fldChar w:fldCharType="begin"/>
        </w:r>
        <w:r>
          <w:instrText>PAGE   \* MERGEFORMAT</w:instrText>
        </w:r>
        <w:r>
          <w:fldChar w:fldCharType="separate"/>
        </w:r>
        <w:r w:rsidR="00D8247F">
          <w:rPr>
            <w:noProof/>
          </w:rPr>
          <w:t>19</w:t>
        </w:r>
        <w:r>
          <w:fldChar w:fldCharType="end"/>
        </w:r>
      </w:p>
    </w:sdtContent>
  </w:sdt>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0D22" w14:textId="77777777" w:rsidR="00790575" w:rsidRDefault="00790575">
      <w:r>
        <w:separator/>
      </w:r>
    </w:p>
  </w:footnote>
  <w:footnote w:type="continuationSeparator" w:id="0">
    <w:p w14:paraId="64E1E0BA" w14:textId="77777777" w:rsidR="00790575" w:rsidRDefault="007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641F" w14:textId="4A0DCC21" w:rsidR="00A905AC" w:rsidRPr="00A905AC" w:rsidRDefault="002E59B7" w:rsidP="00072077">
    <w:pPr>
      <w:pStyle w:val="Zhlav"/>
      <w:jc w:val="right"/>
      <w:rPr>
        <w:sz w:val="18"/>
        <w:szCs w:val="18"/>
      </w:rPr>
    </w:pPr>
    <w:r>
      <w:t>19</w:t>
    </w:r>
    <w:r w:rsidR="00072077" w:rsidRPr="00072077">
      <w:t>/61664553/2020</w:t>
    </w:r>
    <w:r w:rsidR="00A905AC">
      <w:t xml:space="preserve">                                                                                   </w:t>
    </w:r>
  </w:p>
  <w:p w14:paraId="0E4D0E5B" w14:textId="77777777" w:rsidR="00A905AC" w:rsidRDefault="00A905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E474406"/>
    <w:multiLevelType w:val="multilevel"/>
    <w:tmpl w:val="AAAC397A"/>
    <w:numStyleLink w:val="Styl1"/>
  </w:abstractNum>
  <w:abstractNum w:abstractNumId="10"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1"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0"/>
  </w:num>
  <w:num w:numId="7">
    <w:abstractNumId w:val="9"/>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 w:ilvl="0">
        <w:start w:val="2"/>
        <w:numFmt w:val="decimal"/>
        <w:lvlText w:val="%1."/>
        <w:lvlJc w:val="left"/>
        <w:pPr>
          <w:tabs>
            <w:tab w:val="num" w:pos="680"/>
          </w:tabs>
          <w:ind w:left="680" w:hanging="680"/>
        </w:pPr>
        <w:rPr>
          <w:b/>
          <w:bCs/>
          <w:i w:val="0"/>
          <w:iCs w:val="0"/>
          <w:caps w:val="0"/>
          <w:smallCaps w:val="0"/>
          <w:strike w:val="0"/>
          <w:dstrike w:val="0"/>
          <w:vanish w:val="0"/>
          <w:webHidden w:val="0"/>
          <w:color w:val="FFFFFF" w:themeColor="background1"/>
          <w:spacing w:val="0"/>
          <w:kern w:val="0"/>
          <w:position w:val="0"/>
          <w:u w:val="none"/>
          <w:effect w:val="none"/>
          <w:vertAlign w:val="baseline"/>
          <w:specVanish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302C"/>
    <w:rsid w:val="00047F86"/>
    <w:rsid w:val="00057622"/>
    <w:rsid w:val="0006151A"/>
    <w:rsid w:val="00066DC3"/>
    <w:rsid w:val="00067B0E"/>
    <w:rsid w:val="00070791"/>
    <w:rsid w:val="00072077"/>
    <w:rsid w:val="000817B1"/>
    <w:rsid w:val="000858BD"/>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5F38"/>
    <w:rsid w:val="001262AC"/>
    <w:rsid w:val="00136957"/>
    <w:rsid w:val="001460DC"/>
    <w:rsid w:val="00151EEB"/>
    <w:rsid w:val="00152F47"/>
    <w:rsid w:val="001564BC"/>
    <w:rsid w:val="00160BED"/>
    <w:rsid w:val="00177DFB"/>
    <w:rsid w:val="001803C2"/>
    <w:rsid w:val="001870D3"/>
    <w:rsid w:val="00190F61"/>
    <w:rsid w:val="00191432"/>
    <w:rsid w:val="0019342A"/>
    <w:rsid w:val="0019782A"/>
    <w:rsid w:val="001A1F7B"/>
    <w:rsid w:val="001A2807"/>
    <w:rsid w:val="001A44B7"/>
    <w:rsid w:val="001B0F0C"/>
    <w:rsid w:val="001B766F"/>
    <w:rsid w:val="001B79B7"/>
    <w:rsid w:val="001B7E5B"/>
    <w:rsid w:val="001D0590"/>
    <w:rsid w:val="001D75D1"/>
    <w:rsid w:val="001D7C7B"/>
    <w:rsid w:val="001E1065"/>
    <w:rsid w:val="001E28BF"/>
    <w:rsid w:val="001E3733"/>
    <w:rsid w:val="001E4242"/>
    <w:rsid w:val="001E5AC7"/>
    <w:rsid w:val="001E7FB8"/>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E59B7"/>
    <w:rsid w:val="002F6E37"/>
    <w:rsid w:val="00301B01"/>
    <w:rsid w:val="0030374B"/>
    <w:rsid w:val="00307D33"/>
    <w:rsid w:val="00310064"/>
    <w:rsid w:val="00327757"/>
    <w:rsid w:val="003315FA"/>
    <w:rsid w:val="00335516"/>
    <w:rsid w:val="003411CF"/>
    <w:rsid w:val="00342BAA"/>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13735"/>
    <w:rsid w:val="004230D0"/>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57C9B"/>
    <w:rsid w:val="00563AFD"/>
    <w:rsid w:val="00565FED"/>
    <w:rsid w:val="00566A4E"/>
    <w:rsid w:val="00572DCE"/>
    <w:rsid w:val="005746B8"/>
    <w:rsid w:val="0058172A"/>
    <w:rsid w:val="00585C48"/>
    <w:rsid w:val="00586271"/>
    <w:rsid w:val="005A70A9"/>
    <w:rsid w:val="005B123D"/>
    <w:rsid w:val="005B198F"/>
    <w:rsid w:val="005B7377"/>
    <w:rsid w:val="005C18B0"/>
    <w:rsid w:val="005C47BF"/>
    <w:rsid w:val="005C70D3"/>
    <w:rsid w:val="005E04DD"/>
    <w:rsid w:val="005F07B5"/>
    <w:rsid w:val="00604504"/>
    <w:rsid w:val="00606E2C"/>
    <w:rsid w:val="00614D6A"/>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A4374"/>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35F18"/>
    <w:rsid w:val="007376D1"/>
    <w:rsid w:val="007434F5"/>
    <w:rsid w:val="007511D2"/>
    <w:rsid w:val="007576E3"/>
    <w:rsid w:val="007717C3"/>
    <w:rsid w:val="00773724"/>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6451"/>
    <w:rsid w:val="008007CD"/>
    <w:rsid w:val="00802D08"/>
    <w:rsid w:val="00812835"/>
    <w:rsid w:val="00814BC5"/>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B2385"/>
    <w:rsid w:val="008C09F0"/>
    <w:rsid w:val="008C1468"/>
    <w:rsid w:val="008C1D84"/>
    <w:rsid w:val="008D18DC"/>
    <w:rsid w:val="008D21D6"/>
    <w:rsid w:val="008D2781"/>
    <w:rsid w:val="008D2A53"/>
    <w:rsid w:val="008D3859"/>
    <w:rsid w:val="008D635D"/>
    <w:rsid w:val="008E13CA"/>
    <w:rsid w:val="008E2EE7"/>
    <w:rsid w:val="008E3839"/>
    <w:rsid w:val="008E61E7"/>
    <w:rsid w:val="009001EF"/>
    <w:rsid w:val="00902C67"/>
    <w:rsid w:val="00905859"/>
    <w:rsid w:val="00906D4E"/>
    <w:rsid w:val="009157F3"/>
    <w:rsid w:val="00915860"/>
    <w:rsid w:val="00916A9F"/>
    <w:rsid w:val="009314B6"/>
    <w:rsid w:val="009478FB"/>
    <w:rsid w:val="00951DAE"/>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26F9"/>
    <w:rsid w:val="00A060C6"/>
    <w:rsid w:val="00A075DC"/>
    <w:rsid w:val="00A27744"/>
    <w:rsid w:val="00A312FE"/>
    <w:rsid w:val="00A364AF"/>
    <w:rsid w:val="00A47919"/>
    <w:rsid w:val="00A54731"/>
    <w:rsid w:val="00A56C11"/>
    <w:rsid w:val="00A624CC"/>
    <w:rsid w:val="00A76D89"/>
    <w:rsid w:val="00A82E58"/>
    <w:rsid w:val="00A84565"/>
    <w:rsid w:val="00A905AC"/>
    <w:rsid w:val="00A90CD2"/>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25F4E"/>
    <w:rsid w:val="00B37E08"/>
    <w:rsid w:val="00B408EE"/>
    <w:rsid w:val="00B52564"/>
    <w:rsid w:val="00B562C8"/>
    <w:rsid w:val="00B5673B"/>
    <w:rsid w:val="00B622DA"/>
    <w:rsid w:val="00B6504A"/>
    <w:rsid w:val="00B67B5D"/>
    <w:rsid w:val="00B8213C"/>
    <w:rsid w:val="00B831EA"/>
    <w:rsid w:val="00B83C9F"/>
    <w:rsid w:val="00B92E81"/>
    <w:rsid w:val="00B94E7D"/>
    <w:rsid w:val="00BA196C"/>
    <w:rsid w:val="00BA2555"/>
    <w:rsid w:val="00BA349A"/>
    <w:rsid w:val="00BA6A10"/>
    <w:rsid w:val="00BB1AD3"/>
    <w:rsid w:val="00BB7103"/>
    <w:rsid w:val="00BC209E"/>
    <w:rsid w:val="00BC7711"/>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A27B5"/>
    <w:rsid w:val="00CA659F"/>
    <w:rsid w:val="00CB0906"/>
    <w:rsid w:val="00CB3589"/>
    <w:rsid w:val="00CC0068"/>
    <w:rsid w:val="00CD007E"/>
    <w:rsid w:val="00CD2B40"/>
    <w:rsid w:val="00CD56C2"/>
    <w:rsid w:val="00CD57D4"/>
    <w:rsid w:val="00CE260E"/>
    <w:rsid w:val="00CE2F3B"/>
    <w:rsid w:val="00CF458D"/>
    <w:rsid w:val="00CF623E"/>
    <w:rsid w:val="00D0087C"/>
    <w:rsid w:val="00D12F67"/>
    <w:rsid w:val="00D13ACF"/>
    <w:rsid w:val="00D259F2"/>
    <w:rsid w:val="00D31476"/>
    <w:rsid w:val="00D363EC"/>
    <w:rsid w:val="00D4424A"/>
    <w:rsid w:val="00D46614"/>
    <w:rsid w:val="00D47724"/>
    <w:rsid w:val="00D50D4E"/>
    <w:rsid w:val="00D5216C"/>
    <w:rsid w:val="00D53E03"/>
    <w:rsid w:val="00D63166"/>
    <w:rsid w:val="00D747AE"/>
    <w:rsid w:val="00D807BC"/>
    <w:rsid w:val="00D8247F"/>
    <w:rsid w:val="00D83CB9"/>
    <w:rsid w:val="00D950F7"/>
    <w:rsid w:val="00DA005A"/>
    <w:rsid w:val="00DA35F7"/>
    <w:rsid w:val="00DA36A4"/>
    <w:rsid w:val="00DA559B"/>
    <w:rsid w:val="00DA55FE"/>
    <w:rsid w:val="00DB0739"/>
    <w:rsid w:val="00DB5C0B"/>
    <w:rsid w:val="00DC0B3F"/>
    <w:rsid w:val="00DC42E5"/>
    <w:rsid w:val="00DC47A8"/>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2179"/>
    <w:rsid w:val="00E73FC1"/>
    <w:rsid w:val="00E80226"/>
    <w:rsid w:val="00E86991"/>
    <w:rsid w:val="00E94276"/>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46B3B"/>
    <w:rsid w:val="00F5331A"/>
    <w:rsid w:val="00F53659"/>
    <w:rsid w:val="00F55360"/>
    <w:rsid w:val="00F56D4A"/>
    <w:rsid w:val="00F57AF6"/>
    <w:rsid w:val="00F616A1"/>
    <w:rsid w:val="00F734DD"/>
    <w:rsid w:val="00F9104E"/>
    <w:rsid w:val="00F96576"/>
    <w:rsid w:val="00FA5782"/>
    <w:rsid w:val="00FA7F55"/>
    <w:rsid w:val="00FB422E"/>
    <w:rsid w:val="00FC69ED"/>
    <w:rsid w:val="00FC765F"/>
    <w:rsid w:val="00FD41BD"/>
    <w:rsid w:val="00FD430C"/>
    <w:rsid w:val="00FD6FBD"/>
    <w:rsid w:val="00FE0C30"/>
    <w:rsid w:val="00FE197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567233269">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71139115">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392189243">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1535997627">
      <w:bodyDiv w:val="1"/>
      <w:marLeft w:val="0"/>
      <w:marRight w:val="0"/>
      <w:marTop w:val="0"/>
      <w:marBottom w:val="0"/>
      <w:divBdr>
        <w:top w:val="none" w:sz="0" w:space="0" w:color="auto"/>
        <w:left w:val="none" w:sz="0" w:space="0" w:color="auto"/>
        <w:bottom w:val="none" w:sz="0" w:space="0" w:color="auto"/>
        <w:right w:val="none" w:sz="0" w:space="0" w:color="auto"/>
      </w:divBdr>
    </w:div>
    <w:div w:id="2091803365">
      <w:bodyDiv w:val="1"/>
      <w:marLeft w:val="0"/>
      <w:marRight w:val="0"/>
      <w:marTop w:val="0"/>
      <w:marBottom w:val="0"/>
      <w:divBdr>
        <w:top w:val="none" w:sz="0" w:space="0" w:color="auto"/>
        <w:left w:val="none" w:sz="0" w:space="0" w:color="auto"/>
        <w:bottom w:val="none" w:sz="0" w:space="0" w:color="auto"/>
        <w:right w:val="none" w:sz="0" w:space="0" w:color="auto"/>
      </w:divBdr>
    </w:div>
    <w:div w:id="2092043273">
      <w:bodyDiv w:val="1"/>
      <w:marLeft w:val="0"/>
      <w:marRight w:val="0"/>
      <w:marTop w:val="0"/>
      <w:marBottom w:val="0"/>
      <w:divBdr>
        <w:top w:val="none" w:sz="0" w:space="0" w:color="auto"/>
        <w:left w:val="none" w:sz="0" w:space="0" w:color="auto"/>
        <w:bottom w:val="none" w:sz="0" w:space="0" w:color="auto"/>
        <w:right w:val="none" w:sz="0" w:space="0" w:color="auto"/>
      </w:divBdr>
    </w:div>
    <w:div w:id="21216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es@spa-vlasi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lue-house.cz" TargetMode="External"/><Relationship Id="rId4" Type="http://schemas.openxmlformats.org/officeDocument/2006/relationships/settings" Target="settings.xml"/><Relationship Id="rId9" Type="http://schemas.openxmlformats.org/officeDocument/2006/relationships/hyperlink" Target="mailto:bares@sps-vlasi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2BDA-1B95-48E5-A5E6-2ABE6256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7744</Words>
  <Characters>45011</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52650</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4</cp:revision>
  <cp:lastPrinted>2020-04-17T07:59:00Z</cp:lastPrinted>
  <dcterms:created xsi:type="dcterms:W3CDTF">2020-05-05T09:07:00Z</dcterms:created>
  <dcterms:modified xsi:type="dcterms:W3CDTF">2020-05-05T09:09:00Z</dcterms:modified>
</cp:coreProperties>
</file>