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692" w:rsidRPr="001D58B7" w:rsidRDefault="00F82692" w:rsidP="00F82692">
      <w:pPr>
        <w:widowControl/>
        <w:rPr>
          <w:rFonts w:ascii="Arial" w:hAnsi="Arial" w:cs="Arial"/>
          <w:b/>
          <w:sz w:val="22"/>
          <w:szCs w:val="22"/>
        </w:rPr>
      </w:pPr>
      <w:r w:rsidRPr="001D58B7">
        <w:rPr>
          <w:rFonts w:ascii="Arial" w:hAnsi="Arial" w:cs="Arial"/>
          <w:b/>
          <w:sz w:val="22"/>
          <w:szCs w:val="22"/>
        </w:rPr>
        <w:t xml:space="preserve">Česká </w:t>
      </w:r>
      <w:proofErr w:type="gramStart"/>
      <w:r w:rsidRPr="001D58B7">
        <w:rPr>
          <w:rFonts w:ascii="Arial" w:hAnsi="Arial" w:cs="Arial"/>
          <w:b/>
          <w:sz w:val="22"/>
          <w:szCs w:val="22"/>
        </w:rPr>
        <w:t>republika - Státní</w:t>
      </w:r>
      <w:proofErr w:type="gramEnd"/>
      <w:r w:rsidRPr="001D58B7">
        <w:rPr>
          <w:rFonts w:ascii="Arial" w:hAnsi="Arial" w:cs="Arial"/>
          <w:b/>
          <w:sz w:val="22"/>
          <w:szCs w:val="22"/>
        </w:rPr>
        <w:t xml:space="preserve"> pozemkový úřad</w:t>
      </w:r>
    </w:p>
    <w:p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w:t>
      </w:r>
      <w:proofErr w:type="gramStart"/>
      <w:r w:rsidRPr="001D58B7">
        <w:rPr>
          <w:rFonts w:ascii="Arial" w:hAnsi="Arial" w:cs="Arial"/>
          <w:sz w:val="22"/>
          <w:szCs w:val="22"/>
        </w:rPr>
        <w:t>11a</w:t>
      </w:r>
      <w:proofErr w:type="gramEnd"/>
      <w:r w:rsidRPr="001D58B7">
        <w:rPr>
          <w:rFonts w:ascii="Arial" w:hAnsi="Arial" w:cs="Arial"/>
          <w:sz w:val="22"/>
          <w:szCs w:val="22"/>
        </w:rPr>
        <w:t>, 130 00 Praha 3</w:t>
      </w:r>
      <w:r w:rsidR="00F66730" w:rsidRPr="001D58B7">
        <w:rPr>
          <w:rFonts w:ascii="Arial" w:hAnsi="Arial" w:cs="Arial"/>
          <w:sz w:val="22"/>
          <w:szCs w:val="22"/>
        </w:rPr>
        <w:t xml:space="preserve"> - Žižkov</w:t>
      </w:r>
      <w:r w:rsidRPr="001D58B7">
        <w:rPr>
          <w:rFonts w:ascii="Arial" w:hAnsi="Arial" w:cs="Arial"/>
          <w:sz w:val="22"/>
          <w:szCs w:val="22"/>
        </w:rPr>
        <w:t>,</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Mgr. Dana Lišková, ředitelka Krajského pozemkového úřadu pro Moravskoslezský kraj</w:t>
      </w:r>
    </w:p>
    <w:p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Libušina 502/5, 70200 Ostrava</w:t>
      </w:r>
    </w:p>
    <w:p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rsidR="00F82692" w:rsidRPr="001D58B7" w:rsidRDefault="00F82692" w:rsidP="00F82692">
      <w:pPr>
        <w:widowControl/>
        <w:rPr>
          <w:rFonts w:ascii="Arial" w:hAnsi="Arial" w:cs="Arial"/>
          <w:sz w:val="22"/>
          <w:szCs w:val="22"/>
        </w:rPr>
      </w:pPr>
      <w:proofErr w:type="gramStart"/>
      <w:r w:rsidRPr="001D58B7">
        <w:rPr>
          <w:rFonts w:ascii="Arial" w:hAnsi="Arial" w:cs="Arial"/>
          <w:sz w:val="22"/>
          <w:szCs w:val="22"/>
        </w:rPr>
        <w:t>DIČ:  CZ</w:t>
      </w:r>
      <w:proofErr w:type="gramEnd"/>
      <w:r w:rsidRPr="001D58B7">
        <w:rPr>
          <w:rFonts w:ascii="Arial" w:hAnsi="Arial" w:cs="Arial"/>
          <w:sz w:val="22"/>
          <w:szCs w:val="22"/>
        </w:rPr>
        <w:t>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1001952056</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rsidR="00F40520" w:rsidRPr="001D58B7" w:rsidRDefault="00F40520">
      <w:pPr>
        <w:widowControl/>
        <w:rPr>
          <w:rFonts w:ascii="Arial" w:hAnsi="Arial" w:cs="Arial"/>
          <w:color w:val="000000"/>
          <w:sz w:val="22"/>
          <w:szCs w:val="22"/>
        </w:rPr>
      </w:pP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rsidR="00F40520" w:rsidRPr="001D58B7" w:rsidRDefault="00F40520">
      <w:pPr>
        <w:widowControl/>
        <w:tabs>
          <w:tab w:val="left" w:pos="120"/>
        </w:tabs>
        <w:jc w:val="both"/>
        <w:rPr>
          <w:rFonts w:ascii="Arial" w:hAnsi="Arial" w:cs="Arial"/>
          <w:i/>
          <w:iCs/>
          <w:sz w:val="22"/>
          <w:szCs w:val="22"/>
        </w:rPr>
      </w:pPr>
    </w:p>
    <w:p w:rsidR="00F40520" w:rsidRPr="001D58B7" w:rsidRDefault="00F40520">
      <w:pPr>
        <w:widowControl/>
        <w:rPr>
          <w:rFonts w:ascii="Arial" w:hAnsi="Arial" w:cs="Arial"/>
          <w:color w:val="000000"/>
          <w:sz w:val="22"/>
          <w:szCs w:val="22"/>
        </w:rPr>
      </w:pPr>
      <w:r w:rsidRPr="001D58B7">
        <w:rPr>
          <w:rFonts w:ascii="Arial" w:hAnsi="Arial" w:cs="Arial"/>
          <w:b/>
          <w:color w:val="000000"/>
          <w:sz w:val="22"/>
          <w:szCs w:val="22"/>
        </w:rPr>
        <w:t>Zemědělská a.s. Spálov</w:t>
      </w:r>
      <w:r w:rsidRPr="001D58B7">
        <w:rPr>
          <w:rFonts w:ascii="Arial" w:hAnsi="Arial" w:cs="Arial"/>
          <w:color w:val="000000"/>
          <w:sz w:val="22"/>
          <w:szCs w:val="22"/>
        </w:rPr>
        <w:t>, sídlo Spálov 1, Spálov, PSČ 74237, IČO 25363255</w:t>
      </w:r>
    </w:p>
    <w:p w:rsidR="00D451D7" w:rsidRDefault="00D451D7">
      <w:pPr>
        <w:widowControl/>
        <w:rPr>
          <w:rFonts w:ascii="Arial" w:hAnsi="Arial" w:cs="Arial"/>
          <w:color w:val="000000"/>
          <w:sz w:val="22"/>
          <w:szCs w:val="22"/>
        </w:rPr>
      </w:pPr>
    </w:p>
    <w:p w:rsidR="00D451D7" w:rsidRDefault="00D451D7" w:rsidP="00D451D7">
      <w:pPr>
        <w:widowControl/>
        <w:rPr>
          <w:rFonts w:ascii="Arial" w:hAnsi="Arial" w:cs="Arial"/>
          <w:color w:val="000000"/>
          <w:sz w:val="22"/>
          <w:szCs w:val="22"/>
        </w:rPr>
      </w:pPr>
      <w:r>
        <w:rPr>
          <w:rFonts w:ascii="Arial" w:hAnsi="Arial" w:cs="Arial"/>
          <w:color w:val="000000"/>
          <w:sz w:val="22"/>
          <w:szCs w:val="22"/>
        </w:rPr>
        <w:t>kterou zastupuje Ing. Alois Mik, místopředseda představenstva</w:t>
      </w: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 xml:space="preserve">(dále </w:t>
      </w:r>
      <w:proofErr w:type="gramStart"/>
      <w:r w:rsidRPr="001D58B7">
        <w:rPr>
          <w:rFonts w:ascii="Arial" w:hAnsi="Arial" w:cs="Arial"/>
          <w:color w:val="000000"/>
          <w:sz w:val="22"/>
          <w:szCs w:val="22"/>
        </w:rPr>
        <w:t>jen  "</w:t>
      </w:r>
      <w:proofErr w:type="gramEnd"/>
      <w:r w:rsidRPr="001D58B7">
        <w:rPr>
          <w:rFonts w:ascii="Arial" w:hAnsi="Arial" w:cs="Arial"/>
          <w:color w:val="000000"/>
          <w:sz w:val="22"/>
          <w:szCs w:val="22"/>
        </w:rPr>
        <w:t>k u p u j í c í")</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rsidR="00F40520" w:rsidRPr="001D58B7" w:rsidRDefault="00F40520">
      <w:pPr>
        <w:widowControl/>
        <w:rPr>
          <w:rFonts w:ascii="Arial" w:hAnsi="Arial" w:cs="Arial"/>
          <w:b/>
          <w:bCs/>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1001952056</w:t>
      </w:r>
    </w:p>
    <w:p w:rsidR="00F40520" w:rsidRPr="001D58B7" w:rsidRDefault="00F40520">
      <w:pPr>
        <w:widowControl/>
        <w:rPr>
          <w:rFonts w:ascii="Arial" w:hAnsi="Arial" w:cs="Arial"/>
          <w:sz w:val="22"/>
          <w:szCs w:val="22"/>
        </w:rPr>
      </w:pPr>
    </w:p>
    <w:p w:rsidR="00F40520" w:rsidRDefault="00F40520">
      <w:pPr>
        <w:pStyle w:val="para"/>
        <w:widowControl/>
        <w:rPr>
          <w:rFonts w:ascii="Arial" w:hAnsi="Arial" w:cs="Arial"/>
          <w:sz w:val="22"/>
          <w:szCs w:val="22"/>
        </w:rPr>
      </w:pPr>
      <w:r w:rsidRPr="001D58B7">
        <w:rPr>
          <w:rFonts w:ascii="Arial" w:hAnsi="Arial" w:cs="Arial"/>
          <w:sz w:val="22"/>
          <w:szCs w:val="22"/>
        </w:rPr>
        <w:t>I.</w:t>
      </w:r>
    </w:p>
    <w:p w:rsidR="00D451D7" w:rsidRPr="001D58B7" w:rsidRDefault="00D451D7">
      <w:pPr>
        <w:pStyle w:val="para"/>
        <w:widowControl/>
        <w:rPr>
          <w:rFonts w:ascii="Arial" w:hAnsi="Arial" w:cs="Arial"/>
          <w:sz w:val="22"/>
          <w:szCs w:val="22"/>
        </w:rPr>
      </w:pPr>
    </w:p>
    <w:p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Moravskoslezský kraj se sídlem v Opavě, Katastrální pracoviště Nový Jičín na LV 10 002:</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348</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349</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453</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482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484/1</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537</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538</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539</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540</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472E36" w:rsidRDefault="00472E36">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lastRenderedPageBreak/>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545</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566</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567</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568</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2038/3</w:t>
      </w:r>
      <w:r w:rsidRPr="001D58B7">
        <w:rPr>
          <w:rFonts w:ascii="Arial" w:hAnsi="Arial" w:cs="Arial"/>
          <w:sz w:val="18"/>
          <w:szCs w:val="18"/>
        </w:rPr>
        <w:tab/>
        <w:t>orná půda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2038/22</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3390</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3395</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3649</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3650</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3651</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Spálov</w:t>
      </w:r>
      <w:r w:rsidRPr="001D58B7">
        <w:rPr>
          <w:rFonts w:ascii="Arial" w:hAnsi="Arial" w:cs="Arial"/>
          <w:sz w:val="18"/>
          <w:szCs w:val="18"/>
        </w:rPr>
        <w:tab/>
      </w:r>
      <w:proofErr w:type="spellStart"/>
      <w:r w:rsidRPr="001D58B7">
        <w:rPr>
          <w:rFonts w:ascii="Arial" w:hAnsi="Arial" w:cs="Arial"/>
          <w:sz w:val="18"/>
          <w:szCs w:val="18"/>
        </w:rPr>
        <w:t>Spálov</w:t>
      </w:r>
      <w:proofErr w:type="spellEnd"/>
      <w:r w:rsidRPr="001D58B7">
        <w:rPr>
          <w:rFonts w:ascii="Arial" w:hAnsi="Arial" w:cs="Arial"/>
          <w:sz w:val="18"/>
          <w:szCs w:val="18"/>
        </w:rPr>
        <w:tab/>
        <w:t>3652</w:t>
      </w:r>
      <w:r w:rsidRPr="001D58B7">
        <w:rPr>
          <w:rFonts w:ascii="Arial" w:hAnsi="Arial" w:cs="Arial"/>
          <w:sz w:val="18"/>
          <w:szCs w:val="18"/>
        </w:rPr>
        <w:tab/>
        <w:t>ostatní plocha</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(dále jen ”pozemky”)</w:t>
      </w:r>
    </w:p>
    <w:p w:rsidR="00F40520" w:rsidRDefault="00F40520">
      <w:pPr>
        <w:pStyle w:val="para"/>
        <w:widowControl/>
        <w:rPr>
          <w:rFonts w:ascii="Arial" w:hAnsi="Arial" w:cs="Arial"/>
          <w:sz w:val="22"/>
          <w:szCs w:val="22"/>
        </w:rPr>
      </w:pPr>
      <w:r w:rsidRPr="001D58B7">
        <w:rPr>
          <w:rFonts w:ascii="Arial" w:hAnsi="Arial" w:cs="Arial"/>
          <w:sz w:val="22"/>
          <w:szCs w:val="22"/>
        </w:rPr>
        <w:t>II.</w:t>
      </w:r>
    </w:p>
    <w:p w:rsidR="00D451D7" w:rsidRPr="001D58B7" w:rsidRDefault="00D451D7">
      <w:pPr>
        <w:pStyle w:val="para"/>
        <w:widowControl/>
        <w:rPr>
          <w:rFonts w:ascii="Arial" w:hAnsi="Arial" w:cs="Arial"/>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D451D7">
        <w:rPr>
          <w:rFonts w:ascii="Arial" w:hAnsi="Arial" w:cs="Arial"/>
          <w:sz w:val="22"/>
          <w:szCs w:val="22"/>
        </w:rPr>
        <w:t>§ 10 odst. 3, 4)</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rsidR="00F40520" w:rsidRPr="001D58B7" w:rsidRDefault="00F40520">
      <w:pPr>
        <w:pStyle w:val="para"/>
        <w:widowControl/>
        <w:ind w:firstLine="426"/>
        <w:jc w:val="both"/>
        <w:rPr>
          <w:rFonts w:ascii="Arial" w:hAnsi="Arial" w:cs="Arial"/>
          <w:b w:val="0"/>
          <w:bCs w:val="0"/>
          <w:sz w:val="22"/>
          <w:szCs w:val="22"/>
        </w:rPr>
      </w:pPr>
    </w:p>
    <w:p w:rsidR="00F40520" w:rsidRDefault="00F40520">
      <w:pPr>
        <w:pStyle w:val="para"/>
        <w:widowControl/>
        <w:rPr>
          <w:rFonts w:ascii="Arial" w:hAnsi="Arial" w:cs="Arial"/>
          <w:sz w:val="22"/>
          <w:szCs w:val="22"/>
        </w:rPr>
      </w:pPr>
      <w:r w:rsidRPr="001D58B7">
        <w:rPr>
          <w:rFonts w:ascii="Arial" w:hAnsi="Arial" w:cs="Arial"/>
          <w:sz w:val="22"/>
          <w:szCs w:val="22"/>
        </w:rPr>
        <w:t>III.</w:t>
      </w:r>
    </w:p>
    <w:p w:rsidR="00D451D7" w:rsidRPr="001D58B7" w:rsidRDefault="00D451D7">
      <w:pPr>
        <w:pStyle w:val="para"/>
        <w:widowControl/>
        <w:rPr>
          <w:rFonts w:ascii="Arial" w:hAnsi="Arial" w:cs="Arial"/>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Prodávající touto smlouvou prodává kupujícímu pozemky specifikované v čl. I. této smlouvy a ten je, ve </w:t>
      </w:r>
      <w:proofErr w:type="gramStart"/>
      <w:r w:rsidRPr="001D58B7">
        <w:rPr>
          <w:rFonts w:ascii="Arial" w:hAnsi="Arial" w:cs="Arial"/>
          <w:sz w:val="22"/>
          <w:szCs w:val="22"/>
        </w:rPr>
        <w:t>stavu</w:t>
      </w:r>
      <w:proofErr w:type="gramEnd"/>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rsidR="00472E36" w:rsidRDefault="00472E36">
      <w:pPr>
        <w:widowControl/>
        <w:jc w:val="center"/>
        <w:rPr>
          <w:rFonts w:ascii="Arial" w:hAnsi="Arial" w:cs="Arial"/>
          <w:b/>
          <w:bCs/>
          <w:sz w:val="22"/>
          <w:szCs w:val="22"/>
        </w:rPr>
      </w:pPr>
    </w:p>
    <w:p w:rsidR="00F40520" w:rsidRDefault="00F40520">
      <w:pPr>
        <w:widowControl/>
        <w:jc w:val="center"/>
        <w:rPr>
          <w:rFonts w:ascii="Arial" w:hAnsi="Arial" w:cs="Arial"/>
          <w:b/>
          <w:bCs/>
          <w:sz w:val="22"/>
          <w:szCs w:val="22"/>
        </w:rPr>
      </w:pPr>
      <w:r w:rsidRPr="001D58B7">
        <w:rPr>
          <w:rFonts w:ascii="Arial" w:hAnsi="Arial" w:cs="Arial"/>
          <w:b/>
          <w:bCs/>
          <w:sz w:val="22"/>
          <w:szCs w:val="22"/>
        </w:rPr>
        <w:t>IV.</w:t>
      </w:r>
    </w:p>
    <w:p w:rsidR="00D451D7" w:rsidRPr="001D58B7" w:rsidRDefault="00D451D7">
      <w:pPr>
        <w:widowControl/>
        <w:jc w:val="center"/>
        <w:rPr>
          <w:rFonts w:ascii="Arial" w:hAnsi="Arial" w:cs="Arial"/>
          <w:sz w:val="22"/>
          <w:szCs w:val="22"/>
        </w:rPr>
      </w:pPr>
    </w:p>
    <w:p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Parc.č</w:t>
            </w:r>
            <w:proofErr w:type="spellEnd"/>
            <w:r w:rsidRPr="00CA79D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348</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145 980,00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14 598,00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131 382,00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349</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89 040,00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8 904,00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80 136,00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453</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36 820,00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3 682,00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33 138,00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482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53 850,00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5 385,00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48 465,00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484/1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23 390,00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2 339,00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21 051,00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537</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38 620,00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3 862,00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34 758,00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538</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26 380,00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2 638,00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23 742,00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539</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2 230,00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223,00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2 007,00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540</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4 240,00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424,00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3 816,00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545</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73 700,00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7 370,00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66 330,00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566</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60 260,00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6 026,00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54 234,00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lastRenderedPageBreak/>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567</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51 670,00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5 167,00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46 503,00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568</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23 350,00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2 335,00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21 015,00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2038/3</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520 080,00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52 008,00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468 072,00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2038/22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1 196 150,00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119 615,00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1 076 535,00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3390</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51 400,00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5 140,00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46 260,00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3395</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135 000,00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13 500,00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121 500,00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3649</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18 170,00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1 817,00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16 353,00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3650</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18 280,00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1 828,00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16 452,00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3651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1 740,00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174,00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1 566,00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Spálov</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3652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8 160,00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816,00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7 344,00 Kč</w:t>
            </w:r>
          </w:p>
        </w:tc>
      </w:tr>
    </w:tbl>
    <w:p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tc>
          <w:tcPr>
            <w:tcW w:w="329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2 578 510,00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257 851,00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2 320 659,00 Kč</w:t>
            </w:r>
          </w:p>
        </w:tc>
      </w:tr>
    </w:tbl>
    <w:p w:rsidR="00BC0356" w:rsidRPr="00CA79DA" w:rsidRDefault="00BC0356" w:rsidP="00BC0356">
      <w:pPr>
        <w:widowControl/>
        <w:ind w:left="-142"/>
        <w:rPr>
          <w:rFonts w:ascii="Arial" w:hAnsi="Arial" w:cs="Arial"/>
          <w:sz w:val="18"/>
          <w:szCs w:val="18"/>
        </w:rPr>
      </w:pP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257 851,00 Kč (slovy: dvě stě padesát sedm tisíc osm set padesát jedna koruna česká) kupující zaplatil prodávajícímu před podpisem této smlouvy formou zálohy na úhradu kupní ceny, zbývající část, to jest částka ve výši 2 320 659,00 Kč (slovy: dva miliony tři sta dvacet tisíc šest set padesát devět korun českých)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zákona č. 340/2015 Sb.,</w:t>
      </w:r>
      <w:r w:rsidR="00472E36">
        <w:rPr>
          <w:rFonts w:ascii="Arial" w:hAnsi="Arial" w:cs="Arial"/>
          <w:sz w:val="22"/>
          <w:szCs w:val="22"/>
        </w:rPr>
        <w:t xml:space="preserve"> </w:t>
      </w:r>
      <w:r w:rsidR="00D96CDE" w:rsidRPr="00CA79D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Nedodrží </w:t>
      </w:r>
      <w:proofErr w:type="spellStart"/>
      <w:r w:rsidRPr="00CA79DA">
        <w:rPr>
          <w:rFonts w:ascii="Arial" w:hAnsi="Arial" w:cs="Arial"/>
          <w:sz w:val="22"/>
          <w:szCs w:val="22"/>
        </w:rPr>
        <w:t>-li</w:t>
      </w:r>
      <w:proofErr w:type="spellEnd"/>
      <w:r w:rsidRPr="00CA79DA">
        <w:rPr>
          <w:rFonts w:ascii="Arial" w:hAnsi="Arial" w:cs="Arial"/>
          <w:sz w:val="22"/>
          <w:szCs w:val="22"/>
        </w:rPr>
        <w:t xml:space="preserve"> kupující lhůtu pro úhradu kupní ceny podle tohoto článku, je povinen podle </w:t>
      </w:r>
      <w:r w:rsidR="00D451D7">
        <w:rPr>
          <w:rFonts w:ascii="Arial" w:hAnsi="Arial" w:cs="Arial"/>
          <w:sz w:val="22"/>
          <w:szCs w:val="22"/>
        </w:rPr>
        <w:br/>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CA79DA">
        <w:rPr>
          <w:rFonts w:ascii="Arial" w:hAnsi="Arial" w:cs="Arial"/>
          <w:sz w:val="22"/>
          <w:szCs w:val="22"/>
        </w:rPr>
        <w:t>10%</w:t>
      </w:r>
      <w:proofErr w:type="gramEnd"/>
      <w:r w:rsidRPr="00CA79DA">
        <w:rPr>
          <w:rFonts w:ascii="Arial" w:hAnsi="Arial" w:cs="Arial"/>
          <w:sz w:val="22"/>
          <w:szCs w:val="22"/>
        </w:rPr>
        <w:t xml:space="preserve"> z kupní ceny.</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rsidR="002E512F" w:rsidRDefault="002E512F">
      <w:pPr>
        <w:widowControl/>
      </w:pPr>
    </w:p>
    <w:p w:rsidR="00F40520" w:rsidRDefault="00F40520">
      <w:pPr>
        <w:pStyle w:val="para"/>
        <w:widowControl/>
        <w:rPr>
          <w:rFonts w:ascii="Arial" w:hAnsi="Arial" w:cs="Arial"/>
          <w:sz w:val="22"/>
          <w:szCs w:val="22"/>
        </w:rPr>
      </w:pPr>
      <w:r w:rsidRPr="001D58B7">
        <w:rPr>
          <w:rFonts w:ascii="Arial" w:hAnsi="Arial" w:cs="Arial"/>
          <w:sz w:val="22"/>
          <w:szCs w:val="22"/>
        </w:rPr>
        <w:t>V.</w:t>
      </w:r>
    </w:p>
    <w:p w:rsidR="00D451D7" w:rsidRPr="001D58B7" w:rsidRDefault="00D451D7">
      <w:pPr>
        <w:pStyle w:val="para"/>
        <w:widowControl/>
        <w:rPr>
          <w:rFonts w:ascii="Arial" w:hAnsi="Arial" w:cs="Arial"/>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w:t>
      </w:r>
      <w:proofErr w:type="gramStart"/>
      <w:r w:rsidRPr="001D58B7">
        <w:rPr>
          <w:rFonts w:ascii="Arial" w:hAnsi="Arial" w:cs="Arial"/>
          <w:sz w:val="22"/>
          <w:szCs w:val="22"/>
        </w:rPr>
        <w:t>se</w:t>
      </w:r>
      <w:proofErr w:type="gramEnd"/>
      <w:r w:rsidRPr="001D58B7">
        <w:rPr>
          <w:rFonts w:ascii="Arial" w:hAnsi="Arial" w:cs="Arial"/>
          <w:sz w:val="22"/>
          <w:szCs w:val="22"/>
        </w:rPr>
        <w:t xml:space="preserv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w:t>
      </w:r>
      <w:proofErr w:type="gramStart"/>
      <w:r w:rsidRPr="001D58B7">
        <w:rPr>
          <w:rFonts w:ascii="Arial" w:hAnsi="Arial" w:cs="Arial"/>
          <w:sz w:val="22"/>
          <w:szCs w:val="22"/>
        </w:rPr>
        <w:t xml:space="preserve">nedohodnou - </w:t>
      </w:r>
      <w:proofErr w:type="spellStart"/>
      <w:r w:rsidRPr="001D58B7">
        <w:rPr>
          <w:rFonts w:ascii="Arial" w:hAnsi="Arial" w:cs="Arial"/>
          <w:sz w:val="22"/>
          <w:szCs w:val="22"/>
        </w:rPr>
        <w:t>li</w:t>
      </w:r>
      <w:proofErr w:type="spellEnd"/>
      <w:proofErr w:type="gram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F40520" w:rsidRPr="001D58B7" w:rsidRDefault="00F40520" w:rsidP="00D451D7">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1D58B7">
        <w:rPr>
          <w:rFonts w:ascii="Arial" w:hAnsi="Arial" w:cs="Arial"/>
          <w:sz w:val="22"/>
          <w:szCs w:val="22"/>
        </w:rPr>
        <w:t>1%</w:t>
      </w:r>
      <w:proofErr w:type="gramEnd"/>
      <w:r w:rsidRPr="001D58B7">
        <w:rPr>
          <w:rFonts w:ascii="Arial" w:hAnsi="Arial" w:cs="Arial"/>
          <w:sz w:val="22"/>
          <w:szCs w:val="22"/>
        </w:rPr>
        <w:t xml:space="preserve"> z ceny pozemků za kterou je kupující získal od prodávajícího, tj. 1/12 z roční náhrady za každý započatý měsíc trvání vlastnického práva.</w:t>
      </w:r>
    </w:p>
    <w:p w:rsidR="00F40520" w:rsidRDefault="00F40520">
      <w:pPr>
        <w:pStyle w:val="para"/>
        <w:widowControl/>
        <w:rPr>
          <w:rFonts w:ascii="Arial" w:hAnsi="Arial" w:cs="Arial"/>
          <w:sz w:val="22"/>
          <w:szCs w:val="22"/>
        </w:rPr>
      </w:pPr>
      <w:r w:rsidRPr="001D58B7">
        <w:rPr>
          <w:rFonts w:ascii="Arial" w:hAnsi="Arial" w:cs="Arial"/>
          <w:sz w:val="22"/>
          <w:szCs w:val="22"/>
        </w:rPr>
        <w:lastRenderedPageBreak/>
        <w:t>VI.</w:t>
      </w:r>
    </w:p>
    <w:p w:rsidR="00D451D7" w:rsidRPr="001D58B7" w:rsidRDefault="00D451D7">
      <w:pPr>
        <w:pStyle w:val="para"/>
        <w:widowControl/>
        <w:rPr>
          <w:rFonts w:ascii="Arial" w:hAnsi="Arial" w:cs="Arial"/>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2)  Užívací vztah k prodávaným pozemkům je řešen nájemní smlouvou č. 64N07/56, kterou se Státním pozemkovým úřadem, resp. dříve PF ČR uzavřel Zemědělská a.s. Spálov, jakožto nájemce. S obsahem nájemní smlouvy byl kupující seznámen před podpisem této smlouvy, což stvrzuje svým podpisem.</w:t>
      </w:r>
    </w:p>
    <w:p w:rsidR="00F40520" w:rsidRPr="001D58B7" w:rsidRDefault="00F40520">
      <w:pPr>
        <w:pStyle w:val="vnitrniText"/>
        <w:widowControl/>
        <w:rPr>
          <w:rFonts w:ascii="Arial" w:hAnsi="Arial" w:cs="Arial"/>
          <w:sz w:val="22"/>
          <w:szCs w:val="22"/>
        </w:rPr>
      </w:pPr>
      <w:r w:rsidRPr="001D58B7">
        <w:rPr>
          <w:rFonts w:ascii="Arial" w:hAnsi="Arial" w:cs="Arial"/>
          <w:sz w:val="22"/>
          <w:szCs w:val="22"/>
        </w:rPr>
        <w:t xml:space="preserve"> 3) Prodávaný pozemek </w:t>
      </w:r>
      <w:proofErr w:type="spellStart"/>
      <w:r w:rsidRPr="001D58B7">
        <w:rPr>
          <w:rFonts w:ascii="Arial" w:hAnsi="Arial" w:cs="Arial"/>
          <w:sz w:val="22"/>
          <w:szCs w:val="22"/>
        </w:rPr>
        <w:t>parc</w:t>
      </w:r>
      <w:proofErr w:type="spellEnd"/>
      <w:r w:rsidRPr="001D58B7">
        <w:rPr>
          <w:rFonts w:ascii="Arial" w:hAnsi="Arial" w:cs="Arial"/>
          <w:sz w:val="22"/>
          <w:szCs w:val="22"/>
        </w:rPr>
        <w:t>.</w:t>
      </w:r>
      <w:r w:rsidR="00D451D7">
        <w:rPr>
          <w:rFonts w:ascii="Arial" w:hAnsi="Arial" w:cs="Arial"/>
          <w:sz w:val="22"/>
          <w:szCs w:val="22"/>
        </w:rPr>
        <w:t xml:space="preserve"> </w:t>
      </w:r>
      <w:r w:rsidRPr="001D58B7">
        <w:rPr>
          <w:rFonts w:ascii="Arial" w:hAnsi="Arial" w:cs="Arial"/>
          <w:sz w:val="22"/>
          <w:szCs w:val="22"/>
        </w:rPr>
        <w:t>č. 2038/3 je součástí společenstevní honitby HS Spálov, jejímž držitelem je HS Spálov Tyto pozemky jsou ve smyslu zákona č. 503/2012 Sb., o Státním pozemkovém úřadu, ve znění pozdějších předpisů, v režimu přičlenění.</w:t>
      </w:r>
    </w:p>
    <w:p w:rsidR="00F40520" w:rsidRPr="001D58B7" w:rsidRDefault="00F40520">
      <w:pPr>
        <w:pStyle w:val="vnitrniText"/>
        <w:widowControl/>
        <w:rPr>
          <w:rFonts w:ascii="Arial" w:hAnsi="Arial" w:cs="Arial"/>
          <w:sz w:val="22"/>
          <w:szCs w:val="22"/>
        </w:rPr>
      </w:pPr>
      <w:r w:rsidRPr="001D58B7">
        <w:rPr>
          <w:rFonts w:ascii="Arial" w:hAnsi="Arial" w:cs="Arial"/>
          <w:sz w:val="22"/>
          <w:szCs w:val="22"/>
        </w:rPr>
        <w:t>4) Na prodávaných pozemcích váznou tato práva třetích osob:</w:t>
      </w:r>
    </w:p>
    <w:p w:rsidR="00F40520" w:rsidRPr="001D58B7" w:rsidRDefault="00F40520">
      <w:pPr>
        <w:pStyle w:val="vnitrniText"/>
        <w:widowControl/>
        <w:rPr>
          <w:rFonts w:ascii="Arial" w:hAnsi="Arial" w:cs="Arial"/>
          <w:sz w:val="22"/>
          <w:szCs w:val="22"/>
        </w:rPr>
      </w:pPr>
      <w:r w:rsidRPr="001D58B7">
        <w:rPr>
          <w:rFonts w:ascii="Arial" w:hAnsi="Arial" w:cs="Arial"/>
          <w:sz w:val="22"/>
          <w:szCs w:val="22"/>
        </w:rPr>
        <w:t xml:space="preserve">Kupující bere na vědomí a je srozuměn s tím, že prodávající uzavřel smlouvu o smlouvě budoucí o zřízení věcného břemene, kterou se zavázal k uzavření smlouvy o zřízení věcného břemene a dal souhlas s tím, aby ČEZ Distribuce, a.s. umístil na prodávaném pozemku </w:t>
      </w:r>
      <w:r w:rsidR="00D451D7">
        <w:rPr>
          <w:rFonts w:ascii="Arial" w:hAnsi="Arial" w:cs="Arial"/>
          <w:sz w:val="22"/>
          <w:szCs w:val="22"/>
        </w:rPr>
        <w:br/>
      </w:r>
      <w:proofErr w:type="spellStart"/>
      <w:r w:rsidRPr="001D58B7">
        <w:rPr>
          <w:rFonts w:ascii="Arial" w:hAnsi="Arial" w:cs="Arial"/>
          <w:sz w:val="22"/>
          <w:szCs w:val="22"/>
        </w:rPr>
        <w:t>prac</w:t>
      </w:r>
      <w:proofErr w:type="spellEnd"/>
      <w:r w:rsidRPr="001D58B7">
        <w:rPr>
          <w:rFonts w:ascii="Arial" w:hAnsi="Arial" w:cs="Arial"/>
          <w:sz w:val="22"/>
          <w:szCs w:val="22"/>
        </w:rPr>
        <w:t>.</w:t>
      </w:r>
      <w:r w:rsidR="00D451D7">
        <w:rPr>
          <w:rFonts w:ascii="Arial" w:hAnsi="Arial" w:cs="Arial"/>
          <w:sz w:val="22"/>
          <w:szCs w:val="22"/>
        </w:rPr>
        <w:t xml:space="preserve"> </w:t>
      </w:r>
      <w:r w:rsidRPr="001D58B7">
        <w:rPr>
          <w:rFonts w:ascii="Arial" w:hAnsi="Arial" w:cs="Arial"/>
          <w:sz w:val="22"/>
          <w:szCs w:val="22"/>
        </w:rPr>
        <w:t xml:space="preserve">č. 3395, resp. jeho části stavbu nadzemní kabelové vedení </w:t>
      </w:r>
      <w:proofErr w:type="spellStart"/>
      <w:r w:rsidRPr="001D58B7">
        <w:rPr>
          <w:rFonts w:ascii="Arial" w:hAnsi="Arial" w:cs="Arial"/>
          <w:sz w:val="22"/>
          <w:szCs w:val="22"/>
        </w:rPr>
        <w:t>NNv</w:t>
      </w:r>
      <w:proofErr w:type="spellEnd"/>
      <w:r w:rsidRPr="001D58B7">
        <w:rPr>
          <w:rFonts w:ascii="Arial" w:hAnsi="Arial" w:cs="Arial"/>
          <w:sz w:val="22"/>
          <w:szCs w:val="22"/>
        </w:rPr>
        <w:t xml:space="preserve"> rámci stavby</w:t>
      </w:r>
      <w:r w:rsidR="00D451D7">
        <w:rPr>
          <w:rFonts w:ascii="Arial" w:hAnsi="Arial" w:cs="Arial"/>
          <w:sz w:val="22"/>
          <w:szCs w:val="22"/>
        </w:rPr>
        <w:t xml:space="preserve"> </w:t>
      </w:r>
      <w:r w:rsidRPr="001D58B7">
        <w:rPr>
          <w:rFonts w:ascii="Arial" w:hAnsi="Arial" w:cs="Arial"/>
          <w:sz w:val="22"/>
          <w:szCs w:val="22"/>
        </w:rPr>
        <w:t xml:space="preserve">"Spálov, </w:t>
      </w:r>
      <w:r w:rsidR="00472E36">
        <w:rPr>
          <w:rFonts w:ascii="Arial" w:hAnsi="Arial" w:cs="Arial"/>
          <w:sz w:val="22"/>
          <w:szCs w:val="22"/>
        </w:rPr>
        <w:br/>
      </w:r>
      <w:proofErr w:type="spellStart"/>
      <w:r w:rsidRPr="001D58B7">
        <w:rPr>
          <w:rFonts w:ascii="Arial" w:hAnsi="Arial" w:cs="Arial"/>
          <w:sz w:val="22"/>
          <w:szCs w:val="22"/>
        </w:rPr>
        <w:t>p.č</w:t>
      </w:r>
      <w:proofErr w:type="spellEnd"/>
      <w:r w:rsidRPr="001D58B7">
        <w:rPr>
          <w:rFonts w:ascii="Arial" w:hAnsi="Arial" w:cs="Arial"/>
          <w:sz w:val="22"/>
          <w:szCs w:val="22"/>
        </w:rPr>
        <w:t xml:space="preserve">. 8, Městys Spálov, </w:t>
      </w:r>
      <w:proofErr w:type="spellStart"/>
      <w:r w:rsidRPr="001D58B7">
        <w:rPr>
          <w:rFonts w:ascii="Arial" w:hAnsi="Arial" w:cs="Arial"/>
          <w:sz w:val="22"/>
          <w:szCs w:val="22"/>
        </w:rPr>
        <w:t>NNk</w:t>
      </w:r>
      <w:proofErr w:type="spellEnd"/>
      <w:r w:rsidRPr="001D58B7">
        <w:rPr>
          <w:rFonts w:ascii="Arial" w:hAnsi="Arial" w:cs="Arial"/>
          <w:sz w:val="22"/>
          <w:szCs w:val="22"/>
        </w:rPr>
        <w:t>". Kupující se zavazuje, že v souladu se smlouvou o smlouvě budoucí o zřízení věcného břemene, uzavře smlouvu o zřízení věcného břemene.</w:t>
      </w:r>
    </w:p>
    <w:p w:rsidR="00F40520" w:rsidRPr="001D58B7" w:rsidRDefault="00F40520">
      <w:pPr>
        <w:pStyle w:val="vnitrniText"/>
        <w:widowControl/>
        <w:rPr>
          <w:rFonts w:ascii="Arial" w:hAnsi="Arial" w:cs="Arial"/>
          <w:sz w:val="22"/>
          <w:szCs w:val="22"/>
        </w:rPr>
      </w:pPr>
      <w:r w:rsidRPr="001D58B7">
        <w:rPr>
          <w:rFonts w:ascii="Arial" w:hAnsi="Arial" w:cs="Arial"/>
          <w:sz w:val="22"/>
          <w:szCs w:val="22"/>
        </w:rPr>
        <w:t xml:space="preserve">Kupující bere na vědomí a je srozuměn s tím, že prodávající uzavřel smlouvu o smlouvě budoucí o zřízení věcného břemene, kterou se zavázal k uzavření smlouvy o zřízení věcného břemene a dal souhlas s tím, aby Městys Spálov, a.s. umístil na prodávaném pozemku </w:t>
      </w:r>
      <w:r w:rsidR="00D451D7">
        <w:rPr>
          <w:rFonts w:ascii="Arial" w:hAnsi="Arial" w:cs="Arial"/>
          <w:sz w:val="22"/>
          <w:szCs w:val="22"/>
        </w:rPr>
        <w:br/>
      </w:r>
      <w:proofErr w:type="spellStart"/>
      <w:r w:rsidRPr="001D58B7">
        <w:rPr>
          <w:rFonts w:ascii="Arial" w:hAnsi="Arial" w:cs="Arial"/>
          <w:sz w:val="22"/>
          <w:szCs w:val="22"/>
        </w:rPr>
        <w:t>prac.č</w:t>
      </w:r>
      <w:proofErr w:type="spellEnd"/>
      <w:r w:rsidRPr="001D58B7">
        <w:rPr>
          <w:rFonts w:ascii="Arial" w:hAnsi="Arial" w:cs="Arial"/>
          <w:sz w:val="22"/>
          <w:szCs w:val="22"/>
        </w:rPr>
        <w:t>. 3390, resp. jeho části stavbu "kanalizační přípojky DN 150 v rámci rekonstrukce Pan</w:t>
      </w:r>
      <w:r w:rsidR="00D451D7">
        <w:rPr>
          <w:rFonts w:ascii="Arial" w:hAnsi="Arial" w:cs="Arial"/>
          <w:sz w:val="22"/>
          <w:szCs w:val="22"/>
        </w:rPr>
        <w:t>s</w:t>
      </w:r>
      <w:r w:rsidRPr="001D58B7">
        <w:rPr>
          <w:rFonts w:ascii="Arial" w:hAnsi="Arial" w:cs="Arial"/>
          <w:sz w:val="22"/>
          <w:szCs w:val="22"/>
        </w:rPr>
        <w:t>ké sýpky". Kupující se zavazuje, že v souladu se smlouvou o smlouvě budoucí o zřízení věcného břemene, uzavře smlouvu o zřízení věcného břemene.</w:t>
      </w:r>
    </w:p>
    <w:p w:rsidR="00F40520" w:rsidRPr="001D58B7" w:rsidRDefault="00F40520">
      <w:pPr>
        <w:pStyle w:val="vnitrniText"/>
        <w:widowControl/>
        <w:rPr>
          <w:rFonts w:ascii="Arial" w:hAnsi="Arial" w:cs="Arial"/>
          <w:sz w:val="22"/>
          <w:szCs w:val="22"/>
        </w:rPr>
      </w:pPr>
      <w:r w:rsidRPr="001D58B7">
        <w:rPr>
          <w:rFonts w:ascii="Arial" w:hAnsi="Arial" w:cs="Arial"/>
          <w:sz w:val="22"/>
          <w:szCs w:val="22"/>
        </w:rPr>
        <w:t>Na prodávaném pozemku par.</w:t>
      </w:r>
      <w:r w:rsidR="00D451D7">
        <w:rPr>
          <w:rFonts w:ascii="Arial" w:hAnsi="Arial" w:cs="Arial"/>
          <w:sz w:val="22"/>
          <w:szCs w:val="22"/>
        </w:rPr>
        <w:t xml:space="preserve"> </w:t>
      </w:r>
      <w:r w:rsidRPr="001D58B7">
        <w:rPr>
          <w:rFonts w:ascii="Arial" w:hAnsi="Arial" w:cs="Arial"/>
          <w:sz w:val="22"/>
          <w:szCs w:val="22"/>
        </w:rPr>
        <w:t xml:space="preserve">č. 2038/3 váznou tato práva třetích osob: věcné břemeno ve prospěch </w:t>
      </w:r>
      <w:proofErr w:type="spellStart"/>
      <w:r w:rsidRPr="001D58B7">
        <w:rPr>
          <w:rFonts w:ascii="Arial" w:hAnsi="Arial" w:cs="Arial"/>
          <w:sz w:val="22"/>
          <w:szCs w:val="22"/>
        </w:rPr>
        <w:t>RadioMobil</w:t>
      </w:r>
      <w:proofErr w:type="spellEnd"/>
      <w:r w:rsidRPr="001D58B7">
        <w:rPr>
          <w:rFonts w:ascii="Arial" w:hAnsi="Arial" w:cs="Arial"/>
          <w:sz w:val="22"/>
          <w:szCs w:val="22"/>
        </w:rPr>
        <w:t xml:space="preserve"> s.r.o. spočívající v právu zřídit a provozovat podzemní vedení nízkonapěťové </w:t>
      </w:r>
      <w:proofErr w:type="spellStart"/>
      <w:r w:rsidRPr="001D58B7">
        <w:rPr>
          <w:rFonts w:ascii="Arial" w:hAnsi="Arial" w:cs="Arial"/>
          <w:sz w:val="22"/>
          <w:szCs w:val="22"/>
        </w:rPr>
        <w:t>elektropřípojky</w:t>
      </w:r>
      <w:proofErr w:type="spellEnd"/>
      <w:r w:rsidRPr="001D58B7">
        <w:rPr>
          <w:rFonts w:ascii="Arial" w:hAnsi="Arial" w:cs="Arial"/>
          <w:sz w:val="22"/>
          <w:szCs w:val="22"/>
        </w:rPr>
        <w:t>, tj. možnost vstupu a vjezdu na příslušný pozemek.</w:t>
      </w:r>
    </w:p>
    <w:p w:rsidR="00F40520" w:rsidRPr="001D58B7" w:rsidRDefault="00F40520" w:rsidP="00D451D7">
      <w:pPr>
        <w:widowControl/>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VII.</w:t>
      </w:r>
    </w:p>
    <w:p w:rsidR="00F40520" w:rsidRPr="001D58B7" w:rsidRDefault="00F40520">
      <w:pPr>
        <w:pStyle w:val="vnitrniText"/>
        <w:widowControl/>
        <w:rPr>
          <w:rFonts w:ascii="Arial" w:hAnsi="Arial" w:cs="Arial"/>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 xml:space="preserve">současně u katastrálního úřadu podá návrh na </w:t>
      </w:r>
      <w:proofErr w:type="gramStart"/>
      <w:r w:rsidR="00192420" w:rsidRPr="001D58B7">
        <w:rPr>
          <w:rFonts w:ascii="Arial" w:hAnsi="Arial" w:cs="Arial"/>
          <w:sz w:val="22"/>
          <w:szCs w:val="22"/>
        </w:rPr>
        <w:t>vklad</w:t>
      </w:r>
      <w:r w:rsidRPr="001D58B7">
        <w:rPr>
          <w:rFonts w:ascii="Arial" w:hAnsi="Arial" w:cs="Arial"/>
          <w:sz w:val="22"/>
          <w:szCs w:val="22"/>
        </w:rPr>
        <w:t xml:space="preserve">  zástavního</w:t>
      </w:r>
      <w:proofErr w:type="gramEnd"/>
      <w:r w:rsidRPr="001D58B7">
        <w:rPr>
          <w:rFonts w:ascii="Arial" w:hAnsi="Arial" w:cs="Arial"/>
          <w:sz w:val="22"/>
          <w:szCs w:val="22"/>
        </w:rPr>
        <w:t xml:space="preserve">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rsidR="00F40520" w:rsidRPr="001D58B7" w:rsidRDefault="00D53ED9" w:rsidP="00B070B5">
      <w:pPr>
        <w:widowControl/>
        <w:ind w:firstLine="426"/>
        <w:jc w:val="both"/>
        <w:rPr>
          <w:rFonts w:ascii="Arial" w:hAnsi="Arial" w:cs="Arial"/>
          <w:sz w:val="22"/>
          <w:szCs w:val="22"/>
        </w:rPr>
      </w:pPr>
      <w:r w:rsidRPr="001D58B7">
        <w:rPr>
          <w:rFonts w:ascii="Arial" w:hAnsi="Arial" w:cs="Arial"/>
          <w:sz w:val="22"/>
          <w:szCs w:val="22"/>
        </w:rPr>
        <w:t xml:space="preserve">3) </w:t>
      </w:r>
      <w:r w:rsidR="005A233A" w:rsidRPr="001D58B7">
        <w:rPr>
          <w:rFonts w:ascii="Arial" w:hAnsi="Arial" w:cs="Arial"/>
          <w:bCs/>
          <w:sz w:val="22"/>
          <w:szCs w:val="22"/>
        </w:rPr>
        <w:t xml:space="preserve">Poplatníkem daně z nabytí nemovitých věcí dle zákonného opatření Senátu </w:t>
      </w:r>
      <w:r w:rsidR="00D451D7">
        <w:rPr>
          <w:rFonts w:ascii="Arial" w:hAnsi="Arial" w:cs="Arial"/>
          <w:bCs/>
          <w:sz w:val="22"/>
          <w:szCs w:val="22"/>
        </w:rPr>
        <w:br/>
      </w:r>
      <w:r w:rsidR="005A233A" w:rsidRPr="001D58B7">
        <w:rPr>
          <w:rFonts w:ascii="Arial" w:hAnsi="Arial" w:cs="Arial"/>
          <w:bCs/>
          <w:sz w:val="22"/>
          <w:szCs w:val="22"/>
        </w:rPr>
        <w:t>č. 340/2013 Sb., o dani z nabytí nemovitých věcí, ve znění pozdějších předpisů, je kupující.</w:t>
      </w:r>
    </w:p>
    <w:p w:rsidR="00F40520" w:rsidRPr="001D58B7" w:rsidRDefault="00F40520">
      <w:pPr>
        <w:widowControl/>
        <w:ind w:firstLine="426"/>
        <w:jc w:val="both"/>
        <w:rPr>
          <w:rFonts w:ascii="Arial" w:hAnsi="Arial" w:cs="Arial"/>
          <w:sz w:val="22"/>
          <w:szCs w:val="22"/>
        </w:rPr>
      </w:pPr>
    </w:p>
    <w:p w:rsidR="00F40520" w:rsidRDefault="00F40520">
      <w:pPr>
        <w:pStyle w:val="para"/>
        <w:widowControl/>
        <w:rPr>
          <w:rFonts w:ascii="Arial" w:hAnsi="Arial" w:cs="Arial"/>
          <w:sz w:val="22"/>
          <w:szCs w:val="22"/>
        </w:rPr>
      </w:pPr>
      <w:r w:rsidRPr="001D58B7">
        <w:rPr>
          <w:rFonts w:ascii="Arial" w:hAnsi="Arial" w:cs="Arial"/>
          <w:sz w:val="22"/>
          <w:szCs w:val="22"/>
        </w:rPr>
        <w:t>VIII.</w:t>
      </w:r>
    </w:p>
    <w:p w:rsidR="00D451D7" w:rsidRPr="001D58B7" w:rsidRDefault="00D451D7">
      <w:pPr>
        <w:pStyle w:val="para"/>
        <w:widowControl/>
        <w:rPr>
          <w:rFonts w:ascii="Arial" w:hAnsi="Arial" w:cs="Arial"/>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Pr="001D58B7">
        <w:rPr>
          <w:rFonts w:ascii="Arial" w:hAnsi="Arial" w:cs="Arial"/>
          <w:color w:val="000000"/>
          <w:sz w:val="22"/>
          <w:szCs w:val="22"/>
        </w:rPr>
        <w:t>3</w:t>
      </w:r>
      <w:r w:rsidRPr="001D58B7">
        <w:rPr>
          <w:rFonts w:ascii="Arial" w:hAnsi="Arial" w:cs="Arial"/>
          <w:sz w:val="22"/>
          <w:szCs w:val="22"/>
        </w:rPr>
        <w:t xml:space="preserve"> stejnopisech, z nichž každý má platnost originálu. Kupující obdrží 1 stejnopis(y) a ostatní jsou určeny pro prodávajícího.</w:t>
      </w:r>
    </w:p>
    <w:p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rsidR="00F40520" w:rsidRDefault="00347DF4" w:rsidP="00347DF4">
      <w:pPr>
        <w:widowControl/>
        <w:ind w:firstLine="426"/>
        <w:jc w:val="both"/>
        <w:rPr>
          <w:rFonts w:ascii="Arial" w:hAnsi="Arial" w:cs="Arial"/>
          <w:sz w:val="22"/>
          <w:szCs w:val="22"/>
        </w:rPr>
      </w:pPr>
      <w:r w:rsidRPr="00347DF4">
        <w:rPr>
          <w:rFonts w:ascii="Arial" w:hAnsi="Arial" w:cs="Arial"/>
          <w:sz w:val="22"/>
          <w:szCs w:val="22"/>
        </w:rPr>
        <w:lastRenderedPageBreak/>
        <w:t xml:space="preserve">4) </w:t>
      </w:r>
      <w:r w:rsidR="005F0BD0" w:rsidRPr="00C13B89">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5F0BD0" w:rsidRPr="00C13B89">
        <w:rPr>
          <w:sz w:val="22"/>
          <w:szCs w:val="22"/>
        </w:rPr>
        <w:t xml:space="preserve"> </w:t>
      </w:r>
      <w:r w:rsidR="005F0BD0" w:rsidRPr="00C13B89">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347DF4" w:rsidRPr="001D58B7" w:rsidRDefault="00347DF4" w:rsidP="00347DF4">
      <w:pPr>
        <w:widowControl/>
        <w:ind w:firstLine="426"/>
        <w:jc w:val="both"/>
        <w:rPr>
          <w:rFonts w:ascii="Arial" w:hAnsi="Arial" w:cs="Arial"/>
          <w:sz w:val="22"/>
          <w:szCs w:val="22"/>
        </w:rPr>
      </w:pPr>
    </w:p>
    <w:p w:rsidR="00F40520"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rsidR="00D451D7" w:rsidRPr="00347DF4" w:rsidRDefault="00D451D7" w:rsidP="00347DF4">
      <w:pPr>
        <w:widowControl/>
        <w:ind w:firstLine="426"/>
        <w:jc w:val="center"/>
        <w:rPr>
          <w:rFonts w:ascii="Arial" w:hAnsi="Arial" w:cs="Arial"/>
          <w:b/>
          <w:bCs/>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D451D7">
        <w:rPr>
          <w:rFonts w:ascii="Arial" w:hAnsi="Arial" w:cs="Arial"/>
          <w:sz w:val="22"/>
          <w:szCs w:val="22"/>
        </w:rPr>
        <w:t>§ 10 odst. 3, 4)</w:t>
      </w:r>
      <w:r w:rsidRPr="001D58B7">
        <w:rPr>
          <w:rFonts w:ascii="Arial" w:hAnsi="Arial" w:cs="Arial"/>
          <w:sz w:val="22"/>
          <w:szCs w:val="22"/>
        </w:rPr>
        <w:t xml:space="preserve"> 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w:t>
      </w:r>
      <w:r w:rsidR="00D451D7">
        <w:rPr>
          <w:rFonts w:ascii="Arial" w:hAnsi="Arial" w:cs="Arial"/>
          <w:sz w:val="22"/>
          <w:szCs w:val="22"/>
        </w:rPr>
        <w:br/>
      </w:r>
      <w:r w:rsidRPr="001D58B7">
        <w:rPr>
          <w:rFonts w:ascii="Arial" w:hAnsi="Arial" w:cs="Arial"/>
          <w:sz w:val="22"/>
          <w:szCs w:val="22"/>
        </w:rPr>
        <w:t xml:space="preserve">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F40520" w:rsidRDefault="00F40520">
      <w:pPr>
        <w:widowControl/>
        <w:jc w:val="center"/>
        <w:rPr>
          <w:rFonts w:ascii="Arial" w:hAnsi="Arial" w:cs="Arial"/>
          <w:b/>
          <w:bCs/>
          <w:sz w:val="22"/>
          <w:szCs w:val="22"/>
        </w:rPr>
      </w:pPr>
      <w:r w:rsidRPr="001D58B7">
        <w:rPr>
          <w:rFonts w:ascii="Arial" w:hAnsi="Arial" w:cs="Arial"/>
          <w:b/>
          <w:bCs/>
          <w:sz w:val="22"/>
          <w:szCs w:val="22"/>
        </w:rPr>
        <w:t>X.</w:t>
      </w:r>
    </w:p>
    <w:p w:rsidR="00D451D7" w:rsidRPr="001D58B7" w:rsidRDefault="00D451D7">
      <w:pPr>
        <w:widowControl/>
        <w:jc w:val="center"/>
        <w:rPr>
          <w:rFonts w:ascii="Arial" w:hAnsi="Arial" w:cs="Arial"/>
          <w:color w:val="000000"/>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rsidR="00F40520" w:rsidRPr="001D58B7" w:rsidRDefault="00F40520">
      <w:pPr>
        <w:widowControl/>
        <w:jc w:val="both"/>
        <w:rPr>
          <w:rFonts w:ascii="Arial" w:hAnsi="Arial" w:cs="Arial"/>
          <w:sz w:val="22"/>
          <w:szCs w:val="22"/>
        </w:rPr>
      </w:pPr>
    </w:p>
    <w:p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 xml:space="preserve">V Ostravě dne </w:t>
      </w:r>
      <w:r w:rsidR="00DC52D0">
        <w:rPr>
          <w:rFonts w:ascii="Arial" w:hAnsi="Arial" w:cs="Arial"/>
          <w:sz w:val="22"/>
          <w:szCs w:val="22"/>
        </w:rPr>
        <w:t>30.4.2020</w:t>
      </w:r>
      <w:r w:rsidRPr="001D58B7">
        <w:rPr>
          <w:rFonts w:ascii="Arial" w:hAnsi="Arial" w:cs="Arial"/>
          <w:sz w:val="22"/>
          <w:szCs w:val="22"/>
        </w:rPr>
        <w:tab/>
        <w:t>V</w:t>
      </w:r>
      <w:r w:rsidR="00423EF4">
        <w:rPr>
          <w:rFonts w:ascii="Arial" w:hAnsi="Arial" w:cs="Arial"/>
          <w:sz w:val="22"/>
          <w:szCs w:val="22"/>
        </w:rPr>
        <w:t>e Spálově</w:t>
      </w:r>
      <w:r w:rsidRPr="001D58B7">
        <w:rPr>
          <w:rFonts w:ascii="Arial" w:hAnsi="Arial" w:cs="Arial"/>
          <w:sz w:val="22"/>
          <w:szCs w:val="22"/>
        </w:rPr>
        <w:t xml:space="preserve"> dne </w:t>
      </w:r>
      <w:r w:rsidR="00DC52D0">
        <w:rPr>
          <w:rFonts w:ascii="Arial" w:hAnsi="Arial" w:cs="Arial"/>
          <w:sz w:val="22"/>
          <w:szCs w:val="22"/>
        </w:rPr>
        <w:t>29.4.2020</w:t>
      </w:r>
      <w:bookmarkStart w:id="0" w:name="_GoBack"/>
      <w:bookmarkEnd w:id="0"/>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t>Zemědělská a.s. Spálov</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ředitelka Krajského pozemkového úřadu</w:t>
      </w:r>
      <w:r w:rsidRPr="001D58B7">
        <w:rPr>
          <w:rFonts w:ascii="Arial" w:hAnsi="Arial" w:cs="Arial"/>
          <w:sz w:val="22"/>
          <w:szCs w:val="22"/>
        </w:rPr>
        <w:tab/>
      </w:r>
      <w:r w:rsidR="00D451D7">
        <w:rPr>
          <w:rFonts w:ascii="Arial" w:hAnsi="Arial" w:cs="Arial"/>
          <w:sz w:val="22"/>
          <w:szCs w:val="22"/>
        </w:rPr>
        <w:t>Ing. Alois Mik</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Moravskoslezský kraj</w:t>
      </w:r>
      <w:r w:rsidRPr="001D58B7">
        <w:rPr>
          <w:rFonts w:ascii="Arial" w:hAnsi="Arial" w:cs="Arial"/>
          <w:sz w:val="22"/>
          <w:szCs w:val="22"/>
        </w:rPr>
        <w:tab/>
      </w:r>
      <w:r w:rsidR="00D451D7">
        <w:rPr>
          <w:rFonts w:ascii="Arial" w:hAnsi="Arial" w:cs="Arial"/>
          <w:sz w:val="22"/>
          <w:szCs w:val="22"/>
        </w:rPr>
        <w:t>místopředseda představenstva</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Mgr. Dana Lišková</w:t>
      </w:r>
      <w:r w:rsidRPr="001D58B7">
        <w:rPr>
          <w:rFonts w:ascii="Arial" w:hAnsi="Arial" w:cs="Arial"/>
          <w:sz w:val="22"/>
          <w:szCs w:val="22"/>
        </w:rPr>
        <w:tab/>
      </w:r>
      <w:r w:rsidR="00D451D7">
        <w:rPr>
          <w:rFonts w:ascii="Arial" w:hAnsi="Arial" w:cs="Arial"/>
          <w:sz w:val="22"/>
          <w:szCs w:val="22"/>
        </w:rPr>
        <w:t>kupující</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rsidR="00F40520" w:rsidRDefault="00F40520">
      <w:pPr>
        <w:widowControl/>
        <w:ind w:left="5104" w:hanging="5104"/>
        <w:rPr>
          <w:rFonts w:ascii="Arial" w:hAnsi="Arial" w:cs="Arial"/>
          <w:sz w:val="22"/>
          <w:szCs w:val="22"/>
        </w:rPr>
      </w:pPr>
    </w:p>
    <w:p w:rsidR="00D451D7" w:rsidRPr="001D58B7" w:rsidRDefault="00D451D7">
      <w:pPr>
        <w:widowControl/>
        <w:ind w:left="5104" w:hanging="5104"/>
        <w:rPr>
          <w:rFonts w:ascii="Arial" w:hAnsi="Arial" w:cs="Arial"/>
          <w:sz w:val="22"/>
          <w:szCs w:val="22"/>
        </w:rPr>
      </w:pPr>
    </w:p>
    <w:p w:rsidR="00F40520" w:rsidRPr="001D58B7" w:rsidRDefault="00F40520">
      <w:pPr>
        <w:widowControl/>
        <w:rPr>
          <w:rFonts w:ascii="Arial" w:hAnsi="Arial" w:cs="Arial"/>
          <w:sz w:val="22"/>
          <w:szCs w:val="22"/>
        </w:rPr>
      </w:pPr>
    </w:p>
    <w:p w:rsidR="00F40520"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1626256, 1625456, 1626356, 1626456, 1623256, 1626656, 1626756, 1625656, 1625756, 1626856, 1148656, 1623356, 1623456, 734656, 1625956, 1626056, 1626956, 2559856, 2559956, 2560056, 2560156</w:t>
      </w:r>
      <w:r w:rsidRPr="001D58B7">
        <w:rPr>
          <w:rFonts w:ascii="Arial" w:hAnsi="Arial" w:cs="Arial"/>
          <w:color w:val="000000"/>
          <w:sz w:val="22"/>
          <w:szCs w:val="22"/>
        </w:rPr>
        <w:br/>
      </w:r>
    </w:p>
    <w:p w:rsidR="00D451D7" w:rsidRDefault="00D451D7">
      <w:pPr>
        <w:widowControl/>
        <w:tabs>
          <w:tab w:val="left" w:pos="120"/>
        </w:tabs>
        <w:rPr>
          <w:rFonts w:ascii="Arial" w:hAnsi="Arial" w:cs="Arial"/>
          <w:color w:val="000000"/>
          <w:sz w:val="22"/>
          <w:szCs w:val="22"/>
        </w:rPr>
      </w:pPr>
    </w:p>
    <w:p w:rsidR="00D451D7" w:rsidRDefault="00D451D7">
      <w:pPr>
        <w:widowControl/>
        <w:tabs>
          <w:tab w:val="left" w:pos="120"/>
        </w:tabs>
        <w:rPr>
          <w:rFonts w:ascii="Arial" w:hAnsi="Arial" w:cs="Arial"/>
          <w:color w:val="000000"/>
          <w:sz w:val="22"/>
          <w:szCs w:val="22"/>
        </w:rPr>
      </w:pPr>
    </w:p>
    <w:p w:rsidR="00D451D7" w:rsidRDefault="00D451D7">
      <w:pPr>
        <w:widowControl/>
        <w:tabs>
          <w:tab w:val="left" w:pos="120"/>
        </w:tabs>
        <w:rPr>
          <w:rFonts w:ascii="Arial" w:hAnsi="Arial" w:cs="Arial"/>
          <w:color w:val="000000"/>
          <w:sz w:val="22"/>
          <w:szCs w:val="22"/>
        </w:rPr>
      </w:pPr>
    </w:p>
    <w:p w:rsidR="00D451D7" w:rsidRDefault="00D451D7">
      <w:pPr>
        <w:widowControl/>
        <w:tabs>
          <w:tab w:val="left" w:pos="120"/>
        </w:tabs>
        <w:rPr>
          <w:rFonts w:ascii="Arial" w:hAnsi="Arial" w:cs="Arial"/>
          <w:color w:val="000000"/>
          <w:sz w:val="22"/>
          <w:szCs w:val="22"/>
        </w:rPr>
      </w:pPr>
    </w:p>
    <w:p w:rsidR="00D451D7" w:rsidRPr="001D58B7" w:rsidRDefault="00D451D7">
      <w:pPr>
        <w:widowControl/>
        <w:tabs>
          <w:tab w:val="left" w:pos="120"/>
        </w:tabs>
        <w:rPr>
          <w:rFonts w:ascii="Arial" w:hAnsi="Arial" w:cs="Arial"/>
          <w:color w:val="000000"/>
          <w:sz w:val="22"/>
          <w:szCs w:val="22"/>
        </w:rPr>
      </w:pPr>
    </w:p>
    <w:p w:rsidR="00F40520" w:rsidRPr="001D58B7" w:rsidRDefault="00F40520">
      <w:pPr>
        <w:widowControl/>
        <w:rPr>
          <w:rFonts w:ascii="Arial" w:hAnsi="Arial" w:cs="Arial"/>
          <w:sz w:val="22"/>
          <w:szCs w:val="22"/>
        </w:rPr>
      </w:pPr>
    </w:p>
    <w:p w:rsidR="004612CC" w:rsidRPr="001D58B7" w:rsidRDefault="004612CC" w:rsidP="004612CC">
      <w:pPr>
        <w:widowControl/>
        <w:rPr>
          <w:rFonts w:ascii="Arial" w:hAnsi="Arial" w:cs="Arial"/>
          <w:sz w:val="22"/>
          <w:szCs w:val="22"/>
        </w:rPr>
      </w:pPr>
      <w:r w:rsidRPr="001D58B7">
        <w:rPr>
          <w:rFonts w:ascii="Arial" w:hAnsi="Arial" w:cs="Arial"/>
          <w:sz w:val="22"/>
          <w:szCs w:val="22"/>
        </w:rPr>
        <w:lastRenderedPageBreak/>
        <w:t>Za věcnou a formální správnost odpovídá</w:t>
      </w:r>
    </w:p>
    <w:p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Moravskoslezský kraj</w:t>
      </w:r>
    </w:p>
    <w:p w:rsidR="004612CC" w:rsidRPr="001D58B7" w:rsidRDefault="004612CC" w:rsidP="004612CC">
      <w:pPr>
        <w:widowControl/>
        <w:rPr>
          <w:rFonts w:ascii="Arial" w:hAnsi="Arial" w:cs="Arial"/>
          <w:sz w:val="22"/>
          <w:szCs w:val="22"/>
        </w:rPr>
      </w:pPr>
      <w:r w:rsidRPr="001D58B7">
        <w:rPr>
          <w:rFonts w:ascii="Arial" w:hAnsi="Arial" w:cs="Arial"/>
          <w:sz w:val="22"/>
          <w:szCs w:val="22"/>
        </w:rPr>
        <w:t>Ing. Miloslav Havlíček</w:t>
      </w:r>
    </w:p>
    <w:p w:rsidR="004612CC" w:rsidRPr="001D58B7" w:rsidRDefault="004612CC" w:rsidP="004612CC">
      <w:pPr>
        <w:widowControl/>
        <w:rPr>
          <w:rFonts w:ascii="Arial" w:hAnsi="Arial" w:cs="Arial"/>
          <w:sz w:val="22"/>
          <w:szCs w:val="22"/>
        </w:rPr>
      </w:pPr>
    </w:p>
    <w:p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rsidR="004612CC" w:rsidRPr="001D58B7" w:rsidRDefault="004612CC">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Ing. Zdeňka Fusková</w:t>
      </w:r>
    </w:p>
    <w:p w:rsidR="00F40520" w:rsidRPr="001D58B7" w:rsidRDefault="00F40520">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w:t>
      </w:r>
    </w:p>
    <w:p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rsidR="000A639E" w:rsidRPr="001D58B7" w:rsidRDefault="000A639E" w:rsidP="000A639E">
      <w:pPr>
        <w:widowControl/>
        <w:rPr>
          <w:rFonts w:ascii="Arial" w:hAnsi="Arial" w:cs="Arial"/>
          <w:sz w:val="22"/>
          <w:szCs w:val="22"/>
        </w:rPr>
      </w:pPr>
    </w:p>
    <w:p w:rsidR="000A639E" w:rsidRPr="001D58B7" w:rsidRDefault="000A639E" w:rsidP="000A639E">
      <w:pPr>
        <w:widowControl/>
        <w:rPr>
          <w:rFonts w:ascii="Arial" w:hAnsi="Arial" w:cs="Arial"/>
          <w:sz w:val="22"/>
          <w:szCs w:val="22"/>
        </w:rPr>
      </w:pPr>
    </w:p>
    <w:p w:rsidR="000A639E" w:rsidRPr="001D58B7" w:rsidRDefault="000A639E" w:rsidP="000A639E">
      <w:pPr>
        <w:widowControl/>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rsidR="000A639E" w:rsidRPr="001D58B7" w:rsidRDefault="000A639E" w:rsidP="000A639E">
      <w:pPr>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w:t>
      </w:r>
    </w:p>
    <w:p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rsidR="000A639E" w:rsidRPr="001D58B7" w:rsidRDefault="000A639E" w:rsidP="000A639E">
      <w:pPr>
        <w:jc w:val="both"/>
        <w:rPr>
          <w:rFonts w:ascii="Arial" w:hAnsi="Arial" w:cs="Arial"/>
          <w:i/>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rsidR="000862E5" w:rsidRDefault="000862E5" w:rsidP="000862E5">
      <w:pPr>
        <w:jc w:val="both"/>
        <w:rPr>
          <w:rFonts w:ascii="Arial" w:hAnsi="Arial" w:cs="Arial"/>
          <w:color w:val="FF0000"/>
          <w:sz w:val="22"/>
          <w:szCs w:val="22"/>
        </w:rPr>
      </w:pPr>
    </w:p>
    <w:p w:rsidR="000862E5" w:rsidRDefault="000862E5" w:rsidP="000862E5">
      <w:pPr>
        <w:jc w:val="both"/>
        <w:rPr>
          <w:rFonts w:ascii="Arial" w:hAnsi="Arial" w:cs="Arial"/>
          <w:sz w:val="22"/>
          <w:szCs w:val="22"/>
        </w:rPr>
      </w:pPr>
      <w:r>
        <w:rPr>
          <w:rFonts w:ascii="Arial" w:hAnsi="Arial" w:cs="Arial"/>
          <w:sz w:val="22"/>
          <w:szCs w:val="22"/>
        </w:rPr>
        <w:t>………………………</w:t>
      </w:r>
    </w:p>
    <w:p w:rsidR="000862E5" w:rsidRDefault="000862E5" w:rsidP="000862E5">
      <w:pPr>
        <w:jc w:val="both"/>
        <w:rPr>
          <w:rFonts w:ascii="Arial" w:hAnsi="Arial" w:cs="Arial"/>
          <w:sz w:val="22"/>
          <w:szCs w:val="22"/>
        </w:rPr>
      </w:pPr>
      <w:r>
        <w:rPr>
          <w:rFonts w:ascii="Arial" w:hAnsi="Arial" w:cs="Arial"/>
          <w:sz w:val="22"/>
          <w:szCs w:val="22"/>
        </w:rPr>
        <w:t>ID verze</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V …………</w:t>
      </w:r>
      <w:proofErr w:type="gramStart"/>
      <w:r w:rsidRPr="001D58B7">
        <w:rPr>
          <w:rFonts w:ascii="Arial" w:hAnsi="Arial" w:cs="Arial"/>
          <w:sz w:val="22"/>
          <w:szCs w:val="22"/>
        </w:rPr>
        <w:t>…….</w:t>
      </w:r>
      <w:proofErr w:type="gramEnd"/>
      <w:r w:rsidRPr="001D58B7">
        <w:rPr>
          <w:rFonts w:ascii="Arial" w:hAnsi="Arial" w:cs="Arial"/>
          <w:sz w:val="22"/>
          <w:szCs w:val="22"/>
        </w:rPr>
        <w:t>.</w:t>
      </w:r>
      <w:r w:rsidRPr="001D58B7">
        <w:rPr>
          <w:rFonts w:ascii="Arial" w:hAnsi="Arial" w:cs="Arial"/>
          <w:sz w:val="22"/>
          <w:szCs w:val="22"/>
        </w:rPr>
        <w:tab/>
      </w:r>
      <w:r w:rsidRPr="001D58B7">
        <w:rPr>
          <w:rFonts w:ascii="Arial" w:hAnsi="Arial" w:cs="Arial"/>
          <w:sz w:val="22"/>
          <w:szCs w:val="22"/>
        </w:rPr>
        <w:tab/>
        <w:t>……………………………….</w:t>
      </w:r>
    </w:p>
    <w:p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podpis odpovědného</w:t>
      </w:r>
    </w:p>
    <w:p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rsidR="00F40520" w:rsidRPr="001D58B7" w:rsidRDefault="00F40520">
      <w:pPr>
        <w:widowControl/>
        <w:rPr>
          <w:rFonts w:ascii="Arial" w:hAnsi="Arial" w:cs="Arial"/>
          <w:sz w:val="22"/>
          <w:szCs w:val="22"/>
        </w:rPr>
      </w:pPr>
    </w:p>
    <w:sectPr w:rsidR="00F40520" w:rsidRPr="001D58B7" w:rsidSect="00D451D7">
      <w:headerReference w:type="default" r:id="rId7"/>
      <w:footerReference w:type="default" r:id="rId8"/>
      <w:type w:val="continuous"/>
      <w:pgSz w:w="11907" w:h="16840"/>
      <w:pgMar w:top="567" w:right="1304" w:bottom="851" w:left="1304" w:header="709" w:footer="709" w:gutter="0"/>
      <w:paperSrc w:first="7" w:other="7"/>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1D7" w:rsidRDefault="00D451D7">
      <w:r>
        <w:separator/>
      </w:r>
    </w:p>
  </w:endnote>
  <w:endnote w:type="continuationSeparator" w:id="0">
    <w:p w:rsidR="00D451D7" w:rsidRDefault="00D4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1D7" w:rsidRDefault="00D451D7">
    <w:pPr>
      <w:pStyle w:val="Zpat"/>
      <w:jc w:val="right"/>
    </w:pPr>
    <w:r>
      <w:fldChar w:fldCharType="begin"/>
    </w:r>
    <w:r>
      <w:instrText>PAGE   \* MERGEFORMAT</w:instrText>
    </w:r>
    <w:r>
      <w:fldChar w:fldCharType="separate"/>
    </w:r>
    <w:r>
      <w:t>2</w:t>
    </w:r>
    <w:r>
      <w:fldChar w:fldCharType="end"/>
    </w:r>
  </w:p>
  <w:p w:rsidR="00D451D7" w:rsidRDefault="00D451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1D7" w:rsidRDefault="00D451D7">
      <w:r>
        <w:separator/>
      </w:r>
    </w:p>
  </w:footnote>
  <w:footnote w:type="continuationSeparator" w:id="0">
    <w:p w:rsidR="00D451D7" w:rsidRDefault="00D45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5583E"/>
    <w:rsid w:val="000862E5"/>
    <w:rsid w:val="000A639E"/>
    <w:rsid w:val="000D49C6"/>
    <w:rsid w:val="000D6AB2"/>
    <w:rsid w:val="000E3E64"/>
    <w:rsid w:val="0014681B"/>
    <w:rsid w:val="001676B2"/>
    <w:rsid w:val="00192420"/>
    <w:rsid w:val="001B6553"/>
    <w:rsid w:val="001D58B7"/>
    <w:rsid w:val="001E49A9"/>
    <w:rsid w:val="002055A2"/>
    <w:rsid w:val="0021071F"/>
    <w:rsid w:val="00230658"/>
    <w:rsid w:val="00234120"/>
    <w:rsid w:val="00254CB2"/>
    <w:rsid w:val="002750DE"/>
    <w:rsid w:val="002C6B88"/>
    <w:rsid w:val="002D0563"/>
    <w:rsid w:val="002E512F"/>
    <w:rsid w:val="00335BCB"/>
    <w:rsid w:val="00347DF4"/>
    <w:rsid w:val="00365707"/>
    <w:rsid w:val="00374E10"/>
    <w:rsid w:val="00381B12"/>
    <w:rsid w:val="00423EF4"/>
    <w:rsid w:val="00427526"/>
    <w:rsid w:val="0043604A"/>
    <w:rsid w:val="00454FF0"/>
    <w:rsid w:val="004612CC"/>
    <w:rsid w:val="00472E36"/>
    <w:rsid w:val="004927C9"/>
    <w:rsid w:val="00493B6A"/>
    <w:rsid w:val="004B075C"/>
    <w:rsid w:val="004B3470"/>
    <w:rsid w:val="00522EB5"/>
    <w:rsid w:val="00530111"/>
    <w:rsid w:val="00560E2A"/>
    <w:rsid w:val="005713D7"/>
    <w:rsid w:val="0058097E"/>
    <w:rsid w:val="005A233A"/>
    <w:rsid w:val="005D6433"/>
    <w:rsid w:val="005F0BD0"/>
    <w:rsid w:val="006206F8"/>
    <w:rsid w:val="00625710"/>
    <w:rsid w:val="0063139A"/>
    <w:rsid w:val="006530C6"/>
    <w:rsid w:val="006A4EDD"/>
    <w:rsid w:val="006C3440"/>
    <w:rsid w:val="006E2592"/>
    <w:rsid w:val="007349C7"/>
    <w:rsid w:val="007704CD"/>
    <w:rsid w:val="00770504"/>
    <w:rsid w:val="00775096"/>
    <w:rsid w:val="00777646"/>
    <w:rsid w:val="007A2BD2"/>
    <w:rsid w:val="007E3A0A"/>
    <w:rsid w:val="008424E7"/>
    <w:rsid w:val="0087163D"/>
    <w:rsid w:val="00875440"/>
    <w:rsid w:val="00886384"/>
    <w:rsid w:val="0089721D"/>
    <w:rsid w:val="00A31C3B"/>
    <w:rsid w:val="00A723F9"/>
    <w:rsid w:val="00AA38B7"/>
    <w:rsid w:val="00AD07D7"/>
    <w:rsid w:val="00AD0CCD"/>
    <w:rsid w:val="00AF574D"/>
    <w:rsid w:val="00B03447"/>
    <w:rsid w:val="00B0549C"/>
    <w:rsid w:val="00B070B5"/>
    <w:rsid w:val="00B169C2"/>
    <w:rsid w:val="00B56780"/>
    <w:rsid w:val="00BC0356"/>
    <w:rsid w:val="00C07759"/>
    <w:rsid w:val="00C13B89"/>
    <w:rsid w:val="00C2745D"/>
    <w:rsid w:val="00C308DC"/>
    <w:rsid w:val="00C65B71"/>
    <w:rsid w:val="00C70A46"/>
    <w:rsid w:val="00C9419D"/>
    <w:rsid w:val="00CA6C41"/>
    <w:rsid w:val="00CA79DA"/>
    <w:rsid w:val="00CB2DE1"/>
    <w:rsid w:val="00CE526C"/>
    <w:rsid w:val="00D00624"/>
    <w:rsid w:val="00D01C6E"/>
    <w:rsid w:val="00D35DFD"/>
    <w:rsid w:val="00D451D7"/>
    <w:rsid w:val="00D53ED9"/>
    <w:rsid w:val="00D70F94"/>
    <w:rsid w:val="00D96CDE"/>
    <w:rsid w:val="00DB5E29"/>
    <w:rsid w:val="00DC52D0"/>
    <w:rsid w:val="00DD39A6"/>
    <w:rsid w:val="00E063B4"/>
    <w:rsid w:val="00E465B8"/>
    <w:rsid w:val="00EC3E05"/>
    <w:rsid w:val="00F13FA9"/>
    <w:rsid w:val="00F278B7"/>
    <w:rsid w:val="00F40520"/>
    <w:rsid w:val="00F66730"/>
    <w:rsid w:val="00F82692"/>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D62AFC"/>
  <w14:defaultImageDpi w14:val="0"/>
  <w15:docId w15:val="{783DC483-C2F0-4FF7-BBEA-18F67AD9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464131">
      <w:bodyDiv w:val="1"/>
      <w:marLeft w:val="0"/>
      <w:marRight w:val="0"/>
      <w:marTop w:val="0"/>
      <w:marBottom w:val="0"/>
      <w:divBdr>
        <w:top w:val="none" w:sz="0" w:space="0" w:color="auto"/>
        <w:left w:val="none" w:sz="0" w:space="0" w:color="auto"/>
        <w:bottom w:val="none" w:sz="0" w:space="0" w:color="auto"/>
        <w:right w:val="none" w:sz="0" w:space="0" w:color="auto"/>
      </w:divBdr>
    </w:div>
    <w:div w:id="2043240416">
      <w:marLeft w:val="0"/>
      <w:marRight w:val="0"/>
      <w:marTop w:val="0"/>
      <w:marBottom w:val="0"/>
      <w:divBdr>
        <w:top w:val="none" w:sz="0" w:space="0" w:color="auto"/>
        <w:left w:val="none" w:sz="0" w:space="0" w:color="auto"/>
        <w:bottom w:val="none" w:sz="0" w:space="0" w:color="auto"/>
        <w:right w:val="none" w:sz="0" w:space="0" w:color="auto"/>
      </w:divBdr>
    </w:div>
    <w:div w:id="2043240417">
      <w:marLeft w:val="0"/>
      <w:marRight w:val="0"/>
      <w:marTop w:val="0"/>
      <w:marBottom w:val="0"/>
      <w:divBdr>
        <w:top w:val="none" w:sz="0" w:space="0" w:color="auto"/>
        <w:left w:val="none" w:sz="0" w:space="0" w:color="auto"/>
        <w:bottom w:val="none" w:sz="0" w:space="0" w:color="auto"/>
        <w:right w:val="none" w:sz="0" w:space="0" w:color="auto"/>
      </w:divBdr>
    </w:div>
    <w:div w:id="2043240418">
      <w:marLeft w:val="0"/>
      <w:marRight w:val="0"/>
      <w:marTop w:val="0"/>
      <w:marBottom w:val="0"/>
      <w:divBdr>
        <w:top w:val="none" w:sz="0" w:space="0" w:color="auto"/>
        <w:left w:val="none" w:sz="0" w:space="0" w:color="auto"/>
        <w:bottom w:val="none" w:sz="0" w:space="0" w:color="auto"/>
        <w:right w:val="none" w:sz="0" w:space="0" w:color="auto"/>
      </w:divBdr>
    </w:div>
    <w:div w:id="2043240419">
      <w:marLeft w:val="0"/>
      <w:marRight w:val="0"/>
      <w:marTop w:val="0"/>
      <w:marBottom w:val="0"/>
      <w:divBdr>
        <w:top w:val="none" w:sz="0" w:space="0" w:color="auto"/>
        <w:left w:val="none" w:sz="0" w:space="0" w:color="auto"/>
        <w:bottom w:val="none" w:sz="0" w:space="0" w:color="auto"/>
        <w:right w:val="none" w:sz="0" w:space="0" w:color="auto"/>
      </w:divBdr>
    </w:div>
    <w:div w:id="2043240420">
      <w:marLeft w:val="0"/>
      <w:marRight w:val="0"/>
      <w:marTop w:val="0"/>
      <w:marBottom w:val="0"/>
      <w:divBdr>
        <w:top w:val="none" w:sz="0" w:space="0" w:color="auto"/>
        <w:left w:val="none" w:sz="0" w:space="0" w:color="auto"/>
        <w:bottom w:val="none" w:sz="0" w:space="0" w:color="auto"/>
        <w:right w:val="none" w:sz="0" w:space="0" w:color="auto"/>
      </w:divBdr>
    </w:div>
    <w:div w:id="2043240421">
      <w:marLeft w:val="0"/>
      <w:marRight w:val="0"/>
      <w:marTop w:val="0"/>
      <w:marBottom w:val="0"/>
      <w:divBdr>
        <w:top w:val="none" w:sz="0" w:space="0" w:color="auto"/>
        <w:left w:val="none" w:sz="0" w:space="0" w:color="auto"/>
        <w:bottom w:val="none" w:sz="0" w:space="0" w:color="auto"/>
        <w:right w:val="none" w:sz="0" w:space="0" w:color="auto"/>
      </w:divBdr>
    </w:div>
    <w:div w:id="2043240422">
      <w:marLeft w:val="0"/>
      <w:marRight w:val="0"/>
      <w:marTop w:val="0"/>
      <w:marBottom w:val="0"/>
      <w:divBdr>
        <w:top w:val="none" w:sz="0" w:space="0" w:color="auto"/>
        <w:left w:val="none" w:sz="0" w:space="0" w:color="auto"/>
        <w:bottom w:val="none" w:sz="0" w:space="0" w:color="auto"/>
        <w:right w:val="none" w:sz="0" w:space="0" w:color="auto"/>
      </w:divBdr>
    </w:div>
    <w:div w:id="2043240423">
      <w:marLeft w:val="0"/>
      <w:marRight w:val="0"/>
      <w:marTop w:val="0"/>
      <w:marBottom w:val="0"/>
      <w:divBdr>
        <w:top w:val="none" w:sz="0" w:space="0" w:color="auto"/>
        <w:left w:val="none" w:sz="0" w:space="0" w:color="auto"/>
        <w:bottom w:val="none" w:sz="0" w:space="0" w:color="auto"/>
        <w:right w:val="none" w:sz="0" w:space="0" w:color="auto"/>
      </w:divBdr>
    </w:div>
    <w:div w:id="2043240424">
      <w:marLeft w:val="0"/>
      <w:marRight w:val="0"/>
      <w:marTop w:val="0"/>
      <w:marBottom w:val="0"/>
      <w:divBdr>
        <w:top w:val="none" w:sz="0" w:space="0" w:color="auto"/>
        <w:left w:val="none" w:sz="0" w:space="0" w:color="auto"/>
        <w:bottom w:val="none" w:sz="0" w:space="0" w:color="auto"/>
        <w:right w:val="none" w:sz="0" w:space="0" w:color="auto"/>
      </w:divBdr>
    </w:div>
    <w:div w:id="21113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F12F5-043C-46F6-8086-90719CBC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2273</Words>
  <Characters>13005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Fusková Zdeňka</dc:creator>
  <cp:keywords/>
  <dc:description/>
  <cp:lastModifiedBy>Fusková Zdeňka Ing.</cp:lastModifiedBy>
  <cp:revision>2</cp:revision>
  <cp:lastPrinted>2020-04-27T04:54:00Z</cp:lastPrinted>
  <dcterms:created xsi:type="dcterms:W3CDTF">2020-05-04T10:28:00Z</dcterms:created>
  <dcterms:modified xsi:type="dcterms:W3CDTF">2020-05-04T10:28:00Z</dcterms:modified>
</cp:coreProperties>
</file>