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DE" w:rsidRPr="003A397A" w:rsidRDefault="00474BDE" w:rsidP="00F06178">
      <w:pPr>
        <w:pStyle w:val="Zkladntext"/>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FD28B9">
        <w:rPr>
          <w:rFonts w:ascii="Segoe UI" w:hAnsi="Segoe UI" w:cs="Segoe UI"/>
          <w:color w:val="808080" w:themeColor="background1" w:themeShade="80"/>
          <w:sz w:val="32"/>
          <w:szCs w:val="32"/>
        </w:rPr>
        <w:t>04031911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F86B2D">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757DC5">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F86B2D" w:rsidRPr="00F06178" w:rsidRDefault="00F86B2D" w:rsidP="003A397A">
      <w:pPr>
        <w:pStyle w:val="Zkladntext"/>
        <w:jc w:val="both"/>
        <w:rPr>
          <w:rFonts w:ascii="Segoe UI" w:hAnsi="Segoe UI" w:cs="Segoe UI"/>
          <w:b/>
          <w:sz w:val="20"/>
        </w:rPr>
      </w:pPr>
      <w:r w:rsidRPr="00F06178">
        <w:rPr>
          <w:rFonts w:ascii="Segoe UI" w:hAnsi="Segoe UI" w:cs="Segoe UI"/>
          <w:b/>
          <w:sz w:val="20"/>
        </w:rPr>
        <w:t>Vodohospodářská zařízení Šumperk, a.s.</w:t>
      </w:r>
    </w:p>
    <w:p w:rsidR="00F86B2D" w:rsidRPr="00F06178" w:rsidRDefault="00F06178" w:rsidP="00F06178">
      <w:pPr>
        <w:pStyle w:val="Zkladntext"/>
        <w:rPr>
          <w:rFonts w:ascii="Segoe UI" w:hAnsi="Segoe UI" w:cs="Segoe UI"/>
          <w:sz w:val="20"/>
        </w:rPr>
      </w:pPr>
      <w:r>
        <w:rPr>
          <w:rFonts w:ascii="Segoe UI" w:hAnsi="Segoe UI" w:cs="Segoe UI"/>
          <w:sz w:val="20"/>
        </w:rPr>
        <w:t>a</w:t>
      </w:r>
      <w:r w:rsidR="00F86B2D" w:rsidRPr="00F06178">
        <w:rPr>
          <w:rFonts w:ascii="Segoe UI" w:hAnsi="Segoe UI" w:cs="Segoe UI"/>
          <w:sz w:val="20"/>
        </w:rPr>
        <w:t xml:space="preserve">kciová společnost, zapsaná v Obchodním </w:t>
      </w:r>
      <w:r w:rsidR="009A158F">
        <w:rPr>
          <w:rFonts w:ascii="Segoe UI" w:hAnsi="Segoe UI" w:cs="Segoe UI"/>
          <w:sz w:val="20"/>
        </w:rPr>
        <w:t>rejstříku</w:t>
      </w:r>
      <w:r w:rsidR="00F86B2D" w:rsidRPr="00F06178">
        <w:rPr>
          <w:rFonts w:ascii="Segoe UI" w:hAnsi="Segoe UI" w:cs="Segoe UI"/>
          <w:sz w:val="20"/>
        </w:rPr>
        <w:t xml:space="preserve"> vedeném Krajským soudem v Ostravě, </w:t>
      </w:r>
      <w:r w:rsidRPr="00F06178">
        <w:rPr>
          <w:rFonts w:ascii="Segoe UI" w:hAnsi="Segoe UI" w:cs="Segoe UI"/>
          <w:sz w:val="20"/>
        </w:rPr>
        <w:br/>
        <w:t>oddíl B, vložka 714</w:t>
      </w:r>
    </w:p>
    <w:p w:rsidR="00A709AD" w:rsidRPr="004D0EAF" w:rsidRDefault="00F06178" w:rsidP="003A397A">
      <w:pPr>
        <w:pStyle w:val="Zkladntext"/>
        <w:jc w:val="both"/>
        <w:rPr>
          <w:rFonts w:ascii="Segoe UI" w:hAnsi="Segoe UI" w:cs="Segoe UI"/>
          <w:sz w:val="20"/>
        </w:rPr>
      </w:pPr>
      <w:r>
        <w:rPr>
          <w:rFonts w:ascii="Segoe UI" w:hAnsi="Segoe UI" w:cs="Segoe UI"/>
          <w:sz w:val="20"/>
        </w:rPr>
        <w:t>s</w:t>
      </w:r>
      <w:r w:rsidR="00F86B2D">
        <w:rPr>
          <w:rFonts w:ascii="Segoe UI" w:hAnsi="Segoe UI" w:cs="Segoe UI"/>
          <w:sz w:val="20"/>
        </w:rPr>
        <w:t>e sídlem</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Pr>
          <w:rFonts w:ascii="Segoe UI" w:hAnsi="Segoe UI" w:cs="Segoe UI"/>
          <w:sz w:val="20"/>
        </w:rPr>
        <w:t xml:space="preserve">          </w:t>
      </w:r>
      <w:r w:rsidR="009A158F">
        <w:rPr>
          <w:rFonts w:ascii="Segoe UI" w:hAnsi="Segoe UI" w:cs="Segoe UI"/>
          <w:sz w:val="20"/>
        </w:rPr>
        <w:t xml:space="preserve"> </w:t>
      </w:r>
      <w:r>
        <w:rPr>
          <w:rFonts w:ascii="Segoe UI" w:hAnsi="Segoe UI" w:cs="Segoe UI"/>
          <w:sz w:val="20"/>
        </w:rPr>
        <w:t xml:space="preserve">  </w:t>
      </w:r>
      <w:r w:rsidR="00F86B2D" w:rsidRPr="00F06178">
        <w:rPr>
          <w:rFonts w:ascii="Segoe UI" w:hAnsi="Segoe UI" w:cs="Segoe UI"/>
          <w:sz w:val="20"/>
        </w:rPr>
        <w:t>Jílová 2769/6, 787 01 Šumperk</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F86B2D">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86B2D">
        <w:rPr>
          <w:rFonts w:ascii="Segoe UI" w:hAnsi="Segoe UI" w:cs="Segoe UI"/>
          <w:sz w:val="20"/>
        </w:rPr>
        <w:t>47674954</w:t>
      </w:r>
    </w:p>
    <w:p w:rsidR="009A158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9A158F">
        <w:rPr>
          <w:rFonts w:ascii="Segoe UI" w:hAnsi="Segoe UI" w:cs="Segoe UI"/>
          <w:sz w:val="20"/>
        </w:rPr>
        <w:t>Marinem H o ž d o r o u, předsedou představenstva</w:t>
      </w:r>
    </w:p>
    <w:p w:rsidR="00A709AD" w:rsidRPr="00F06178"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51062D" w:rsidRPr="0051062D">
        <w:rPr>
          <w:rFonts w:ascii="Segoe UI" w:hAnsi="Segoe UI" w:cs="Segoe UI"/>
          <w:sz w:val="20"/>
          <w:highlight w:val="yellow"/>
        </w:rPr>
        <w:t>xxxx</w:t>
      </w:r>
      <w:proofErr w:type="spellEnd"/>
      <w:r w:rsidR="00F86B2D">
        <w:rPr>
          <w:rFonts w:ascii="Segoe UI" w:hAnsi="Segoe UI" w:cs="Segoe UI"/>
          <w:sz w:val="20"/>
        </w:rPr>
        <w:t xml:space="preserve"> </w:t>
      </w:r>
      <w:r w:rsidRPr="00F06178">
        <w:rPr>
          <w:rFonts w:ascii="Segoe UI" w:hAnsi="Segoe UI" w:cs="Segoe U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proofErr w:type="spellStart"/>
      <w:r w:rsidR="0051062D" w:rsidRPr="0051062D">
        <w:rPr>
          <w:rFonts w:ascii="Segoe UI" w:hAnsi="Segoe UI" w:cs="Segoe UI"/>
          <w:sz w:val="20"/>
          <w:highlight w:val="yellow"/>
        </w:rPr>
        <w:t>xxxx</w:t>
      </w:r>
      <w:bookmarkStart w:id="0" w:name="_GoBack"/>
      <w:bookmarkEnd w:id="0"/>
      <w:proofErr w:type="spellEnd"/>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FD28B9">
        <w:rPr>
          <w:rFonts w:ascii="Segoe UI" w:hAnsi="Segoe UI" w:cs="Segoe UI"/>
          <w:sz w:val="20"/>
        </w:rPr>
        <w:t>040</w:t>
      </w:r>
      <w:r w:rsidR="00384A4D">
        <w:rPr>
          <w:rFonts w:ascii="Segoe UI" w:hAnsi="Segoe UI" w:cs="Segoe UI"/>
          <w:sz w:val="20"/>
        </w:rPr>
        <w:t>3</w:t>
      </w:r>
      <w:r w:rsidR="00FD28B9">
        <w:rPr>
          <w:rFonts w:ascii="Segoe UI" w:hAnsi="Segoe UI" w:cs="Segoe UI"/>
          <w:sz w:val="20"/>
        </w:rPr>
        <w:t>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FD28B9">
        <w:rPr>
          <w:rFonts w:ascii="Segoe UI" w:hAnsi="Segoe UI" w:cs="Segoe UI"/>
          <w:sz w:val="20"/>
        </w:rPr>
        <w:t xml:space="preserve">15. 11. 2019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9A158F" w:rsidRDefault="00845099" w:rsidP="009A158F">
      <w:pPr>
        <w:pStyle w:val="Zkladntext"/>
        <w:ind w:firstLine="357"/>
        <w:jc w:val="center"/>
        <w:rPr>
          <w:rFonts w:ascii="Segoe UI" w:hAnsi="Segoe UI" w:cs="Segoe UI"/>
          <w:b/>
          <w:sz w:val="20"/>
        </w:rPr>
      </w:pPr>
      <w:r w:rsidRPr="009A158F">
        <w:rPr>
          <w:rFonts w:ascii="Segoe UI" w:hAnsi="Segoe UI" w:cs="Segoe UI"/>
          <w:b/>
          <w:sz w:val="20"/>
        </w:rPr>
        <w:t>„</w:t>
      </w:r>
      <w:r w:rsidR="00653197" w:rsidRPr="009A158F">
        <w:rPr>
          <w:rFonts w:ascii="Segoe UI" w:hAnsi="Segoe UI" w:cs="Segoe UI"/>
          <w:b/>
          <w:sz w:val="20"/>
        </w:rPr>
        <w:t>Lesnice - jímací území, vodní zdroj pro skupinový vodovod Zábřeh II.</w:t>
      </w:r>
      <w:r w:rsidR="00B477F4" w:rsidRPr="009A158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653197">
        <w:rPr>
          <w:rFonts w:ascii="Segoe UI" w:hAnsi="Segoe UI" w:cs="Segoe UI"/>
          <w:sz w:val="20"/>
        </w:rPr>
        <w:t>2020 - 2021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653197">
        <w:rPr>
          <w:rFonts w:ascii="Segoe UI" w:hAnsi="Segoe UI" w:cs="Segoe UI"/>
          <w:b/>
          <w:sz w:val="20"/>
        </w:rPr>
        <w:t>2 478 622</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653197">
        <w:rPr>
          <w:rFonts w:ascii="Segoe UI" w:hAnsi="Segoe UI" w:cs="Segoe UI"/>
          <w:sz w:val="20"/>
        </w:rPr>
        <w:t>dva miliony čtyři sta sedmdesát osm tisíc šest set dvacet dva</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653197">
        <w:rPr>
          <w:rFonts w:ascii="Segoe UI" w:hAnsi="Segoe UI" w:cs="Segoe UI"/>
          <w:sz w:val="20"/>
        </w:rPr>
        <w:t>4 131 037</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653197">
        <w:rPr>
          <w:rFonts w:ascii="Segoe UI" w:hAnsi="Segoe UI" w:cs="Segoe UI"/>
          <w:sz w:val="20"/>
        </w:rPr>
        <w:t>60 %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 xml:space="preserve">oce </w:t>
      </w:r>
      <w:r w:rsidR="00653197">
        <w:rPr>
          <w:rFonts w:ascii="Segoe UI" w:hAnsi="Segoe UI" w:cs="Segoe UI"/>
          <w:sz w:val="20"/>
        </w:rPr>
        <w:t>2020</w:t>
      </w:r>
      <w:r w:rsidR="000E671A" w:rsidRPr="004D0EAF">
        <w:rPr>
          <w:rFonts w:ascii="Segoe UI" w:hAnsi="Segoe UI" w:cs="Segoe UI"/>
          <w:sz w:val="20"/>
        </w:rPr>
        <w:t xml:space="preserve"> ve výši </w:t>
      </w:r>
      <w:r w:rsidR="00653197">
        <w:rPr>
          <w:rFonts w:ascii="Segoe UI" w:hAnsi="Segoe UI" w:cs="Segoe UI"/>
          <w:sz w:val="20"/>
        </w:rPr>
        <w:t>2 478 622</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653197">
        <w:rPr>
          <w:rFonts w:ascii="Segoe UI" w:hAnsi="Segoe UI" w:cs="Segoe UI"/>
          <w:sz w:val="20"/>
        </w:rPr>
        <w:t>2020 - 2021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653197">
        <w:rPr>
          <w:rFonts w:ascii="Segoe UI" w:hAnsi="Segoe UI" w:cs="Segoe UI"/>
          <w:sz w:val="20"/>
        </w:rPr>
        <w:t>1 652 415</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653197" w:rsidRPr="004D0EAF" w:rsidRDefault="00653197" w:rsidP="00653197">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653197" w:rsidRPr="00653197" w:rsidRDefault="000E25E0" w:rsidP="00653197">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akce bude provedena </w:t>
      </w:r>
      <w:r w:rsidR="009A158F" w:rsidRPr="009A158F">
        <w:rPr>
          <w:rFonts w:ascii="Segoe UI" w:hAnsi="Segoe UI" w:cs="Segoe UI"/>
          <w:bCs/>
          <w:sz w:val="20"/>
        </w:rPr>
        <w:t>podle Fondem</w:t>
      </w:r>
      <w:r w:rsidR="00653197" w:rsidRPr="00653197">
        <w:rPr>
          <w:rFonts w:ascii="Segoe UI" w:hAnsi="Segoe UI" w:cs="Segoe UI"/>
          <w:bCs/>
          <w:sz w:val="20"/>
        </w:rPr>
        <w:t xml:space="preserve"> odsouhlasené projektové dokumentace "Lesnice - jímací území, vodní zdroj pro skupinový vodovod Zábřeh II." zpracované RNDr. Zuzanou </w:t>
      </w:r>
      <w:proofErr w:type="spellStart"/>
      <w:r w:rsidR="00653197" w:rsidRPr="00653197">
        <w:rPr>
          <w:rFonts w:ascii="Segoe UI" w:hAnsi="Segoe UI" w:cs="Segoe UI"/>
          <w:bCs/>
          <w:sz w:val="20"/>
        </w:rPr>
        <w:t>Cahlíkovou</w:t>
      </w:r>
      <w:proofErr w:type="spellEnd"/>
      <w:r w:rsidR="00653197" w:rsidRPr="00653197">
        <w:rPr>
          <w:rFonts w:ascii="Segoe UI" w:hAnsi="Segoe UI" w:cs="Segoe UI"/>
          <w:bCs/>
          <w:sz w:val="20"/>
        </w:rPr>
        <w:t xml:space="preserve"> </w:t>
      </w:r>
      <w:r w:rsidR="00653197">
        <w:rPr>
          <w:rFonts w:ascii="Segoe UI" w:hAnsi="Segoe UI" w:cs="Segoe UI"/>
          <w:bCs/>
          <w:sz w:val="20"/>
        </w:rPr>
        <w:br/>
      </w:r>
      <w:r w:rsidR="009A158F">
        <w:rPr>
          <w:rFonts w:ascii="Segoe UI" w:hAnsi="Segoe UI" w:cs="Segoe UI"/>
          <w:bCs/>
          <w:sz w:val="20"/>
        </w:rPr>
        <w:t>v březnu 2019,</w:t>
      </w:r>
      <w:r w:rsidR="00653197" w:rsidRPr="00653197">
        <w:rPr>
          <w:rFonts w:ascii="Segoe UI" w:hAnsi="Segoe UI" w:cs="Segoe UI"/>
          <w:bCs/>
          <w:sz w:val="20"/>
        </w:rPr>
        <w:t xml:space="preserve"> která je součástí žádosti ze dne 24. 5. 2019, v souladu s aktualizovaným rozpočtem ze dne 24 2. 2020, podle smlouvy s dodavatelem a bude provedena v předpokládaném rozsahu, </w:t>
      </w:r>
      <w:r w:rsidR="00653197">
        <w:rPr>
          <w:rFonts w:ascii="Segoe UI" w:hAnsi="Segoe UI" w:cs="Segoe UI"/>
          <w:bCs/>
          <w:sz w:val="20"/>
        </w:rPr>
        <w:br/>
      </w:r>
      <w:r w:rsidR="00653197" w:rsidRPr="00653197">
        <w:rPr>
          <w:rFonts w:ascii="Segoe UI" w:hAnsi="Segoe UI" w:cs="Segoe UI"/>
          <w:bCs/>
          <w:sz w:val="20"/>
        </w:rPr>
        <w:t>tj. bude realizován průzkumný hydrogeologický vrt, který bude v případě zastižení podzemní vody dostatečné kvality a vydatnosti sloužit jako zdroj pitné vody pro zásobování obyvatel. V rámci akce proběhnou vrtné práce, hydrodynamické zkoušky a laboratorní</w:t>
      </w:r>
      <w:r w:rsidR="00653197" w:rsidRPr="00653197">
        <w:rPr>
          <w:b/>
          <w:bCs/>
          <w:color w:val="604200"/>
        </w:rPr>
        <w:t xml:space="preserve"> </w:t>
      </w:r>
      <w:r w:rsidR="00653197" w:rsidRPr="00653197">
        <w:rPr>
          <w:rFonts w:ascii="Segoe UI" w:hAnsi="Segoe UI" w:cs="Segoe UI"/>
          <w:bCs/>
          <w:sz w:val="20"/>
        </w:rPr>
        <w:t>analýzy.</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A13511">
        <w:rPr>
          <w:rFonts w:ascii="Segoe UI" w:hAnsi="Segoe UI" w:cs="Segoe UI"/>
          <w:bCs/>
          <w:sz w:val="20"/>
        </w:rPr>
        <w:t>ku</w:t>
      </w:r>
      <w:r w:rsidRPr="004D0EAF">
        <w:rPr>
          <w:rFonts w:ascii="Segoe UI" w:hAnsi="Segoe UI" w:cs="Segoe UI"/>
          <w:bCs/>
          <w:sz w:val="20"/>
        </w:rPr>
        <w:t xml:space="preserve"> ve vlastnictv</w:t>
      </w:r>
      <w:r w:rsidR="00653197">
        <w:rPr>
          <w:rFonts w:ascii="Segoe UI" w:hAnsi="Segoe UI" w:cs="Segoe UI"/>
          <w:bCs/>
          <w:sz w:val="20"/>
        </w:rPr>
        <w:t>í příjemce podpory,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765DE4"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765DE4">
        <w:rPr>
          <w:rFonts w:ascii="Segoe UI" w:hAnsi="Segoe UI" w:cs="Segoe UI"/>
          <w:sz w:val="20"/>
        </w:rPr>
        <w:t>1/2021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765DE4">
        <w:rPr>
          <w:rFonts w:ascii="Segoe UI" w:hAnsi="Segoe UI" w:cs="Segoe UI"/>
          <w:sz w:val="20"/>
        </w:rPr>
        <w:t> 2/2020.</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765DE4">
        <w:rPr>
          <w:rFonts w:ascii="Segoe UI" w:hAnsi="Segoe UI" w:cs="Segoe UI"/>
          <w:sz w:val="20"/>
        </w:rPr>
        <w:t>4/2021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lastRenderedPageBreak/>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454CBF"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454CBF" w:rsidRPr="004D0EAF" w:rsidRDefault="00454CBF" w:rsidP="00454CBF">
      <w:pPr>
        <w:pStyle w:val="Zkladntext"/>
        <w:tabs>
          <w:tab w:val="left" w:pos="1134"/>
        </w:tabs>
        <w:spacing w:before="120"/>
        <w:ind w:left="567"/>
        <w:jc w:val="both"/>
        <w:rPr>
          <w:rFonts w:ascii="Segoe UI" w:hAnsi="Segoe UI" w:cs="Segoe UI"/>
          <w:sz w:val="20"/>
        </w:rPr>
      </w:pP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lastRenderedPageBreak/>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CB2" w:rsidRDefault="00667CB2">
      <w:r>
        <w:separator/>
      </w:r>
    </w:p>
  </w:endnote>
  <w:endnote w:type="continuationSeparator" w:id="0">
    <w:p w:rsidR="00667CB2" w:rsidRDefault="0066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1062D">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1062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CB2" w:rsidRDefault="00667CB2">
      <w:r>
        <w:separator/>
      </w:r>
    </w:p>
  </w:footnote>
  <w:footnote w:type="continuationSeparator" w:id="0">
    <w:p w:rsidR="00667CB2" w:rsidRDefault="0066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4AB0"/>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4A4D"/>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4CBF"/>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062D"/>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3197"/>
    <w:rsid w:val="006549C7"/>
    <w:rsid w:val="00657D6C"/>
    <w:rsid w:val="00660080"/>
    <w:rsid w:val="00660F80"/>
    <w:rsid w:val="0066159E"/>
    <w:rsid w:val="0066169A"/>
    <w:rsid w:val="00661836"/>
    <w:rsid w:val="006640A8"/>
    <w:rsid w:val="00665470"/>
    <w:rsid w:val="00667CB2"/>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7633"/>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57DC5"/>
    <w:rsid w:val="007628CF"/>
    <w:rsid w:val="00764071"/>
    <w:rsid w:val="00765DE4"/>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58F"/>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3511"/>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0237"/>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178"/>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86B2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28B9"/>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8941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preformatted">
    <w:name w:val="preformatted"/>
    <w:basedOn w:val="Standardnpsmoodstavce"/>
    <w:rsid w:val="00F8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0370760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DE23-4225-4522-BEFB-FEF23046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2740</Words>
  <Characters>16171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18874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2020-05-04T06:26:00Z</dcterms:created>
  <dcterms:modified xsi:type="dcterms:W3CDTF">2020-05-04T06:32:00Z</dcterms:modified>
</cp:coreProperties>
</file>