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53E09" w14:textId="19987D40" w:rsidR="007D7076" w:rsidRPr="007D3664" w:rsidRDefault="00787353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>Výzva č. 1</w:t>
      </w:r>
    </w:p>
    <w:p w14:paraId="4BF9DCED" w14:textId="53CB5F93" w:rsidR="00992582" w:rsidRPr="007D3664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>
        <w:rPr>
          <w:rStyle w:val="hps"/>
          <w:rFonts w:ascii="Calibri" w:hAnsi="Calibri"/>
          <w:b/>
          <w:sz w:val="22"/>
          <w:szCs w:val="22"/>
        </w:rPr>
        <w:t>VÝZVA K</w:t>
      </w:r>
      <w:r w:rsidR="00DC7098">
        <w:rPr>
          <w:rStyle w:val="hps"/>
          <w:rFonts w:ascii="Calibri" w:hAnsi="Calibri"/>
          <w:b/>
          <w:sz w:val="22"/>
          <w:szCs w:val="22"/>
        </w:rPr>
        <w:t> </w:t>
      </w:r>
      <w:r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7482957F" w:rsidR="007D7076" w:rsidRPr="007D3664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7D3664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DC7098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7D3664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2831C7DF" w:rsidR="007D7076" w:rsidRPr="007D3664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uzavřené dne </w:t>
      </w:r>
      <w:r w:rsidR="00787353" w:rsidRPr="00787353">
        <w:rPr>
          <w:rStyle w:val="hps"/>
          <w:rFonts w:ascii="Calibri" w:hAnsi="Calibri"/>
          <w:sz w:val="22"/>
          <w:szCs w:val="22"/>
        </w:rPr>
        <w:t>03</w:t>
      </w:r>
      <w:r w:rsidRPr="00787353">
        <w:rPr>
          <w:rStyle w:val="hps"/>
          <w:rFonts w:ascii="Calibri" w:hAnsi="Calibri"/>
          <w:sz w:val="22"/>
          <w:szCs w:val="22"/>
        </w:rPr>
        <w:t>.</w:t>
      </w:r>
      <w:r w:rsidR="00787353" w:rsidRPr="00787353">
        <w:rPr>
          <w:rStyle w:val="hps"/>
          <w:rFonts w:ascii="Calibri" w:hAnsi="Calibri"/>
          <w:sz w:val="22"/>
          <w:szCs w:val="22"/>
        </w:rPr>
        <w:t>02</w:t>
      </w:r>
      <w:r w:rsidRPr="00787353">
        <w:rPr>
          <w:rStyle w:val="hps"/>
          <w:rFonts w:ascii="Calibri" w:hAnsi="Calibri"/>
          <w:sz w:val="22"/>
          <w:szCs w:val="22"/>
        </w:rPr>
        <w:t>.20</w:t>
      </w:r>
      <w:r w:rsidR="00787353" w:rsidRPr="00787353">
        <w:rPr>
          <w:rStyle w:val="hps"/>
          <w:rFonts w:ascii="Calibri" w:hAnsi="Calibri"/>
          <w:sz w:val="22"/>
          <w:szCs w:val="22"/>
        </w:rPr>
        <w:t>20</w:t>
      </w:r>
      <w:r w:rsidRPr="007D3664">
        <w:rPr>
          <w:rStyle w:val="hps"/>
          <w:rFonts w:ascii="Calibri" w:hAnsi="Calibri"/>
          <w:sz w:val="22"/>
          <w:szCs w:val="22"/>
        </w:rPr>
        <w:t xml:space="preserve"> (dále jen „</w:t>
      </w:r>
      <w:r w:rsidR="001442AE">
        <w:rPr>
          <w:rStyle w:val="hps"/>
          <w:rFonts w:ascii="Calibri" w:hAnsi="Calibri"/>
          <w:sz w:val="22"/>
          <w:szCs w:val="22"/>
        </w:rPr>
        <w:t>Rámcová dohoda</w:t>
      </w:r>
      <w:r w:rsidRPr="007D3664">
        <w:rPr>
          <w:rStyle w:val="hps"/>
          <w:rFonts w:ascii="Calibri" w:hAnsi="Calibri"/>
          <w:sz w:val="22"/>
          <w:szCs w:val="22"/>
        </w:rPr>
        <w:t>")</w:t>
      </w:r>
    </w:p>
    <w:p w14:paraId="753D7A11" w14:textId="77777777" w:rsidR="007D7076" w:rsidRPr="007D3664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mezi</w:t>
      </w:r>
    </w:p>
    <w:p w14:paraId="5280D4F0" w14:textId="40F6C87F" w:rsidR="007D7076" w:rsidRPr="007D3664" w:rsidRDefault="007D7076" w:rsidP="00227963">
      <w:pPr>
        <w:rPr>
          <w:rFonts w:ascii="Calibri" w:hAnsi="Calibri"/>
          <w:b/>
          <w:sz w:val="22"/>
          <w:szCs w:val="22"/>
        </w:rPr>
      </w:pPr>
      <w:r w:rsidRPr="007D3664">
        <w:rPr>
          <w:rFonts w:ascii="Calibri" w:hAnsi="Calibri"/>
          <w:b/>
          <w:sz w:val="22"/>
          <w:szCs w:val="22"/>
        </w:rPr>
        <w:t>Česká republika – Ministerstvo průmyslu a</w:t>
      </w:r>
      <w:r w:rsidR="00DC7098">
        <w:rPr>
          <w:rFonts w:ascii="Calibri" w:hAnsi="Calibri"/>
          <w:b/>
          <w:sz w:val="22"/>
          <w:szCs w:val="22"/>
        </w:rPr>
        <w:t> </w:t>
      </w:r>
      <w:r w:rsidRPr="007D3664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IČ: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DIČ: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Se sídlem: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15E275AF" w:rsidR="007D7076" w:rsidRPr="007D3664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 xml:space="preserve">Zastoupená: </w:t>
      </w:r>
      <w:r w:rsidRPr="007D3664">
        <w:rPr>
          <w:rFonts w:ascii="Calibri" w:hAnsi="Calibri"/>
          <w:sz w:val="22"/>
          <w:szCs w:val="22"/>
        </w:rPr>
        <w:tab/>
      </w:r>
      <w:r w:rsidR="003508FA" w:rsidRPr="00DC7098">
        <w:rPr>
          <w:rFonts w:ascii="Calibri" w:hAnsi="Calibri"/>
          <w:sz w:val="22"/>
          <w:szCs w:val="22"/>
        </w:rPr>
        <w:t>Ing. et Ing. René Nedělou</w:t>
      </w:r>
    </w:p>
    <w:p w14:paraId="0D32F9F7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Bankovní spojení:</w:t>
      </w:r>
      <w:r w:rsidRPr="007D3664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7D3664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7D3664">
        <w:rPr>
          <w:rStyle w:val="FontStyle29"/>
          <w:rFonts w:ascii="Calibri" w:hAnsi="Calibri"/>
        </w:rPr>
        <w:t>(dále jen „</w:t>
      </w:r>
      <w:r w:rsidR="00775A72">
        <w:rPr>
          <w:rStyle w:val="FontStyle29"/>
          <w:rFonts w:ascii="Calibri" w:hAnsi="Calibri"/>
        </w:rPr>
        <w:t>Objednatel</w:t>
      </w:r>
      <w:r w:rsidRPr="007D3664">
        <w:rPr>
          <w:rStyle w:val="FontStyle29"/>
          <w:rFonts w:ascii="Calibri" w:hAnsi="Calibri"/>
        </w:rPr>
        <w:t>“</w:t>
      </w:r>
      <w:r w:rsidR="00800D16" w:rsidRPr="007D3664">
        <w:rPr>
          <w:rStyle w:val="FontStyle29"/>
          <w:rFonts w:ascii="Calibri" w:hAnsi="Calibri"/>
        </w:rPr>
        <w:t>) na straně jedné</w:t>
      </w:r>
    </w:p>
    <w:p w14:paraId="68C809E6" w14:textId="77777777" w:rsidR="007D7076" w:rsidRPr="007D3664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6D5300CF" w14:textId="6855FE1B" w:rsidR="00BD7B2D" w:rsidRDefault="00BD7B2D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>a</w:t>
      </w:r>
    </w:p>
    <w:p w14:paraId="5D30A3CE" w14:textId="77F0D417" w:rsidR="007D7076" w:rsidRPr="00BD7B2D" w:rsidRDefault="00BD7B2D" w:rsidP="00BD7B2D">
      <w:pPr>
        <w:spacing w:line="340" w:lineRule="exact"/>
        <w:jc w:val="both"/>
        <w:rPr>
          <w:rStyle w:val="hps"/>
          <w:rFonts w:ascii="Calibri" w:hAnsi="Calibri"/>
          <w:b/>
          <w:bCs/>
          <w:sz w:val="22"/>
          <w:szCs w:val="22"/>
        </w:rPr>
      </w:pPr>
      <w:r w:rsidRPr="00BD7B2D">
        <w:rPr>
          <w:rStyle w:val="hps"/>
          <w:rFonts w:ascii="Calibri" w:hAnsi="Calibri"/>
          <w:b/>
          <w:bCs/>
          <w:sz w:val="22"/>
          <w:szCs w:val="22"/>
        </w:rPr>
        <w:t>N.M. Rothschild &amp; Sons Limited</w:t>
      </w:r>
    </w:p>
    <w:p w14:paraId="2E08FB37" w14:textId="5629DE50" w:rsidR="007D7076" w:rsidRPr="004A2807" w:rsidRDefault="007D7076" w:rsidP="00D06F05">
      <w:pPr>
        <w:widowControl w:val="0"/>
        <w:tabs>
          <w:tab w:val="left" w:pos="2127"/>
        </w:tabs>
        <w:jc w:val="both"/>
      </w:pPr>
      <w:r w:rsidRPr="007D3664">
        <w:rPr>
          <w:rFonts w:ascii="Calibri" w:hAnsi="Calibri"/>
          <w:sz w:val="22"/>
          <w:szCs w:val="22"/>
        </w:rPr>
        <w:t>IČ:</w:t>
      </w:r>
      <w:r w:rsidR="00BD7B2D">
        <w:rPr>
          <w:rFonts w:ascii="Calibri" w:hAnsi="Calibri"/>
          <w:sz w:val="22"/>
          <w:szCs w:val="22"/>
        </w:rPr>
        <w:tab/>
      </w:r>
      <w:r w:rsidR="00BD7B2D">
        <w:rPr>
          <w:rFonts w:ascii="Calibri" w:hAnsi="Calibri"/>
          <w:sz w:val="22"/>
          <w:szCs w:val="22"/>
        </w:rPr>
        <w:tab/>
      </w:r>
      <w:r w:rsidR="00A708E6" w:rsidRPr="00A708E6">
        <w:rPr>
          <w:rFonts w:ascii="Calibri" w:hAnsi="Calibri"/>
          <w:sz w:val="22"/>
          <w:szCs w:val="22"/>
        </w:rPr>
        <w:t>00925279 (Spojené království)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</w:p>
    <w:p w14:paraId="299A3D9B" w14:textId="237563DD" w:rsidR="007D7076" w:rsidRPr="004A2807" w:rsidRDefault="007D7076" w:rsidP="00BD7B2D">
      <w:pPr>
        <w:widowControl w:val="0"/>
        <w:tabs>
          <w:tab w:val="left" w:pos="2127"/>
        </w:tabs>
        <w:jc w:val="both"/>
      </w:pPr>
      <w:r w:rsidRPr="007D3664">
        <w:rPr>
          <w:rFonts w:ascii="Calibri" w:hAnsi="Calibri"/>
          <w:sz w:val="22"/>
          <w:szCs w:val="22"/>
        </w:rPr>
        <w:t>DIČ:</w:t>
      </w:r>
      <w:r w:rsidR="00BD7B2D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="00775F33">
        <w:rPr>
          <w:rFonts w:ascii="Calibri" w:hAnsi="Calibri"/>
          <w:sz w:val="22"/>
          <w:szCs w:val="22"/>
        </w:rPr>
        <w:t>GB 244 0066 86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</w:p>
    <w:p w14:paraId="1D3A27DF" w14:textId="0776767D" w:rsidR="007D7076" w:rsidRPr="004A2807" w:rsidRDefault="007D7076" w:rsidP="00A708E6">
      <w:pPr>
        <w:widowControl w:val="0"/>
        <w:tabs>
          <w:tab w:val="left" w:pos="2127"/>
        </w:tabs>
        <w:jc w:val="both"/>
      </w:pPr>
      <w:r w:rsidRPr="007D3664">
        <w:rPr>
          <w:rFonts w:ascii="Calibri" w:hAnsi="Calibri"/>
          <w:sz w:val="22"/>
          <w:szCs w:val="22"/>
        </w:rPr>
        <w:t>Se sídlem:</w:t>
      </w:r>
      <w:r w:rsidR="00A708E6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="00A708E6" w:rsidRPr="00A708E6">
        <w:rPr>
          <w:rFonts w:ascii="Calibri" w:hAnsi="Calibri"/>
          <w:sz w:val="22"/>
          <w:szCs w:val="22"/>
        </w:rPr>
        <w:t>New Court, St Swithin's Lane, London EC4N 8AL, Spojené království</w:t>
      </w:r>
      <w:r w:rsidRPr="007D3664">
        <w:rPr>
          <w:rFonts w:ascii="Calibri" w:hAnsi="Calibri"/>
          <w:sz w:val="22"/>
          <w:szCs w:val="22"/>
        </w:rPr>
        <w:tab/>
      </w:r>
    </w:p>
    <w:p w14:paraId="5B185134" w14:textId="5B33B5E1" w:rsidR="007D7076" w:rsidRPr="007D3664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Zastoupená:</w:t>
      </w:r>
      <w:r w:rsidRPr="007D3664">
        <w:rPr>
          <w:rFonts w:ascii="Calibri" w:hAnsi="Calibri"/>
          <w:sz w:val="22"/>
          <w:szCs w:val="22"/>
        </w:rPr>
        <w:tab/>
      </w:r>
      <w:r w:rsidR="00D64630" w:rsidRPr="00D64630">
        <w:rPr>
          <w:rFonts w:ascii="Calibri" w:hAnsi="Calibri"/>
          <w:sz w:val="22"/>
          <w:szCs w:val="22"/>
        </w:rPr>
        <w:t>William Wells</w:t>
      </w:r>
    </w:p>
    <w:p w14:paraId="6DBF23C1" w14:textId="4F348031" w:rsidR="007D7076" w:rsidRPr="00775F33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775F33">
        <w:rPr>
          <w:rFonts w:ascii="Calibri" w:hAnsi="Calibri"/>
          <w:sz w:val="22"/>
          <w:szCs w:val="22"/>
        </w:rPr>
        <w:t>Bankovní spojení:</w:t>
      </w:r>
      <w:r w:rsidRPr="00775F33">
        <w:rPr>
          <w:rFonts w:ascii="Calibri" w:hAnsi="Calibri"/>
          <w:sz w:val="22"/>
          <w:szCs w:val="22"/>
        </w:rPr>
        <w:tab/>
      </w:r>
      <w:r w:rsidR="00775F33" w:rsidRPr="00775F33">
        <w:rPr>
          <w:rFonts w:ascii="Calibri" w:hAnsi="Calibri"/>
          <w:sz w:val="22"/>
          <w:szCs w:val="22"/>
        </w:rPr>
        <w:t>HSBC Bank plc, 27-32 Poultry, London EC2P 2BX</w:t>
      </w:r>
    </w:p>
    <w:p w14:paraId="58CB97ED" w14:textId="6B472B72" w:rsidR="007D7076" w:rsidRPr="007D3664" w:rsidRDefault="007D7076" w:rsidP="00D06F05">
      <w:pPr>
        <w:tabs>
          <w:tab w:val="left" w:pos="2127"/>
        </w:tabs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775F33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775F33">
        <w:rPr>
          <w:rStyle w:val="Siln"/>
          <w:rFonts w:ascii="Calibri" w:hAnsi="Calibri"/>
          <w:b w:val="0"/>
          <w:sz w:val="22"/>
          <w:szCs w:val="22"/>
        </w:rPr>
        <w:tab/>
      </w:r>
      <w:r w:rsidR="00D06F05">
        <w:rPr>
          <w:rStyle w:val="Siln"/>
          <w:rFonts w:ascii="Calibri" w:hAnsi="Calibri"/>
          <w:b w:val="0"/>
          <w:sz w:val="22"/>
          <w:szCs w:val="22"/>
        </w:rPr>
        <w:t xml:space="preserve"> </w:t>
      </w:r>
      <w:r w:rsidR="00775F33">
        <w:rPr>
          <w:rStyle w:val="Siln"/>
          <w:rFonts w:ascii="Calibri" w:hAnsi="Calibri"/>
          <w:b w:val="0"/>
          <w:sz w:val="22"/>
          <w:szCs w:val="22"/>
        </w:rPr>
        <w:t>GB50MIDL40051539552869</w:t>
      </w:r>
      <w:r w:rsidR="004A280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4DEA3EEA" w:rsidR="007D7076" w:rsidRPr="007D3664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(dále jen „</w:t>
      </w:r>
      <w:r w:rsidR="001442AE">
        <w:rPr>
          <w:rStyle w:val="hps"/>
          <w:rFonts w:ascii="Calibri" w:hAnsi="Calibri"/>
          <w:sz w:val="22"/>
          <w:szCs w:val="22"/>
        </w:rPr>
        <w:t>Poskytovatel</w:t>
      </w:r>
      <w:r w:rsidRPr="007D3664">
        <w:rPr>
          <w:rStyle w:val="hps"/>
          <w:rFonts w:ascii="Calibri" w:hAnsi="Calibri"/>
          <w:sz w:val="22"/>
          <w:szCs w:val="22"/>
        </w:rPr>
        <w:t xml:space="preserve">“) </w:t>
      </w:r>
    </w:p>
    <w:p w14:paraId="59ED94F6" w14:textId="77777777" w:rsidR="00800D16" w:rsidRPr="007D3664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7D3664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7D3664">
        <w:rPr>
          <w:rStyle w:val="hps"/>
          <w:rFonts w:ascii="Calibri" w:hAnsi="Calibri"/>
          <w:b/>
          <w:sz w:val="22"/>
          <w:szCs w:val="22"/>
        </w:rPr>
        <w:t>plnění</w:t>
      </w:r>
    </w:p>
    <w:p w14:paraId="6E547BBF" w14:textId="77777777" w:rsidR="00DC7098" w:rsidRDefault="007D7076" w:rsidP="00D74D53">
      <w:pPr>
        <w:numPr>
          <w:ilvl w:val="0"/>
          <w:numId w:val="1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Předmět</w:t>
      </w:r>
      <w:r w:rsidR="00DC7098">
        <w:rPr>
          <w:rStyle w:val="hps"/>
          <w:rFonts w:ascii="Calibri" w:hAnsi="Calibri"/>
          <w:sz w:val="22"/>
          <w:szCs w:val="22"/>
        </w:rPr>
        <w:t>em</w:t>
      </w:r>
      <w:r w:rsidRPr="007D3664">
        <w:rPr>
          <w:rStyle w:val="hps"/>
          <w:rFonts w:ascii="Calibri" w:hAnsi="Calibri"/>
          <w:sz w:val="22"/>
          <w:szCs w:val="22"/>
        </w:rPr>
        <w:t xml:space="preserve"> </w:t>
      </w:r>
      <w:r w:rsidR="00800D16" w:rsidRPr="007D3664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7D3664">
        <w:rPr>
          <w:rStyle w:val="hps"/>
          <w:rFonts w:ascii="Calibri" w:hAnsi="Calibri"/>
          <w:sz w:val="22"/>
          <w:szCs w:val="22"/>
        </w:rPr>
        <w:t xml:space="preserve">dle </w:t>
      </w:r>
      <w:r w:rsidR="00DC7098">
        <w:rPr>
          <w:rStyle w:val="hps"/>
          <w:rFonts w:ascii="Calibri" w:hAnsi="Calibri"/>
          <w:sz w:val="22"/>
          <w:szCs w:val="22"/>
        </w:rPr>
        <w:t>této výzvy jsou:</w:t>
      </w:r>
    </w:p>
    <w:p w14:paraId="12DC34BB" w14:textId="77777777" w:rsidR="00DC7098" w:rsidRPr="00DC7098" w:rsidRDefault="00DC7098" w:rsidP="00DC7098">
      <w:pPr>
        <w:pStyle w:val="Odstavecseseznamem"/>
        <w:numPr>
          <w:ilvl w:val="0"/>
          <w:numId w:val="47"/>
        </w:numPr>
        <w:overflowPunct/>
        <w:autoSpaceDE/>
        <w:autoSpaceDN/>
        <w:adjustRightInd/>
        <w:spacing w:after="1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DC7098">
        <w:rPr>
          <w:rFonts w:asciiTheme="minorHAnsi" w:hAnsiTheme="minorHAnsi"/>
          <w:sz w:val="22"/>
          <w:szCs w:val="22"/>
          <w:u w:val="single"/>
        </w:rPr>
        <w:t>Příprava strategického dokumentu</w:t>
      </w:r>
      <w:r w:rsidRPr="00DC7098">
        <w:rPr>
          <w:rFonts w:asciiTheme="minorHAnsi" w:hAnsiTheme="minorHAnsi"/>
          <w:sz w:val="22"/>
          <w:szCs w:val="22"/>
        </w:rPr>
        <w:t xml:space="preserve"> - 50 hod.</w:t>
      </w:r>
    </w:p>
    <w:p w14:paraId="24DFA2F5" w14:textId="3980D5DE" w:rsidR="00DC7098" w:rsidRPr="00DC7098" w:rsidRDefault="00DC7098" w:rsidP="00DC7098">
      <w:pPr>
        <w:pStyle w:val="Odstavecseseznamem"/>
        <w:spacing w:line="340" w:lineRule="exact"/>
        <w:jc w:val="both"/>
        <w:rPr>
          <w:rFonts w:asciiTheme="minorHAnsi" w:hAnsiTheme="minorHAnsi"/>
          <w:sz w:val="22"/>
          <w:szCs w:val="22"/>
        </w:rPr>
      </w:pPr>
      <w:r w:rsidRPr="00DC7098">
        <w:rPr>
          <w:rFonts w:asciiTheme="minorHAnsi" w:hAnsiTheme="minorHAnsi"/>
          <w:sz w:val="22"/>
          <w:szCs w:val="22"/>
        </w:rPr>
        <w:t>Strategický dokument</w:t>
      </w:r>
      <w:r w:rsidR="002200B7">
        <w:rPr>
          <w:rFonts w:asciiTheme="minorHAnsi" w:hAnsiTheme="minorHAnsi"/>
          <w:sz w:val="22"/>
          <w:szCs w:val="22"/>
        </w:rPr>
        <w:t>, který zhodnotí aktuální stav projektu</w:t>
      </w:r>
      <w:r w:rsidR="00B672D4">
        <w:rPr>
          <w:rFonts w:asciiTheme="minorHAnsi" w:hAnsiTheme="minorHAnsi"/>
          <w:sz w:val="22"/>
          <w:szCs w:val="22"/>
        </w:rPr>
        <w:t xml:space="preserve"> nových jaderných zdrojů v lokalitě Dukovany</w:t>
      </w:r>
      <w:r w:rsidR="002200B7">
        <w:rPr>
          <w:rFonts w:asciiTheme="minorHAnsi" w:hAnsiTheme="minorHAnsi"/>
          <w:sz w:val="22"/>
          <w:szCs w:val="22"/>
        </w:rPr>
        <w:t xml:space="preserve"> zejm. z pohledu slučitelnosti s pravidly vnitřního trhu EU a</w:t>
      </w:r>
      <w:r w:rsidR="00E47D15">
        <w:rPr>
          <w:rFonts w:asciiTheme="minorHAnsi" w:hAnsiTheme="minorHAnsi"/>
          <w:sz w:val="22"/>
          <w:szCs w:val="22"/>
        </w:rPr>
        <w:t xml:space="preserve"> navrhne optimální</w:t>
      </w:r>
      <w:r w:rsidRPr="00DC7098">
        <w:rPr>
          <w:rFonts w:asciiTheme="minorHAnsi" w:hAnsiTheme="minorHAnsi"/>
          <w:sz w:val="22"/>
          <w:szCs w:val="22"/>
        </w:rPr>
        <w:t xml:space="preserve"> taktiku</w:t>
      </w:r>
      <w:r w:rsidR="00E47D15">
        <w:rPr>
          <w:rFonts w:asciiTheme="minorHAnsi" w:hAnsiTheme="minorHAnsi"/>
          <w:sz w:val="22"/>
          <w:szCs w:val="22"/>
        </w:rPr>
        <w:t>,</w:t>
      </w:r>
      <w:r w:rsidRPr="00DC7098">
        <w:rPr>
          <w:rFonts w:asciiTheme="minorHAnsi" w:hAnsiTheme="minorHAnsi"/>
          <w:sz w:val="22"/>
          <w:szCs w:val="22"/>
        </w:rPr>
        <w:t xml:space="preserve"> postupy</w:t>
      </w:r>
      <w:r w:rsidR="00E47D15">
        <w:rPr>
          <w:rFonts w:asciiTheme="minorHAnsi" w:hAnsiTheme="minorHAnsi"/>
          <w:sz w:val="22"/>
          <w:szCs w:val="22"/>
        </w:rPr>
        <w:t xml:space="preserve"> a konkrétní kroky</w:t>
      </w:r>
      <w:r w:rsidRPr="00DC7098">
        <w:rPr>
          <w:rFonts w:asciiTheme="minorHAnsi" w:hAnsiTheme="minorHAnsi"/>
          <w:sz w:val="22"/>
          <w:szCs w:val="22"/>
        </w:rPr>
        <w:t xml:space="preserve"> pro </w:t>
      </w:r>
      <w:r w:rsidR="00FC61F9">
        <w:rPr>
          <w:rFonts w:asciiTheme="minorHAnsi" w:hAnsiTheme="minorHAnsi"/>
          <w:sz w:val="22"/>
          <w:szCs w:val="22"/>
        </w:rPr>
        <w:t xml:space="preserve">úspěšnou </w:t>
      </w:r>
      <w:r w:rsidR="002200B7">
        <w:rPr>
          <w:rFonts w:asciiTheme="minorHAnsi" w:hAnsiTheme="minorHAnsi"/>
          <w:sz w:val="22"/>
          <w:szCs w:val="22"/>
        </w:rPr>
        <w:t xml:space="preserve">prenotifikaci, </w:t>
      </w:r>
      <w:r w:rsidRPr="00DC7098">
        <w:rPr>
          <w:rFonts w:asciiTheme="minorHAnsi" w:hAnsiTheme="minorHAnsi"/>
          <w:sz w:val="22"/>
          <w:szCs w:val="22"/>
        </w:rPr>
        <w:t>notifikaci a</w:t>
      </w:r>
      <w:r>
        <w:rPr>
          <w:rFonts w:asciiTheme="minorHAnsi" w:hAnsiTheme="minorHAnsi"/>
          <w:sz w:val="22"/>
          <w:szCs w:val="22"/>
        </w:rPr>
        <w:t> </w:t>
      </w:r>
      <w:r w:rsidR="002200B7">
        <w:rPr>
          <w:rFonts w:asciiTheme="minorHAnsi" w:hAnsiTheme="minorHAnsi"/>
          <w:sz w:val="22"/>
          <w:szCs w:val="22"/>
        </w:rPr>
        <w:t xml:space="preserve">další </w:t>
      </w:r>
      <w:r w:rsidRPr="00DC7098">
        <w:rPr>
          <w:rFonts w:asciiTheme="minorHAnsi" w:hAnsiTheme="minorHAnsi"/>
          <w:sz w:val="22"/>
          <w:szCs w:val="22"/>
        </w:rPr>
        <w:t>spoje</w:t>
      </w:r>
      <w:r>
        <w:rPr>
          <w:rFonts w:asciiTheme="minorHAnsi" w:hAnsiTheme="minorHAnsi"/>
          <w:sz w:val="22"/>
          <w:szCs w:val="22"/>
        </w:rPr>
        <w:t>né procesy</w:t>
      </w:r>
      <w:r w:rsidR="002200B7">
        <w:rPr>
          <w:rFonts w:asciiTheme="minorHAnsi" w:hAnsiTheme="minorHAnsi"/>
          <w:sz w:val="22"/>
          <w:szCs w:val="22"/>
        </w:rPr>
        <w:t>, zejm.</w:t>
      </w:r>
      <w:r>
        <w:rPr>
          <w:rFonts w:asciiTheme="minorHAnsi" w:hAnsiTheme="minorHAnsi"/>
          <w:sz w:val="22"/>
          <w:szCs w:val="22"/>
        </w:rPr>
        <w:t xml:space="preserve"> jednání s</w:t>
      </w:r>
      <w:r w:rsidR="002200B7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EK</w:t>
      </w:r>
      <w:r w:rsidR="002200B7">
        <w:rPr>
          <w:rFonts w:asciiTheme="minorHAnsi" w:hAnsiTheme="minorHAnsi"/>
          <w:sz w:val="22"/>
          <w:szCs w:val="22"/>
        </w:rPr>
        <w:t xml:space="preserve"> a přípravu relevantních dokumentů</w:t>
      </w:r>
      <w:r>
        <w:rPr>
          <w:rFonts w:asciiTheme="minorHAnsi" w:hAnsiTheme="minorHAnsi"/>
          <w:sz w:val="22"/>
          <w:szCs w:val="22"/>
        </w:rPr>
        <w:t>.</w:t>
      </w:r>
      <w:r w:rsidR="00EE3123">
        <w:rPr>
          <w:rFonts w:asciiTheme="minorHAnsi" w:hAnsiTheme="minorHAnsi"/>
          <w:sz w:val="22"/>
          <w:szCs w:val="22"/>
        </w:rPr>
        <w:t xml:space="preserve"> Součástí plnění bude i setkání v Praze za účelem projednání dokumentu a dalších kroků.</w:t>
      </w:r>
    </w:p>
    <w:p w14:paraId="327B4D3F" w14:textId="77777777" w:rsidR="00DC7098" w:rsidRPr="00DC7098" w:rsidRDefault="00DC7098" w:rsidP="00DC7098">
      <w:pPr>
        <w:pStyle w:val="Odstavecseseznamem"/>
        <w:spacing w:line="340" w:lineRule="exact"/>
        <w:ind w:left="709"/>
        <w:jc w:val="both"/>
        <w:rPr>
          <w:rFonts w:asciiTheme="minorHAnsi" w:hAnsiTheme="minorHAnsi"/>
          <w:sz w:val="22"/>
          <w:szCs w:val="22"/>
        </w:rPr>
      </w:pPr>
    </w:p>
    <w:p w14:paraId="3F4F453A" w14:textId="511CC0BD" w:rsidR="00DC7098" w:rsidRPr="00DC7098" w:rsidRDefault="00DC7098" w:rsidP="00DC7098">
      <w:pPr>
        <w:pStyle w:val="Odstavecseseznamem"/>
        <w:numPr>
          <w:ilvl w:val="0"/>
          <w:numId w:val="47"/>
        </w:numPr>
        <w:overflowPunct/>
        <w:autoSpaceDE/>
        <w:autoSpaceDN/>
        <w:adjustRightInd/>
        <w:spacing w:after="1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DC7098">
        <w:rPr>
          <w:rFonts w:asciiTheme="minorHAnsi" w:hAnsiTheme="minorHAnsi"/>
          <w:sz w:val="22"/>
          <w:szCs w:val="22"/>
          <w:u w:val="single"/>
        </w:rPr>
        <w:t>Konzultace a</w:t>
      </w:r>
      <w:r>
        <w:rPr>
          <w:rFonts w:asciiTheme="minorHAnsi" w:hAnsiTheme="minorHAnsi"/>
          <w:sz w:val="22"/>
          <w:szCs w:val="22"/>
          <w:u w:val="single"/>
        </w:rPr>
        <w:t> </w:t>
      </w:r>
      <w:r w:rsidRPr="00DC7098">
        <w:rPr>
          <w:rFonts w:asciiTheme="minorHAnsi" w:hAnsiTheme="minorHAnsi"/>
          <w:sz w:val="22"/>
          <w:szCs w:val="22"/>
          <w:u w:val="single"/>
        </w:rPr>
        <w:t>revize prenotifikačního dokumentu</w:t>
      </w:r>
      <w:r w:rsidRPr="00DC7098">
        <w:rPr>
          <w:rFonts w:asciiTheme="minorHAnsi" w:hAnsiTheme="minorHAnsi"/>
          <w:sz w:val="22"/>
          <w:szCs w:val="22"/>
        </w:rPr>
        <w:t xml:space="preserve"> - 25 hod.</w:t>
      </w:r>
    </w:p>
    <w:p w14:paraId="5F1F85A7" w14:textId="0125D34C" w:rsidR="00DC7098" w:rsidRPr="00DC7098" w:rsidRDefault="00AA28CB" w:rsidP="00DC7098">
      <w:pPr>
        <w:pStyle w:val="Odstavecseseznamem"/>
        <w:spacing w:line="3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Poradenství </w:t>
      </w:r>
      <w:r w:rsidR="00D832B9">
        <w:rPr>
          <w:rFonts w:asciiTheme="minorHAnsi" w:hAnsiTheme="minorHAnsi"/>
          <w:sz w:val="22"/>
          <w:szCs w:val="22"/>
        </w:rPr>
        <w:t>týkající se</w:t>
      </w:r>
      <w:r w:rsidR="00FC61F9">
        <w:rPr>
          <w:rFonts w:asciiTheme="minorHAnsi" w:hAnsiTheme="minorHAnsi"/>
          <w:sz w:val="22"/>
          <w:szCs w:val="22"/>
        </w:rPr>
        <w:t xml:space="preserve"> </w:t>
      </w:r>
      <w:r w:rsidR="00DC7098" w:rsidRPr="00DC7098">
        <w:rPr>
          <w:rFonts w:asciiTheme="minorHAnsi" w:hAnsiTheme="minorHAnsi"/>
          <w:sz w:val="22"/>
          <w:szCs w:val="22"/>
        </w:rPr>
        <w:t>prenotifikačního dokumentu</w:t>
      </w:r>
      <w:r w:rsidR="005D1E9B">
        <w:rPr>
          <w:rFonts w:asciiTheme="minorHAnsi" w:hAnsiTheme="minorHAnsi"/>
          <w:sz w:val="22"/>
          <w:szCs w:val="22"/>
        </w:rPr>
        <w:t>, který připravuje MPO ve spolupráci s dalšími dotčenými orgány státní správy a s investorem,</w:t>
      </w:r>
      <w:r w:rsidR="00DC7098" w:rsidRPr="00DC7098">
        <w:rPr>
          <w:rFonts w:asciiTheme="minorHAnsi" w:hAnsiTheme="minorHAnsi"/>
          <w:sz w:val="22"/>
          <w:szCs w:val="22"/>
        </w:rPr>
        <w:t xml:space="preserve"> </w:t>
      </w:r>
      <w:r w:rsidR="00FC61F9">
        <w:rPr>
          <w:rFonts w:asciiTheme="minorHAnsi" w:hAnsiTheme="minorHAnsi"/>
          <w:sz w:val="22"/>
          <w:szCs w:val="22"/>
        </w:rPr>
        <w:t>dodavatelem</w:t>
      </w:r>
      <w:r w:rsidR="00D832B9">
        <w:rPr>
          <w:rFonts w:asciiTheme="minorHAnsi" w:hAnsiTheme="minorHAnsi"/>
          <w:sz w:val="22"/>
          <w:szCs w:val="22"/>
        </w:rPr>
        <w:t>, zejm. průběžné konzultace a revize</w:t>
      </w:r>
      <w:r w:rsidR="00DC7098" w:rsidRPr="00DC7098">
        <w:rPr>
          <w:rFonts w:asciiTheme="minorHAnsi" w:hAnsiTheme="minorHAnsi"/>
          <w:sz w:val="22"/>
          <w:szCs w:val="22"/>
        </w:rPr>
        <w:t xml:space="preserve"> </w:t>
      </w:r>
      <w:r w:rsidR="00FC61F9">
        <w:rPr>
          <w:rFonts w:asciiTheme="minorHAnsi" w:hAnsiTheme="minorHAnsi"/>
          <w:sz w:val="22"/>
          <w:szCs w:val="22"/>
        </w:rPr>
        <w:t>před předáním</w:t>
      </w:r>
      <w:r w:rsidR="00DC7098" w:rsidRPr="00DC7098">
        <w:rPr>
          <w:rFonts w:asciiTheme="minorHAnsi" w:hAnsiTheme="minorHAnsi"/>
          <w:sz w:val="22"/>
          <w:szCs w:val="22"/>
        </w:rPr>
        <w:t xml:space="preserve"> dokumentu v</w:t>
      </w:r>
      <w:r w:rsidR="00FC61F9">
        <w:rPr>
          <w:rFonts w:asciiTheme="minorHAnsi" w:hAnsiTheme="minorHAnsi"/>
          <w:sz w:val="22"/>
          <w:szCs w:val="22"/>
        </w:rPr>
        <w:t xml:space="preserve"> Evropské komisi a </w:t>
      </w:r>
      <w:r>
        <w:rPr>
          <w:rFonts w:asciiTheme="minorHAnsi" w:hAnsiTheme="minorHAnsi"/>
          <w:sz w:val="22"/>
          <w:szCs w:val="22"/>
        </w:rPr>
        <w:t>poradenství</w:t>
      </w:r>
      <w:r w:rsidR="00FC61F9">
        <w:rPr>
          <w:rFonts w:asciiTheme="minorHAnsi" w:hAnsiTheme="minorHAnsi"/>
          <w:sz w:val="22"/>
          <w:szCs w:val="22"/>
        </w:rPr>
        <w:t xml:space="preserve"> v rámci přípravy odpovědí na ev. doplňující dotazy Komise</w:t>
      </w:r>
      <w:r w:rsidR="00DC7098" w:rsidRPr="00DC7098">
        <w:rPr>
          <w:rFonts w:asciiTheme="minorHAnsi" w:hAnsiTheme="minorHAnsi"/>
          <w:sz w:val="22"/>
          <w:szCs w:val="22"/>
        </w:rPr>
        <w:t xml:space="preserve">. </w:t>
      </w:r>
    </w:p>
    <w:p w14:paraId="575751BA" w14:textId="77777777" w:rsidR="00DC7098" w:rsidRPr="00DC7098" w:rsidRDefault="00DC7098" w:rsidP="00DC7098">
      <w:pPr>
        <w:pStyle w:val="Odstavecseseznamem"/>
        <w:spacing w:line="340" w:lineRule="exact"/>
        <w:ind w:left="709"/>
        <w:jc w:val="both"/>
        <w:rPr>
          <w:rFonts w:asciiTheme="minorHAnsi" w:hAnsiTheme="minorHAnsi"/>
          <w:sz w:val="22"/>
          <w:szCs w:val="22"/>
        </w:rPr>
      </w:pPr>
    </w:p>
    <w:p w14:paraId="4BE7224A" w14:textId="21839034" w:rsidR="00DC7098" w:rsidRPr="00DC7098" w:rsidRDefault="00DC7098" w:rsidP="00DC7098">
      <w:pPr>
        <w:pStyle w:val="Odstavecseseznamem"/>
        <w:numPr>
          <w:ilvl w:val="0"/>
          <w:numId w:val="47"/>
        </w:numPr>
        <w:overflowPunct/>
        <w:autoSpaceDE/>
        <w:autoSpaceDN/>
        <w:adjustRightInd/>
        <w:spacing w:after="1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DC7098">
        <w:rPr>
          <w:rFonts w:asciiTheme="minorHAnsi" w:hAnsiTheme="minorHAnsi"/>
          <w:sz w:val="22"/>
          <w:szCs w:val="22"/>
          <w:u w:val="single"/>
        </w:rPr>
        <w:t xml:space="preserve">Účast na prenotifikačním </w:t>
      </w:r>
      <w:r w:rsidR="003E4A86">
        <w:rPr>
          <w:rFonts w:asciiTheme="minorHAnsi" w:hAnsiTheme="minorHAnsi"/>
          <w:sz w:val="22"/>
          <w:szCs w:val="22"/>
          <w:u w:val="single"/>
        </w:rPr>
        <w:t>jednání</w:t>
      </w:r>
      <w:r w:rsidRPr="00DC7098">
        <w:rPr>
          <w:rFonts w:asciiTheme="minorHAnsi" w:hAnsiTheme="minorHAnsi"/>
          <w:sz w:val="22"/>
          <w:szCs w:val="22"/>
          <w:u w:val="single"/>
        </w:rPr>
        <w:t xml:space="preserve"> v</w:t>
      </w:r>
      <w:r>
        <w:rPr>
          <w:rFonts w:asciiTheme="minorHAnsi" w:hAnsiTheme="minorHAnsi"/>
          <w:sz w:val="22"/>
          <w:szCs w:val="22"/>
          <w:u w:val="single"/>
        </w:rPr>
        <w:t> </w:t>
      </w:r>
      <w:r w:rsidRPr="00DC7098">
        <w:rPr>
          <w:rFonts w:asciiTheme="minorHAnsi" w:hAnsiTheme="minorHAnsi"/>
          <w:sz w:val="22"/>
          <w:szCs w:val="22"/>
          <w:u w:val="single"/>
        </w:rPr>
        <w:t xml:space="preserve">orgánech </w:t>
      </w:r>
      <w:r w:rsidR="003E4A86">
        <w:rPr>
          <w:rFonts w:asciiTheme="minorHAnsi" w:hAnsiTheme="minorHAnsi"/>
          <w:sz w:val="22"/>
          <w:szCs w:val="22"/>
          <w:u w:val="single"/>
        </w:rPr>
        <w:t>Evropské komise</w:t>
      </w:r>
      <w:r w:rsidRPr="00DC7098">
        <w:rPr>
          <w:rFonts w:asciiTheme="minorHAnsi" w:hAnsiTheme="minorHAnsi"/>
          <w:sz w:val="22"/>
          <w:szCs w:val="22"/>
        </w:rPr>
        <w:t xml:space="preserve"> - 20 hod.</w:t>
      </w:r>
    </w:p>
    <w:p w14:paraId="7D1B42ED" w14:textId="139A1FC7" w:rsidR="00DC7098" w:rsidRPr="00DC7098" w:rsidRDefault="00DC7098" w:rsidP="00DC7098">
      <w:pPr>
        <w:pStyle w:val="Odstavecseseznamem"/>
        <w:spacing w:line="340" w:lineRule="exact"/>
        <w:jc w:val="both"/>
        <w:rPr>
          <w:rFonts w:asciiTheme="minorHAnsi" w:hAnsiTheme="minorHAnsi"/>
          <w:sz w:val="22"/>
          <w:szCs w:val="22"/>
        </w:rPr>
      </w:pPr>
      <w:r w:rsidRPr="00DC7098">
        <w:rPr>
          <w:rFonts w:asciiTheme="minorHAnsi" w:hAnsiTheme="minorHAnsi"/>
          <w:sz w:val="22"/>
          <w:szCs w:val="22"/>
        </w:rPr>
        <w:t>Předpokládané jednání na EK (DG Compet) v</w:t>
      </w:r>
      <w:r w:rsidR="00693A44">
        <w:rPr>
          <w:rFonts w:asciiTheme="minorHAnsi" w:hAnsiTheme="minorHAnsi"/>
          <w:sz w:val="22"/>
          <w:szCs w:val="22"/>
        </w:rPr>
        <w:t> </w:t>
      </w:r>
      <w:r w:rsidRPr="00DC7098">
        <w:rPr>
          <w:rFonts w:asciiTheme="minorHAnsi" w:hAnsiTheme="minorHAnsi"/>
          <w:sz w:val="22"/>
          <w:szCs w:val="22"/>
        </w:rPr>
        <w:t>dubnu</w:t>
      </w:r>
      <w:r w:rsidR="00693A44">
        <w:rPr>
          <w:rFonts w:asciiTheme="minorHAnsi" w:hAnsiTheme="minorHAnsi"/>
          <w:sz w:val="22"/>
          <w:szCs w:val="22"/>
        </w:rPr>
        <w:t>, resp. květnu</w:t>
      </w:r>
      <w:r w:rsidRPr="00DC7098">
        <w:rPr>
          <w:rFonts w:asciiTheme="minorHAnsi" w:hAnsiTheme="minorHAnsi"/>
          <w:sz w:val="22"/>
          <w:szCs w:val="22"/>
        </w:rPr>
        <w:t xml:space="preserve"> (v případě pokračujících restrikcí v</w:t>
      </w:r>
      <w:r>
        <w:rPr>
          <w:rFonts w:asciiTheme="minorHAnsi" w:hAnsiTheme="minorHAnsi"/>
          <w:sz w:val="22"/>
          <w:szCs w:val="22"/>
        </w:rPr>
        <w:t> </w:t>
      </w:r>
      <w:r w:rsidRPr="00DC7098">
        <w:rPr>
          <w:rFonts w:asciiTheme="minorHAnsi" w:hAnsiTheme="minorHAnsi"/>
          <w:sz w:val="22"/>
          <w:szCs w:val="22"/>
        </w:rPr>
        <w:t>souvislosti s</w:t>
      </w:r>
      <w:r>
        <w:rPr>
          <w:rFonts w:asciiTheme="minorHAnsi" w:hAnsiTheme="minorHAnsi"/>
          <w:sz w:val="22"/>
          <w:szCs w:val="22"/>
        </w:rPr>
        <w:t> </w:t>
      </w:r>
      <w:r w:rsidRPr="00DC7098">
        <w:rPr>
          <w:rFonts w:asciiTheme="minorHAnsi" w:hAnsiTheme="minorHAnsi"/>
          <w:sz w:val="22"/>
          <w:szCs w:val="22"/>
        </w:rPr>
        <w:t>koronavirem bude řešeno písemně</w:t>
      </w:r>
      <w:r>
        <w:rPr>
          <w:rFonts w:asciiTheme="minorHAnsi" w:hAnsiTheme="minorHAnsi"/>
          <w:sz w:val="22"/>
          <w:szCs w:val="22"/>
        </w:rPr>
        <w:t>,</w:t>
      </w:r>
      <w:r w:rsidRPr="00DC7098">
        <w:rPr>
          <w:rFonts w:asciiTheme="minorHAnsi" w:hAnsiTheme="minorHAnsi"/>
          <w:sz w:val="22"/>
          <w:szCs w:val="22"/>
        </w:rPr>
        <w:t xml:space="preserve"> ev. telekonferencí). </w:t>
      </w:r>
      <w:r w:rsidR="002B36B4">
        <w:rPr>
          <w:rFonts w:asciiTheme="minorHAnsi" w:hAnsiTheme="minorHAnsi"/>
          <w:sz w:val="22"/>
          <w:szCs w:val="22"/>
        </w:rPr>
        <w:t>Počítá se</w:t>
      </w:r>
      <w:r w:rsidR="00726C2C">
        <w:rPr>
          <w:rFonts w:asciiTheme="minorHAnsi" w:hAnsiTheme="minorHAnsi"/>
          <w:sz w:val="22"/>
          <w:szCs w:val="22"/>
        </w:rPr>
        <w:t xml:space="preserve"> s</w:t>
      </w:r>
      <w:r w:rsidR="002B36B4">
        <w:rPr>
          <w:rFonts w:asciiTheme="minorHAnsi" w:hAnsiTheme="minorHAnsi"/>
          <w:sz w:val="22"/>
          <w:szCs w:val="22"/>
        </w:rPr>
        <w:t xml:space="preserve"> účastí jedné osoby za dodavatele</w:t>
      </w:r>
      <w:r w:rsidR="004E5D9D">
        <w:rPr>
          <w:rFonts w:asciiTheme="minorHAnsi" w:hAnsiTheme="minorHAnsi"/>
          <w:sz w:val="22"/>
          <w:szCs w:val="22"/>
        </w:rPr>
        <w:t>, rozpočet je navržen rámcově tak, aby umožnil ev. účast jedné osoby dodavatele na více jednáních.</w:t>
      </w:r>
      <w:r w:rsidR="008D46B1">
        <w:rPr>
          <w:rFonts w:asciiTheme="minorHAnsi" w:hAnsiTheme="minorHAnsi"/>
          <w:sz w:val="22"/>
          <w:szCs w:val="22"/>
        </w:rPr>
        <w:t xml:space="preserve"> Plnění tohoto bodu se řídí </w:t>
      </w:r>
      <w:r w:rsidR="008D46B1" w:rsidRPr="007D3664">
        <w:rPr>
          <w:rStyle w:val="hps"/>
          <w:rFonts w:ascii="Calibri" w:hAnsi="Calibri"/>
          <w:sz w:val="22"/>
          <w:szCs w:val="22"/>
        </w:rPr>
        <w:t>po</w:t>
      </w:r>
      <w:r w:rsidR="008D46B1">
        <w:rPr>
          <w:rStyle w:val="hps"/>
          <w:rFonts w:ascii="Calibri" w:hAnsi="Calibri"/>
          <w:sz w:val="22"/>
          <w:szCs w:val="22"/>
        </w:rPr>
        <w:t>dmínkami sjednanými v Rámcové dohody, zejm. ustanovením</w:t>
      </w:r>
      <w:r w:rsidR="00B41FCC">
        <w:rPr>
          <w:rStyle w:val="hps"/>
          <w:rFonts w:ascii="Calibri" w:hAnsi="Calibri"/>
          <w:sz w:val="22"/>
          <w:szCs w:val="22"/>
        </w:rPr>
        <w:t>i podle</w:t>
      </w:r>
      <w:r w:rsidR="008D46B1">
        <w:rPr>
          <w:rStyle w:val="hps"/>
          <w:rFonts w:ascii="Calibri" w:hAnsi="Calibri"/>
          <w:sz w:val="22"/>
          <w:szCs w:val="22"/>
        </w:rPr>
        <w:t xml:space="preserve"> čl. II odst. 2 („</w:t>
      </w:r>
      <w:r w:rsidR="008D46B1" w:rsidRPr="008D46B1">
        <w:rPr>
          <w:rFonts w:ascii="Calibri" w:hAnsi="Calibri" w:cs="Calibri"/>
          <w:i/>
          <w:color w:val="000000"/>
          <w:sz w:val="22"/>
        </w:rPr>
        <w:t>Cena uvedená v odst. 1 je konečná, nejvýše přípustná a zahrnuje veškeré náklady, odměny, poplatky, náklady na ubytování a dopravu apod. na straně poskytovatele potřebné k poskytování poradenských služeb</w:t>
      </w:r>
      <w:r w:rsidR="008D46B1" w:rsidRPr="006E550D">
        <w:rPr>
          <w:rFonts w:ascii="Calibri" w:hAnsi="Calibri" w:cs="Calibri"/>
          <w:color w:val="000000"/>
        </w:rPr>
        <w:t>.</w:t>
      </w:r>
      <w:r w:rsidR="008D46B1">
        <w:rPr>
          <w:rStyle w:val="hps"/>
          <w:rFonts w:ascii="Calibri" w:hAnsi="Calibri"/>
          <w:sz w:val="22"/>
          <w:szCs w:val="22"/>
        </w:rPr>
        <w:t>“).</w:t>
      </w:r>
    </w:p>
    <w:p w14:paraId="19E37A55" w14:textId="77777777" w:rsidR="00DC7098" w:rsidRPr="00DC7098" w:rsidRDefault="00DC7098" w:rsidP="00DC7098">
      <w:pPr>
        <w:pStyle w:val="Odstavecseseznamem"/>
        <w:spacing w:line="340" w:lineRule="exact"/>
        <w:ind w:left="709"/>
        <w:jc w:val="both"/>
        <w:rPr>
          <w:rFonts w:asciiTheme="minorHAnsi" w:hAnsiTheme="minorHAnsi"/>
          <w:sz w:val="22"/>
          <w:szCs w:val="22"/>
        </w:rPr>
      </w:pPr>
    </w:p>
    <w:p w14:paraId="46D8C8A6" w14:textId="630C639F" w:rsidR="00DC7098" w:rsidRPr="00DC7098" w:rsidRDefault="00DC7098" w:rsidP="00DC7098">
      <w:pPr>
        <w:pStyle w:val="Odstavecseseznamem"/>
        <w:numPr>
          <w:ilvl w:val="0"/>
          <w:numId w:val="47"/>
        </w:numPr>
        <w:overflowPunct/>
        <w:autoSpaceDE/>
        <w:autoSpaceDN/>
        <w:adjustRightInd/>
        <w:spacing w:after="1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DC7098">
        <w:rPr>
          <w:rFonts w:asciiTheme="minorHAnsi" w:hAnsiTheme="minorHAnsi"/>
          <w:sz w:val="22"/>
          <w:szCs w:val="22"/>
          <w:u w:val="single"/>
        </w:rPr>
        <w:t>Prezentace schvalovacího procesu EK v</w:t>
      </w:r>
      <w:r>
        <w:rPr>
          <w:rFonts w:asciiTheme="minorHAnsi" w:hAnsiTheme="minorHAnsi"/>
          <w:sz w:val="22"/>
          <w:szCs w:val="22"/>
          <w:u w:val="single"/>
        </w:rPr>
        <w:t> </w:t>
      </w:r>
      <w:r w:rsidRPr="00DC7098">
        <w:rPr>
          <w:rFonts w:asciiTheme="minorHAnsi" w:hAnsiTheme="minorHAnsi"/>
          <w:sz w:val="22"/>
          <w:szCs w:val="22"/>
          <w:u w:val="single"/>
        </w:rPr>
        <w:t>Praze a</w:t>
      </w:r>
      <w:r>
        <w:rPr>
          <w:rFonts w:asciiTheme="minorHAnsi" w:hAnsiTheme="minorHAnsi"/>
          <w:sz w:val="22"/>
          <w:szCs w:val="22"/>
          <w:u w:val="single"/>
        </w:rPr>
        <w:t> </w:t>
      </w:r>
      <w:r w:rsidRPr="00DC7098">
        <w:rPr>
          <w:rFonts w:asciiTheme="minorHAnsi" w:hAnsiTheme="minorHAnsi"/>
          <w:sz w:val="22"/>
          <w:szCs w:val="22"/>
          <w:u w:val="single"/>
        </w:rPr>
        <w:t>jednání s</w:t>
      </w:r>
      <w:r>
        <w:rPr>
          <w:rFonts w:asciiTheme="minorHAnsi" w:hAnsiTheme="minorHAnsi"/>
          <w:sz w:val="22"/>
          <w:szCs w:val="22"/>
          <w:u w:val="single"/>
        </w:rPr>
        <w:t> </w:t>
      </w:r>
      <w:r w:rsidRPr="00DC7098">
        <w:rPr>
          <w:rFonts w:asciiTheme="minorHAnsi" w:hAnsiTheme="minorHAnsi"/>
          <w:sz w:val="22"/>
          <w:szCs w:val="22"/>
          <w:u w:val="single"/>
        </w:rPr>
        <w:t>MPO</w:t>
      </w:r>
      <w:r w:rsidRPr="00DC7098">
        <w:rPr>
          <w:rFonts w:asciiTheme="minorHAnsi" w:hAnsiTheme="minorHAnsi"/>
          <w:sz w:val="22"/>
          <w:szCs w:val="22"/>
        </w:rPr>
        <w:t xml:space="preserve"> - 35 hod. </w:t>
      </w:r>
    </w:p>
    <w:p w14:paraId="059663DF" w14:textId="104ED6C0" w:rsidR="00DC7098" w:rsidRPr="00DC7098" w:rsidRDefault="00DC7098" w:rsidP="00DC7098">
      <w:pPr>
        <w:pStyle w:val="Odstavecseseznamem"/>
        <w:spacing w:line="340" w:lineRule="exact"/>
        <w:jc w:val="both"/>
        <w:rPr>
          <w:rFonts w:asciiTheme="minorHAnsi" w:hAnsiTheme="minorHAnsi"/>
          <w:sz w:val="22"/>
          <w:szCs w:val="22"/>
        </w:rPr>
      </w:pPr>
      <w:r w:rsidRPr="00DC7098">
        <w:rPr>
          <w:rFonts w:asciiTheme="minorHAnsi" w:hAnsiTheme="minorHAnsi"/>
          <w:sz w:val="22"/>
          <w:szCs w:val="22"/>
        </w:rPr>
        <w:t>Prezentace</w:t>
      </w:r>
      <w:r w:rsidR="00AA1A4C">
        <w:rPr>
          <w:rFonts w:asciiTheme="minorHAnsi" w:hAnsiTheme="minorHAnsi"/>
          <w:sz w:val="22"/>
          <w:szCs w:val="22"/>
        </w:rPr>
        <w:t xml:space="preserve"> </w:t>
      </w:r>
      <w:r w:rsidRPr="00DC7098">
        <w:rPr>
          <w:rFonts w:asciiTheme="minorHAnsi" w:hAnsiTheme="minorHAnsi"/>
          <w:sz w:val="22"/>
          <w:szCs w:val="22"/>
        </w:rPr>
        <w:t>zkušeností a</w:t>
      </w:r>
      <w:r>
        <w:rPr>
          <w:rFonts w:asciiTheme="minorHAnsi" w:hAnsiTheme="minorHAnsi"/>
          <w:sz w:val="22"/>
          <w:szCs w:val="22"/>
        </w:rPr>
        <w:t> </w:t>
      </w:r>
      <w:r w:rsidRPr="00DC7098">
        <w:rPr>
          <w:rFonts w:asciiTheme="minorHAnsi" w:hAnsiTheme="minorHAnsi"/>
          <w:sz w:val="22"/>
          <w:szCs w:val="22"/>
        </w:rPr>
        <w:t>know-how Rothschild &amp; Sons při procesu notifikace NJZ v</w:t>
      </w:r>
      <w:r>
        <w:rPr>
          <w:rFonts w:asciiTheme="minorHAnsi" w:hAnsiTheme="minorHAnsi"/>
          <w:sz w:val="22"/>
          <w:szCs w:val="22"/>
        </w:rPr>
        <w:t> </w:t>
      </w:r>
      <w:r w:rsidRPr="00DC7098">
        <w:rPr>
          <w:rFonts w:asciiTheme="minorHAnsi" w:hAnsiTheme="minorHAnsi"/>
          <w:sz w:val="22"/>
          <w:szCs w:val="22"/>
        </w:rPr>
        <w:t>orgánech EK</w:t>
      </w:r>
      <w:r w:rsidR="00AA1A4C">
        <w:rPr>
          <w:rFonts w:asciiTheme="minorHAnsi" w:hAnsiTheme="minorHAnsi"/>
          <w:sz w:val="22"/>
          <w:szCs w:val="22"/>
        </w:rPr>
        <w:t xml:space="preserve"> určený</w:t>
      </w:r>
      <w:r w:rsidR="00AA1A4C" w:rsidRPr="00AA1A4C">
        <w:rPr>
          <w:rFonts w:asciiTheme="minorHAnsi" w:hAnsiTheme="minorHAnsi"/>
          <w:sz w:val="22"/>
          <w:szCs w:val="22"/>
        </w:rPr>
        <w:t xml:space="preserve"> </w:t>
      </w:r>
      <w:r w:rsidR="00AA1A4C">
        <w:rPr>
          <w:rFonts w:asciiTheme="minorHAnsi" w:hAnsiTheme="minorHAnsi"/>
          <w:sz w:val="22"/>
          <w:szCs w:val="22"/>
        </w:rPr>
        <w:t>pro širší okruh osob, které budou zapojeny do přípravy a zajištění procesu</w:t>
      </w:r>
      <w:r w:rsidRPr="00DC7098">
        <w:rPr>
          <w:rFonts w:asciiTheme="minorHAnsi" w:hAnsiTheme="minorHAnsi"/>
          <w:sz w:val="22"/>
          <w:szCs w:val="22"/>
        </w:rPr>
        <w:t xml:space="preserve">. Součástí </w:t>
      </w:r>
      <w:r w:rsidR="00AA1A4C">
        <w:rPr>
          <w:rFonts w:asciiTheme="minorHAnsi" w:hAnsiTheme="minorHAnsi"/>
          <w:sz w:val="22"/>
          <w:szCs w:val="22"/>
        </w:rPr>
        <w:t>je</w:t>
      </w:r>
      <w:r w:rsidRPr="00DC7098">
        <w:rPr>
          <w:rFonts w:asciiTheme="minorHAnsi" w:hAnsiTheme="minorHAnsi"/>
          <w:sz w:val="22"/>
          <w:szCs w:val="22"/>
        </w:rPr>
        <w:t xml:space="preserve"> </w:t>
      </w:r>
      <w:r w:rsidR="00726C2C">
        <w:rPr>
          <w:rFonts w:asciiTheme="minorHAnsi" w:hAnsiTheme="minorHAnsi"/>
          <w:sz w:val="22"/>
          <w:szCs w:val="22"/>
        </w:rPr>
        <w:t xml:space="preserve">i </w:t>
      </w:r>
      <w:r w:rsidRPr="00DC7098">
        <w:rPr>
          <w:rFonts w:asciiTheme="minorHAnsi" w:hAnsiTheme="minorHAnsi"/>
          <w:sz w:val="22"/>
          <w:szCs w:val="22"/>
        </w:rPr>
        <w:t>briefi</w:t>
      </w:r>
      <w:r>
        <w:rPr>
          <w:rFonts w:asciiTheme="minorHAnsi" w:hAnsiTheme="minorHAnsi"/>
          <w:sz w:val="22"/>
          <w:szCs w:val="22"/>
        </w:rPr>
        <w:t>ng pro p. ministra, ev. premiéra</w:t>
      </w:r>
      <w:r w:rsidRPr="00DC7098">
        <w:rPr>
          <w:rFonts w:asciiTheme="minorHAnsi" w:hAnsiTheme="minorHAnsi"/>
          <w:sz w:val="22"/>
          <w:szCs w:val="22"/>
        </w:rPr>
        <w:t xml:space="preserve"> k</w:t>
      </w:r>
      <w:r>
        <w:rPr>
          <w:rFonts w:asciiTheme="minorHAnsi" w:hAnsiTheme="minorHAnsi"/>
          <w:sz w:val="22"/>
          <w:szCs w:val="22"/>
        </w:rPr>
        <w:t> </w:t>
      </w:r>
      <w:r w:rsidRPr="00DC7098">
        <w:rPr>
          <w:rFonts w:asciiTheme="minorHAnsi" w:hAnsiTheme="minorHAnsi"/>
          <w:sz w:val="22"/>
          <w:szCs w:val="22"/>
        </w:rPr>
        <w:t>roli členům vlády při vyjednáváních s</w:t>
      </w:r>
      <w:r>
        <w:rPr>
          <w:rFonts w:asciiTheme="minorHAnsi" w:hAnsiTheme="minorHAnsi"/>
          <w:sz w:val="22"/>
          <w:szCs w:val="22"/>
        </w:rPr>
        <w:t> </w:t>
      </w:r>
      <w:r w:rsidRPr="00DC7098">
        <w:rPr>
          <w:rFonts w:asciiTheme="minorHAnsi" w:hAnsiTheme="minorHAnsi"/>
          <w:sz w:val="22"/>
          <w:szCs w:val="22"/>
        </w:rPr>
        <w:t xml:space="preserve">EK. </w:t>
      </w:r>
    </w:p>
    <w:p w14:paraId="75821423" w14:textId="77777777" w:rsidR="00DC7098" w:rsidRDefault="00DC7098" w:rsidP="00DC7098">
      <w:pPr>
        <w:pStyle w:val="Odstavecseseznamem"/>
        <w:spacing w:line="340" w:lineRule="exact"/>
        <w:ind w:left="709"/>
        <w:jc w:val="both"/>
      </w:pPr>
    </w:p>
    <w:p w14:paraId="39C8C095" w14:textId="3A2A441E" w:rsidR="00800D16" w:rsidRDefault="00DC7098" w:rsidP="00DC7098">
      <w:pPr>
        <w:pStyle w:val="Odstavecseseznamem"/>
        <w:spacing w:line="340" w:lineRule="exact"/>
        <w:ind w:left="709"/>
        <w:jc w:val="both"/>
        <w:rPr>
          <w:rStyle w:val="hps"/>
          <w:rFonts w:ascii="Calibri" w:hAnsi="Calibri"/>
          <w:sz w:val="22"/>
          <w:szCs w:val="22"/>
          <w:lang w:eastAsia="ar-SA"/>
        </w:rPr>
      </w:pPr>
      <w:r w:rsidRPr="00DC7098">
        <w:rPr>
          <w:rStyle w:val="hps"/>
          <w:rFonts w:ascii="Calibri" w:hAnsi="Calibri"/>
          <w:sz w:val="22"/>
          <w:szCs w:val="22"/>
          <w:lang w:eastAsia="ar-SA"/>
        </w:rPr>
        <w:t xml:space="preserve">Celkový </w:t>
      </w:r>
      <w:r>
        <w:rPr>
          <w:rStyle w:val="hps"/>
          <w:rFonts w:ascii="Calibri" w:hAnsi="Calibri"/>
          <w:sz w:val="22"/>
          <w:szCs w:val="22"/>
          <w:lang w:eastAsia="ar-SA"/>
        </w:rPr>
        <w:t xml:space="preserve">max. dohodnutý </w:t>
      </w:r>
      <w:r w:rsidRPr="00DC7098">
        <w:rPr>
          <w:rStyle w:val="hps"/>
          <w:rFonts w:ascii="Calibri" w:hAnsi="Calibri"/>
          <w:sz w:val="22"/>
          <w:szCs w:val="22"/>
          <w:lang w:eastAsia="ar-SA"/>
        </w:rPr>
        <w:t>rozsah prací je 130 hodin</w:t>
      </w:r>
      <w:r>
        <w:rPr>
          <w:rStyle w:val="hps"/>
          <w:rFonts w:ascii="Calibri" w:hAnsi="Calibri"/>
          <w:sz w:val="22"/>
          <w:szCs w:val="22"/>
          <w:lang w:eastAsia="ar-SA"/>
        </w:rPr>
        <w:t>.</w:t>
      </w:r>
    </w:p>
    <w:p w14:paraId="1FEBBC1C" w14:textId="77777777" w:rsidR="004E5D9D" w:rsidRPr="00DC7098" w:rsidRDefault="004E5D9D" w:rsidP="00DC7098">
      <w:pPr>
        <w:pStyle w:val="Odstavecseseznamem"/>
        <w:spacing w:line="340" w:lineRule="exact"/>
        <w:ind w:left="709"/>
        <w:jc w:val="both"/>
        <w:rPr>
          <w:rStyle w:val="hps"/>
          <w:rFonts w:ascii="Calibri" w:hAnsi="Calibri"/>
          <w:sz w:val="22"/>
          <w:szCs w:val="22"/>
          <w:lang w:eastAsia="ar-SA"/>
        </w:rPr>
      </w:pPr>
    </w:p>
    <w:p w14:paraId="6590F695" w14:textId="77777777" w:rsidR="00800D16" w:rsidRPr="000F0FBF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  <w:lang w:val="en-US"/>
        </w:rPr>
      </w:pPr>
      <w:r w:rsidRPr="007D3664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7D3664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7D3664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6EDD8B37" w:rsidR="00EA6D16" w:rsidRPr="007D3664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>
        <w:rPr>
          <w:rStyle w:val="hps"/>
          <w:rFonts w:ascii="Calibri" w:hAnsi="Calibri"/>
          <w:sz w:val="22"/>
          <w:szCs w:val="22"/>
        </w:rPr>
        <w:t>Objednatele</w:t>
      </w:r>
      <w:r w:rsidRPr="007D3664">
        <w:rPr>
          <w:rStyle w:val="hps"/>
          <w:rFonts w:ascii="Calibri" w:hAnsi="Calibri"/>
          <w:sz w:val="22"/>
          <w:szCs w:val="22"/>
        </w:rPr>
        <w:t xml:space="preserve"> je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Pr="007D3664">
        <w:rPr>
          <w:rStyle w:val="hps"/>
          <w:rFonts w:ascii="Calibri" w:hAnsi="Calibri"/>
          <w:sz w:val="22"/>
          <w:szCs w:val="22"/>
        </w:rPr>
        <w:t>tomto případě</w:t>
      </w:r>
      <w:r w:rsidR="004A2807">
        <w:rPr>
          <w:rStyle w:val="hps"/>
          <w:rFonts w:ascii="Calibri" w:hAnsi="Calibri"/>
          <w:sz w:val="22"/>
          <w:szCs w:val="22"/>
        </w:rPr>
        <w:t xml:space="preserve"> </w:t>
      </w:r>
      <w:r w:rsidR="000255A9">
        <w:rPr>
          <w:rStyle w:val="hps"/>
          <w:rFonts w:ascii="Calibri" w:hAnsi="Calibri"/>
          <w:sz w:val="22"/>
          <w:szCs w:val="22"/>
        </w:rPr>
        <w:t>Ing. Jaroslav Míl</w:t>
      </w:r>
      <w:r w:rsidR="00DC7098">
        <w:rPr>
          <w:rStyle w:val="hps"/>
          <w:rFonts w:ascii="Calibri" w:hAnsi="Calibri"/>
          <w:sz w:val="22"/>
          <w:szCs w:val="22"/>
        </w:rPr>
        <w:t xml:space="preserve">, MBA, </w:t>
      </w:r>
      <w:r w:rsidR="000255A9">
        <w:rPr>
          <w:rStyle w:val="hps"/>
          <w:rFonts w:ascii="Calibri" w:hAnsi="Calibri"/>
          <w:sz w:val="22"/>
          <w:szCs w:val="22"/>
        </w:rPr>
        <w:t xml:space="preserve">vládní zmocněnec pro </w:t>
      </w:r>
      <w:r w:rsidR="00DC7098">
        <w:rPr>
          <w:rStyle w:val="hps"/>
          <w:rFonts w:ascii="Calibri" w:hAnsi="Calibri"/>
          <w:sz w:val="22"/>
          <w:szCs w:val="22"/>
        </w:rPr>
        <w:t>jadern</w:t>
      </w:r>
      <w:r w:rsidR="000255A9">
        <w:rPr>
          <w:rStyle w:val="hps"/>
          <w:rFonts w:ascii="Calibri" w:hAnsi="Calibri"/>
          <w:sz w:val="22"/>
          <w:szCs w:val="22"/>
        </w:rPr>
        <w:t>ou</w:t>
      </w:r>
      <w:r w:rsidR="00DC7098">
        <w:rPr>
          <w:rStyle w:val="hps"/>
          <w:rFonts w:ascii="Calibri" w:hAnsi="Calibri"/>
          <w:sz w:val="22"/>
          <w:szCs w:val="22"/>
        </w:rPr>
        <w:t xml:space="preserve"> energetik</w:t>
      </w:r>
      <w:r w:rsidR="000255A9">
        <w:rPr>
          <w:rStyle w:val="hps"/>
          <w:rFonts w:ascii="Calibri" w:hAnsi="Calibri"/>
          <w:sz w:val="22"/>
          <w:szCs w:val="22"/>
        </w:rPr>
        <w:t>u.</w:t>
      </w:r>
      <w:r w:rsidRPr="007D3664">
        <w:rPr>
          <w:rStyle w:val="hps"/>
          <w:rFonts w:ascii="Calibri" w:hAnsi="Calibri"/>
          <w:sz w:val="22"/>
          <w:szCs w:val="22"/>
        </w:rPr>
        <w:t xml:space="preserve"> Kontaktní osobou </w:t>
      </w:r>
      <w:r w:rsidR="00775A72">
        <w:rPr>
          <w:rStyle w:val="hps"/>
          <w:rFonts w:ascii="Calibri" w:hAnsi="Calibri"/>
          <w:sz w:val="22"/>
          <w:szCs w:val="22"/>
        </w:rPr>
        <w:t>Zhotovitele</w:t>
      </w:r>
      <w:r w:rsidRPr="007D3664">
        <w:rPr>
          <w:rStyle w:val="hps"/>
          <w:rFonts w:ascii="Calibri" w:hAnsi="Calibri"/>
          <w:sz w:val="22"/>
          <w:szCs w:val="22"/>
        </w:rPr>
        <w:t xml:space="preserve"> je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Pr="007D3664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064D42">
        <w:rPr>
          <w:rFonts w:ascii="Calibri" w:hAnsi="Calibri"/>
          <w:sz w:val="22"/>
          <w:szCs w:val="22"/>
        </w:rPr>
        <w:t>Arielle Malard de Rothschild.</w:t>
      </w:r>
    </w:p>
    <w:p w14:paraId="01F90E06" w14:textId="5566E100" w:rsidR="00D92410" w:rsidRPr="00F47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47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47FA7">
        <w:rPr>
          <w:rStyle w:val="hps"/>
          <w:rFonts w:ascii="Calibri" w:hAnsi="Calibri"/>
          <w:sz w:val="22"/>
          <w:szCs w:val="22"/>
        </w:rPr>
        <w:t xml:space="preserve">plnění </w:t>
      </w:r>
      <w:r w:rsidRPr="00F47FA7">
        <w:rPr>
          <w:rStyle w:val="hps"/>
          <w:rFonts w:ascii="Calibri" w:hAnsi="Calibri"/>
          <w:sz w:val="22"/>
          <w:szCs w:val="22"/>
        </w:rPr>
        <w:t>je</w:t>
      </w:r>
      <w:r w:rsidR="00EA6D16" w:rsidRPr="00F47FA7">
        <w:rPr>
          <w:rStyle w:val="hps"/>
          <w:rFonts w:ascii="Calibri" w:hAnsi="Calibri"/>
          <w:sz w:val="22"/>
          <w:szCs w:val="22"/>
        </w:rPr>
        <w:t xml:space="preserve">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EA6D16" w:rsidRPr="00F47FA7">
        <w:rPr>
          <w:rStyle w:val="hps"/>
          <w:rFonts w:ascii="Calibri" w:hAnsi="Calibri"/>
          <w:sz w:val="22"/>
          <w:szCs w:val="22"/>
        </w:rPr>
        <w:t xml:space="preserve">tomto případě sídlo </w:t>
      </w:r>
      <w:r w:rsidR="00F47FA7" w:rsidRPr="00F47FA7">
        <w:rPr>
          <w:rStyle w:val="hps"/>
          <w:rFonts w:ascii="Calibri" w:hAnsi="Calibri"/>
          <w:sz w:val="22"/>
          <w:szCs w:val="22"/>
        </w:rPr>
        <w:t>objednatele, poskytovatele, sídlo Evropské Komise 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F47FA7" w:rsidRPr="00F47FA7">
        <w:rPr>
          <w:rStyle w:val="hps"/>
          <w:rFonts w:ascii="Calibri" w:hAnsi="Calibri"/>
          <w:sz w:val="22"/>
          <w:szCs w:val="22"/>
        </w:rPr>
        <w:t>dále dle potřeby.</w:t>
      </w:r>
    </w:p>
    <w:p w14:paraId="21E83248" w14:textId="7E593F4A" w:rsidR="00775A72" w:rsidRPr="002F0000" w:rsidRDefault="001442AE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2F0000">
        <w:rPr>
          <w:rStyle w:val="hps"/>
          <w:rFonts w:ascii="Calibri" w:hAnsi="Calibri"/>
          <w:sz w:val="22"/>
          <w:szCs w:val="22"/>
        </w:rPr>
        <w:t>Poskytovatel</w:t>
      </w:r>
      <w:r w:rsidR="002D33F6" w:rsidRPr="002F0000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2F0000">
        <w:rPr>
          <w:rStyle w:val="hps"/>
          <w:rFonts w:ascii="Calibri" w:hAnsi="Calibri"/>
          <w:sz w:val="22"/>
          <w:szCs w:val="22"/>
        </w:rPr>
        <w:t>předmětu plnění výzvy v</w:t>
      </w:r>
      <w:r w:rsidR="00DC7098" w:rsidRPr="002F0000">
        <w:rPr>
          <w:rStyle w:val="hps"/>
          <w:rFonts w:ascii="Calibri" w:hAnsi="Calibri"/>
          <w:sz w:val="22"/>
          <w:szCs w:val="22"/>
        </w:rPr>
        <w:t> </w:t>
      </w:r>
      <w:r w:rsidR="00D45C0E" w:rsidRPr="002F0000">
        <w:rPr>
          <w:rStyle w:val="hps"/>
          <w:rFonts w:ascii="Calibri" w:hAnsi="Calibri"/>
          <w:sz w:val="22"/>
          <w:szCs w:val="22"/>
        </w:rPr>
        <w:t>termínu do</w:t>
      </w:r>
      <w:r w:rsidR="00F47FA7" w:rsidRPr="002F0000">
        <w:rPr>
          <w:rStyle w:val="hps"/>
          <w:rFonts w:ascii="Calibri" w:hAnsi="Calibri"/>
          <w:sz w:val="22"/>
          <w:szCs w:val="22"/>
        </w:rPr>
        <w:t xml:space="preserve"> 3</w:t>
      </w:r>
      <w:r w:rsidR="00F71D1E">
        <w:rPr>
          <w:rStyle w:val="hps"/>
          <w:rFonts w:ascii="Calibri" w:hAnsi="Calibri"/>
          <w:sz w:val="22"/>
          <w:szCs w:val="22"/>
        </w:rPr>
        <w:t>1</w:t>
      </w:r>
      <w:r w:rsidR="00F47FA7" w:rsidRPr="002F0000">
        <w:rPr>
          <w:rStyle w:val="hps"/>
          <w:rFonts w:ascii="Calibri" w:hAnsi="Calibri"/>
          <w:sz w:val="22"/>
          <w:szCs w:val="22"/>
        </w:rPr>
        <w:t>.</w:t>
      </w:r>
      <w:r w:rsidR="00DC7098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F47FA7" w:rsidRPr="002F0000">
        <w:rPr>
          <w:rStyle w:val="hps"/>
          <w:rFonts w:ascii="Calibri" w:hAnsi="Calibri"/>
          <w:sz w:val="22"/>
          <w:szCs w:val="22"/>
        </w:rPr>
        <w:t>0</w:t>
      </w:r>
      <w:r w:rsidR="00A365E3" w:rsidRPr="002F0000">
        <w:rPr>
          <w:rStyle w:val="hps"/>
          <w:rFonts w:ascii="Calibri" w:hAnsi="Calibri"/>
          <w:sz w:val="22"/>
          <w:szCs w:val="22"/>
        </w:rPr>
        <w:t>5</w:t>
      </w:r>
      <w:r w:rsidR="00F47FA7" w:rsidRPr="002F0000">
        <w:rPr>
          <w:rStyle w:val="hps"/>
          <w:rFonts w:ascii="Calibri" w:hAnsi="Calibri"/>
          <w:sz w:val="22"/>
          <w:szCs w:val="22"/>
        </w:rPr>
        <w:t>.</w:t>
      </w:r>
      <w:r w:rsidR="00DC7098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F47FA7" w:rsidRPr="002F0000">
        <w:rPr>
          <w:rStyle w:val="hps"/>
          <w:rFonts w:ascii="Calibri" w:hAnsi="Calibri"/>
          <w:sz w:val="22"/>
          <w:szCs w:val="22"/>
        </w:rPr>
        <w:t>2020</w:t>
      </w:r>
      <w:r w:rsidR="00A365E3" w:rsidRPr="002F0000">
        <w:rPr>
          <w:rStyle w:val="hps"/>
          <w:rFonts w:ascii="Calibri" w:hAnsi="Calibri"/>
          <w:sz w:val="22"/>
          <w:szCs w:val="22"/>
        </w:rPr>
        <w:t>, pokud nebude</w:t>
      </w:r>
      <w:r w:rsidR="008602A4" w:rsidRPr="002F0000">
        <w:rPr>
          <w:rStyle w:val="hps"/>
          <w:rFonts w:ascii="Calibri" w:hAnsi="Calibri"/>
          <w:sz w:val="22"/>
          <w:szCs w:val="22"/>
        </w:rPr>
        <w:t xml:space="preserve"> písemně</w:t>
      </w:r>
      <w:r w:rsidR="00A365E3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F42A52" w:rsidRPr="002F0000">
        <w:rPr>
          <w:rStyle w:val="hps"/>
          <w:rFonts w:ascii="Calibri" w:hAnsi="Calibri"/>
          <w:sz w:val="22"/>
          <w:szCs w:val="22"/>
        </w:rPr>
        <w:t>osobou zmocněnou k jednání ze strany</w:t>
      </w:r>
      <w:r w:rsidR="00A365E3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2F0000">
        <w:rPr>
          <w:rStyle w:val="hps"/>
          <w:rFonts w:ascii="Calibri" w:hAnsi="Calibri"/>
          <w:sz w:val="22"/>
          <w:szCs w:val="22"/>
        </w:rPr>
        <w:t>O</w:t>
      </w:r>
      <w:r w:rsidR="00A365E3" w:rsidRPr="002F0000">
        <w:rPr>
          <w:rStyle w:val="hps"/>
          <w:rFonts w:ascii="Calibri" w:hAnsi="Calibri"/>
          <w:sz w:val="22"/>
          <w:szCs w:val="22"/>
        </w:rPr>
        <w:t>bjednatele určen termín pozdější</w:t>
      </w:r>
      <w:r w:rsidR="00F47FA7" w:rsidRPr="002F0000">
        <w:rPr>
          <w:rStyle w:val="hps"/>
          <w:rFonts w:ascii="Calibri" w:hAnsi="Calibri"/>
          <w:sz w:val="22"/>
          <w:szCs w:val="22"/>
        </w:rPr>
        <w:t>.</w:t>
      </w:r>
      <w:r w:rsidR="002D33F6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2F0000">
        <w:rPr>
          <w:rStyle w:val="hps"/>
          <w:rFonts w:ascii="Calibri" w:hAnsi="Calibri"/>
          <w:sz w:val="22"/>
          <w:szCs w:val="22"/>
        </w:rPr>
        <w:t>Rozsah plnění</w:t>
      </w:r>
      <w:r w:rsidR="00372A40" w:rsidRPr="002F0000">
        <w:rPr>
          <w:rStyle w:val="hps"/>
          <w:rFonts w:ascii="Calibri" w:hAnsi="Calibri"/>
          <w:sz w:val="22"/>
          <w:szCs w:val="22"/>
        </w:rPr>
        <w:t xml:space="preserve">, který </w:t>
      </w:r>
      <w:r w:rsidR="00775A72" w:rsidRPr="002F0000">
        <w:rPr>
          <w:rStyle w:val="hps"/>
          <w:rFonts w:ascii="Calibri" w:hAnsi="Calibri"/>
          <w:sz w:val="22"/>
          <w:szCs w:val="22"/>
        </w:rPr>
        <w:t>předpoklád</w:t>
      </w:r>
      <w:r w:rsidR="00DC7098" w:rsidRPr="002F0000">
        <w:rPr>
          <w:rStyle w:val="hps"/>
          <w:rFonts w:ascii="Calibri" w:hAnsi="Calibri"/>
          <w:sz w:val="22"/>
          <w:szCs w:val="22"/>
        </w:rPr>
        <w:t>ají obě strany</w:t>
      </w:r>
      <w:r w:rsidR="0077570A" w:rsidRPr="002F0000">
        <w:rPr>
          <w:rStyle w:val="hps"/>
          <w:rFonts w:ascii="Calibri" w:hAnsi="Calibri"/>
          <w:sz w:val="22"/>
          <w:szCs w:val="22"/>
        </w:rPr>
        <w:t>,</w:t>
      </w:r>
      <w:r w:rsidR="00F47FA7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2F0000">
        <w:rPr>
          <w:rStyle w:val="hps"/>
          <w:rFonts w:ascii="Calibri" w:hAnsi="Calibri"/>
          <w:sz w:val="22"/>
          <w:szCs w:val="22"/>
        </w:rPr>
        <w:t>je</w:t>
      </w:r>
      <w:r w:rsidR="000754CF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DC7098" w:rsidRPr="002F0000">
        <w:rPr>
          <w:rStyle w:val="hps"/>
          <w:rFonts w:ascii="Calibri" w:hAnsi="Calibri"/>
          <w:sz w:val="22"/>
          <w:szCs w:val="22"/>
        </w:rPr>
        <w:t>max. 130</w:t>
      </w:r>
      <w:r w:rsidR="00372A40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2F0000">
        <w:rPr>
          <w:rStyle w:val="hps"/>
          <w:rFonts w:ascii="Calibri" w:hAnsi="Calibri"/>
          <w:sz w:val="22"/>
          <w:szCs w:val="22"/>
        </w:rPr>
        <w:t>hodin</w:t>
      </w:r>
      <w:r w:rsidR="00372A40" w:rsidRPr="002F0000">
        <w:rPr>
          <w:rStyle w:val="hps"/>
          <w:rFonts w:ascii="Calibri" w:hAnsi="Calibri"/>
          <w:sz w:val="22"/>
          <w:szCs w:val="22"/>
        </w:rPr>
        <w:t>.</w:t>
      </w:r>
      <w:r w:rsidR="00043127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2F0000">
        <w:rPr>
          <w:rStyle w:val="hps"/>
          <w:rFonts w:ascii="Calibri" w:hAnsi="Calibri"/>
          <w:sz w:val="22"/>
          <w:szCs w:val="22"/>
        </w:rPr>
        <w:t xml:space="preserve">V případě písemného souhlasu </w:t>
      </w:r>
      <w:r w:rsidR="004A3A4E" w:rsidRPr="002F0000">
        <w:rPr>
          <w:rStyle w:val="hps"/>
          <w:rFonts w:ascii="Calibri" w:hAnsi="Calibri"/>
          <w:sz w:val="22"/>
          <w:szCs w:val="22"/>
        </w:rPr>
        <w:t xml:space="preserve">osoby zmocněné k jednání ze strany </w:t>
      </w:r>
      <w:r w:rsidR="00194322" w:rsidRPr="002F0000">
        <w:rPr>
          <w:rStyle w:val="hps"/>
          <w:rFonts w:ascii="Calibri" w:hAnsi="Calibri"/>
          <w:sz w:val="22"/>
          <w:szCs w:val="22"/>
        </w:rPr>
        <w:t>Objednatele</w:t>
      </w:r>
      <w:r w:rsidR="004A3A4E" w:rsidRPr="002F0000">
        <w:rPr>
          <w:rStyle w:val="hps"/>
          <w:rFonts w:ascii="Calibri" w:hAnsi="Calibri"/>
          <w:sz w:val="22"/>
          <w:szCs w:val="22"/>
        </w:rPr>
        <w:t xml:space="preserve"> je možné</w:t>
      </w:r>
      <w:r w:rsidR="0077570A" w:rsidRPr="002F0000">
        <w:rPr>
          <w:rStyle w:val="hps"/>
          <w:rFonts w:ascii="Calibri" w:hAnsi="Calibri"/>
          <w:sz w:val="22"/>
          <w:szCs w:val="22"/>
        </w:rPr>
        <w:t xml:space="preserve"> měnit rozsah čerpání v rámci jednotlivých oblastí předmětu plnění podle čl. I, odst. 1 a) až d), avšak pouze do max. rozsahu plnění</w:t>
      </w:r>
      <w:r w:rsidR="004A3A4E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F368DE" w:rsidRPr="002F0000">
        <w:rPr>
          <w:rStyle w:val="hps"/>
          <w:rFonts w:ascii="Calibri" w:hAnsi="Calibri"/>
          <w:sz w:val="22"/>
          <w:szCs w:val="22"/>
        </w:rPr>
        <w:t>podle věty předchozí</w:t>
      </w:r>
      <w:r w:rsidR="0094019D" w:rsidRPr="002F0000">
        <w:rPr>
          <w:rStyle w:val="hps"/>
          <w:rFonts w:ascii="Calibri" w:hAnsi="Calibri"/>
          <w:sz w:val="22"/>
          <w:szCs w:val="22"/>
        </w:rPr>
        <w:t xml:space="preserve"> (130 hodin)</w:t>
      </w:r>
      <w:r w:rsidR="00F368DE" w:rsidRPr="002F0000">
        <w:rPr>
          <w:rStyle w:val="hps"/>
          <w:rFonts w:ascii="Calibri" w:hAnsi="Calibri"/>
          <w:sz w:val="22"/>
          <w:szCs w:val="22"/>
        </w:rPr>
        <w:t>.</w:t>
      </w:r>
    </w:p>
    <w:p w14:paraId="50A61D9A" w14:textId="41B4BA8F" w:rsidR="00EA6D16" w:rsidRPr="007D3664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7D3664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>
        <w:rPr>
          <w:rStyle w:val="hps"/>
          <w:rFonts w:ascii="Calibri" w:hAnsi="Calibri"/>
          <w:sz w:val="22"/>
          <w:szCs w:val="22"/>
        </w:rPr>
        <w:t>Objednatelem</w:t>
      </w:r>
      <w:r w:rsidRPr="007D3664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>
        <w:rPr>
          <w:rStyle w:val="hps"/>
          <w:rFonts w:ascii="Calibri" w:hAnsi="Calibri"/>
          <w:sz w:val="22"/>
          <w:szCs w:val="22"/>
        </w:rPr>
        <w:t xml:space="preserve"> 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D92410" w:rsidRPr="007D3664">
        <w:rPr>
          <w:rStyle w:val="hps"/>
          <w:rFonts w:ascii="Calibri" w:hAnsi="Calibri"/>
          <w:sz w:val="22"/>
          <w:szCs w:val="22"/>
        </w:rPr>
        <w:t>termín</w:t>
      </w:r>
      <w:r w:rsidR="003B6A47">
        <w:rPr>
          <w:rStyle w:val="hps"/>
          <w:rFonts w:ascii="Calibri" w:hAnsi="Calibri"/>
          <w:sz w:val="22"/>
          <w:szCs w:val="22"/>
        </w:rPr>
        <w:t xml:space="preserve"> plnění </w:t>
      </w:r>
      <w:r w:rsidRPr="007D3664">
        <w:rPr>
          <w:rStyle w:val="hps"/>
          <w:rFonts w:ascii="Calibri" w:hAnsi="Calibri"/>
          <w:sz w:val="22"/>
          <w:szCs w:val="22"/>
        </w:rPr>
        <w:t>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Pr="007D3664">
        <w:rPr>
          <w:rStyle w:val="hps"/>
          <w:rFonts w:ascii="Calibri" w:hAnsi="Calibri"/>
          <w:sz w:val="22"/>
          <w:szCs w:val="22"/>
        </w:rPr>
        <w:t>kon</w:t>
      </w:r>
      <w:bookmarkStart w:id="0" w:name="_GoBack"/>
      <w:bookmarkEnd w:id="0"/>
      <w:r w:rsidRPr="007D3664">
        <w:rPr>
          <w:rStyle w:val="hps"/>
          <w:rFonts w:ascii="Calibri" w:hAnsi="Calibri"/>
          <w:sz w:val="22"/>
          <w:szCs w:val="22"/>
        </w:rPr>
        <w:t xml:space="preserve">čí dnem </w:t>
      </w:r>
      <w:r w:rsidR="00D92410" w:rsidRPr="007D3664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7D3664">
        <w:rPr>
          <w:rStyle w:val="hps"/>
          <w:rFonts w:ascii="Calibri" w:hAnsi="Calibri"/>
          <w:sz w:val="22"/>
          <w:szCs w:val="22"/>
        </w:rPr>
        <w:t>hotov</w:t>
      </w:r>
      <w:r w:rsidR="003F381F">
        <w:rPr>
          <w:rStyle w:val="hps"/>
          <w:rFonts w:ascii="Calibri" w:hAnsi="Calibri"/>
          <w:sz w:val="22"/>
          <w:szCs w:val="22"/>
        </w:rPr>
        <w:t>ých výstupů</w:t>
      </w:r>
      <w:r w:rsidR="00EA6D16" w:rsidRPr="007D3664">
        <w:rPr>
          <w:rStyle w:val="hps"/>
          <w:rFonts w:ascii="Calibri" w:hAnsi="Calibri"/>
          <w:sz w:val="22"/>
          <w:szCs w:val="22"/>
        </w:rPr>
        <w:t>.</w:t>
      </w:r>
    </w:p>
    <w:p w14:paraId="0FCA88D8" w14:textId="77777777" w:rsidR="00EA6D16" w:rsidRPr="007D3664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7D3664">
        <w:rPr>
          <w:rStyle w:val="hps"/>
          <w:rFonts w:ascii="Calibri" w:hAnsi="Calibri"/>
          <w:b/>
          <w:sz w:val="22"/>
          <w:szCs w:val="22"/>
        </w:rPr>
        <w:lastRenderedPageBreak/>
        <w:t>III</w:t>
      </w:r>
      <w:r w:rsidR="00EA6D16" w:rsidRPr="007D3664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7A819713" w:rsidR="00EA6D16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Podmínky, které nejsou sjednány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Pr="007D3664">
        <w:rPr>
          <w:rStyle w:val="hps"/>
          <w:rFonts w:ascii="Calibri" w:hAnsi="Calibri"/>
          <w:sz w:val="22"/>
          <w:szCs w:val="22"/>
        </w:rPr>
        <w:t>této výzvě, se řídí po</w:t>
      </w:r>
      <w:r w:rsidR="00484F53">
        <w:rPr>
          <w:rStyle w:val="hps"/>
          <w:rFonts w:ascii="Calibri" w:hAnsi="Calibri"/>
          <w:sz w:val="22"/>
          <w:szCs w:val="22"/>
        </w:rPr>
        <w:t>dmínkami sjednanými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0255A9">
        <w:rPr>
          <w:rStyle w:val="hps"/>
          <w:rFonts w:ascii="Calibri" w:hAnsi="Calibri"/>
          <w:sz w:val="22"/>
          <w:szCs w:val="22"/>
        </w:rPr>
        <w:t>Rámcové dohody</w:t>
      </w:r>
      <w:r w:rsidR="00EA6D16" w:rsidRPr="007D3664">
        <w:rPr>
          <w:rStyle w:val="hps"/>
          <w:rFonts w:ascii="Calibri" w:hAnsi="Calibri"/>
          <w:sz w:val="22"/>
          <w:szCs w:val="22"/>
        </w:rPr>
        <w:t>.</w:t>
      </w:r>
      <w:r w:rsidR="000255A9">
        <w:rPr>
          <w:rStyle w:val="hps"/>
          <w:rFonts w:ascii="Calibri" w:hAnsi="Calibri"/>
          <w:sz w:val="22"/>
          <w:szCs w:val="22"/>
        </w:rPr>
        <w:t xml:space="preserve"> </w:t>
      </w:r>
    </w:p>
    <w:p w14:paraId="5DA477A0" w14:textId="50B875E8" w:rsidR="003F381F" w:rsidRPr="007D3664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>Tato výzva</w:t>
      </w:r>
      <w:r w:rsidR="003F381F">
        <w:rPr>
          <w:rStyle w:val="hps"/>
          <w:rFonts w:ascii="Calibri" w:hAnsi="Calibri"/>
          <w:sz w:val="22"/>
          <w:szCs w:val="22"/>
        </w:rPr>
        <w:t xml:space="preserve"> je platná 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3F381F">
        <w:rPr>
          <w:rStyle w:val="hps"/>
          <w:rFonts w:ascii="Calibri" w:hAnsi="Calibri"/>
          <w:sz w:val="22"/>
          <w:szCs w:val="22"/>
        </w:rPr>
        <w:t>účinná dnem schv</w:t>
      </w:r>
      <w:r>
        <w:rPr>
          <w:rStyle w:val="hps"/>
          <w:rFonts w:ascii="Calibri" w:hAnsi="Calibri"/>
          <w:sz w:val="22"/>
          <w:szCs w:val="22"/>
        </w:rPr>
        <w:t xml:space="preserve">álení </w:t>
      </w:r>
      <w:r w:rsidR="003F381F">
        <w:rPr>
          <w:rStyle w:val="hps"/>
          <w:rFonts w:ascii="Calibri" w:hAnsi="Calibri"/>
          <w:sz w:val="22"/>
          <w:szCs w:val="22"/>
        </w:rPr>
        <w:t>této výzvy</w:t>
      </w:r>
      <w:r w:rsidR="00484F53" w:rsidRPr="00484F53">
        <w:rPr>
          <w:rStyle w:val="hps"/>
          <w:rFonts w:ascii="Calibri" w:hAnsi="Calibri"/>
          <w:sz w:val="22"/>
          <w:szCs w:val="22"/>
        </w:rPr>
        <w:t xml:space="preserve"> </w:t>
      </w:r>
      <w:r w:rsidR="001442AE">
        <w:rPr>
          <w:rStyle w:val="hps"/>
          <w:rFonts w:ascii="Calibri" w:hAnsi="Calibri"/>
          <w:sz w:val="22"/>
          <w:szCs w:val="22"/>
        </w:rPr>
        <w:t>O</w:t>
      </w:r>
      <w:r w:rsidR="00484F53">
        <w:rPr>
          <w:rStyle w:val="hps"/>
          <w:rFonts w:ascii="Calibri" w:hAnsi="Calibri"/>
          <w:sz w:val="22"/>
          <w:szCs w:val="22"/>
        </w:rPr>
        <w:t>bjednatelem</w:t>
      </w:r>
      <w:r w:rsidR="003F381F">
        <w:rPr>
          <w:rStyle w:val="hps"/>
          <w:rFonts w:ascii="Calibri" w:hAnsi="Calibri"/>
          <w:sz w:val="22"/>
          <w:szCs w:val="22"/>
        </w:rPr>
        <w:t xml:space="preserve"> způs</w:t>
      </w:r>
      <w:r>
        <w:rPr>
          <w:rStyle w:val="hps"/>
          <w:rFonts w:ascii="Calibri" w:hAnsi="Calibri"/>
          <w:sz w:val="22"/>
          <w:szCs w:val="22"/>
        </w:rPr>
        <w:t xml:space="preserve">obem </w:t>
      </w:r>
      <w:r w:rsidR="00484F53">
        <w:rPr>
          <w:rStyle w:val="hps"/>
          <w:rFonts w:ascii="Calibri" w:hAnsi="Calibri"/>
          <w:sz w:val="22"/>
          <w:szCs w:val="22"/>
        </w:rPr>
        <w:t>po</w:t>
      </w:r>
      <w:r>
        <w:rPr>
          <w:rStyle w:val="hps"/>
          <w:rFonts w:ascii="Calibri" w:hAnsi="Calibri"/>
          <w:sz w:val="22"/>
          <w:szCs w:val="22"/>
        </w:rPr>
        <w:t>dle čl. III.</w:t>
      </w:r>
      <w:r w:rsidR="00484F53">
        <w:rPr>
          <w:rStyle w:val="hps"/>
          <w:rFonts w:ascii="Calibri" w:hAnsi="Calibri"/>
          <w:sz w:val="22"/>
          <w:szCs w:val="22"/>
        </w:rPr>
        <w:t xml:space="preserve"> </w:t>
      </w:r>
      <w:r>
        <w:rPr>
          <w:rStyle w:val="hps"/>
          <w:rFonts w:ascii="Calibri" w:hAnsi="Calibri"/>
          <w:sz w:val="22"/>
          <w:szCs w:val="22"/>
        </w:rPr>
        <w:t>odst. 2 Rámcové dohody</w:t>
      </w:r>
      <w:r w:rsidR="003F381F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Pr="007D3664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0711665" w14:textId="4894A119" w:rsidR="00EA6D16" w:rsidRPr="007D3664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V Praze dne</w:t>
      </w:r>
      <w:r w:rsidR="004B398A">
        <w:rPr>
          <w:rStyle w:val="hps"/>
          <w:rFonts w:ascii="Calibri" w:hAnsi="Calibri"/>
          <w:sz w:val="22"/>
          <w:szCs w:val="22"/>
        </w:rPr>
        <w:t xml:space="preserve">: </w:t>
      </w:r>
      <w:r w:rsidR="00DC7098">
        <w:rPr>
          <w:rStyle w:val="hps"/>
          <w:rFonts w:ascii="Calibri" w:hAnsi="Calibri"/>
          <w:sz w:val="22"/>
          <w:szCs w:val="22"/>
        </w:rPr>
        <w:t xml:space="preserve">        </w:t>
      </w:r>
      <w:r w:rsidR="004B47EE">
        <w:rPr>
          <w:rStyle w:val="hps"/>
          <w:rFonts w:ascii="Calibri" w:hAnsi="Calibri"/>
          <w:sz w:val="22"/>
          <w:szCs w:val="22"/>
        </w:rPr>
        <w:t>dubna</w:t>
      </w:r>
      <w:r w:rsidR="00DC7098">
        <w:rPr>
          <w:rStyle w:val="hps"/>
          <w:rFonts w:ascii="Calibri" w:hAnsi="Calibri"/>
          <w:sz w:val="22"/>
          <w:szCs w:val="22"/>
        </w:rPr>
        <w:t xml:space="preserve"> 2020</w:t>
      </w:r>
    </w:p>
    <w:p w14:paraId="4D74E7B9" w14:textId="77777777" w:rsidR="00EA6D16" w:rsidRPr="007D3664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18EA858B" w14:textId="287D6AB8" w:rsidR="00EA6D16" w:rsidRPr="007D3664" w:rsidRDefault="00C34BEF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 xml:space="preserve">Podpis </w:t>
      </w:r>
      <w:r w:rsidRPr="00A843FE">
        <w:rPr>
          <w:rStyle w:val="hps"/>
          <w:rFonts w:ascii="Calibri" w:hAnsi="Calibri"/>
          <w:sz w:val="22"/>
          <w:szCs w:val="22"/>
        </w:rPr>
        <w:t>Objednatele:</w:t>
      </w:r>
      <w:r w:rsidR="00EA6D16" w:rsidRPr="00A843FE">
        <w:rPr>
          <w:rStyle w:val="hps"/>
          <w:rFonts w:ascii="Calibri" w:hAnsi="Calibri"/>
          <w:sz w:val="22"/>
          <w:szCs w:val="22"/>
        </w:rPr>
        <w:t>………………………</w:t>
      </w:r>
      <w:r w:rsidR="009B0A9A" w:rsidRPr="00A843FE">
        <w:rPr>
          <w:rStyle w:val="hps"/>
          <w:rFonts w:ascii="Calibri" w:hAnsi="Calibri"/>
          <w:sz w:val="22"/>
          <w:szCs w:val="22"/>
        </w:rPr>
        <w:t>……</w:t>
      </w:r>
      <w:r w:rsidRPr="00A843FE">
        <w:rPr>
          <w:rStyle w:val="hps"/>
          <w:rFonts w:ascii="Calibri" w:hAnsi="Calibri"/>
          <w:sz w:val="22"/>
          <w:szCs w:val="22"/>
        </w:rPr>
        <w:t>………</w:t>
      </w:r>
      <w:r w:rsidR="00AF1417" w:rsidRPr="00A843FE">
        <w:rPr>
          <w:rStyle w:val="hps"/>
          <w:rFonts w:ascii="Calibri" w:hAnsi="Calibri"/>
          <w:sz w:val="22"/>
          <w:szCs w:val="22"/>
        </w:rPr>
        <w:t>…………..</w:t>
      </w:r>
    </w:p>
    <w:p w14:paraId="36A2C878" w14:textId="67A4D2D2" w:rsidR="001442AE" w:rsidRPr="007D3664" w:rsidRDefault="00EA6D16" w:rsidP="001442AE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  <w:r w:rsidR="001442AE" w:rsidRPr="007D3664">
        <w:rPr>
          <w:rStyle w:val="hps"/>
          <w:rFonts w:ascii="Calibri" w:hAnsi="Calibri"/>
          <w:sz w:val="22"/>
          <w:szCs w:val="22"/>
        </w:rPr>
        <w:t>průmyslu 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1442AE" w:rsidRPr="007D3664">
        <w:rPr>
          <w:rStyle w:val="hps"/>
          <w:rFonts w:ascii="Calibri" w:hAnsi="Calibri"/>
          <w:sz w:val="22"/>
          <w:szCs w:val="22"/>
        </w:rPr>
        <w:t>obchodu</w:t>
      </w:r>
    </w:p>
    <w:p w14:paraId="7811D718" w14:textId="77777777" w:rsidR="00EA6D16" w:rsidRPr="007D3664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06BA30AA" w14:textId="77777777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FE9A03B" w14:textId="2133D648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Převzal za </w:t>
      </w:r>
      <w:r w:rsidR="001442AE">
        <w:rPr>
          <w:rStyle w:val="hps"/>
          <w:rFonts w:ascii="Calibri" w:hAnsi="Calibri"/>
          <w:sz w:val="22"/>
          <w:szCs w:val="22"/>
        </w:rPr>
        <w:t>Poskytovatele</w:t>
      </w:r>
      <w:r w:rsidRPr="007D3664">
        <w:rPr>
          <w:rStyle w:val="hps"/>
          <w:rFonts w:ascii="Calibri" w:hAnsi="Calibri"/>
          <w:sz w:val="22"/>
          <w:szCs w:val="22"/>
        </w:rPr>
        <w:t>:</w:t>
      </w:r>
      <w:r w:rsidR="009B0A9A">
        <w:rPr>
          <w:rStyle w:val="hps"/>
          <w:rFonts w:ascii="Calibri" w:hAnsi="Calibri"/>
          <w:sz w:val="22"/>
          <w:szCs w:val="22"/>
        </w:rPr>
        <w:t xml:space="preserve"> </w:t>
      </w:r>
      <w:r w:rsidR="0040544D" w:rsidRPr="00F14A53">
        <w:rPr>
          <w:rStyle w:val="hps"/>
          <w:rFonts w:ascii="Calibri" w:hAnsi="Calibri"/>
          <w:sz w:val="22"/>
          <w:szCs w:val="22"/>
        </w:rPr>
        <w:t>William Wells</w:t>
      </w:r>
    </w:p>
    <w:p w14:paraId="30B4D34C" w14:textId="77777777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41AD89D" w14:textId="5B261174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Dne:</w:t>
      </w:r>
      <w:r w:rsidR="009B0A9A">
        <w:rPr>
          <w:rStyle w:val="hps"/>
          <w:rFonts w:ascii="Calibri" w:hAnsi="Calibri"/>
          <w:sz w:val="22"/>
          <w:szCs w:val="22"/>
        </w:rPr>
        <w:t xml:space="preserve"> </w:t>
      </w:r>
    </w:p>
    <w:p w14:paraId="34F4B5E2" w14:textId="77777777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AF27772" w14:textId="5C38E400" w:rsidR="00DC7098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Podpis</w:t>
      </w:r>
      <w:r w:rsidR="009B0A9A">
        <w:rPr>
          <w:rStyle w:val="hps"/>
          <w:rFonts w:ascii="Calibri" w:hAnsi="Calibri"/>
          <w:sz w:val="22"/>
          <w:szCs w:val="22"/>
        </w:rPr>
        <w:t xml:space="preserve"> </w:t>
      </w:r>
      <w:r w:rsidR="009B0A9A" w:rsidRPr="00A843FE">
        <w:rPr>
          <w:rStyle w:val="hps"/>
          <w:rFonts w:ascii="Calibri" w:hAnsi="Calibri"/>
          <w:sz w:val="22"/>
          <w:szCs w:val="22"/>
        </w:rPr>
        <w:t>Poskytovatele</w:t>
      </w:r>
      <w:r w:rsidRPr="00A843FE">
        <w:rPr>
          <w:rStyle w:val="hps"/>
          <w:rFonts w:ascii="Calibri" w:hAnsi="Calibri"/>
          <w:sz w:val="22"/>
          <w:szCs w:val="22"/>
        </w:rPr>
        <w:t>:</w:t>
      </w:r>
      <w:r w:rsidRPr="007D3664">
        <w:rPr>
          <w:rStyle w:val="hps"/>
          <w:rFonts w:ascii="Calibri" w:hAnsi="Calibri"/>
          <w:sz w:val="22"/>
          <w:szCs w:val="22"/>
        </w:rPr>
        <w:t xml:space="preserve"> </w:t>
      </w:r>
      <w:r w:rsidR="009B0A9A">
        <w:rPr>
          <w:rStyle w:val="hps"/>
          <w:rFonts w:ascii="Calibri" w:hAnsi="Calibri"/>
          <w:sz w:val="22"/>
          <w:szCs w:val="22"/>
        </w:rPr>
        <w:t>……………………………………………</w:t>
      </w:r>
      <w:r w:rsidR="001D1F1A">
        <w:rPr>
          <w:rStyle w:val="hps"/>
          <w:rFonts w:ascii="Calibri" w:hAnsi="Calibri"/>
          <w:sz w:val="22"/>
          <w:szCs w:val="22"/>
        </w:rPr>
        <w:t>.</w:t>
      </w:r>
    </w:p>
    <w:sectPr w:rsidR="00DC7098" w:rsidSect="001B4E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E0364" w14:textId="77777777" w:rsidR="00BD0798" w:rsidRDefault="00BD0798" w:rsidP="001973FF">
      <w:r>
        <w:separator/>
      </w:r>
    </w:p>
  </w:endnote>
  <w:endnote w:type="continuationSeparator" w:id="0">
    <w:p w14:paraId="7BDF4579" w14:textId="77777777" w:rsidR="00BD0798" w:rsidRDefault="00BD0798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2F6B04" w:rsidRPr="002F6B04">
      <w:rPr>
        <w:rFonts w:ascii="Calibri" w:hAnsi="Calibri"/>
        <w:noProof/>
        <w:sz w:val="22"/>
        <w:szCs w:val="22"/>
        <w:lang w:val="cs-CZ"/>
      </w:rPr>
      <w:t>3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6433AF" w:rsidRPr="006433AF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453F4" w14:textId="77777777" w:rsidR="00BD0798" w:rsidRDefault="00BD0798" w:rsidP="001973FF">
      <w:r>
        <w:separator/>
      </w:r>
    </w:p>
  </w:footnote>
  <w:footnote w:type="continuationSeparator" w:id="0">
    <w:p w14:paraId="12FD1F30" w14:textId="77777777" w:rsidR="00BD0798" w:rsidRDefault="00BD0798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1E924199" w14:textId="2C16F73B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1442AE"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 w:rsidR="001442AE"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6BEB57E8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D3BB" w14:textId="4826E04A" w:rsidR="001442AE" w:rsidRPr="007807A1" w:rsidRDefault="001442AE" w:rsidP="007807A1">
    <w:pPr>
      <w:pStyle w:val="Zhlav"/>
      <w:rPr>
        <w:rFonts w:ascii="Calibri" w:hAnsi="Calibri"/>
        <w:i/>
        <w:sz w:val="18"/>
        <w:szCs w:val="18"/>
        <w:lang w:val="cs-CZ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  <w:r w:rsidR="007807A1"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</w:t>
    </w:r>
  </w:p>
  <w:p w14:paraId="3AF9A08C" w14:textId="45AC0D70" w:rsidR="001442AE" w:rsidRDefault="001442AE" w:rsidP="007807A1">
    <w:pPr>
      <w:pStyle w:val="Zhlav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</w:t>
    </w: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B0170"/>
    <w:multiLevelType w:val="hybridMultilevel"/>
    <w:tmpl w:val="AF84D778"/>
    <w:lvl w:ilvl="0" w:tplc="686A2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3F7E69"/>
    <w:multiLevelType w:val="hybridMultilevel"/>
    <w:tmpl w:val="8C840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9"/>
  </w:num>
  <w:num w:numId="3">
    <w:abstractNumId w:val="17"/>
  </w:num>
  <w:num w:numId="4">
    <w:abstractNumId w:val="21"/>
  </w:num>
  <w:num w:numId="5">
    <w:abstractNumId w:val="4"/>
  </w:num>
  <w:num w:numId="6">
    <w:abstractNumId w:val="13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25"/>
  </w:num>
  <w:num w:numId="12">
    <w:abstractNumId w:val="20"/>
  </w:num>
  <w:num w:numId="13">
    <w:abstractNumId w:val="15"/>
  </w:num>
  <w:num w:numId="14">
    <w:abstractNumId w:val="10"/>
  </w:num>
  <w:num w:numId="15">
    <w:abstractNumId w:val="11"/>
  </w:num>
  <w:num w:numId="16">
    <w:abstractNumId w:val="14"/>
  </w:num>
  <w:num w:numId="17">
    <w:abstractNumId w:val="27"/>
  </w:num>
  <w:num w:numId="18">
    <w:abstractNumId w:val="26"/>
  </w:num>
  <w:num w:numId="19">
    <w:abstractNumId w:val="30"/>
  </w:num>
  <w:num w:numId="20">
    <w:abstractNumId w:val="28"/>
  </w:num>
  <w:num w:numId="21">
    <w:abstractNumId w:val="12"/>
  </w:num>
  <w:num w:numId="22">
    <w:abstractNumId w:val="19"/>
  </w:num>
  <w:num w:numId="23">
    <w:abstractNumId w:val="6"/>
  </w:num>
  <w:num w:numId="24">
    <w:abstractNumId w:val="16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8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8"/>
  </w:num>
  <w:num w:numId="4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2NLcwMzYzNrJQ0lEKTi0uzszPAykwrQUA4mKUnSwAAAA="/>
  </w:docVars>
  <w:rsids>
    <w:rsidRoot w:val="00983E79"/>
    <w:rsid w:val="00012469"/>
    <w:rsid w:val="0002428C"/>
    <w:rsid w:val="000255A9"/>
    <w:rsid w:val="00026681"/>
    <w:rsid w:val="0003357A"/>
    <w:rsid w:val="00042375"/>
    <w:rsid w:val="00043127"/>
    <w:rsid w:val="000450BD"/>
    <w:rsid w:val="000466F1"/>
    <w:rsid w:val="0005170D"/>
    <w:rsid w:val="000532AC"/>
    <w:rsid w:val="00063D09"/>
    <w:rsid w:val="00064D42"/>
    <w:rsid w:val="00064E01"/>
    <w:rsid w:val="00067ACE"/>
    <w:rsid w:val="00073896"/>
    <w:rsid w:val="000749E7"/>
    <w:rsid w:val="00074CB2"/>
    <w:rsid w:val="000754CF"/>
    <w:rsid w:val="000759D3"/>
    <w:rsid w:val="00083E21"/>
    <w:rsid w:val="000A0E28"/>
    <w:rsid w:val="000A45D7"/>
    <w:rsid w:val="000A6741"/>
    <w:rsid w:val="000B1DDC"/>
    <w:rsid w:val="000B47B3"/>
    <w:rsid w:val="000C666B"/>
    <w:rsid w:val="000C6D62"/>
    <w:rsid w:val="000D39ED"/>
    <w:rsid w:val="000D6351"/>
    <w:rsid w:val="000D7887"/>
    <w:rsid w:val="000E0AB0"/>
    <w:rsid w:val="000E4EB5"/>
    <w:rsid w:val="000E66E8"/>
    <w:rsid w:val="000F0FBF"/>
    <w:rsid w:val="001024D6"/>
    <w:rsid w:val="00103911"/>
    <w:rsid w:val="00105704"/>
    <w:rsid w:val="00107B33"/>
    <w:rsid w:val="00107F17"/>
    <w:rsid w:val="001160AC"/>
    <w:rsid w:val="00120444"/>
    <w:rsid w:val="0012053A"/>
    <w:rsid w:val="00126214"/>
    <w:rsid w:val="001309A6"/>
    <w:rsid w:val="001341BB"/>
    <w:rsid w:val="001403AB"/>
    <w:rsid w:val="00141249"/>
    <w:rsid w:val="001425C2"/>
    <w:rsid w:val="001442AE"/>
    <w:rsid w:val="001500EF"/>
    <w:rsid w:val="0015303D"/>
    <w:rsid w:val="0015527C"/>
    <w:rsid w:val="0015779E"/>
    <w:rsid w:val="00170E6B"/>
    <w:rsid w:val="00173D97"/>
    <w:rsid w:val="0018191C"/>
    <w:rsid w:val="001872A5"/>
    <w:rsid w:val="00191E61"/>
    <w:rsid w:val="00194322"/>
    <w:rsid w:val="00194DB8"/>
    <w:rsid w:val="001973FF"/>
    <w:rsid w:val="001A5016"/>
    <w:rsid w:val="001B2C1A"/>
    <w:rsid w:val="001B3B40"/>
    <w:rsid w:val="001B4E14"/>
    <w:rsid w:val="001C28D8"/>
    <w:rsid w:val="001C41CE"/>
    <w:rsid w:val="001C50A0"/>
    <w:rsid w:val="001D1F1A"/>
    <w:rsid w:val="001D2F98"/>
    <w:rsid w:val="001D4027"/>
    <w:rsid w:val="001D4D11"/>
    <w:rsid w:val="001D5D61"/>
    <w:rsid w:val="001E22F3"/>
    <w:rsid w:val="001F05B6"/>
    <w:rsid w:val="001F16D7"/>
    <w:rsid w:val="001F7EFB"/>
    <w:rsid w:val="0020182D"/>
    <w:rsid w:val="0020244B"/>
    <w:rsid w:val="002109E6"/>
    <w:rsid w:val="002200B7"/>
    <w:rsid w:val="00227963"/>
    <w:rsid w:val="0022798E"/>
    <w:rsid w:val="0023162D"/>
    <w:rsid w:val="00231AA6"/>
    <w:rsid w:val="002402FE"/>
    <w:rsid w:val="0024413E"/>
    <w:rsid w:val="0024423E"/>
    <w:rsid w:val="00251DCE"/>
    <w:rsid w:val="00261148"/>
    <w:rsid w:val="00261332"/>
    <w:rsid w:val="002637AA"/>
    <w:rsid w:val="0026676B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7CC5"/>
    <w:rsid w:val="002B27F5"/>
    <w:rsid w:val="002B36B4"/>
    <w:rsid w:val="002B7DE5"/>
    <w:rsid w:val="002C1D4F"/>
    <w:rsid w:val="002C230B"/>
    <w:rsid w:val="002C32B1"/>
    <w:rsid w:val="002C409E"/>
    <w:rsid w:val="002C4989"/>
    <w:rsid w:val="002D33F6"/>
    <w:rsid w:val="002D7312"/>
    <w:rsid w:val="002D7A60"/>
    <w:rsid w:val="002E1E44"/>
    <w:rsid w:val="002F0000"/>
    <w:rsid w:val="002F31CB"/>
    <w:rsid w:val="002F3D3D"/>
    <w:rsid w:val="002F6B04"/>
    <w:rsid w:val="002F6DD9"/>
    <w:rsid w:val="003107EA"/>
    <w:rsid w:val="00310F0F"/>
    <w:rsid w:val="003138E8"/>
    <w:rsid w:val="00315323"/>
    <w:rsid w:val="00324824"/>
    <w:rsid w:val="003342BC"/>
    <w:rsid w:val="00334575"/>
    <w:rsid w:val="00343D14"/>
    <w:rsid w:val="003467A5"/>
    <w:rsid w:val="003508FA"/>
    <w:rsid w:val="00351709"/>
    <w:rsid w:val="00353A8B"/>
    <w:rsid w:val="003571B9"/>
    <w:rsid w:val="003613EB"/>
    <w:rsid w:val="00362051"/>
    <w:rsid w:val="00363EB7"/>
    <w:rsid w:val="00366AD8"/>
    <w:rsid w:val="00370F93"/>
    <w:rsid w:val="0037241B"/>
    <w:rsid w:val="00372A40"/>
    <w:rsid w:val="003818F7"/>
    <w:rsid w:val="00382613"/>
    <w:rsid w:val="00383547"/>
    <w:rsid w:val="003868EC"/>
    <w:rsid w:val="003872BE"/>
    <w:rsid w:val="003914BD"/>
    <w:rsid w:val="00391C10"/>
    <w:rsid w:val="00392729"/>
    <w:rsid w:val="003A7F2E"/>
    <w:rsid w:val="003B298D"/>
    <w:rsid w:val="003B6A47"/>
    <w:rsid w:val="003C063C"/>
    <w:rsid w:val="003D4AE8"/>
    <w:rsid w:val="003D5938"/>
    <w:rsid w:val="003D65ED"/>
    <w:rsid w:val="003D7AFB"/>
    <w:rsid w:val="003E0C55"/>
    <w:rsid w:val="003E3ACE"/>
    <w:rsid w:val="003E4070"/>
    <w:rsid w:val="003E4A86"/>
    <w:rsid w:val="003F1699"/>
    <w:rsid w:val="003F381F"/>
    <w:rsid w:val="0040436B"/>
    <w:rsid w:val="0040544D"/>
    <w:rsid w:val="00406AC3"/>
    <w:rsid w:val="00412129"/>
    <w:rsid w:val="00412B9C"/>
    <w:rsid w:val="00413EEE"/>
    <w:rsid w:val="004172A4"/>
    <w:rsid w:val="00422A81"/>
    <w:rsid w:val="00433B97"/>
    <w:rsid w:val="004522C5"/>
    <w:rsid w:val="0045457D"/>
    <w:rsid w:val="004554FF"/>
    <w:rsid w:val="00466547"/>
    <w:rsid w:val="00473323"/>
    <w:rsid w:val="004775BB"/>
    <w:rsid w:val="00483DE7"/>
    <w:rsid w:val="00484F53"/>
    <w:rsid w:val="00490556"/>
    <w:rsid w:val="00493DC9"/>
    <w:rsid w:val="0049640B"/>
    <w:rsid w:val="004A2807"/>
    <w:rsid w:val="004A3A4E"/>
    <w:rsid w:val="004A4236"/>
    <w:rsid w:val="004A6B35"/>
    <w:rsid w:val="004A7154"/>
    <w:rsid w:val="004A7D29"/>
    <w:rsid w:val="004B398A"/>
    <w:rsid w:val="004B47EE"/>
    <w:rsid w:val="004C3BA0"/>
    <w:rsid w:val="004E06E9"/>
    <w:rsid w:val="004E3F78"/>
    <w:rsid w:val="004E5D9D"/>
    <w:rsid w:val="00507CCE"/>
    <w:rsid w:val="00521B0A"/>
    <w:rsid w:val="005279F9"/>
    <w:rsid w:val="00534AAD"/>
    <w:rsid w:val="00537274"/>
    <w:rsid w:val="005475BF"/>
    <w:rsid w:val="00552FC7"/>
    <w:rsid w:val="0055609B"/>
    <w:rsid w:val="005564A4"/>
    <w:rsid w:val="00557E40"/>
    <w:rsid w:val="00564951"/>
    <w:rsid w:val="00566DDD"/>
    <w:rsid w:val="0057322C"/>
    <w:rsid w:val="00590528"/>
    <w:rsid w:val="0059434E"/>
    <w:rsid w:val="00595B7C"/>
    <w:rsid w:val="005A3E19"/>
    <w:rsid w:val="005B1EA0"/>
    <w:rsid w:val="005B61C0"/>
    <w:rsid w:val="005C1D41"/>
    <w:rsid w:val="005D1E9B"/>
    <w:rsid w:val="005D2DE5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156B5"/>
    <w:rsid w:val="006156CE"/>
    <w:rsid w:val="00622665"/>
    <w:rsid w:val="00627F09"/>
    <w:rsid w:val="00637894"/>
    <w:rsid w:val="00641082"/>
    <w:rsid w:val="0064278A"/>
    <w:rsid w:val="006433AF"/>
    <w:rsid w:val="006447F0"/>
    <w:rsid w:val="006448D5"/>
    <w:rsid w:val="006512F5"/>
    <w:rsid w:val="006531CF"/>
    <w:rsid w:val="00660E59"/>
    <w:rsid w:val="00661381"/>
    <w:rsid w:val="006673E1"/>
    <w:rsid w:val="00672E62"/>
    <w:rsid w:val="00673A95"/>
    <w:rsid w:val="006808C2"/>
    <w:rsid w:val="006837F7"/>
    <w:rsid w:val="00687415"/>
    <w:rsid w:val="00693A44"/>
    <w:rsid w:val="006A62C5"/>
    <w:rsid w:val="006A7E42"/>
    <w:rsid w:val="006B1F9C"/>
    <w:rsid w:val="006B4FB9"/>
    <w:rsid w:val="006C0B4D"/>
    <w:rsid w:val="006C14A3"/>
    <w:rsid w:val="006D0147"/>
    <w:rsid w:val="006D1116"/>
    <w:rsid w:val="006D4A2C"/>
    <w:rsid w:val="006E0544"/>
    <w:rsid w:val="006E6FA7"/>
    <w:rsid w:val="006F1554"/>
    <w:rsid w:val="006F2352"/>
    <w:rsid w:val="006F4582"/>
    <w:rsid w:val="006F6FD0"/>
    <w:rsid w:val="00715AA4"/>
    <w:rsid w:val="00720577"/>
    <w:rsid w:val="00724B8E"/>
    <w:rsid w:val="00726C24"/>
    <w:rsid w:val="00726C2C"/>
    <w:rsid w:val="0072743C"/>
    <w:rsid w:val="0072790C"/>
    <w:rsid w:val="007354B4"/>
    <w:rsid w:val="00735C08"/>
    <w:rsid w:val="007440F4"/>
    <w:rsid w:val="00750C87"/>
    <w:rsid w:val="00754AC3"/>
    <w:rsid w:val="00756518"/>
    <w:rsid w:val="00763B7E"/>
    <w:rsid w:val="00764AFE"/>
    <w:rsid w:val="0077031E"/>
    <w:rsid w:val="007733EE"/>
    <w:rsid w:val="0077570A"/>
    <w:rsid w:val="00775A72"/>
    <w:rsid w:val="00775F33"/>
    <w:rsid w:val="007800E7"/>
    <w:rsid w:val="007807A1"/>
    <w:rsid w:val="00782F6D"/>
    <w:rsid w:val="00783CBA"/>
    <w:rsid w:val="00783EF8"/>
    <w:rsid w:val="00787353"/>
    <w:rsid w:val="00790A14"/>
    <w:rsid w:val="007910F8"/>
    <w:rsid w:val="00793123"/>
    <w:rsid w:val="00797725"/>
    <w:rsid w:val="007A0EF4"/>
    <w:rsid w:val="007A34AB"/>
    <w:rsid w:val="007A76CF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4C46"/>
    <w:rsid w:val="00856C3B"/>
    <w:rsid w:val="008602A4"/>
    <w:rsid w:val="00861C44"/>
    <w:rsid w:val="0087052D"/>
    <w:rsid w:val="0087320D"/>
    <w:rsid w:val="00873AB7"/>
    <w:rsid w:val="008754F0"/>
    <w:rsid w:val="00876A41"/>
    <w:rsid w:val="008800E1"/>
    <w:rsid w:val="00883454"/>
    <w:rsid w:val="008844F7"/>
    <w:rsid w:val="008A6E13"/>
    <w:rsid w:val="008B6D19"/>
    <w:rsid w:val="008C0B67"/>
    <w:rsid w:val="008C16A7"/>
    <w:rsid w:val="008C25CB"/>
    <w:rsid w:val="008D2177"/>
    <w:rsid w:val="008D46B1"/>
    <w:rsid w:val="008E255D"/>
    <w:rsid w:val="008E3565"/>
    <w:rsid w:val="008E69B1"/>
    <w:rsid w:val="0090273E"/>
    <w:rsid w:val="00903843"/>
    <w:rsid w:val="009053D1"/>
    <w:rsid w:val="00913A0D"/>
    <w:rsid w:val="00917312"/>
    <w:rsid w:val="00917A1D"/>
    <w:rsid w:val="0092407F"/>
    <w:rsid w:val="0094019D"/>
    <w:rsid w:val="00943B0A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445C"/>
    <w:rsid w:val="0098608F"/>
    <w:rsid w:val="0099089D"/>
    <w:rsid w:val="00992582"/>
    <w:rsid w:val="009A273E"/>
    <w:rsid w:val="009A55FA"/>
    <w:rsid w:val="009A70D4"/>
    <w:rsid w:val="009B0A9A"/>
    <w:rsid w:val="009B30D2"/>
    <w:rsid w:val="009B34C5"/>
    <w:rsid w:val="009B3BFD"/>
    <w:rsid w:val="009D5187"/>
    <w:rsid w:val="009D5E74"/>
    <w:rsid w:val="009E22F2"/>
    <w:rsid w:val="009E31EB"/>
    <w:rsid w:val="009F19DD"/>
    <w:rsid w:val="009F3AD6"/>
    <w:rsid w:val="00A02835"/>
    <w:rsid w:val="00A05C32"/>
    <w:rsid w:val="00A125F6"/>
    <w:rsid w:val="00A14521"/>
    <w:rsid w:val="00A21FB0"/>
    <w:rsid w:val="00A23864"/>
    <w:rsid w:val="00A23A04"/>
    <w:rsid w:val="00A24420"/>
    <w:rsid w:val="00A31C20"/>
    <w:rsid w:val="00A32DD2"/>
    <w:rsid w:val="00A365E3"/>
    <w:rsid w:val="00A423AB"/>
    <w:rsid w:val="00A55655"/>
    <w:rsid w:val="00A56161"/>
    <w:rsid w:val="00A619CE"/>
    <w:rsid w:val="00A64023"/>
    <w:rsid w:val="00A6630C"/>
    <w:rsid w:val="00A6677C"/>
    <w:rsid w:val="00A708E6"/>
    <w:rsid w:val="00A75E22"/>
    <w:rsid w:val="00A81781"/>
    <w:rsid w:val="00A843FE"/>
    <w:rsid w:val="00A86FE3"/>
    <w:rsid w:val="00A87B98"/>
    <w:rsid w:val="00A92600"/>
    <w:rsid w:val="00A952D0"/>
    <w:rsid w:val="00AA16D2"/>
    <w:rsid w:val="00AA1A4C"/>
    <w:rsid w:val="00AA2374"/>
    <w:rsid w:val="00AA28CB"/>
    <w:rsid w:val="00AA2DF3"/>
    <w:rsid w:val="00AB69D0"/>
    <w:rsid w:val="00AB7AD0"/>
    <w:rsid w:val="00AC1A9F"/>
    <w:rsid w:val="00AC342B"/>
    <w:rsid w:val="00AD2706"/>
    <w:rsid w:val="00AD5377"/>
    <w:rsid w:val="00AF141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26BE7"/>
    <w:rsid w:val="00B35775"/>
    <w:rsid w:val="00B412C9"/>
    <w:rsid w:val="00B41FCC"/>
    <w:rsid w:val="00B5191B"/>
    <w:rsid w:val="00B56ABA"/>
    <w:rsid w:val="00B672D4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506"/>
    <w:rsid w:val="00BD0798"/>
    <w:rsid w:val="00BD4B59"/>
    <w:rsid w:val="00BD528E"/>
    <w:rsid w:val="00BD7B2D"/>
    <w:rsid w:val="00BE1CD0"/>
    <w:rsid w:val="00BE3A96"/>
    <w:rsid w:val="00BE3F5F"/>
    <w:rsid w:val="00BF252D"/>
    <w:rsid w:val="00BF3A63"/>
    <w:rsid w:val="00C013C4"/>
    <w:rsid w:val="00C014C0"/>
    <w:rsid w:val="00C03967"/>
    <w:rsid w:val="00C03B62"/>
    <w:rsid w:val="00C11C30"/>
    <w:rsid w:val="00C13744"/>
    <w:rsid w:val="00C13C57"/>
    <w:rsid w:val="00C2205B"/>
    <w:rsid w:val="00C22465"/>
    <w:rsid w:val="00C26E04"/>
    <w:rsid w:val="00C336A9"/>
    <w:rsid w:val="00C33B06"/>
    <w:rsid w:val="00C33F37"/>
    <w:rsid w:val="00C34BEF"/>
    <w:rsid w:val="00C35FC1"/>
    <w:rsid w:val="00C42847"/>
    <w:rsid w:val="00C46C11"/>
    <w:rsid w:val="00C62D8E"/>
    <w:rsid w:val="00C77469"/>
    <w:rsid w:val="00C847B2"/>
    <w:rsid w:val="00C85D21"/>
    <w:rsid w:val="00C95280"/>
    <w:rsid w:val="00CA4356"/>
    <w:rsid w:val="00CA61A1"/>
    <w:rsid w:val="00CB34FC"/>
    <w:rsid w:val="00CB49CB"/>
    <w:rsid w:val="00CB52D3"/>
    <w:rsid w:val="00CB5AD4"/>
    <w:rsid w:val="00CC207D"/>
    <w:rsid w:val="00CC2620"/>
    <w:rsid w:val="00CC3917"/>
    <w:rsid w:val="00CC44D0"/>
    <w:rsid w:val="00CE07E3"/>
    <w:rsid w:val="00CE383E"/>
    <w:rsid w:val="00D0248E"/>
    <w:rsid w:val="00D06F05"/>
    <w:rsid w:val="00D06F0E"/>
    <w:rsid w:val="00D11D96"/>
    <w:rsid w:val="00D13C1D"/>
    <w:rsid w:val="00D17935"/>
    <w:rsid w:val="00D17D41"/>
    <w:rsid w:val="00D21511"/>
    <w:rsid w:val="00D2243D"/>
    <w:rsid w:val="00D24EEF"/>
    <w:rsid w:val="00D26CC7"/>
    <w:rsid w:val="00D27E22"/>
    <w:rsid w:val="00D36686"/>
    <w:rsid w:val="00D374D4"/>
    <w:rsid w:val="00D428B2"/>
    <w:rsid w:val="00D45C0E"/>
    <w:rsid w:val="00D469E2"/>
    <w:rsid w:val="00D47290"/>
    <w:rsid w:val="00D51812"/>
    <w:rsid w:val="00D5268C"/>
    <w:rsid w:val="00D545AF"/>
    <w:rsid w:val="00D54F67"/>
    <w:rsid w:val="00D55E5A"/>
    <w:rsid w:val="00D5602C"/>
    <w:rsid w:val="00D6257A"/>
    <w:rsid w:val="00D642AF"/>
    <w:rsid w:val="00D64630"/>
    <w:rsid w:val="00D7120E"/>
    <w:rsid w:val="00D712F2"/>
    <w:rsid w:val="00D74D53"/>
    <w:rsid w:val="00D832B9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98"/>
    <w:rsid w:val="00DC70DD"/>
    <w:rsid w:val="00DC7E70"/>
    <w:rsid w:val="00DE2F7E"/>
    <w:rsid w:val="00DE3766"/>
    <w:rsid w:val="00DE5882"/>
    <w:rsid w:val="00DE620D"/>
    <w:rsid w:val="00DF2008"/>
    <w:rsid w:val="00E03F8A"/>
    <w:rsid w:val="00E07E4A"/>
    <w:rsid w:val="00E15761"/>
    <w:rsid w:val="00E2610A"/>
    <w:rsid w:val="00E311CF"/>
    <w:rsid w:val="00E35F9F"/>
    <w:rsid w:val="00E377AD"/>
    <w:rsid w:val="00E4262F"/>
    <w:rsid w:val="00E433DB"/>
    <w:rsid w:val="00E43575"/>
    <w:rsid w:val="00E47D15"/>
    <w:rsid w:val="00E52264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2192"/>
    <w:rsid w:val="00ED6E12"/>
    <w:rsid w:val="00EE2C9C"/>
    <w:rsid w:val="00EE3123"/>
    <w:rsid w:val="00EF1237"/>
    <w:rsid w:val="00EF1E60"/>
    <w:rsid w:val="00EF6BD4"/>
    <w:rsid w:val="00F126A0"/>
    <w:rsid w:val="00F13017"/>
    <w:rsid w:val="00F14A53"/>
    <w:rsid w:val="00F20599"/>
    <w:rsid w:val="00F20CD6"/>
    <w:rsid w:val="00F22921"/>
    <w:rsid w:val="00F24E96"/>
    <w:rsid w:val="00F368DE"/>
    <w:rsid w:val="00F42A52"/>
    <w:rsid w:val="00F43AF0"/>
    <w:rsid w:val="00F44506"/>
    <w:rsid w:val="00F47FA7"/>
    <w:rsid w:val="00F50303"/>
    <w:rsid w:val="00F60493"/>
    <w:rsid w:val="00F611FF"/>
    <w:rsid w:val="00F64968"/>
    <w:rsid w:val="00F71D1E"/>
    <w:rsid w:val="00F76FB9"/>
    <w:rsid w:val="00F82097"/>
    <w:rsid w:val="00F872E4"/>
    <w:rsid w:val="00F93126"/>
    <w:rsid w:val="00FA21D8"/>
    <w:rsid w:val="00FA338C"/>
    <w:rsid w:val="00FA3E8B"/>
    <w:rsid w:val="00FA4DD0"/>
    <w:rsid w:val="00FB07F6"/>
    <w:rsid w:val="00FB7340"/>
    <w:rsid w:val="00FC2E63"/>
    <w:rsid w:val="00FC4175"/>
    <w:rsid w:val="00FC44CB"/>
    <w:rsid w:val="00FC61F9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327AAFA"/>
  <w15:chartTrackingRefBased/>
  <w15:docId w15:val="{5B12C816-1E21-4264-9BE6-17CA2E8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titul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6FAB-F213-4A1C-9992-894D2E8D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4141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Skalický Igor</cp:lastModifiedBy>
  <cp:revision>2</cp:revision>
  <cp:lastPrinted>2014-12-03T08:04:00Z</cp:lastPrinted>
  <dcterms:created xsi:type="dcterms:W3CDTF">2020-04-30T12:25:00Z</dcterms:created>
  <dcterms:modified xsi:type="dcterms:W3CDTF">2020-04-30T12:25:00Z</dcterms:modified>
</cp:coreProperties>
</file>