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6341" w:rsidRPr="00C17945" w:rsidRDefault="00D46341" w:rsidP="00D46341">
      <w:pPr>
        <w:ind w:right="310"/>
        <w:jc w:val="center"/>
        <w:outlineLvl w:val="0"/>
        <w:rPr>
          <w:rFonts w:cs="Times New Roman"/>
          <w:b/>
          <w:sz w:val="28"/>
          <w:szCs w:val="28"/>
        </w:rPr>
      </w:pPr>
      <w:r w:rsidRPr="00C17945">
        <w:rPr>
          <w:rFonts w:cs="Times New Roman"/>
          <w:b/>
          <w:sz w:val="28"/>
          <w:szCs w:val="28"/>
        </w:rPr>
        <w:t xml:space="preserve">Smlouva o dílo č. </w:t>
      </w:r>
      <w:r w:rsidR="003E671C" w:rsidRPr="00C17945">
        <w:rPr>
          <w:rFonts w:cs="Times New Roman"/>
          <w:b/>
          <w:sz w:val="28"/>
          <w:szCs w:val="28"/>
        </w:rPr>
        <w:t>02</w:t>
      </w:r>
      <w:r w:rsidR="005667C0" w:rsidRPr="00C17945">
        <w:rPr>
          <w:rFonts w:cs="Times New Roman"/>
          <w:b/>
          <w:sz w:val="28"/>
          <w:szCs w:val="28"/>
        </w:rPr>
        <w:t>/KT</w:t>
      </w:r>
      <w:r w:rsidR="006A3AA3" w:rsidRPr="00C17945">
        <w:rPr>
          <w:rFonts w:cs="Times New Roman"/>
          <w:b/>
          <w:sz w:val="28"/>
          <w:szCs w:val="28"/>
        </w:rPr>
        <w:t>/2020</w:t>
      </w:r>
      <w:r w:rsidR="00C63F8F" w:rsidRPr="00C17945">
        <w:rPr>
          <w:rFonts w:cs="Times New Roman"/>
          <w:b/>
          <w:sz w:val="28"/>
          <w:szCs w:val="28"/>
        </w:rPr>
        <w:t>/VK</w:t>
      </w:r>
    </w:p>
    <w:p w:rsidR="00C23579" w:rsidRPr="00C17945" w:rsidRDefault="00C23579" w:rsidP="00D46341">
      <w:pPr>
        <w:ind w:right="310"/>
        <w:jc w:val="center"/>
        <w:outlineLvl w:val="0"/>
        <w:rPr>
          <w:rFonts w:cs="Times New Roman"/>
          <w:b/>
          <w:sz w:val="28"/>
          <w:szCs w:val="28"/>
        </w:rPr>
      </w:pPr>
      <w:r w:rsidRPr="00C17945">
        <w:rPr>
          <w:rFonts w:cs="Times New Roman"/>
          <w:b/>
          <w:sz w:val="28"/>
          <w:szCs w:val="28"/>
        </w:rPr>
        <w:t>„Laboratorní služby pro společnost CHEVAK Cheb, a.s.</w:t>
      </w:r>
    </w:p>
    <w:p w:rsidR="00D46341" w:rsidRPr="00C17945" w:rsidRDefault="00D46341" w:rsidP="00D46341">
      <w:pPr>
        <w:ind w:right="310"/>
        <w:jc w:val="center"/>
        <w:outlineLvl w:val="0"/>
        <w:rPr>
          <w:rFonts w:cs="Times New Roman"/>
          <w:b/>
          <w:sz w:val="28"/>
          <w:szCs w:val="28"/>
        </w:rPr>
      </w:pPr>
      <w:r w:rsidRPr="00C17945">
        <w:rPr>
          <w:rFonts w:cs="Times New Roman"/>
          <w:b/>
          <w:sz w:val="28"/>
          <w:szCs w:val="28"/>
        </w:rPr>
        <w:t>podle zákona číslo 89/2012 Sb., § 2586 a následujících.</w:t>
      </w:r>
    </w:p>
    <w:p w:rsidR="00D46341" w:rsidRPr="00C17945" w:rsidRDefault="00D46341" w:rsidP="00D46341">
      <w:pPr>
        <w:ind w:right="310"/>
        <w:jc w:val="center"/>
        <w:outlineLvl w:val="0"/>
        <w:rPr>
          <w:rFonts w:cs="Times New Roman"/>
          <w:b/>
          <w:sz w:val="28"/>
          <w:szCs w:val="28"/>
        </w:rPr>
      </w:pP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szCs w:val="28"/>
          <w:lang w:eastAsia="cs-CZ"/>
        </w:rPr>
      </w:pPr>
      <w:r w:rsidRPr="00C17945">
        <w:rPr>
          <w:rFonts w:cs="Times New Roman"/>
          <w:b/>
          <w:sz w:val="28"/>
          <w:szCs w:val="28"/>
        </w:rPr>
        <w:t>I.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szCs w:val="28"/>
          <w:u w:val="single"/>
        </w:rPr>
      </w:pPr>
      <w:r w:rsidRPr="00C17945">
        <w:rPr>
          <w:rFonts w:cs="Times New Roman"/>
          <w:b/>
          <w:sz w:val="28"/>
          <w:szCs w:val="28"/>
          <w:u w:val="single"/>
        </w:rPr>
        <w:t>Smluvní strany</w:t>
      </w:r>
    </w:p>
    <w:p w:rsidR="00D46341" w:rsidRPr="00C17945" w:rsidRDefault="00D46341" w:rsidP="00D46341">
      <w:pPr>
        <w:ind w:right="310"/>
        <w:jc w:val="both"/>
        <w:rPr>
          <w:rFonts w:cs="Times New Roman"/>
          <w:b/>
        </w:rPr>
      </w:pPr>
      <w:r w:rsidRPr="00C17945">
        <w:rPr>
          <w:rFonts w:cs="Times New Roman"/>
          <w:b/>
        </w:rPr>
        <w:tab/>
      </w:r>
    </w:p>
    <w:p w:rsidR="00D46341" w:rsidRPr="00C17945" w:rsidRDefault="00D46341" w:rsidP="00D46341">
      <w:pPr>
        <w:numPr>
          <w:ilvl w:val="0"/>
          <w:numId w:val="12"/>
        </w:numPr>
        <w:tabs>
          <w:tab w:val="left" w:pos="709"/>
          <w:tab w:val="left" w:pos="3261"/>
        </w:tabs>
        <w:ind w:left="709" w:right="310" w:hanging="425"/>
        <w:jc w:val="both"/>
        <w:rPr>
          <w:rFonts w:cs="Times New Roman"/>
        </w:rPr>
      </w:pPr>
      <w:r w:rsidRPr="00C17945">
        <w:rPr>
          <w:rFonts w:cs="Times New Roman"/>
          <w:b/>
          <w:sz w:val="28"/>
          <w:szCs w:val="28"/>
        </w:rPr>
        <w:t>Objednatel:</w:t>
      </w:r>
      <w:r w:rsidRPr="00C17945">
        <w:rPr>
          <w:rFonts w:cs="Times New Roman"/>
          <w:b/>
          <w:sz w:val="28"/>
          <w:szCs w:val="28"/>
        </w:rPr>
        <w:tab/>
      </w:r>
      <w:r w:rsidR="003E671C" w:rsidRPr="00C17945">
        <w:rPr>
          <w:rFonts w:cs="Times New Roman"/>
          <w:b/>
          <w:sz w:val="28"/>
          <w:szCs w:val="28"/>
        </w:rPr>
        <w:t>CHEVAK Cheb, a.s.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bCs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  <w:t>Adresa:</w:t>
      </w:r>
      <w:r w:rsidR="000D7961" w:rsidRPr="00C17945">
        <w:rPr>
          <w:rFonts w:cs="Times New Roman"/>
          <w:b/>
          <w:sz w:val="24"/>
          <w:szCs w:val="24"/>
        </w:rPr>
        <w:tab/>
      </w:r>
      <w:r w:rsidR="003E671C" w:rsidRPr="00C17945">
        <w:rPr>
          <w:rFonts w:cs="Times New Roman"/>
          <w:sz w:val="24"/>
          <w:szCs w:val="24"/>
        </w:rPr>
        <w:t>Tršnická 4/11, 350 02 Cheb</w:t>
      </w:r>
      <w:r w:rsidRPr="00C17945">
        <w:rPr>
          <w:rFonts w:cs="Times New Roman"/>
          <w:bCs/>
          <w:sz w:val="24"/>
          <w:szCs w:val="24"/>
        </w:rPr>
        <w:tab/>
      </w:r>
    </w:p>
    <w:p w:rsidR="00D46341" w:rsidRPr="00C17945" w:rsidRDefault="00D46341" w:rsidP="00D46341">
      <w:pPr>
        <w:pStyle w:val="Nadpis1"/>
        <w:numPr>
          <w:ilvl w:val="0"/>
          <w:numId w:val="0"/>
        </w:numPr>
        <w:tabs>
          <w:tab w:val="left" w:pos="709"/>
          <w:tab w:val="left" w:pos="3261"/>
        </w:tabs>
        <w:ind w:left="709" w:right="310" w:hanging="425"/>
        <w:jc w:val="left"/>
        <w:rPr>
          <w:rFonts w:ascii="Times New Roman" w:hAnsi="Times New Roman" w:cs="Times New Roman"/>
          <w:b w:val="0"/>
        </w:rPr>
      </w:pPr>
      <w:r w:rsidRPr="00C17945">
        <w:rPr>
          <w:rFonts w:ascii="Times New Roman" w:hAnsi="Times New Roman" w:cs="Times New Roman"/>
          <w:sz w:val="24"/>
        </w:rPr>
        <w:tab/>
        <w:t>Pracovník oprávněný</w:t>
      </w:r>
      <w:r w:rsidRPr="00C17945">
        <w:rPr>
          <w:rFonts w:ascii="Times New Roman" w:hAnsi="Times New Roman" w:cs="Times New Roman"/>
          <w:b w:val="0"/>
          <w:sz w:val="24"/>
        </w:rPr>
        <w:tab/>
      </w:r>
      <w:r w:rsidR="001910FC" w:rsidRPr="00C17945">
        <w:rPr>
          <w:rFonts w:ascii="Times New Roman" w:hAnsi="Times New Roman" w:cs="Times New Roman"/>
          <w:b w:val="0"/>
          <w:sz w:val="24"/>
        </w:rPr>
        <w:t xml:space="preserve">                      </w:t>
      </w:r>
    </w:p>
    <w:p w:rsidR="0052430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b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  <w:t>k technickému jednání:</w:t>
      </w:r>
      <w:r w:rsidRPr="00C17945">
        <w:rPr>
          <w:rFonts w:cs="Times New Roman"/>
          <w:sz w:val="24"/>
          <w:szCs w:val="24"/>
        </w:rPr>
        <w:tab/>
      </w:r>
      <w:r w:rsidR="00524301" w:rsidRPr="00746C3E">
        <w:rPr>
          <w:rFonts w:cs="Times New Roman"/>
          <w:sz w:val="24"/>
          <w:szCs w:val="24"/>
          <w:highlight w:val="black"/>
        </w:rPr>
        <w:t xml:space="preserve">Ing. Jana Valečková, </w:t>
      </w:r>
      <w:proofErr w:type="spellStart"/>
      <w:r w:rsidR="00524301" w:rsidRPr="00746C3E">
        <w:rPr>
          <w:rFonts w:cs="Times New Roman"/>
          <w:sz w:val="24"/>
          <w:szCs w:val="24"/>
          <w:highlight w:val="black"/>
        </w:rPr>
        <w:t>DiS</w:t>
      </w:r>
      <w:proofErr w:type="spellEnd"/>
      <w:r w:rsidR="00524301" w:rsidRPr="00746C3E">
        <w:rPr>
          <w:rFonts w:cs="Times New Roman"/>
          <w:b/>
          <w:sz w:val="24"/>
          <w:szCs w:val="24"/>
          <w:highlight w:val="black"/>
        </w:rPr>
        <w:t>.</w:t>
      </w:r>
    </w:p>
    <w:p w:rsidR="00D46341" w:rsidRPr="00C17945" w:rsidRDefault="0052430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</w:r>
      <w:r w:rsidR="00D46341" w:rsidRPr="00C17945">
        <w:rPr>
          <w:rFonts w:cs="Times New Roman"/>
          <w:b/>
          <w:sz w:val="24"/>
          <w:szCs w:val="24"/>
        </w:rPr>
        <w:t>IČ:</w:t>
      </w:r>
      <w:r w:rsidR="00D46341" w:rsidRPr="00C17945">
        <w:rPr>
          <w:rFonts w:cs="Times New Roman"/>
          <w:b/>
          <w:sz w:val="24"/>
          <w:szCs w:val="24"/>
        </w:rPr>
        <w:tab/>
      </w:r>
      <w:r w:rsidR="00C23579" w:rsidRPr="00C17945">
        <w:rPr>
          <w:rFonts w:cs="Times New Roman"/>
          <w:sz w:val="24"/>
          <w:szCs w:val="24"/>
        </w:rPr>
        <w:t>497787977</w:t>
      </w:r>
    </w:p>
    <w:p w:rsidR="000D7961" w:rsidRPr="00C17945" w:rsidRDefault="00D46341" w:rsidP="000D796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  <w:t>DIČ:</w:t>
      </w:r>
      <w:r w:rsidRPr="00C17945">
        <w:rPr>
          <w:rFonts w:cs="Times New Roman"/>
          <w:b/>
          <w:sz w:val="24"/>
          <w:szCs w:val="24"/>
        </w:rPr>
        <w:tab/>
      </w:r>
      <w:r w:rsidR="00C23579" w:rsidRPr="00C17945">
        <w:rPr>
          <w:rFonts w:cs="Times New Roman"/>
          <w:sz w:val="24"/>
          <w:szCs w:val="24"/>
        </w:rPr>
        <w:t>CZ49787977</w:t>
      </w:r>
    </w:p>
    <w:p w:rsidR="000D7961" w:rsidRPr="00C17945" w:rsidRDefault="000D7961" w:rsidP="000D7961">
      <w:pPr>
        <w:tabs>
          <w:tab w:val="left" w:pos="709"/>
          <w:tab w:val="left" w:pos="3261"/>
        </w:tabs>
        <w:ind w:left="709" w:right="310" w:hanging="425"/>
        <w:rPr>
          <w:bCs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</w:r>
      <w:r w:rsidRPr="00C17945">
        <w:rPr>
          <w:b/>
          <w:sz w:val="24"/>
          <w:szCs w:val="24"/>
        </w:rPr>
        <w:t>Bankovní spojení</w:t>
      </w:r>
      <w:r w:rsidRPr="00C17945">
        <w:rPr>
          <w:sz w:val="24"/>
          <w:szCs w:val="24"/>
        </w:rPr>
        <w:t>:</w:t>
      </w:r>
      <w:r w:rsidRPr="00C17945">
        <w:rPr>
          <w:sz w:val="24"/>
          <w:szCs w:val="24"/>
        </w:rPr>
        <w:tab/>
      </w:r>
      <w:r w:rsidRPr="00C17945">
        <w:rPr>
          <w:bCs/>
          <w:sz w:val="24"/>
          <w:szCs w:val="24"/>
        </w:rPr>
        <w:t xml:space="preserve">KB, </w:t>
      </w:r>
      <w:r w:rsidRPr="00C17945">
        <w:rPr>
          <w:sz w:val="24"/>
          <w:szCs w:val="24"/>
        </w:rPr>
        <w:t>číslo účtu: 14102331/0100</w:t>
      </w:r>
    </w:p>
    <w:p w:rsidR="000D7961" w:rsidRPr="00C17945" w:rsidRDefault="000D796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  <w:szCs w:val="24"/>
        </w:rPr>
      </w:pP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</w:rPr>
      </w:pPr>
      <w:r w:rsidRPr="00C17945">
        <w:rPr>
          <w:rFonts w:cs="Times New Roman"/>
          <w:sz w:val="24"/>
        </w:rPr>
        <w:tab/>
        <w:t xml:space="preserve">Zapsaná v Obchodním rejstříku vedeném </w:t>
      </w:r>
      <w:r w:rsidR="003612C2" w:rsidRPr="00C17945">
        <w:rPr>
          <w:rFonts w:cs="Times New Roman"/>
          <w:sz w:val="24"/>
        </w:rPr>
        <w:t>v Plzni</w:t>
      </w:r>
      <w:r w:rsidRPr="00C17945">
        <w:rPr>
          <w:rFonts w:cs="Times New Roman"/>
          <w:sz w:val="24"/>
        </w:rPr>
        <w:t>, oddíl</w:t>
      </w:r>
      <w:r w:rsidR="003612C2" w:rsidRPr="00C17945">
        <w:rPr>
          <w:rFonts w:cs="Times New Roman"/>
          <w:sz w:val="24"/>
        </w:rPr>
        <w:t xml:space="preserve"> C, vložka č. 7118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</w:rPr>
      </w:pP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jc w:val="center"/>
        <w:rPr>
          <w:rFonts w:cs="Times New Roman"/>
        </w:rPr>
      </w:pPr>
      <w:r w:rsidRPr="00C17945">
        <w:rPr>
          <w:rFonts w:cs="Times New Roman"/>
        </w:rPr>
        <w:t>(dále jen "objednatel") na straně jedné,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jc w:val="both"/>
        <w:rPr>
          <w:rFonts w:cs="Times New Roman"/>
          <w:color w:val="D99594"/>
        </w:rPr>
      </w:pPr>
    </w:p>
    <w:p w:rsidR="00D46341" w:rsidRPr="00C17945" w:rsidRDefault="00D46341" w:rsidP="00D46341">
      <w:pPr>
        <w:numPr>
          <w:ilvl w:val="0"/>
          <w:numId w:val="12"/>
        </w:numPr>
        <w:tabs>
          <w:tab w:val="left" w:pos="709"/>
          <w:tab w:val="left" w:pos="3261"/>
        </w:tabs>
        <w:ind w:left="709" w:right="310" w:hanging="425"/>
        <w:rPr>
          <w:rFonts w:cs="Times New Roman"/>
          <w:sz w:val="28"/>
          <w:szCs w:val="28"/>
        </w:rPr>
      </w:pPr>
      <w:r w:rsidRPr="00C17945">
        <w:rPr>
          <w:rFonts w:cs="Times New Roman"/>
          <w:b/>
          <w:bCs/>
          <w:sz w:val="28"/>
          <w:szCs w:val="28"/>
        </w:rPr>
        <w:t>Zhotovitel</w:t>
      </w:r>
      <w:r w:rsidRPr="00C17945">
        <w:rPr>
          <w:rFonts w:cs="Times New Roman"/>
          <w:sz w:val="28"/>
          <w:szCs w:val="28"/>
        </w:rPr>
        <w:t>:</w:t>
      </w:r>
      <w:r w:rsidRPr="00C17945">
        <w:rPr>
          <w:rFonts w:cs="Times New Roman"/>
          <w:sz w:val="28"/>
          <w:szCs w:val="28"/>
        </w:rPr>
        <w:tab/>
      </w:r>
      <w:r w:rsidRPr="00C17945">
        <w:rPr>
          <w:rFonts w:cs="Times New Roman"/>
          <w:b/>
          <w:sz w:val="24"/>
          <w:szCs w:val="24"/>
        </w:rPr>
        <w:t>LABTECH s.r.o.</w:t>
      </w:r>
      <w:r w:rsidRPr="00C17945">
        <w:rPr>
          <w:rFonts w:cs="Times New Roman"/>
          <w:sz w:val="28"/>
          <w:szCs w:val="28"/>
        </w:rPr>
        <w:t xml:space="preserve">  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  <w:t xml:space="preserve">Adresa: </w:t>
      </w:r>
      <w:r w:rsidRPr="00C17945">
        <w:rPr>
          <w:rFonts w:cs="Times New Roman"/>
          <w:b/>
          <w:sz w:val="24"/>
          <w:szCs w:val="24"/>
        </w:rPr>
        <w:tab/>
      </w:r>
      <w:r w:rsidR="00506086" w:rsidRPr="00C17945">
        <w:rPr>
          <w:rFonts w:cs="Times New Roman"/>
          <w:sz w:val="24"/>
          <w:szCs w:val="24"/>
        </w:rPr>
        <w:t xml:space="preserve">Polní 340/23, 639 00 </w:t>
      </w:r>
      <w:r w:rsidRPr="00C17945">
        <w:rPr>
          <w:rFonts w:cs="Times New Roman"/>
          <w:sz w:val="24"/>
          <w:szCs w:val="24"/>
        </w:rPr>
        <w:t>Brno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b/>
          <w:bCs/>
          <w:sz w:val="24"/>
          <w:szCs w:val="24"/>
        </w:rPr>
      </w:pPr>
      <w:r w:rsidRPr="00C17945">
        <w:rPr>
          <w:rFonts w:cs="Times New Roman"/>
          <w:b/>
          <w:bCs/>
          <w:sz w:val="24"/>
          <w:szCs w:val="24"/>
        </w:rPr>
        <w:tab/>
        <w:t>Zastoupený:</w:t>
      </w:r>
      <w:r w:rsidRPr="00C17945">
        <w:rPr>
          <w:rFonts w:cs="Times New Roman"/>
          <w:sz w:val="24"/>
          <w:szCs w:val="24"/>
        </w:rPr>
        <w:t xml:space="preserve"> </w:t>
      </w:r>
      <w:r w:rsidRPr="00C17945">
        <w:rPr>
          <w:rFonts w:cs="Times New Roman"/>
          <w:sz w:val="24"/>
          <w:szCs w:val="24"/>
        </w:rPr>
        <w:tab/>
      </w:r>
      <w:r w:rsidR="00DE256B" w:rsidRPr="00746C3E">
        <w:rPr>
          <w:rFonts w:cs="Times New Roman"/>
          <w:sz w:val="24"/>
          <w:szCs w:val="24"/>
          <w:highlight w:val="black"/>
        </w:rPr>
        <w:t>Ing. Petrem</w:t>
      </w:r>
      <w:r w:rsidRPr="00746C3E">
        <w:rPr>
          <w:rFonts w:cs="Times New Roman"/>
          <w:sz w:val="24"/>
          <w:szCs w:val="24"/>
          <w:highlight w:val="black"/>
        </w:rPr>
        <w:t xml:space="preserve"> Povolným, jednatelem společnosti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b/>
          <w:bCs/>
          <w:sz w:val="24"/>
          <w:szCs w:val="24"/>
        </w:rPr>
      </w:pPr>
      <w:r w:rsidRPr="00C17945">
        <w:rPr>
          <w:rFonts w:cs="Times New Roman"/>
          <w:b/>
          <w:bCs/>
          <w:sz w:val="24"/>
          <w:szCs w:val="24"/>
        </w:rPr>
        <w:tab/>
        <w:t xml:space="preserve">Pracovník oprávněný    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  <w:szCs w:val="24"/>
        </w:rPr>
      </w:pPr>
      <w:r w:rsidRPr="00C17945">
        <w:rPr>
          <w:rFonts w:cs="Times New Roman"/>
          <w:b/>
          <w:bCs/>
          <w:sz w:val="24"/>
          <w:szCs w:val="24"/>
        </w:rPr>
        <w:tab/>
        <w:t>k technickému jednání:</w:t>
      </w:r>
      <w:r w:rsidRPr="00C17945">
        <w:rPr>
          <w:rFonts w:cs="Times New Roman"/>
          <w:b/>
          <w:bCs/>
          <w:sz w:val="24"/>
          <w:szCs w:val="24"/>
        </w:rPr>
        <w:tab/>
      </w:r>
      <w:r w:rsidR="003612C2" w:rsidRPr="00746C3E">
        <w:rPr>
          <w:rFonts w:cs="Times New Roman"/>
          <w:sz w:val="24"/>
          <w:szCs w:val="24"/>
          <w:highlight w:val="black"/>
        </w:rPr>
        <w:t>Mgr. Jiří Míka, tel. 778 491 754, mail: jiri.mika</w:t>
      </w:r>
      <w:r w:rsidRPr="00746C3E">
        <w:rPr>
          <w:rFonts w:cs="Times New Roman"/>
          <w:sz w:val="24"/>
          <w:szCs w:val="24"/>
          <w:highlight w:val="black"/>
        </w:rPr>
        <w:t>@labtech.eu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  <w:szCs w:val="24"/>
        </w:rPr>
      </w:pPr>
      <w:r w:rsidRPr="00C17945">
        <w:rPr>
          <w:rFonts w:cs="Times New Roman"/>
          <w:b/>
          <w:bCs/>
          <w:sz w:val="24"/>
          <w:szCs w:val="24"/>
        </w:rPr>
        <w:tab/>
        <w:t>Pracovník oprávněný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  <w:t>k obchodnímu jednání:</w:t>
      </w:r>
      <w:r w:rsidRPr="00C17945">
        <w:rPr>
          <w:rFonts w:cs="Times New Roman"/>
          <w:b/>
          <w:sz w:val="24"/>
          <w:szCs w:val="24"/>
        </w:rPr>
        <w:tab/>
      </w:r>
      <w:r w:rsidR="003612C2" w:rsidRPr="00746C3E">
        <w:rPr>
          <w:rFonts w:cs="Times New Roman"/>
          <w:sz w:val="24"/>
          <w:szCs w:val="24"/>
          <w:highlight w:val="black"/>
        </w:rPr>
        <w:t>Vladimír Kuzník</w:t>
      </w:r>
      <w:r w:rsidRPr="00746C3E">
        <w:rPr>
          <w:rFonts w:cs="Times New Roman"/>
          <w:sz w:val="24"/>
          <w:szCs w:val="24"/>
          <w:highlight w:val="black"/>
        </w:rPr>
        <w:t xml:space="preserve">, tel. </w:t>
      </w:r>
      <w:r w:rsidR="003612C2" w:rsidRPr="00746C3E">
        <w:rPr>
          <w:rFonts w:cs="Times New Roman"/>
          <w:sz w:val="24"/>
          <w:szCs w:val="24"/>
          <w:highlight w:val="black"/>
        </w:rPr>
        <w:t xml:space="preserve">770 101 107, </w:t>
      </w:r>
      <w:r w:rsidR="00C17945" w:rsidRPr="00746C3E">
        <w:rPr>
          <w:rFonts w:cs="Times New Roman"/>
          <w:sz w:val="24"/>
          <w:szCs w:val="24"/>
          <w:highlight w:val="black"/>
        </w:rPr>
        <w:t>e-</w:t>
      </w:r>
      <w:r w:rsidR="003612C2" w:rsidRPr="00746C3E">
        <w:rPr>
          <w:rFonts w:cs="Times New Roman"/>
          <w:sz w:val="24"/>
          <w:szCs w:val="24"/>
          <w:highlight w:val="black"/>
        </w:rPr>
        <w:t>mail: vladimir.kuznik</w:t>
      </w:r>
      <w:r w:rsidRPr="00746C3E">
        <w:rPr>
          <w:rFonts w:cs="Times New Roman"/>
          <w:sz w:val="24"/>
          <w:szCs w:val="24"/>
          <w:highlight w:val="black"/>
        </w:rPr>
        <w:t>@labtech.eu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bCs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  <w:t>IČ:</w:t>
      </w:r>
      <w:r w:rsidRPr="00C17945">
        <w:rPr>
          <w:rFonts w:cs="Times New Roman"/>
          <w:b/>
          <w:sz w:val="24"/>
          <w:szCs w:val="24"/>
        </w:rPr>
        <w:tab/>
      </w:r>
      <w:r w:rsidRPr="00C17945">
        <w:rPr>
          <w:rFonts w:cs="Times New Roman"/>
          <w:bCs/>
          <w:sz w:val="24"/>
          <w:szCs w:val="24"/>
        </w:rPr>
        <w:t>440 14 643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b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  <w:t>DIČ:</w:t>
      </w:r>
      <w:r w:rsidRPr="00C17945">
        <w:rPr>
          <w:rFonts w:cs="Times New Roman"/>
          <w:b/>
          <w:sz w:val="24"/>
          <w:szCs w:val="24"/>
        </w:rPr>
        <w:tab/>
      </w:r>
      <w:r w:rsidRPr="00C17945">
        <w:rPr>
          <w:rFonts w:cs="Times New Roman"/>
          <w:bCs/>
          <w:sz w:val="24"/>
          <w:szCs w:val="24"/>
        </w:rPr>
        <w:t>CZ 440 14 643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b/>
          <w:sz w:val="24"/>
          <w:szCs w:val="24"/>
        </w:rPr>
      </w:pPr>
      <w:r w:rsidRPr="00C17945">
        <w:rPr>
          <w:rFonts w:cs="Times New Roman"/>
          <w:b/>
          <w:sz w:val="24"/>
          <w:szCs w:val="24"/>
        </w:rPr>
        <w:tab/>
        <w:t>Bankovní spojení:</w:t>
      </w:r>
      <w:r w:rsidRPr="00C17945">
        <w:rPr>
          <w:rFonts w:cs="Times New Roman"/>
          <w:b/>
          <w:sz w:val="24"/>
          <w:szCs w:val="24"/>
        </w:rPr>
        <w:tab/>
      </w:r>
      <w:r w:rsidRPr="00C17945">
        <w:rPr>
          <w:rFonts w:cs="Times New Roman"/>
          <w:bCs/>
          <w:sz w:val="24"/>
          <w:szCs w:val="24"/>
        </w:rPr>
        <w:t>KB Brno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ab/>
      </w:r>
      <w:r w:rsidRPr="00C17945">
        <w:rPr>
          <w:rFonts w:cs="Times New Roman"/>
          <w:sz w:val="24"/>
          <w:szCs w:val="24"/>
        </w:rPr>
        <w:tab/>
        <w:t xml:space="preserve">číslo účtu: 1468145621/0100 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jc w:val="both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ab/>
        <w:t>Zapsaná v Obchodním rejstříku vedeném Krajským soudem v Brně, oddíl C, vložka č. 3188</w:t>
      </w: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rPr>
          <w:rFonts w:cs="Times New Roman"/>
          <w:b/>
        </w:rPr>
      </w:pPr>
    </w:p>
    <w:p w:rsidR="00D46341" w:rsidRPr="00C17945" w:rsidRDefault="00D46341" w:rsidP="00D46341">
      <w:pPr>
        <w:tabs>
          <w:tab w:val="left" w:pos="709"/>
          <w:tab w:val="left" w:pos="3261"/>
        </w:tabs>
        <w:ind w:left="709" w:right="310" w:hanging="425"/>
        <w:jc w:val="center"/>
        <w:rPr>
          <w:rFonts w:cs="Times New Roman"/>
        </w:rPr>
      </w:pPr>
      <w:r w:rsidRPr="00C17945">
        <w:rPr>
          <w:rFonts w:cs="Times New Roman"/>
        </w:rPr>
        <w:t>(dále jen "zhotovitel") na straně druhé,</w:t>
      </w:r>
    </w:p>
    <w:p w:rsidR="00D46341" w:rsidRPr="00C17945" w:rsidRDefault="00D46341" w:rsidP="00D46341">
      <w:pPr>
        <w:ind w:right="310"/>
        <w:jc w:val="both"/>
        <w:rPr>
          <w:rFonts w:cs="Times New Roman"/>
        </w:rPr>
      </w:pPr>
    </w:p>
    <w:p w:rsidR="00D46341" w:rsidRPr="00C17945" w:rsidRDefault="00D46341" w:rsidP="00D46341">
      <w:pPr>
        <w:ind w:right="310"/>
        <w:jc w:val="both"/>
        <w:rPr>
          <w:rFonts w:cs="Times New Roman"/>
        </w:rPr>
      </w:pP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</w:rPr>
      </w:pPr>
      <w:r w:rsidRPr="00C17945">
        <w:rPr>
          <w:rFonts w:cs="Times New Roman"/>
          <w:b/>
          <w:sz w:val="28"/>
        </w:rPr>
        <w:t>II.</w:t>
      </w:r>
    </w:p>
    <w:p w:rsidR="00D46341" w:rsidRPr="00C17945" w:rsidRDefault="00D46341" w:rsidP="00D46341">
      <w:pPr>
        <w:pStyle w:val="Nadpis1"/>
        <w:tabs>
          <w:tab w:val="left" w:pos="0"/>
        </w:tabs>
        <w:ind w:right="310"/>
        <w:rPr>
          <w:rFonts w:ascii="Times New Roman" w:hAnsi="Times New Roman" w:cs="Times New Roman"/>
          <w:sz w:val="28"/>
          <w:u w:val="single"/>
        </w:rPr>
      </w:pPr>
      <w:r w:rsidRPr="00C17945">
        <w:rPr>
          <w:rFonts w:ascii="Times New Roman" w:hAnsi="Times New Roman" w:cs="Times New Roman"/>
          <w:sz w:val="28"/>
          <w:u w:val="single"/>
        </w:rPr>
        <w:t>Předmět smlouvy</w:t>
      </w:r>
    </w:p>
    <w:p w:rsidR="00D46341" w:rsidRPr="00C17945" w:rsidRDefault="00D46341" w:rsidP="00D46341">
      <w:pPr>
        <w:ind w:right="310"/>
        <w:rPr>
          <w:rFonts w:cs="Times New Roman"/>
        </w:rPr>
      </w:pPr>
    </w:p>
    <w:p w:rsidR="00D46341" w:rsidRPr="00C17945" w:rsidRDefault="00D46341" w:rsidP="00D46341">
      <w:pPr>
        <w:numPr>
          <w:ilvl w:val="0"/>
          <w:numId w:val="9"/>
        </w:numPr>
        <w:ind w:right="310"/>
        <w:jc w:val="both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>Zhotovitel se touto smlouvou zavazuje provádět pro objednatele</w:t>
      </w:r>
      <w:r w:rsidR="0039470C" w:rsidRPr="00C17945">
        <w:rPr>
          <w:rFonts w:cs="Times New Roman"/>
          <w:sz w:val="24"/>
          <w:szCs w:val="24"/>
        </w:rPr>
        <w:t xml:space="preserve"> souči</w:t>
      </w:r>
      <w:r w:rsidR="003C745F" w:rsidRPr="00C17945">
        <w:rPr>
          <w:rFonts w:cs="Times New Roman"/>
          <w:sz w:val="24"/>
          <w:szCs w:val="24"/>
        </w:rPr>
        <w:t>n</w:t>
      </w:r>
      <w:r w:rsidR="0039470C" w:rsidRPr="00C17945">
        <w:rPr>
          <w:rFonts w:cs="Times New Roman"/>
          <w:sz w:val="24"/>
          <w:szCs w:val="24"/>
        </w:rPr>
        <w:t>n</w:t>
      </w:r>
      <w:r w:rsidR="003C745F" w:rsidRPr="00C17945">
        <w:rPr>
          <w:rFonts w:cs="Times New Roman"/>
          <w:sz w:val="24"/>
          <w:szCs w:val="24"/>
        </w:rPr>
        <w:t>ost přípravy vzorkovnic, svozy vzorků do laboratoře,</w:t>
      </w:r>
      <w:r w:rsidRPr="00C17945">
        <w:rPr>
          <w:rFonts w:cs="Times New Roman"/>
          <w:sz w:val="24"/>
          <w:szCs w:val="24"/>
        </w:rPr>
        <w:t xml:space="preserve"> </w:t>
      </w:r>
      <w:r w:rsidR="00C23579" w:rsidRPr="00C17945">
        <w:rPr>
          <w:rFonts w:cs="Times New Roman"/>
          <w:sz w:val="24"/>
          <w:szCs w:val="24"/>
        </w:rPr>
        <w:t>laboratorní rozbory</w:t>
      </w:r>
      <w:r w:rsidR="003612C2" w:rsidRPr="00C17945">
        <w:rPr>
          <w:rFonts w:cs="Times New Roman"/>
          <w:sz w:val="24"/>
          <w:szCs w:val="24"/>
        </w:rPr>
        <w:t xml:space="preserve"> vzorků odpadních</w:t>
      </w:r>
      <w:r w:rsidR="00DE256B" w:rsidRPr="00C17945">
        <w:rPr>
          <w:rFonts w:cs="Times New Roman"/>
          <w:sz w:val="24"/>
          <w:szCs w:val="24"/>
        </w:rPr>
        <w:t xml:space="preserve">, pitných </w:t>
      </w:r>
      <w:r w:rsidR="003612C2" w:rsidRPr="00C17945">
        <w:rPr>
          <w:rFonts w:cs="Times New Roman"/>
          <w:sz w:val="24"/>
          <w:szCs w:val="24"/>
        </w:rPr>
        <w:t>a povrchových vod</w:t>
      </w:r>
      <w:r w:rsidRPr="00C17945">
        <w:rPr>
          <w:rFonts w:cs="Times New Roman"/>
          <w:sz w:val="24"/>
          <w:szCs w:val="24"/>
        </w:rPr>
        <w:t xml:space="preserve"> dle požadavku objednatele</w:t>
      </w:r>
      <w:r w:rsidR="001910FC" w:rsidRPr="00C17945">
        <w:rPr>
          <w:rFonts w:cs="Times New Roman"/>
          <w:sz w:val="24"/>
          <w:szCs w:val="24"/>
        </w:rPr>
        <w:t xml:space="preserve">. </w:t>
      </w:r>
      <w:r w:rsidRPr="00C17945">
        <w:rPr>
          <w:rFonts w:cs="Times New Roman"/>
          <w:sz w:val="24"/>
          <w:szCs w:val="24"/>
        </w:rPr>
        <w:t xml:space="preserve"> </w:t>
      </w:r>
    </w:p>
    <w:p w:rsidR="00D46341" w:rsidRPr="00C17945" w:rsidRDefault="00D46341" w:rsidP="00D46341">
      <w:pPr>
        <w:ind w:left="720" w:right="310"/>
        <w:jc w:val="both"/>
        <w:rPr>
          <w:rFonts w:cs="Times New Roman"/>
          <w:sz w:val="24"/>
          <w:szCs w:val="24"/>
        </w:rPr>
      </w:pPr>
    </w:p>
    <w:p w:rsidR="00D46341" w:rsidRPr="00C17945" w:rsidRDefault="00DE256B" w:rsidP="00D46341">
      <w:pPr>
        <w:numPr>
          <w:ilvl w:val="0"/>
          <w:numId w:val="9"/>
        </w:numPr>
        <w:ind w:right="310"/>
        <w:jc w:val="both"/>
        <w:rPr>
          <w:rFonts w:cs="Times New Roman"/>
        </w:rPr>
      </w:pPr>
      <w:r w:rsidRPr="00C17945">
        <w:rPr>
          <w:rFonts w:cs="Times New Roman"/>
          <w:sz w:val="24"/>
          <w:szCs w:val="24"/>
        </w:rPr>
        <w:t xml:space="preserve">Veškeré další </w:t>
      </w:r>
      <w:r w:rsidR="00D46341" w:rsidRPr="00C17945">
        <w:rPr>
          <w:rFonts w:cs="Times New Roman"/>
          <w:sz w:val="24"/>
          <w:szCs w:val="24"/>
        </w:rPr>
        <w:t>analýzy, které nespecifikuje tato smlouva</w:t>
      </w:r>
      <w:r w:rsidRPr="00C17945">
        <w:rPr>
          <w:rFonts w:cs="Times New Roman"/>
          <w:sz w:val="24"/>
          <w:szCs w:val="24"/>
        </w:rPr>
        <w:t xml:space="preserve"> a CN </w:t>
      </w:r>
      <w:r w:rsidR="00506086" w:rsidRPr="00C17945">
        <w:rPr>
          <w:rFonts w:cs="Times New Roman"/>
          <w:sz w:val="24"/>
          <w:szCs w:val="24"/>
        </w:rPr>
        <w:t>844</w:t>
      </w:r>
      <w:r w:rsidR="001910FC" w:rsidRPr="00C17945">
        <w:rPr>
          <w:rFonts w:cs="Times New Roman"/>
          <w:sz w:val="24"/>
          <w:szCs w:val="24"/>
        </w:rPr>
        <w:t>/2019</w:t>
      </w:r>
      <w:r w:rsidRPr="00C17945">
        <w:rPr>
          <w:rFonts w:cs="Times New Roman"/>
          <w:sz w:val="24"/>
          <w:szCs w:val="24"/>
        </w:rPr>
        <w:t xml:space="preserve"> ze dne </w:t>
      </w:r>
      <w:r w:rsidR="00506086" w:rsidRPr="00C17945">
        <w:rPr>
          <w:rFonts w:cs="Times New Roman"/>
          <w:sz w:val="24"/>
          <w:szCs w:val="24"/>
        </w:rPr>
        <w:t>8. 11. 2019</w:t>
      </w:r>
      <w:r w:rsidR="00D46341" w:rsidRPr="00C17945">
        <w:rPr>
          <w:rFonts w:cs="Times New Roman"/>
          <w:sz w:val="24"/>
          <w:szCs w:val="24"/>
        </w:rPr>
        <w:t xml:space="preserve">, budou řešeny jednotlivými </w:t>
      </w:r>
      <w:r w:rsidR="00641B30" w:rsidRPr="00C17945">
        <w:rPr>
          <w:rFonts w:cs="Times New Roman"/>
          <w:sz w:val="24"/>
          <w:szCs w:val="24"/>
        </w:rPr>
        <w:t>e-</w:t>
      </w:r>
      <w:r w:rsidR="00D46341" w:rsidRPr="00C17945">
        <w:rPr>
          <w:rFonts w:cs="Times New Roman"/>
          <w:sz w:val="24"/>
          <w:szCs w:val="24"/>
        </w:rPr>
        <w:t>mailovými objednávkami dle potřeby objednatele.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</w:rPr>
      </w:pPr>
      <w:r w:rsidRPr="00C17945">
        <w:rPr>
          <w:rFonts w:cs="Times New Roman"/>
          <w:b/>
          <w:sz w:val="28"/>
        </w:rPr>
        <w:t>III.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u w:val="single"/>
        </w:rPr>
      </w:pPr>
      <w:r w:rsidRPr="00C17945">
        <w:rPr>
          <w:rFonts w:cs="Times New Roman"/>
          <w:b/>
          <w:sz w:val="28"/>
          <w:u w:val="single"/>
        </w:rPr>
        <w:t>Platnost, termíny a způsob plnění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u w:val="single"/>
        </w:rPr>
      </w:pPr>
    </w:p>
    <w:p w:rsidR="00D46341" w:rsidRPr="00C17945" w:rsidRDefault="00D46341" w:rsidP="00D46341">
      <w:pPr>
        <w:numPr>
          <w:ilvl w:val="0"/>
          <w:numId w:val="11"/>
        </w:numPr>
        <w:suppressAutoHyphens w:val="0"/>
        <w:ind w:left="709" w:right="310" w:hanging="284"/>
        <w:jc w:val="both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 xml:space="preserve">Platnost a účinnost smlouvy nastává dnem podpisu smlouvy zástupci obou smluvních stran. </w:t>
      </w:r>
    </w:p>
    <w:p w:rsidR="00D46341" w:rsidRPr="00C17945" w:rsidRDefault="00DD429C" w:rsidP="00D46341">
      <w:pPr>
        <w:numPr>
          <w:ilvl w:val="0"/>
          <w:numId w:val="11"/>
        </w:numPr>
        <w:suppressAutoHyphens w:val="0"/>
        <w:ind w:left="709" w:right="310" w:hanging="284"/>
        <w:jc w:val="both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 xml:space="preserve">Smlouva je uzavřena na dobu </w:t>
      </w:r>
      <w:r w:rsidR="00506086" w:rsidRPr="00C17945">
        <w:rPr>
          <w:rFonts w:cs="Times New Roman"/>
          <w:sz w:val="24"/>
          <w:szCs w:val="24"/>
        </w:rPr>
        <w:t>ne</w:t>
      </w:r>
      <w:r w:rsidRPr="00C17945">
        <w:rPr>
          <w:rFonts w:cs="Times New Roman"/>
          <w:sz w:val="24"/>
          <w:szCs w:val="24"/>
        </w:rPr>
        <w:t>určitou</w:t>
      </w:r>
      <w:r w:rsidRPr="00C17945">
        <w:rPr>
          <w:rFonts w:cs="Times New Roman"/>
          <w:sz w:val="24"/>
        </w:rPr>
        <w:t xml:space="preserve">. </w:t>
      </w:r>
      <w:r w:rsidR="00D23F4E" w:rsidRPr="00C17945">
        <w:rPr>
          <w:rFonts w:cs="Times New Roman"/>
          <w:sz w:val="24"/>
        </w:rPr>
        <w:t>Výpovědní lhůta činí 2</w:t>
      </w:r>
      <w:r w:rsidR="00830138" w:rsidRPr="00C17945">
        <w:rPr>
          <w:rFonts w:cs="Times New Roman"/>
          <w:sz w:val="24"/>
        </w:rPr>
        <w:t xml:space="preserve"> měsíc</w:t>
      </w:r>
      <w:r w:rsidR="00D23F4E" w:rsidRPr="00C17945">
        <w:rPr>
          <w:rFonts w:cs="Times New Roman"/>
          <w:sz w:val="24"/>
        </w:rPr>
        <w:t>e</w:t>
      </w:r>
      <w:r w:rsidR="00830138" w:rsidRPr="00C17945">
        <w:rPr>
          <w:rFonts w:cs="Times New Roman"/>
          <w:sz w:val="24"/>
        </w:rPr>
        <w:t>.</w:t>
      </w:r>
    </w:p>
    <w:p w:rsidR="00D46341" w:rsidRPr="00C17945" w:rsidRDefault="00D46341" w:rsidP="00506086">
      <w:pPr>
        <w:numPr>
          <w:ilvl w:val="0"/>
          <w:numId w:val="11"/>
        </w:numPr>
        <w:suppressAutoHyphens w:val="0"/>
        <w:ind w:left="709" w:right="310" w:hanging="283"/>
        <w:jc w:val="both"/>
        <w:rPr>
          <w:rFonts w:cs="Times New Roman"/>
          <w:sz w:val="24"/>
        </w:rPr>
      </w:pPr>
      <w:r w:rsidRPr="00C17945">
        <w:rPr>
          <w:rFonts w:cs="Times New Roman"/>
          <w:color w:val="000000"/>
          <w:sz w:val="24"/>
          <w:szCs w:val="24"/>
        </w:rPr>
        <w:t xml:space="preserve">Za plnění díla se považuje odeslání protokolu s výsledky </w:t>
      </w:r>
      <w:r w:rsidRPr="00C17945">
        <w:rPr>
          <w:rFonts w:cs="Times New Roman"/>
          <w:sz w:val="24"/>
          <w:szCs w:val="24"/>
        </w:rPr>
        <w:t xml:space="preserve">objednateli poštou nebo </w:t>
      </w:r>
      <w:r w:rsidR="00C17945">
        <w:rPr>
          <w:rFonts w:cs="Times New Roman"/>
          <w:sz w:val="24"/>
          <w:szCs w:val="24"/>
        </w:rPr>
        <w:t>e-</w:t>
      </w:r>
      <w:r w:rsidRPr="00C17945">
        <w:rPr>
          <w:rFonts w:cs="Times New Roman"/>
          <w:sz w:val="24"/>
          <w:szCs w:val="24"/>
        </w:rPr>
        <w:t>mailem</w:t>
      </w:r>
      <w:r w:rsidRPr="00C17945">
        <w:rPr>
          <w:rFonts w:cs="Times New Roman"/>
          <w:color w:val="000000"/>
          <w:sz w:val="24"/>
          <w:szCs w:val="24"/>
        </w:rPr>
        <w:t>.</w:t>
      </w:r>
    </w:p>
    <w:p w:rsidR="003A5BE4" w:rsidRPr="00C17945" w:rsidRDefault="003A5BE4" w:rsidP="00D46341">
      <w:pPr>
        <w:ind w:right="310"/>
        <w:jc w:val="center"/>
        <w:rPr>
          <w:rFonts w:cs="Times New Roman"/>
          <w:b/>
          <w:sz w:val="28"/>
        </w:rPr>
      </w:pP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</w:rPr>
      </w:pPr>
      <w:r w:rsidRPr="00C17945">
        <w:rPr>
          <w:rFonts w:cs="Times New Roman"/>
          <w:b/>
          <w:sz w:val="28"/>
        </w:rPr>
        <w:t xml:space="preserve">IV.  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u w:val="single"/>
        </w:rPr>
      </w:pPr>
      <w:r w:rsidRPr="00C17945">
        <w:rPr>
          <w:rFonts w:cs="Times New Roman"/>
          <w:b/>
          <w:sz w:val="28"/>
        </w:rPr>
        <w:t xml:space="preserve"> </w:t>
      </w:r>
      <w:r w:rsidRPr="00C17945">
        <w:rPr>
          <w:rFonts w:cs="Times New Roman"/>
          <w:b/>
          <w:sz w:val="28"/>
          <w:u w:val="single"/>
        </w:rPr>
        <w:t>Práva a povinnosti zhotovitele</w:t>
      </w:r>
    </w:p>
    <w:p w:rsidR="00D46341" w:rsidRPr="00C17945" w:rsidRDefault="00D46341" w:rsidP="00D46341">
      <w:pPr>
        <w:ind w:right="310"/>
        <w:jc w:val="center"/>
        <w:rPr>
          <w:rFonts w:cs="Times New Roman"/>
        </w:rPr>
      </w:pPr>
    </w:p>
    <w:p w:rsidR="00D46341" w:rsidRPr="00C17945" w:rsidRDefault="00D46341" w:rsidP="00D46341">
      <w:pPr>
        <w:numPr>
          <w:ilvl w:val="0"/>
          <w:numId w:val="3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 xml:space="preserve">  Zhotovitel je povinen provádět dílo nestranným a nepředpojatým způsobem s vynaložením veškeré odborné péče v rozsahu a způsobem stanoveným v předmětu této smlouvy a v souladu s akreditačním osvědčením vydaným zhotoviteli Českým institutem pro akreditaci pod číslem 1147. </w:t>
      </w:r>
    </w:p>
    <w:p w:rsidR="000709FB" w:rsidRPr="00C17945" w:rsidRDefault="000709FB" w:rsidP="00D46341">
      <w:pPr>
        <w:numPr>
          <w:ilvl w:val="0"/>
          <w:numId w:val="3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 xml:space="preserve">   Výsledkem řádného plnění díla je předání odpovídajíc</w:t>
      </w:r>
      <w:r w:rsidR="00524301" w:rsidRPr="00C17945">
        <w:rPr>
          <w:rFonts w:cs="Times New Roman"/>
          <w:sz w:val="24"/>
          <w:szCs w:val="24"/>
        </w:rPr>
        <w:t>ích laboratorních protokolů (</w:t>
      </w:r>
      <w:r w:rsidRPr="00C17945">
        <w:rPr>
          <w:rFonts w:cs="Times New Roman"/>
          <w:sz w:val="24"/>
          <w:szCs w:val="24"/>
        </w:rPr>
        <w:t xml:space="preserve">pro každý rozbor) v originále na adresu zhotovitele a předání v elektronické verze protokolu na e-mailovou adresu </w:t>
      </w:r>
      <w:r w:rsidR="000D7961" w:rsidRPr="00746C3E">
        <w:rPr>
          <w:rFonts w:cs="Times New Roman"/>
          <w:b/>
          <w:sz w:val="24"/>
          <w:szCs w:val="24"/>
          <w:highlight w:val="black"/>
        </w:rPr>
        <w:t>laborator</w:t>
      </w:r>
      <w:r w:rsidRPr="00746C3E">
        <w:rPr>
          <w:rFonts w:cs="Times New Roman"/>
          <w:b/>
          <w:sz w:val="24"/>
          <w:szCs w:val="24"/>
          <w:highlight w:val="black"/>
        </w:rPr>
        <w:t>@chevak.cz.</w:t>
      </w:r>
    </w:p>
    <w:p w:rsidR="00D46341" w:rsidRPr="00C17945" w:rsidRDefault="00D46341" w:rsidP="00D46341">
      <w:pPr>
        <w:numPr>
          <w:ilvl w:val="0"/>
          <w:numId w:val="3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 xml:space="preserve"> </w:t>
      </w:r>
      <w:r w:rsidRPr="00C17945">
        <w:rPr>
          <w:rFonts w:cs="Times New Roman"/>
          <w:sz w:val="24"/>
          <w:szCs w:val="24"/>
        </w:rPr>
        <w:tab/>
        <w:t>Zhotovitel je povinen provádět analýzy a vystavovat protokoly bez zbytečných odkladů.</w:t>
      </w:r>
    </w:p>
    <w:p w:rsidR="00C17945" w:rsidRPr="00746C3E" w:rsidRDefault="00C17945" w:rsidP="00D46341">
      <w:pPr>
        <w:numPr>
          <w:ilvl w:val="0"/>
          <w:numId w:val="3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  <w:szCs w:val="24"/>
          <w:highlight w:val="black"/>
        </w:rPr>
      </w:pPr>
      <w:r w:rsidRPr="00C17945">
        <w:rPr>
          <w:rFonts w:cs="Times New Roman"/>
          <w:sz w:val="24"/>
          <w:szCs w:val="24"/>
        </w:rPr>
        <w:t xml:space="preserve"> </w:t>
      </w:r>
      <w:r w:rsidRPr="00C17945">
        <w:rPr>
          <w:rFonts w:cs="Times New Roman"/>
          <w:sz w:val="24"/>
          <w:szCs w:val="24"/>
        </w:rPr>
        <w:tab/>
        <w:t xml:space="preserve">Faktury budou zasílány elektronicky na e-mailovou adresu objednatele </w:t>
      </w:r>
      <w:r w:rsidRPr="00746C3E">
        <w:rPr>
          <w:rFonts w:cs="Times New Roman"/>
          <w:b/>
          <w:sz w:val="24"/>
          <w:szCs w:val="24"/>
          <w:highlight w:val="black"/>
        </w:rPr>
        <w:t>chevak@chevak.cz</w:t>
      </w:r>
    </w:p>
    <w:p w:rsidR="00D46341" w:rsidRPr="00C17945" w:rsidRDefault="00D46341" w:rsidP="00D46341">
      <w:pPr>
        <w:ind w:right="310"/>
        <w:jc w:val="center"/>
        <w:rPr>
          <w:rFonts w:cs="Times New Roman"/>
          <w:sz w:val="24"/>
        </w:rPr>
      </w:pPr>
      <w:bookmarkStart w:id="0" w:name="_GoBack"/>
      <w:bookmarkEnd w:id="0"/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</w:rPr>
      </w:pPr>
      <w:r w:rsidRPr="00C17945">
        <w:rPr>
          <w:rFonts w:cs="Times New Roman"/>
          <w:b/>
          <w:sz w:val="28"/>
        </w:rPr>
        <w:t>V.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u w:val="single"/>
        </w:rPr>
      </w:pPr>
      <w:r w:rsidRPr="00C17945">
        <w:rPr>
          <w:rFonts w:cs="Times New Roman"/>
          <w:b/>
          <w:sz w:val="28"/>
          <w:u w:val="single"/>
        </w:rPr>
        <w:lastRenderedPageBreak/>
        <w:t>Práva a povinnosti objednatele</w:t>
      </w:r>
    </w:p>
    <w:p w:rsidR="00D46341" w:rsidRPr="00C17945" w:rsidRDefault="00D46341" w:rsidP="00D46341">
      <w:pPr>
        <w:ind w:right="310"/>
        <w:jc w:val="both"/>
        <w:rPr>
          <w:rFonts w:cs="Times New Roman"/>
          <w:b/>
        </w:rPr>
      </w:pPr>
    </w:p>
    <w:p w:rsidR="00D46341" w:rsidRPr="00C17945" w:rsidRDefault="00D46341" w:rsidP="00D46341">
      <w:pPr>
        <w:numPr>
          <w:ilvl w:val="0"/>
          <w:numId w:val="5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</w:rPr>
        <w:t xml:space="preserve">   </w:t>
      </w:r>
      <w:r w:rsidRPr="00C17945">
        <w:rPr>
          <w:rFonts w:cs="Times New Roman"/>
          <w:sz w:val="24"/>
        </w:rPr>
        <w:t>Objednatel má právo na včasné a řádné provedení díla v souladu s jeho požadavky a oprávněnými zájmy.</w:t>
      </w:r>
    </w:p>
    <w:p w:rsidR="00D46341" w:rsidRPr="00C17945" w:rsidRDefault="00D46341" w:rsidP="00D46341">
      <w:pPr>
        <w:numPr>
          <w:ilvl w:val="0"/>
          <w:numId w:val="5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   Objednatel je povinen na vyžádání zhotovitele poskytnout potřebné informace a další součinnost, popř. umožnit zhotoviteli vstup do objektu za účelem odběru vzorků, předat mu podklady, které má u sebe a které jsou pro řádné a úplné provedení díla nezbytné.</w:t>
      </w:r>
    </w:p>
    <w:p w:rsidR="00D46341" w:rsidRPr="00C17945" w:rsidRDefault="00D46341" w:rsidP="00D46341">
      <w:pPr>
        <w:numPr>
          <w:ilvl w:val="0"/>
          <w:numId w:val="5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   Zanikne-li závazek provést dílo z důvodu, za který odpovídá objednatel, je tento povinen zhotoviteli uhradit škodu, která mu tím vznikla.</w:t>
      </w:r>
    </w:p>
    <w:p w:rsidR="00D46341" w:rsidRPr="00C17945" w:rsidRDefault="00D46341" w:rsidP="00D46341">
      <w:pPr>
        <w:numPr>
          <w:ilvl w:val="0"/>
          <w:numId w:val="5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   Objednatel je povinen řádně provedené dílo převzít a zaplatit sjednanou cenu za jeho provedení.</w:t>
      </w:r>
    </w:p>
    <w:p w:rsidR="00D46341" w:rsidRPr="00C17945" w:rsidRDefault="00D46341" w:rsidP="00D46341">
      <w:pPr>
        <w:numPr>
          <w:ilvl w:val="0"/>
          <w:numId w:val="5"/>
        </w:numPr>
        <w:tabs>
          <w:tab w:val="clear" w:pos="0"/>
          <w:tab w:val="left" w:pos="709"/>
        </w:tabs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   Objednatel nabývá vlastnická práva k dílu po úhradě díla.</w:t>
      </w:r>
    </w:p>
    <w:p w:rsidR="00D46341" w:rsidRPr="00C17945" w:rsidRDefault="00D46341" w:rsidP="00D46341">
      <w:pPr>
        <w:numPr>
          <w:ilvl w:val="0"/>
          <w:numId w:val="5"/>
        </w:numPr>
        <w:tabs>
          <w:tab w:val="clear" w:pos="0"/>
          <w:tab w:val="left" w:pos="709"/>
        </w:tabs>
        <w:ind w:left="714" w:right="312" w:hanging="357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 </w:t>
      </w:r>
      <w:r w:rsidRPr="00C17945">
        <w:rPr>
          <w:rFonts w:cs="Times New Roman"/>
          <w:sz w:val="24"/>
        </w:rPr>
        <w:tab/>
      </w:r>
      <w:r w:rsidRPr="00C17945">
        <w:rPr>
          <w:rFonts w:cs="Times New Roman"/>
          <w:sz w:val="24"/>
        </w:rPr>
        <w:tab/>
        <w:t>Objednatel je povinen neprodleně informovat zhotovitele o jakékoliv změně v četnostech odběrů či analýz, rozsahu analýz, způsobu odběrů, názvů odběrných míst a podobně.</w:t>
      </w:r>
    </w:p>
    <w:p w:rsidR="00D46341" w:rsidRPr="00C17945" w:rsidRDefault="00D46341" w:rsidP="00D46341">
      <w:pPr>
        <w:ind w:right="310"/>
        <w:jc w:val="both"/>
        <w:rPr>
          <w:rFonts w:cs="Times New Roman"/>
        </w:rPr>
      </w:pP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</w:rPr>
      </w:pPr>
      <w:r w:rsidRPr="00C17945">
        <w:rPr>
          <w:rFonts w:cs="Times New Roman"/>
          <w:b/>
          <w:sz w:val="28"/>
        </w:rPr>
        <w:t>VI.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u w:val="single"/>
        </w:rPr>
      </w:pPr>
      <w:r w:rsidRPr="00C17945">
        <w:rPr>
          <w:rFonts w:cs="Times New Roman"/>
          <w:b/>
          <w:sz w:val="28"/>
          <w:u w:val="single"/>
        </w:rPr>
        <w:t>Cena za dílo a platební podmínky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</w:rPr>
      </w:pPr>
    </w:p>
    <w:p w:rsidR="00D46341" w:rsidRPr="00C17945" w:rsidRDefault="00D46341" w:rsidP="00D23F4E">
      <w:pPr>
        <w:tabs>
          <w:tab w:val="left" w:pos="720"/>
        </w:tabs>
        <w:ind w:left="720" w:right="310" w:hanging="360"/>
        <w:jc w:val="both"/>
        <w:rPr>
          <w:rFonts w:cs="Times New Roman"/>
          <w:b/>
          <w:color w:val="000000"/>
          <w:sz w:val="24"/>
          <w:szCs w:val="24"/>
        </w:rPr>
      </w:pPr>
      <w:r w:rsidRPr="00C17945">
        <w:rPr>
          <w:rFonts w:cs="Times New Roman"/>
          <w:sz w:val="24"/>
          <w:szCs w:val="24"/>
        </w:rPr>
        <w:t>1.</w:t>
      </w:r>
      <w:r w:rsidRPr="00C17945">
        <w:rPr>
          <w:rFonts w:cs="Times New Roman"/>
          <w:sz w:val="24"/>
          <w:szCs w:val="24"/>
        </w:rPr>
        <w:tab/>
      </w:r>
      <w:r w:rsidRPr="00C17945">
        <w:rPr>
          <w:rFonts w:cs="Times New Roman"/>
          <w:color w:val="000000"/>
          <w:sz w:val="24"/>
          <w:szCs w:val="24"/>
        </w:rPr>
        <w:t>Cena za provedené práce bude o</w:t>
      </w:r>
      <w:r w:rsidR="005667C0" w:rsidRPr="00C17945">
        <w:rPr>
          <w:rFonts w:cs="Times New Roman"/>
          <w:color w:val="000000"/>
          <w:sz w:val="24"/>
          <w:szCs w:val="24"/>
        </w:rPr>
        <w:t xml:space="preserve">bjednateli účtována dle </w:t>
      </w:r>
      <w:r w:rsidR="0089194C" w:rsidRPr="00C17945">
        <w:rPr>
          <w:rFonts w:cs="Times New Roman"/>
          <w:b/>
          <w:color w:val="000000"/>
          <w:sz w:val="24"/>
          <w:szCs w:val="24"/>
        </w:rPr>
        <w:t xml:space="preserve">nabídky č. </w:t>
      </w:r>
      <w:r w:rsidR="00641B30" w:rsidRPr="00C17945">
        <w:rPr>
          <w:rFonts w:cs="Times New Roman"/>
          <w:b/>
          <w:color w:val="000000"/>
          <w:sz w:val="24"/>
          <w:szCs w:val="24"/>
        </w:rPr>
        <w:t>8</w:t>
      </w:r>
      <w:r w:rsidR="0089194C" w:rsidRPr="00C17945">
        <w:rPr>
          <w:rFonts w:cs="Times New Roman"/>
          <w:b/>
          <w:color w:val="000000"/>
          <w:sz w:val="24"/>
          <w:szCs w:val="24"/>
        </w:rPr>
        <w:t xml:space="preserve">44/2019 ze dne 8. 11. 2019 (příloha č. 1) a dle </w:t>
      </w:r>
      <w:r w:rsidR="005667C0" w:rsidRPr="00C17945">
        <w:rPr>
          <w:rFonts w:cs="Times New Roman"/>
          <w:b/>
          <w:color w:val="000000"/>
          <w:sz w:val="24"/>
          <w:szCs w:val="24"/>
        </w:rPr>
        <w:t>platné</w:t>
      </w:r>
      <w:r w:rsidR="00D23F4E" w:rsidRPr="00C17945">
        <w:rPr>
          <w:rFonts w:cs="Times New Roman"/>
          <w:b/>
          <w:color w:val="000000"/>
          <w:sz w:val="24"/>
          <w:szCs w:val="24"/>
        </w:rPr>
        <w:t>ho Ceníku pro objednatele</w:t>
      </w:r>
      <w:r w:rsidR="00BD00BE" w:rsidRPr="00C17945">
        <w:rPr>
          <w:rFonts w:cs="Times New Roman"/>
          <w:b/>
          <w:color w:val="000000"/>
          <w:sz w:val="24"/>
          <w:szCs w:val="24"/>
        </w:rPr>
        <w:t xml:space="preserve"> (příloha č. 2). </w:t>
      </w:r>
      <w:r w:rsidR="00D23F4E" w:rsidRPr="00C17945">
        <w:rPr>
          <w:rFonts w:cs="Times New Roman"/>
          <w:b/>
          <w:color w:val="000000"/>
          <w:sz w:val="24"/>
          <w:szCs w:val="24"/>
        </w:rPr>
        <w:t xml:space="preserve">Ceny uvedené </w:t>
      </w:r>
      <w:r w:rsidR="0089194C" w:rsidRPr="00C17945">
        <w:rPr>
          <w:rFonts w:cs="Times New Roman"/>
          <w:b/>
          <w:color w:val="000000"/>
          <w:sz w:val="24"/>
          <w:szCs w:val="24"/>
        </w:rPr>
        <w:t>v nabídce</w:t>
      </w:r>
      <w:r w:rsidR="00D23F4E" w:rsidRPr="00C17945">
        <w:rPr>
          <w:rFonts w:cs="Times New Roman"/>
          <w:b/>
          <w:color w:val="000000"/>
          <w:sz w:val="24"/>
          <w:szCs w:val="24"/>
        </w:rPr>
        <w:t xml:space="preserve"> jsou fixní na 3 roky od podpisu smlouvy. </w:t>
      </w:r>
    </w:p>
    <w:p w:rsidR="00BD00BE" w:rsidRPr="00C17945" w:rsidRDefault="00BD00BE" w:rsidP="00D23F4E">
      <w:pPr>
        <w:tabs>
          <w:tab w:val="left" w:pos="720"/>
        </w:tabs>
        <w:ind w:left="720" w:right="310" w:hanging="360"/>
        <w:jc w:val="both"/>
        <w:rPr>
          <w:rFonts w:cs="Times New Roman"/>
          <w:color w:val="000000"/>
          <w:sz w:val="24"/>
          <w:szCs w:val="24"/>
        </w:rPr>
      </w:pPr>
      <w:r w:rsidRPr="00C17945">
        <w:rPr>
          <w:rFonts w:cs="Times New Roman"/>
          <w:color w:val="000000"/>
          <w:sz w:val="24"/>
          <w:szCs w:val="24"/>
        </w:rPr>
        <w:t xml:space="preserve">2. </w:t>
      </w:r>
      <w:r w:rsidRPr="00C17945">
        <w:rPr>
          <w:rFonts w:cs="Times New Roman"/>
          <w:color w:val="000000"/>
          <w:sz w:val="24"/>
          <w:szCs w:val="24"/>
        </w:rPr>
        <w:tab/>
        <w:t xml:space="preserve">V případě změny ceníku prací zhotovitele bude tento ceník předložen v písemné podobě objednateli nejpozději do 15. 1. následujícího roku. </w:t>
      </w:r>
    </w:p>
    <w:p w:rsidR="00BD00BE" w:rsidRPr="00C17945" w:rsidRDefault="00BD00BE" w:rsidP="00D23F4E">
      <w:pPr>
        <w:tabs>
          <w:tab w:val="left" w:pos="720"/>
        </w:tabs>
        <w:ind w:left="720" w:right="310" w:hanging="360"/>
        <w:jc w:val="both"/>
        <w:rPr>
          <w:rFonts w:cs="Times New Roman"/>
          <w:bCs/>
          <w:sz w:val="24"/>
        </w:rPr>
      </w:pPr>
      <w:r w:rsidRPr="00C17945">
        <w:rPr>
          <w:rFonts w:cs="Times New Roman"/>
          <w:color w:val="000000"/>
          <w:sz w:val="24"/>
          <w:szCs w:val="24"/>
        </w:rPr>
        <w:t>3.</w:t>
      </w:r>
      <w:r w:rsidRPr="00C17945">
        <w:rPr>
          <w:rFonts w:cs="Times New Roman"/>
          <w:color w:val="000000"/>
          <w:sz w:val="24"/>
          <w:szCs w:val="24"/>
        </w:rPr>
        <w:tab/>
        <w:t>Na základě odsouhlaseného ceníku prací budou prováděny jednotlivé objednávky (e-mailové, telefonické, písemné)</w:t>
      </w:r>
      <w:r w:rsidR="00C17945">
        <w:rPr>
          <w:rFonts w:cs="Times New Roman"/>
          <w:color w:val="000000"/>
          <w:sz w:val="24"/>
          <w:szCs w:val="24"/>
        </w:rPr>
        <w:t>.</w:t>
      </w:r>
    </w:p>
    <w:p w:rsidR="00D46341" w:rsidRPr="00C17945" w:rsidRDefault="00D46341" w:rsidP="00D46341">
      <w:pPr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>2.</w:t>
      </w:r>
      <w:r w:rsidRPr="00C17945">
        <w:rPr>
          <w:rFonts w:cs="Times New Roman"/>
          <w:sz w:val="24"/>
        </w:rPr>
        <w:tab/>
      </w:r>
      <w:r w:rsidRPr="00C17945">
        <w:rPr>
          <w:rFonts w:cs="Times New Roman"/>
          <w:sz w:val="24"/>
          <w:szCs w:val="24"/>
        </w:rPr>
        <w:t xml:space="preserve">Splatnost faktury je </w:t>
      </w:r>
      <w:r w:rsidR="00524301" w:rsidRPr="00C17945">
        <w:rPr>
          <w:rFonts w:cs="Times New Roman"/>
          <w:sz w:val="24"/>
          <w:szCs w:val="24"/>
        </w:rPr>
        <w:t>30</w:t>
      </w:r>
      <w:r w:rsidRPr="00C17945">
        <w:rPr>
          <w:rFonts w:cs="Times New Roman"/>
          <w:sz w:val="24"/>
          <w:szCs w:val="24"/>
        </w:rPr>
        <w:t xml:space="preserve"> dnů ode dne vystavení faktury. V případě prodlení s úhradou faktury objednatelem, vzniká zhotoviteli právo na úhradu smluvní pokutu ve výši </w:t>
      </w:r>
      <w:r w:rsidRPr="00C17945">
        <w:rPr>
          <w:rFonts w:cs="Times New Roman"/>
          <w:color w:val="000000"/>
          <w:sz w:val="24"/>
          <w:szCs w:val="24"/>
        </w:rPr>
        <w:t>0,05</w:t>
      </w:r>
      <w:r w:rsidRPr="00C17945">
        <w:rPr>
          <w:rFonts w:cs="Times New Roman"/>
          <w:sz w:val="24"/>
          <w:szCs w:val="24"/>
        </w:rPr>
        <w:t xml:space="preserve"> % z uvedené ceny celkem včetně DPH za každý den prodlení.</w:t>
      </w:r>
    </w:p>
    <w:p w:rsidR="00D46341" w:rsidRPr="00C17945" w:rsidRDefault="00D46341" w:rsidP="00D46341">
      <w:pPr>
        <w:pStyle w:val="Zkladntextodsazen21"/>
        <w:ind w:right="310"/>
        <w:rPr>
          <w:rFonts w:ascii="Times New Roman" w:hAnsi="Times New Roman" w:cs="Times New Roman"/>
          <w:sz w:val="24"/>
        </w:rPr>
      </w:pPr>
      <w:r w:rsidRPr="00C17945">
        <w:rPr>
          <w:rFonts w:ascii="Times New Roman" w:hAnsi="Times New Roman" w:cs="Times New Roman"/>
          <w:sz w:val="24"/>
        </w:rPr>
        <w:t>3.</w:t>
      </w:r>
      <w:r w:rsidRPr="00C17945">
        <w:rPr>
          <w:rFonts w:ascii="Times New Roman" w:hAnsi="Times New Roman" w:cs="Times New Roman"/>
          <w:sz w:val="24"/>
        </w:rPr>
        <w:tab/>
        <w:t>Zhotovitel má právo na přiměřené zvýšení ceny díla, objeví-li se při provádění díla potřeba činností v této smlouvě nezahrnutých, pokud tyto činnosti nebyly předvídatelné v době uzavření této smlouvy.</w:t>
      </w:r>
    </w:p>
    <w:p w:rsidR="00D46341" w:rsidRPr="00C17945" w:rsidRDefault="00D46341" w:rsidP="00D46341">
      <w:pPr>
        <w:pStyle w:val="Zkladntextodsazen21"/>
        <w:ind w:right="310"/>
        <w:rPr>
          <w:rFonts w:ascii="Times New Roman" w:hAnsi="Times New Roman" w:cs="Times New Roman"/>
          <w:sz w:val="24"/>
        </w:rPr>
      </w:pPr>
      <w:r w:rsidRPr="00C17945">
        <w:rPr>
          <w:rFonts w:ascii="Times New Roman" w:hAnsi="Times New Roman" w:cs="Times New Roman"/>
          <w:sz w:val="24"/>
        </w:rPr>
        <w:t>4.   Objednatel prohlašuje, že má zajištěno finanční krytí na sjednané práce.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</w:rPr>
      </w:pPr>
    </w:p>
    <w:p w:rsidR="00D46341" w:rsidRPr="00C17945" w:rsidRDefault="00D46341" w:rsidP="00D46341">
      <w:pPr>
        <w:ind w:right="310"/>
        <w:jc w:val="center"/>
        <w:rPr>
          <w:rFonts w:cs="Times New Roman"/>
          <w:b/>
        </w:rPr>
      </w:pPr>
    </w:p>
    <w:p w:rsidR="0089194C" w:rsidRPr="00C17945" w:rsidRDefault="0089194C" w:rsidP="00D46341">
      <w:pPr>
        <w:ind w:right="310"/>
        <w:jc w:val="center"/>
        <w:rPr>
          <w:rFonts w:cs="Times New Roman"/>
          <w:b/>
        </w:rPr>
      </w:pPr>
    </w:p>
    <w:p w:rsidR="0089194C" w:rsidRPr="00C17945" w:rsidRDefault="0089194C" w:rsidP="00D46341">
      <w:pPr>
        <w:ind w:right="310"/>
        <w:jc w:val="center"/>
        <w:rPr>
          <w:rFonts w:cs="Times New Roman"/>
          <w:b/>
        </w:rPr>
      </w:pPr>
    </w:p>
    <w:p w:rsidR="0089194C" w:rsidRPr="00C17945" w:rsidRDefault="0089194C" w:rsidP="00D46341">
      <w:pPr>
        <w:ind w:right="310"/>
        <w:jc w:val="center"/>
        <w:rPr>
          <w:rFonts w:cs="Times New Roman"/>
          <w:b/>
        </w:rPr>
      </w:pPr>
    </w:p>
    <w:p w:rsidR="0089194C" w:rsidRPr="00C17945" w:rsidRDefault="0089194C" w:rsidP="00D46341">
      <w:pPr>
        <w:ind w:right="310"/>
        <w:jc w:val="center"/>
        <w:rPr>
          <w:rFonts w:cs="Times New Roman"/>
          <w:b/>
        </w:rPr>
      </w:pPr>
    </w:p>
    <w:p w:rsidR="0089194C" w:rsidRPr="00C17945" w:rsidRDefault="0089194C" w:rsidP="00D46341">
      <w:pPr>
        <w:ind w:right="310"/>
        <w:jc w:val="center"/>
        <w:rPr>
          <w:rFonts w:cs="Times New Roman"/>
          <w:b/>
        </w:rPr>
      </w:pP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</w:rPr>
      </w:pPr>
      <w:r w:rsidRPr="00C17945">
        <w:rPr>
          <w:rFonts w:cs="Times New Roman"/>
          <w:b/>
          <w:sz w:val="28"/>
        </w:rPr>
        <w:t>VI</w:t>
      </w:r>
      <w:r w:rsidR="00641B30" w:rsidRPr="00C17945">
        <w:rPr>
          <w:rFonts w:cs="Times New Roman"/>
          <w:b/>
          <w:sz w:val="28"/>
        </w:rPr>
        <w:t>I</w:t>
      </w:r>
      <w:r w:rsidRPr="00C17945">
        <w:rPr>
          <w:rFonts w:cs="Times New Roman"/>
          <w:b/>
          <w:sz w:val="28"/>
        </w:rPr>
        <w:t>.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u w:val="single"/>
        </w:rPr>
      </w:pPr>
      <w:r w:rsidRPr="00C17945">
        <w:rPr>
          <w:rFonts w:cs="Times New Roman"/>
          <w:b/>
          <w:sz w:val="28"/>
          <w:u w:val="single"/>
        </w:rPr>
        <w:t>Závěrečná ustanovení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</w:rPr>
      </w:pPr>
    </w:p>
    <w:p w:rsidR="00D46341" w:rsidRPr="00C17945" w:rsidRDefault="00D46341" w:rsidP="00D46341">
      <w:pPr>
        <w:numPr>
          <w:ilvl w:val="0"/>
          <w:numId w:val="6"/>
        </w:numPr>
        <w:tabs>
          <w:tab w:val="clear" w:pos="0"/>
          <w:tab w:val="left" w:pos="720"/>
        </w:tabs>
        <w:ind w:left="714" w:right="312" w:hanging="357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   Zhotovitel se zavazuje dodržovat veškeré informace zjištěné při plnění této smlouvy v tajnosti, nezveřejňovat je ve vztahu ke třetím osobám, bude je chránit před zneužitím, bude rozšiřovat dobré obchodní jméno objednatele.</w:t>
      </w:r>
    </w:p>
    <w:p w:rsidR="00D46341" w:rsidRPr="00C17945" w:rsidRDefault="00D46341" w:rsidP="00D46341">
      <w:pPr>
        <w:numPr>
          <w:ilvl w:val="0"/>
          <w:numId w:val="6"/>
        </w:numPr>
        <w:tabs>
          <w:tab w:val="clear" w:pos="0"/>
          <w:tab w:val="left" w:pos="709"/>
        </w:tabs>
        <w:ind w:left="717" w:right="312" w:hanging="357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   Objednatel souhlasí se zpracováním uvedených osobních údajů zhotovitelem za účelem plnění smlouvy a evidence zakázek.</w:t>
      </w:r>
    </w:p>
    <w:p w:rsidR="00D46341" w:rsidRPr="00C17945" w:rsidRDefault="00D46341" w:rsidP="00D46341">
      <w:pPr>
        <w:numPr>
          <w:ilvl w:val="0"/>
          <w:numId w:val="6"/>
        </w:numPr>
        <w:tabs>
          <w:tab w:val="clear" w:pos="0"/>
          <w:tab w:val="left" w:pos="720"/>
        </w:tabs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   Pokud v této smlouvě není stanoveno jinak, řídí se právní vztahy z ní vyplývající příslušnými ustanoveními občanského zákoníku a dalších předpisů ČR.   </w:t>
      </w:r>
    </w:p>
    <w:p w:rsidR="00D46341" w:rsidRPr="00C17945" w:rsidRDefault="00D46341" w:rsidP="00D46341">
      <w:pPr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>3.</w:t>
      </w:r>
      <w:r w:rsidRPr="00C17945">
        <w:rPr>
          <w:rFonts w:cs="Times New Roman"/>
          <w:sz w:val="24"/>
        </w:rPr>
        <w:tab/>
        <w:t>Smlouva se vyhotovuje ve dvou stejnopisech, jeden pro zhotovitele, jeden pro objednatele. Může být změněna nebo zrušena pouze písemnou dohodou smluvních stran.</w:t>
      </w:r>
    </w:p>
    <w:p w:rsidR="00D46341" w:rsidRPr="00C17945" w:rsidRDefault="00D46341" w:rsidP="00D46341">
      <w:pPr>
        <w:tabs>
          <w:tab w:val="left" w:pos="720"/>
        </w:tabs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>5.</w:t>
      </w:r>
      <w:r w:rsidRPr="00C17945">
        <w:rPr>
          <w:rFonts w:cs="Times New Roman"/>
          <w:sz w:val="24"/>
        </w:rPr>
        <w:tab/>
        <w:t>Objednatel souhlasí s uvedením názvu svého obchodního jména do seznamu referencí zhotovitele.</w:t>
      </w:r>
    </w:p>
    <w:p w:rsidR="00D46341" w:rsidRPr="00C17945" w:rsidRDefault="00D46341" w:rsidP="00D46341">
      <w:pPr>
        <w:tabs>
          <w:tab w:val="left" w:pos="720"/>
        </w:tabs>
        <w:ind w:left="720" w:right="310" w:hanging="360"/>
        <w:jc w:val="both"/>
        <w:rPr>
          <w:sz w:val="24"/>
          <w:szCs w:val="24"/>
        </w:rPr>
      </w:pPr>
      <w:r w:rsidRPr="00C17945">
        <w:rPr>
          <w:rFonts w:cs="Times New Roman"/>
          <w:sz w:val="24"/>
        </w:rPr>
        <w:t>6.</w:t>
      </w:r>
      <w:r w:rsidRPr="00C17945">
        <w:rPr>
          <w:rFonts w:cs="Times New Roman"/>
          <w:sz w:val="24"/>
        </w:rPr>
        <w:tab/>
      </w:r>
      <w:r w:rsidRPr="00C17945">
        <w:rPr>
          <w:sz w:val="24"/>
          <w:szCs w:val="24"/>
        </w:rPr>
        <w:t>Obě smluvní strany se dohodly, že jakékoliv změny, které</w:t>
      </w:r>
      <w:r w:rsidRPr="00C17945">
        <w:rPr>
          <w:b/>
          <w:sz w:val="24"/>
          <w:szCs w:val="24"/>
        </w:rPr>
        <w:t xml:space="preserve"> </w:t>
      </w:r>
      <w:r w:rsidRPr="00C17945">
        <w:rPr>
          <w:sz w:val="24"/>
          <w:szCs w:val="24"/>
        </w:rPr>
        <w:t>by mohly ovlivnit plnění této smlouvy, neprodleně oznámí písemnou formou druhému účastníkovi.</w:t>
      </w:r>
    </w:p>
    <w:p w:rsidR="00790DFE" w:rsidRPr="00C17945" w:rsidRDefault="00D46341" w:rsidP="00D46341">
      <w:pPr>
        <w:tabs>
          <w:tab w:val="left" w:pos="720"/>
        </w:tabs>
        <w:ind w:left="720" w:right="310" w:hanging="36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>7.</w:t>
      </w:r>
      <w:r w:rsidRPr="00C17945">
        <w:rPr>
          <w:rFonts w:cs="Times New Roman"/>
          <w:sz w:val="24"/>
        </w:rPr>
        <w:tab/>
        <w:t>Smluvní strany prohlašují, že si tuto smlouvu přečetly a že tato smlouva nebyla ujednána za jednostranně nevýhodných podmínek, což obě smluvní strany níže stvrzují svými podpisy.</w:t>
      </w:r>
    </w:p>
    <w:p w:rsidR="00790DFE" w:rsidRPr="00C17945" w:rsidRDefault="00790DFE" w:rsidP="00D46341">
      <w:pPr>
        <w:tabs>
          <w:tab w:val="left" w:pos="720"/>
        </w:tabs>
        <w:ind w:left="720" w:right="310" w:hanging="360"/>
        <w:jc w:val="both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</w:rPr>
        <w:t>8.</w:t>
      </w:r>
      <w:r w:rsidRPr="00C17945">
        <w:rPr>
          <w:rFonts w:cs="Times New Roman"/>
          <w:sz w:val="24"/>
        </w:rPr>
        <w:tab/>
      </w:r>
      <w:r w:rsidRPr="00C17945">
        <w:rPr>
          <w:rFonts w:cs="Times New Roman"/>
          <w:sz w:val="24"/>
          <w:szCs w:val="24"/>
        </w:rPr>
        <w:t>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</w:t>
      </w:r>
      <w:r w:rsidRPr="00C17945">
        <w:rPr>
          <w:rFonts w:cs="Times New Roman"/>
          <w:sz w:val="24"/>
          <w:szCs w:val="24"/>
          <w:lang w:eastAsia="cs-CZ"/>
        </w:rPr>
        <w:t xml:space="preserve"> DPH.</w:t>
      </w:r>
    </w:p>
    <w:p w:rsidR="00D46341" w:rsidRPr="00C17945" w:rsidRDefault="00D46341" w:rsidP="00D46341">
      <w:pPr>
        <w:tabs>
          <w:tab w:val="left" w:pos="720"/>
        </w:tabs>
        <w:ind w:left="720" w:right="310" w:hanging="360"/>
        <w:jc w:val="both"/>
        <w:rPr>
          <w:rFonts w:cs="Times New Roman"/>
          <w:sz w:val="24"/>
          <w:szCs w:val="24"/>
        </w:rPr>
      </w:pPr>
    </w:p>
    <w:p w:rsidR="00D46341" w:rsidRPr="00C17945" w:rsidRDefault="00D46341" w:rsidP="00D46341">
      <w:pPr>
        <w:ind w:right="310"/>
        <w:jc w:val="both"/>
        <w:rPr>
          <w:rFonts w:cs="Times New Roman"/>
        </w:rPr>
      </w:pPr>
      <w:r w:rsidRPr="00C17945">
        <w:rPr>
          <w:rFonts w:cs="Times New Roman"/>
        </w:rPr>
        <w:tab/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</w:rPr>
      </w:pPr>
      <w:r w:rsidRPr="00C17945">
        <w:rPr>
          <w:rFonts w:cs="Times New Roman"/>
          <w:b/>
          <w:sz w:val="28"/>
        </w:rPr>
        <w:t>VII</w:t>
      </w:r>
      <w:r w:rsidR="00641B30" w:rsidRPr="00C17945">
        <w:rPr>
          <w:rFonts w:cs="Times New Roman"/>
          <w:b/>
          <w:sz w:val="28"/>
        </w:rPr>
        <w:t>I</w:t>
      </w:r>
      <w:r w:rsidRPr="00C17945">
        <w:rPr>
          <w:rFonts w:cs="Times New Roman"/>
          <w:b/>
          <w:sz w:val="28"/>
        </w:rPr>
        <w:t>.</w:t>
      </w:r>
    </w:p>
    <w:p w:rsidR="00D46341" w:rsidRPr="00C17945" w:rsidRDefault="00D46341" w:rsidP="00D46341">
      <w:pPr>
        <w:ind w:right="310"/>
        <w:jc w:val="center"/>
        <w:rPr>
          <w:rFonts w:cs="Times New Roman"/>
          <w:b/>
          <w:sz w:val="28"/>
          <w:u w:val="single"/>
        </w:rPr>
      </w:pPr>
      <w:r w:rsidRPr="00C17945">
        <w:rPr>
          <w:rFonts w:cs="Times New Roman"/>
          <w:b/>
          <w:sz w:val="28"/>
          <w:u w:val="single"/>
        </w:rPr>
        <w:t>Přílohy</w:t>
      </w:r>
    </w:p>
    <w:p w:rsidR="00D46341" w:rsidRPr="00C17945" w:rsidRDefault="00D46341" w:rsidP="00BD00BE">
      <w:pPr>
        <w:ind w:right="31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 xml:space="preserve">Příloha č. 1 </w:t>
      </w:r>
      <w:r w:rsidR="00F87F8C" w:rsidRPr="00C17945">
        <w:rPr>
          <w:rFonts w:cs="Times New Roman"/>
          <w:sz w:val="24"/>
        </w:rPr>
        <w:t xml:space="preserve">- </w:t>
      </w:r>
      <w:r w:rsidR="00DE256B" w:rsidRPr="00C17945">
        <w:rPr>
          <w:rFonts w:cs="Times New Roman"/>
          <w:sz w:val="24"/>
        </w:rPr>
        <w:t xml:space="preserve">Cenová nabídka č. </w:t>
      </w:r>
      <w:r w:rsidR="00506086" w:rsidRPr="00C17945">
        <w:rPr>
          <w:rFonts w:cs="Times New Roman"/>
          <w:sz w:val="24"/>
        </w:rPr>
        <w:t>844/2019</w:t>
      </w:r>
    </w:p>
    <w:p w:rsidR="00BD00BE" w:rsidRPr="00C17945" w:rsidRDefault="00BD00BE" w:rsidP="00BD00BE">
      <w:pPr>
        <w:ind w:right="310"/>
        <w:jc w:val="both"/>
        <w:rPr>
          <w:rFonts w:cs="Times New Roman"/>
          <w:sz w:val="24"/>
        </w:rPr>
      </w:pPr>
      <w:r w:rsidRPr="00C17945">
        <w:rPr>
          <w:rFonts w:cs="Times New Roman"/>
          <w:sz w:val="24"/>
        </w:rPr>
        <w:t>Příloha č. 2 – Ceník ostatních prací + nabídka č. 844/2019</w:t>
      </w:r>
    </w:p>
    <w:p w:rsidR="00BD00BE" w:rsidRPr="00C17945" w:rsidRDefault="00BD00BE" w:rsidP="00D46341">
      <w:pPr>
        <w:ind w:left="3540" w:right="310" w:firstLine="708"/>
        <w:jc w:val="both"/>
        <w:rPr>
          <w:rFonts w:cs="Times New Roman"/>
          <w:sz w:val="24"/>
        </w:rPr>
      </w:pPr>
    </w:p>
    <w:p w:rsidR="00D46341" w:rsidRPr="00C17945" w:rsidRDefault="00D46341" w:rsidP="00D46341">
      <w:pPr>
        <w:ind w:right="310"/>
        <w:jc w:val="both"/>
        <w:rPr>
          <w:rFonts w:cs="Times New Roman"/>
        </w:rPr>
      </w:pPr>
      <w:r w:rsidRPr="00C17945">
        <w:rPr>
          <w:rFonts w:cs="Times New Roman"/>
        </w:rPr>
        <w:tab/>
      </w:r>
      <w:r w:rsidRPr="00C17945">
        <w:rPr>
          <w:rFonts w:cs="Times New Roman"/>
        </w:rPr>
        <w:tab/>
      </w:r>
      <w:r w:rsidRPr="00C17945">
        <w:rPr>
          <w:rFonts w:cs="Times New Roman"/>
        </w:rPr>
        <w:tab/>
      </w:r>
    </w:p>
    <w:p w:rsidR="00D46341" w:rsidRPr="00C17945" w:rsidRDefault="00D46341" w:rsidP="00D46341">
      <w:pPr>
        <w:ind w:right="310"/>
        <w:jc w:val="both"/>
        <w:rPr>
          <w:rFonts w:cs="Times New Roman"/>
        </w:rPr>
      </w:pPr>
    </w:p>
    <w:p w:rsidR="00D46341" w:rsidRPr="00C17945" w:rsidRDefault="00D46341" w:rsidP="00D46341">
      <w:pPr>
        <w:ind w:right="310"/>
        <w:jc w:val="both"/>
        <w:rPr>
          <w:rFonts w:cs="Times New Roman"/>
        </w:rPr>
      </w:pPr>
    </w:p>
    <w:p w:rsidR="00D46341" w:rsidRPr="00C17945" w:rsidRDefault="00D46341" w:rsidP="00D46341">
      <w:pPr>
        <w:ind w:right="310"/>
        <w:rPr>
          <w:rFonts w:cs="Times New Roman"/>
          <w:sz w:val="24"/>
          <w:szCs w:val="24"/>
        </w:rPr>
      </w:pPr>
    </w:p>
    <w:p w:rsidR="00D46341" w:rsidRPr="00C17945" w:rsidRDefault="00D46341" w:rsidP="00D46341">
      <w:pPr>
        <w:tabs>
          <w:tab w:val="center" w:pos="2268"/>
          <w:tab w:val="center" w:pos="7088"/>
        </w:tabs>
        <w:ind w:right="310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ab/>
        <w:t>V</w:t>
      </w:r>
      <w:r w:rsidR="00830138" w:rsidRPr="00C17945">
        <w:rPr>
          <w:rFonts w:cs="Times New Roman"/>
          <w:sz w:val="24"/>
          <w:szCs w:val="24"/>
        </w:rPr>
        <w:t xml:space="preserve"> Chebu </w:t>
      </w:r>
      <w:r w:rsidR="00EB634B" w:rsidRPr="00C17945">
        <w:rPr>
          <w:rFonts w:cs="Times New Roman"/>
          <w:sz w:val="24"/>
          <w:szCs w:val="24"/>
        </w:rPr>
        <w:t>dne:</w:t>
      </w:r>
      <w:r w:rsidR="00EB634B" w:rsidRPr="00C17945">
        <w:rPr>
          <w:rFonts w:cs="Times New Roman"/>
          <w:sz w:val="24"/>
          <w:szCs w:val="24"/>
        </w:rPr>
        <w:tab/>
        <w:t>V Brně</w:t>
      </w:r>
      <w:r w:rsidRPr="00C17945">
        <w:rPr>
          <w:rFonts w:cs="Times New Roman"/>
          <w:sz w:val="24"/>
          <w:szCs w:val="24"/>
        </w:rPr>
        <w:t xml:space="preserve"> dne:</w:t>
      </w:r>
    </w:p>
    <w:p w:rsidR="00D46341" w:rsidRPr="00C17945" w:rsidRDefault="00D46341" w:rsidP="00D46341">
      <w:pPr>
        <w:tabs>
          <w:tab w:val="left" w:pos="1276"/>
          <w:tab w:val="left" w:pos="6096"/>
        </w:tabs>
        <w:ind w:right="310"/>
        <w:rPr>
          <w:rFonts w:cs="Times New Roman"/>
          <w:sz w:val="24"/>
          <w:szCs w:val="24"/>
        </w:rPr>
      </w:pPr>
    </w:p>
    <w:p w:rsidR="00D46341" w:rsidRPr="00C17945" w:rsidRDefault="00D46341" w:rsidP="00D46341">
      <w:pPr>
        <w:tabs>
          <w:tab w:val="left" w:pos="1276"/>
          <w:tab w:val="left" w:pos="6096"/>
        </w:tabs>
        <w:ind w:right="310"/>
        <w:rPr>
          <w:rFonts w:cs="Times New Roman"/>
          <w:sz w:val="24"/>
          <w:szCs w:val="24"/>
        </w:rPr>
      </w:pPr>
    </w:p>
    <w:p w:rsidR="00D46341" w:rsidRPr="00C17945" w:rsidRDefault="00D46341" w:rsidP="00D46341">
      <w:pPr>
        <w:tabs>
          <w:tab w:val="left" w:pos="1276"/>
          <w:tab w:val="left" w:pos="6096"/>
        </w:tabs>
        <w:ind w:right="310"/>
        <w:rPr>
          <w:rFonts w:cs="Times New Roman"/>
          <w:sz w:val="24"/>
          <w:szCs w:val="24"/>
        </w:rPr>
      </w:pPr>
    </w:p>
    <w:p w:rsidR="00D46341" w:rsidRPr="00C17945" w:rsidRDefault="00D46341" w:rsidP="00D46341">
      <w:pPr>
        <w:tabs>
          <w:tab w:val="left" w:pos="1276"/>
          <w:tab w:val="left" w:pos="6096"/>
        </w:tabs>
        <w:ind w:right="310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ab/>
        <w:t>...............................................</w:t>
      </w:r>
      <w:r w:rsidRPr="00C17945">
        <w:rPr>
          <w:rFonts w:cs="Times New Roman"/>
          <w:sz w:val="24"/>
          <w:szCs w:val="24"/>
        </w:rPr>
        <w:tab/>
        <w:t>..............................................</w:t>
      </w:r>
    </w:p>
    <w:p w:rsidR="00524301" w:rsidRPr="00C17945" w:rsidRDefault="00D46341" w:rsidP="00D46341">
      <w:pPr>
        <w:tabs>
          <w:tab w:val="center" w:pos="2694"/>
          <w:tab w:val="center" w:pos="7371"/>
        </w:tabs>
        <w:ind w:right="310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ab/>
      </w:r>
      <w:r w:rsidR="00524301" w:rsidRPr="00C17945">
        <w:rPr>
          <w:rFonts w:cs="Times New Roman"/>
          <w:sz w:val="24"/>
          <w:szCs w:val="24"/>
        </w:rPr>
        <w:t>O</w:t>
      </w:r>
      <w:r w:rsidRPr="00C17945">
        <w:rPr>
          <w:rFonts w:cs="Times New Roman"/>
          <w:sz w:val="24"/>
          <w:szCs w:val="24"/>
        </w:rPr>
        <w:t>bjednatel</w:t>
      </w:r>
      <w:r w:rsidR="00830138" w:rsidRPr="00C17945">
        <w:rPr>
          <w:rFonts w:cs="Times New Roman"/>
          <w:sz w:val="24"/>
          <w:szCs w:val="24"/>
        </w:rPr>
        <w:tab/>
        <w:t xml:space="preserve"> Zhotovitel</w:t>
      </w:r>
    </w:p>
    <w:p w:rsidR="00D46341" w:rsidRPr="00C17945" w:rsidRDefault="00D46341" w:rsidP="00D46341">
      <w:pPr>
        <w:tabs>
          <w:tab w:val="center" w:pos="2694"/>
          <w:tab w:val="center" w:pos="7371"/>
        </w:tabs>
        <w:ind w:right="310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ab/>
      </w:r>
    </w:p>
    <w:p w:rsidR="005F3D10" w:rsidRPr="00C17945" w:rsidRDefault="005F3D10" w:rsidP="00D46341">
      <w:pPr>
        <w:tabs>
          <w:tab w:val="center" w:pos="2694"/>
          <w:tab w:val="center" w:pos="7371"/>
        </w:tabs>
        <w:ind w:right="310"/>
        <w:rPr>
          <w:rFonts w:cs="Times New Roman"/>
          <w:sz w:val="24"/>
          <w:szCs w:val="24"/>
        </w:rPr>
      </w:pPr>
    </w:p>
    <w:p w:rsidR="005F3D10" w:rsidRPr="00C17945" w:rsidRDefault="005F3D10" w:rsidP="00D46341">
      <w:pPr>
        <w:tabs>
          <w:tab w:val="center" w:pos="2694"/>
          <w:tab w:val="center" w:pos="7371"/>
        </w:tabs>
        <w:ind w:right="310"/>
        <w:rPr>
          <w:rFonts w:cs="Times New Roman"/>
          <w:sz w:val="24"/>
          <w:szCs w:val="24"/>
        </w:rPr>
      </w:pPr>
    </w:p>
    <w:p w:rsidR="005F3D10" w:rsidRPr="00C17945" w:rsidRDefault="005F3D10" w:rsidP="00D46341">
      <w:pPr>
        <w:tabs>
          <w:tab w:val="center" w:pos="2694"/>
          <w:tab w:val="center" w:pos="7371"/>
        </w:tabs>
        <w:ind w:right="310"/>
        <w:rPr>
          <w:rFonts w:cs="Times New Roman"/>
          <w:sz w:val="24"/>
          <w:szCs w:val="24"/>
        </w:rPr>
      </w:pPr>
    </w:p>
    <w:p w:rsidR="00D46341" w:rsidRPr="00C17945" w:rsidRDefault="00D46341" w:rsidP="00D46341">
      <w:pPr>
        <w:tabs>
          <w:tab w:val="center" w:pos="2694"/>
          <w:tab w:val="center" w:pos="7371"/>
        </w:tabs>
        <w:ind w:right="310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ab/>
      </w:r>
      <w:r w:rsidR="00DE256B" w:rsidRPr="00C17945">
        <w:rPr>
          <w:rFonts w:cs="Times New Roman"/>
          <w:sz w:val="24"/>
          <w:szCs w:val="24"/>
        </w:rPr>
        <w:t>……………</w:t>
      </w:r>
      <w:r w:rsidR="0021112D" w:rsidRPr="00C17945">
        <w:rPr>
          <w:rFonts w:cs="Times New Roman"/>
          <w:sz w:val="24"/>
          <w:szCs w:val="24"/>
        </w:rPr>
        <w:t>……………</w:t>
      </w:r>
      <w:r w:rsidR="00DE256B" w:rsidRPr="00C17945">
        <w:rPr>
          <w:rFonts w:cs="Times New Roman"/>
          <w:sz w:val="24"/>
          <w:szCs w:val="24"/>
        </w:rPr>
        <w:t>…</w:t>
      </w:r>
      <w:r w:rsidR="00830138" w:rsidRPr="00C17945">
        <w:rPr>
          <w:rFonts w:cs="Times New Roman"/>
          <w:sz w:val="24"/>
          <w:szCs w:val="24"/>
        </w:rPr>
        <w:t>…</w:t>
      </w:r>
      <w:r w:rsidR="0021112D" w:rsidRPr="00C17945">
        <w:rPr>
          <w:rFonts w:cs="Times New Roman"/>
          <w:sz w:val="24"/>
          <w:szCs w:val="24"/>
        </w:rPr>
        <w:tab/>
        <w:t>……………………………..</w:t>
      </w:r>
    </w:p>
    <w:p w:rsidR="0021112D" w:rsidRPr="00C17945" w:rsidRDefault="00D46341" w:rsidP="00D46341">
      <w:pPr>
        <w:tabs>
          <w:tab w:val="center" w:pos="2694"/>
          <w:tab w:val="center" w:pos="7371"/>
        </w:tabs>
        <w:ind w:right="310"/>
        <w:rPr>
          <w:rFonts w:cs="Times New Roman"/>
          <w:sz w:val="24"/>
          <w:szCs w:val="24"/>
        </w:rPr>
      </w:pPr>
      <w:r w:rsidRPr="00C17945">
        <w:rPr>
          <w:rFonts w:cs="Times New Roman"/>
          <w:sz w:val="24"/>
          <w:szCs w:val="24"/>
        </w:rPr>
        <w:tab/>
      </w:r>
      <w:r w:rsidR="00DE256B" w:rsidRPr="00C17945">
        <w:rPr>
          <w:rFonts w:cs="Times New Roman"/>
          <w:sz w:val="24"/>
          <w:szCs w:val="24"/>
        </w:rPr>
        <w:tab/>
        <w:t>jednatel společnosti</w:t>
      </w:r>
    </w:p>
    <w:p w:rsidR="005924DC" w:rsidRDefault="005924DC" w:rsidP="00D46341">
      <w:pPr>
        <w:tabs>
          <w:tab w:val="center" w:pos="2694"/>
          <w:tab w:val="center" w:pos="7371"/>
        </w:tabs>
        <w:ind w:right="310"/>
        <w:rPr>
          <w:rFonts w:cs="Times New Roman"/>
          <w:b/>
          <w:sz w:val="24"/>
          <w:szCs w:val="24"/>
        </w:rPr>
      </w:pPr>
    </w:p>
    <w:sectPr w:rsidR="005924DC" w:rsidSect="00E60D7B"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14" w:rsidRDefault="009A4214" w:rsidP="00653CA8">
      <w:r>
        <w:separator/>
      </w:r>
    </w:p>
  </w:endnote>
  <w:endnote w:type="continuationSeparator" w:id="0">
    <w:p w:rsidR="009A4214" w:rsidRDefault="009A4214" w:rsidP="0065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A8" w:rsidRDefault="00653CA8" w:rsidP="00653CA8">
    <w:pPr>
      <w:pStyle w:val="Zpat"/>
      <w:ind w:left="454" w:firstLine="0"/>
      <w:jc w:val="center"/>
    </w:pPr>
    <w:r w:rsidRPr="00653CA8">
      <w:t>-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746C3E">
      <w:rPr>
        <w:noProof/>
      </w:rPr>
      <w:t>2</w:t>
    </w:r>
    <w:r>
      <w:fldChar w:fldCharType="end"/>
    </w:r>
    <w:r>
      <w:t xml:space="preserve"> -</w:t>
    </w:r>
    <w:r w:rsidR="00E80A48">
      <w:t xml:space="preserve">                              </w:t>
    </w:r>
    <w:r w:rsidR="00E80A48" w:rsidRPr="00E80A48">
      <w:rPr>
        <w:sz w:val="20"/>
      </w:rPr>
      <w:t>F13_2019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14" w:rsidRDefault="009A4214" w:rsidP="00653CA8">
      <w:r>
        <w:separator/>
      </w:r>
    </w:p>
  </w:footnote>
  <w:footnote w:type="continuationSeparator" w:id="0">
    <w:p w:rsidR="009A4214" w:rsidRDefault="009A4214" w:rsidP="0065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8F821B8"/>
    <w:multiLevelType w:val="hybridMultilevel"/>
    <w:tmpl w:val="93F49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C5A1E"/>
    <w:multiLevelType w:val="hybridMultilevel"/>
    <w:tmpl w:val="94C261F2"/>
    <w:lvl w:ilvl="0" w:tplc="CA78E40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EA07A0"/>
    <w:multiLevelType w:val="hybridMultilevel"/>
    <w:tmpl w:val="4972F1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90038"/>
    <w:multiLevelType w:val="hybridMultilevel"/>
    <w:tmpl w:val="93966EA0"/>
    <w:lvl w:ilvl="0" w:tplc="615A1644">
      <w:start w:val="6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57208AF"/>
    <w:multiLevelType w:val="hybridMultilevel"/>
    <w:tmpl w:val="678250D6"/>
    <w:lvl w:ilvl="0" w:tplc="35C639C4">
      <w:start w:val="6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BAA241E"/>
    <w:multiLevelType w:val="hybridMultilevel"/>
    <w:tmpl w:val="572C8860"/>
    <w:lvl w:ilvl="0" w:tplc="AD320C4A">
      <w:start w:val="1"/>
      <w:numFmt w:val="decimal"/>
      <w:lvlText w:val="%1."/>
      <w:lvlJc w:val="left"/>
      <w:pPr>
        <w:ind w:left="785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88" w:hanging="360"/>
      </w:pPr>
    </w:lvl>
    <w:lvl w:ilvl="2" w:tplc="0405001B" w:tentative="1">
      <w:start w:val="1"/>
      <w:numFmt w:val="lowerRoman"/>
      <w:lvlText w:val="%3."/>
      <w:lvlJc w:val="right"/>
      <w:pPr>
        <w:ind w:left="808" w:hanging="180"/>
      </w:pPr>
    </w:lvl>
    <w:lvl w:ilvl="3" w:tplc="0405000F" w:tentative="1">
      <w:start w:val="1"/>
      <w:numFmt w:val="decimal"/>
      <w:lvlText w:val="%4."/>
      <w:lvlJc w:val="left"/>
      <w:pPr>
        <w:ind w:left="1528" w:hanging="360"/>
      </w:pPr>
    </w:lvl>
    <w:lvl w:ilvl="4" w:tplc="04050019" w:tentative="1">
      <w:start w:val="1"/>
      <w:numFmt w:val="lowerLetter"/>
      <w:lvlText w:val="%5."/>
      <w:lvlJc w:val="left"/>
      <w:pPr>
        <w:ind w:left="2248" w:hanging="360"/>
      </w:pPr>
    </w:lvl>
    <w:lvl w:ilvl="5" w:tplc="0405001B" w:tentative="1">
      <w:start w:val="1"/>
      <w:numFmt w:val="lowerRoman"/>
      <w:lvlText w:val="%6."/>
      <w:lvlJc w:val="right"/>
      <w:pPr>
        <w:ind w:left="2968" w:hanging="180"/>
      </w:pPr>
    </w:lvl>
    <w:lvl w:ilvl="6" w:tplc="0405000F" w:tentative="1">
      <w:start w:val="1"/>
      <w:numFmt w:val="decimal"/>
      <w:lvlText w:val="%7."/>
      <w:lvlJc w:val="left"/>
      <w:pPr>
        <w:ind w:left="3688" w:hanging="360"/>
      </w:pPr>
    </w:lvl>
    <w:lvl w:ilvl="7" w:tplc="04050019" w:tentative="1">
      <w:start w:val="1"/>
      <w:numFmt w:val="lowerLetter"/>
      <w:lvlText w:val="%8."/>
      <w:lvlJc w:val="left"/>
      <w:pPr>
        <w:ind w:left="4408" w:hanging="360"/>
      </w:pPr>
    </w:lvl>
    <w:lvl w:ilvl="8" w:tplc="0405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2" w15:restartNumberingAfterBreak="0">
    <w:nsid w:val="55D16AE3"/>
    <w:multiLevelType w:val="hybridMultilevel"/>
    <w:tmpl w:val="4B288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0A4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98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5205B3"/>
    <w:multiLevelType w:val="hybridMultilevel"/>
    <w:tmpl w:val="EF4603B6"/>
    <w:lvl w:ilvl="0" w:tplc="AD320C4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7C"/>
    <w:rsid w:val="000606AC"/>
    <w:rsid w:val="00067F26"/>
    <w:rsid w:val="000709FB"/>
    <w:rsid w:val="00094E39"/>
    <w:rsid w:val="000A4E59"/>
    <w:rsid w:val="000D7961"/>
    <w:rsid w:val="00105DA9"/>
    <w:rsid w:val="00105F34"/>
    <w:rsid w:val="001209B8"/>
    <w:rsid w:val="00130201"/>
    <w:rsid w:val="001524BF"/>
    <w:rsid w:val="0016266F"/>
    <w:rsid w:val="001910FC"/>
    <w:rsid w:val="001945F9"/>
    <w:rsid w:val="0021112D"/>
    <w:rsid w:val="00240896"/>
    <w:rsid w:val="00246AE9"/>
    <w:rsid w:val="0025581A"/>
    <w:rsid w:val="00277DFB"/>
    <w:rsid w:val="002C23EA"/>
    <w:rsid w:val="002E3CAF"/>
    <w:rsid w:val="00300249"/>
    <w:rsid w:val="003126D0"/>
    <w:rsid w:val="00323716"/>
    <w:rsid w:val="00342A54"/>
    <w:rsid w:val="00344D32"/>
    <w:rsid w:val="00353288"/>
    <w:rsid w:val="00354150"/>
    <w:rsid w:val="003577D2"/>
    <w:rsid w:val="003612C2"/>
    <w:rsid w:val="00372CED"/>
    <w:rsid w:val="0039470C"/>
    <w:rsid w:val="00397A7B"/>
    <w:rsid w:val="003A28FD"/>
    <w:rsid w:val="003A5BE4"/>
    <w:rsid w:val="003C745F"/>
    <w:rsid w:val="003E671C"/>
    <w:rsid w:val="0040370D"/>
    <w:rsid w:val="0042787C"/>
    <w:rsid w:val="00435BA7"/>
    <w:rsid w:val="00444CDF"/>
    <w:rsid w:val="004C2011"/>
    <w:rsid w:val="0050604E"/>
    <w:rsid w:val="00506086"/>
    <w:rsid w:val="0051627E"/>
    <w:rsid w:val="00520CB2"/>
    <w:rsid w:val="00524301"/>
    <w:rsid w:val="0053442B"/>
    <w:rsid w:val="00556153"/>
    <w:rsid w:val="005667C0"/>
    <w:rsid w:val="00572723"/>
    <w:rsid w:val="005738ED"/>
    <w:rsid w:val="005924DC"/>
    <w:rsid w:val="005D13F8"/>
    <w:rsid w:val="005E2C24"/>
    <w:rsid w:val="005F3D10"/>
    <w:rsid w:val="0063468E"/>
    <w:rsid w:val="00641B30"/>
    <w:rsid w:val="00653CA8"/>
    <w:rsid w:val="006839D2"/>
    <w:rsid w:val="0068528F"/>
    <w:rsid w:val="006A3AA3"/>
    <w:rsid w:val="006A6503"/>
    <w:rsid w:val="006C57A6"/>
    <w:rsid w:val="006F4375"/>
    <w:rsid w:val="00743BA6"/>
    <w:rsid w:val="00746C3E"/>
    <w:rsid w:val="0075320E"/>
    <w:rsid w:val="00780B29"/>
    <w:rsid w:val="00790DFE"/>
    <w:rsid w:val="00792024"/>
    <w:rsid w:val="007C23D8"/>
    <w:rsid w:val="007D5C1D"/>
    <w:rsid w:val="007F3316"/>
    <w:rsid w:val="00827781"/>
    <w:rsid w:val="00830138"/>
    <w:rsid w:val="00882721"/>
    <w:rsid w:val="0089194C"/>
    <w:rsid w:val="008978AD"/>
    <w:rsid w:val="008C57D6"/>
    <w:rsid w:val="009025B3"/>
    <w:rsid w:val="00910933"/>
    <w:rsid w:val="00932754"/>
    <w:rsid w:val="00937180"/>
    <w:rsid w:val="00942CFE"/>
    <w:rsid w:val="009A4214"/>
    <w:rsid w:val="009A70A7"/>
    <w:rsid w:val="009C04A5"/>
    <w:rsid w:val="009D3A1F"/>
    <w:rsid w:val="009E35BE"/>
    <w:rsid w:val="009F07A7"/>
    <w:rsid w:val="009F1B31"/>
    <w:rsid w:val="00A128E4"/>
    <w:rsid w:val="00A33605"/>
    <w:rsid w:val="00A41A84"/>
    <w:rsid w:val="00A6665D"/>
    <w:rsid w:val="00A712AB"/>
    <w:rsid w:val="00AB2D76"/>
    <w:rsid w:val="00AF311B"/>
    <w:rsid w:val="00B149F3"/>
    <w:rsid w:val="00B441F2"/>
    <w:rsid w:val="00B51320"/>
    <w:rsid w:val="00BA1657"/>
    <w:rsid w:val="00BA536D"/>
    <w:rsid w:val="00BB3257"/>
    <w:rsid w:val="00BC7586"/>
    <w:rsid w:val="00BD00BE"/>
    <w:rsid w:val="00C17945"/>
    <w:rsid w:val="00C23579"/>
    <w:rsid w:val="00C4144C"/>
    <w:rsid w:val="00C45F57"/>
    <w:rsid w:val="00C639F6"/>
    <w:rsid w:val="00C63F8F"/>
    <w:rsid w:val="00C75D6E"/>
    <w:rsid w:val="00C97050"/>
    <w:rsid w:val="00CA5497"/>
    <w:rsid w:val="00CB22E2"/>
    <w:rsid w:val="00CB5A41"/>
    <w:rsid w:val="00CC01CA"/>
    <w:rsid w:val="00CF11DE"/>
    <w:rsid w:val="00CF7396"/>
    <w:rsid w:val="00D23F4E"/>
    <w:rsid w:val="00D46341"/>
    <w:rsid w:val="00D62E99"/>
    <w:rsid w:val="00D86B47"/>
    <w:rsid w:val="00DA118F"/>
    <w:rsid w:val="00DD429C"/>
    <w:rsid w:val="00DD65F8"/>
    <w:rsid w:val="00DE256B"/>
    <w:rsid w:val="00E60D7B"/>
    <w:rsid w:val="00E80A48"/>
    <w:rsid w:val="00EA287B"/>
    <w:rsid w:val="00EB634B"/>
    <w:rsid w:val="00EE5F75"/>
    <w:rsid w:val="00F05701"/>
    <w:rsid w:val="00F062C7"/>
    <w:rsid w:val="00F07C38"/>
    <w:rsid w:val="00F10690"/>
    <w:rsid w:val="00F56F44"/>
    <w:rsid w:val="00F728B3"/>
    <w:rsid w:val="00F755B9"/>
    <w:rsid w:val="00F87F8C"/>
    <w:rsid w:val="00F90C10"/>
    <w:rsid w:val="00F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174044B-434F-45E7-A2FE-89353AD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cs="Calibri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3">
    <w:name w:val="Standardní písmo odstavce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2">
    <w:name w:val="Standardní písmo odstavce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eastAsia="Times New Roman" w:hAnsi="Arial" w:cs="Times New Roman"/>
      <w:b/>
      <w:sz w:val="20"/>
      <w:szCs w:val="20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ZpatChar">
    <w:name w:val="Zápatí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Nadpis10">
    <w:name w:val="Nadpis1"/>
    <w:pPr>
      <w:suppressAutoHyphens/>
      <w:jc w:val="center"/>
    </w:pPr>
    <w:rPr>
      <w:rFonts w:ascii="Arial" w:eastAsia="Arial" w:hAnsi="Arial" w:cs="Calibri"/>
      <w:color w:val="000000"/>
      <w:sz w:val="36"/>
      <w:lang w:eastAsia="ar-SA"/>
    </w:rPr>
  </w:style>
  <w:style w:type="paragraph" w:customStyle="1" w:styleId="Nadpis20">
    <w:name w:val="Nadpis2"/>
    <w:pPr>
      <w:suppressAutoHyphens/>
      <w:jc w:val="center"/>
    </w:pPr>
    <w:rPr>
      <w:rFonts w:eastAsia="Arial" w:cs="Calibri"/>
      <w:b/>
      <w:color w:val="000000"/>
      <w:sz w:val="28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uiPriority w:val="99"/>
    <w:pPr>
      <w:spacing w:before="60"/>
      <w:ind w:firstLine="454"/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ind w:left="720" w:hanging="360"/>
      <w:jc w:val="both"/>
    </w:pPr>
    <w:rPr>
      <w:rFonts w:ascii="Arial" w:hAnsi="Arial" w:cs="Ari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50604E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639F6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639F6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53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3CA8"/>
    <w:rPr>
      <w:rFonts w:cs="Calibri"/>
      <w:lang w:eastAsia="ar-SA"/>
    </w:rPr>
  </w:style>
  <w:style w:type="character" w:customStyle="1" w:styleId="nowrap">
    <w:name w:val="nowrap"/>
    <w:rsid w:val="00A41A84"/>
  </w:style>
  <w:style w:type="paragraph" w:styleId="Odstavecseseznamem">
    <w:name w:val="List Paragraph"/>
    <w:basedOn w:val="Normln"/>
    <w:uiPriority w:val="34"/>
    <w:qFormat/>
    <w:rsid w:val="0083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0D4C-A59D-4A33-AC0F-0030CF18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Your Company Name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marketa.hermanova</dc:creator>
  <cp:lastModifiedBy>Helclová Barbara</cp:lastModifiedBy>
  <cp:revision>3</cp:revision>
  <cp:lastPrinted>2020-03-25T13:36:00Z</cp:lastPrinted>
  <dcterms:created xsi:type="dcterms:W3CDTF">2020-04-24T08:27:00Z</dcterms:created>
  <dcterms:modified xsi:type="dcterms:W3CDTF">2020-04-24T08:27:00Z</dcterms:modified>
</cp:coreProperties>
</file>