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A4" w:rsidRPr="004D5C52" w:rsidRDefault="00902DA9" w:rsidP="008A31A4">
      <w:pPr>
        <w:ind w:left="2160" w:right="23" w:hanging="216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Dodatek č. 1</w:t>
      </w:r>
    </w:p>
    <w:p w:rsidR="008A31A4" w:rsidRDefault="008A31A4" w:rsidP="008A31A4">
      <w:pPr>
        <w:ind w:left="2160" w:right="23" w:hanging="2160"/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:rsidR="008A31A4" w:rsidRPr="004D5C52" w:rsidRDefault="008A31A4" w:rsidP="008A31A4">
      <w:pPr>
        <w:ind w:left="2160" w:right="23" w:hanging="2160"/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:rsidR="008A31A4" w:rsidRPr="004D5C52" w:rsidRDefault="008A31A4" w:rsidP="008A31A4">
      <w:pPr>
        <w:ind w:left="2160" w:right="23" w:hanging="2160"/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:rsidR="008A31A4" w:rsidRPr="004D5C52" w:rsidRDefault="002E00DA" w:rsidP="008A31A4">
      <w:pPr>
        <w:ind w:right="2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NEOMED </w:t>
      </w:r>
      <w:r w:rsidR="008A31A4">
        <w:rPr>
          <w:rFonts w:ascii="Tahoma" w:hAnsi="Tahoma" w:cs="Tahoma"/>
          <w:b/>
          <w:sz w:val="16"/>
          <w:szCs w:val="16"/>
        </w:rPr>
        <w:t>s. r. o</w:t>
      </w:r>
      <w:r w:rsidR="00DA7079">
        <w:rPr>
          <w:rFonts w:ascii="Tahoma" w:hAnsi="Tahoma" w:cs="Tahoma"/>
          <w:b/>
          <w:sz w:val="16"/>
          <w:szCs w:val="16"/>
        </w:rPr>
        <w:t>.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se sídlem:</w:t>
      </w:r>
      <w:r w:rsidR="009F3C1C"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Sodomkova</w:t>
      </w:r>
      <w:proofErr w:type="spellEnd"/>
      <w:r w:rsidR="00676CF2">
        <w:rPr>
          <w:rFonts w:ascii="Tahoma" w:hAnsi="Tahoma" w:cs="Tahoma"/>
          <w:sz w:val="16"/>
          <w:szCs w:val="16"/>
        </w:rPr>
        <w:t xml:space="preserve"> 1474/</w:t>
      </w:r>
      <w:r>
        <w:rPr>
          <w:rFonts w:ascii="Tahoma" w:hAnsi="Tahoma" w:cs="Tahoma"/>
          <w:sz w:val="16"/>
          <w:szCs w:val="16"/>
        </w:rPr>
        <w:t xml:space="preserve"> 6, 102 00 Praha 10</w:t>
      </w:r>
      <w:r w:rsidRPr="004D5C52">
        <w:rPr>
          <w:rFonts w:ascii="Tahoma" w:hAnsi="Tahoma" w:cs="Tahoma"/>
          <w:sz w:val="16"/>
          <w:szCs w:val="16"/>
        </w:rPr>
        <w:tab/>
        <w:t xml:space="preserve">  </w:t>
      </w:r>
      <w:r w:rsidRPr="004D5C52">
        <w:rPr>
          <w:rFonts w:ascii="Tahoma" w:hAnsi="Tahoma" w:cs="Tahoma"/>
          <w:sz w:val="16"/>
          <w:szCs w:val="16"/>
        </w:rPr>
        <w:tab/>
        <w:t xml:space="preserve">  </w:t>
      </w:r>
    </w:p>
    <w:p w:rsidR="008A31A4" w:rsidRPr="004D5C52" w:rsidRDefault="008A31A4" w:rsidP="009F3C1C">
      <w:pPr>
        <w:tabs>
          <w:tab w:val="left" w:pos="1843"/>
        </w:tabs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25635964</w:t>
      </w:r>
      <w:r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>DIČ: CZ</w:t>
      </w:r>
      <w:r>
        <w:rPr>
          <w:rFonts w:ascii="Tahoma" w:hAnsi="Tahoma" w:cs="Tahoma"/>
          <w:sz w:val="16"/>
          <w:szCs w:val="16"/>
        </w:rPr>
        <w:t>25635964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</w:t>
      </w:r>
      <w:r w:rsidRPr="004D5C52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Ing. Ivo Filípek, </w:t>
      </w:r>
      <w:r w:rsidR="00036B8B">
        <w:rPr>
          <w:rFonts w:ascii="Tahoma" w:hAnsi="Tahoma" w:cs="Tahoma"/>
          <w:sz w:val="16"/>
          <w:szCs w:val="16"/>
        </w:rPr>
        <w:t>jednatel</w:t>
      </w:r>
      <w:r w:rsidRPr="004D5C52">
        <w:rPr>
          <w:rFonts w:ascii="Tahoma" w:hAnsi="Tahoma" w:cs="Tahoma"/>
          <w:sz w:val="16"/>
          <w:szCs w:val="16"/>
        </w:rPr>
        <w:tab/>
        <w:t xml:space="preserve"> </w:t>
      </w:r>
    </w:p>
    <w:p w:rsidR="008A31A4" w:rsidRPr="004D5C52" w:rsidRDefault="008A31A4" w:rsidP="009F3C1C">
      <w:pPr>
        <w:tabs>
          <w:tab w:val="left" w:pos="1843"/>
        </w:tabs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UniCredit</w:t>
      </w:r>
      <w:proofErr w:type="spellEnd"/>
      <w:r>
        <w:rPr>
          <w:rFonts w:ascii="Tahoma" w:hAnsi="Tahoma" w:cs="Tahoma"/>
          <w:sz w:val="16"/>
          <w:szCs w:val="16"/>
        </w:rPr>
        <w:t xml:space="preserve"> Bank</w:t>
      </w:r>
    </w:p>
    <w:p w:rsidR="008A31A4" w:rsidRPr="004D5C52" w:rsidRDefault="009F3C1C" w:rsidP="009F3C1C">
      <w:pPr>
        <w:tabs>
          <w:tab w:val="left" w:pos="1843"/>
        </w:tabs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981A98">
        <w:rPr>
          <w:rFonts w:ascii="Tahoma" w:hAnsi="Tahoma" w:cs="Tahoma"/>
          <w:sz w:val="16"/>
          <w:szCs w:val="16"/>
        </w:rPr>
        <w:t>číslo účtu:XXXXXXXXXXXXXXXXXXX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 xml:space="preserve">jako </w:t>
      </w:r>
      <w:r w:rsidRPr="004D5C52">
        <w:rPr>
          <w:rFonts w:ascii="Tahoma" w:hAnsi="Tahoma" w:cs="Tahoma"/>
          <w:b/>
          <w:sz w:val="16"/>
          <w:szCs w:val="16"/>
        </w:rPr>
        <w:t>konsignant</w:t>
      </w:r>
      <w:r w:rsidRPr="004D5C52">
        <w:rPr>
          <w:rFonts w:ascii="Tahoma" w:hAnsi="Tahoma" w:cs="Tahoma"/>
          <w:sz w:val="16"/>
          <w:szCs w:val="16"/>
        </w:rPr>
        <w:t xml:space="preserve"> na straně jedné (dále jen „konsignant“)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</w:p>
    <w:p w:rsidR="008A31A4" w:rsidRPr="004D5C52" w:rsidRDefault="008A31A4" w:rsidP="009F3C1C">
      <w:pPr>
        <w:tabs>
          <w:tab w:val="left" w:pos="1843"/>
        </w:tabs>
        <w:ind w:right="23"/>
        <w:jc w:val="center"/>
        <w:rPr>
          <w:rFonts w:ascii="Tahoma" w:hAnsi="Tahoma" w:cs="Tahoma"/>
          <w:b/>
          <w:sz w:val="16"/>
          <w:szCs w:val="16"/>
        </w:rPr>
      </w:pPr>
      <w:r w:rsidRPr="004D5C52">
        <w:rPr>
          <w:rFonts w:ascii="Tahoma" w:hAnsi="Tahoma" w:cs="Tahoma"/>
          <w:b/>
          <w:sz w:val="16"/>
          <w:szCs w:val="16"/>
        </w:rPr>
        <w:t>a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b/>
          <w:sz w:val="16"/>
          <w:szCs w:val="16"/>
        </w:rPr>
      </w:pP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b/>
          <w:sz w:val="16"/>
          <w:szCs w:val="16"/>
        </w:rPr>
        <w:t>Všeobecná fakultní nemocnice v Praze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 xml:space="preserve">U Nemocnice </w:t>
      </w:r>
      <w:r>
        <w:rPr>
          <w:rFonts w:ascii="Tahoma" w:hAnsi="Tahoma" w:cs="Tahoma"/>
          <w:sz w:val="16"/>
          <w:szCs w:val="16"/>
        </w:rPr>
        <w:t>499/</w:t>
      </w:r>
      <w:r w:rsidRPr="004D5C52">
        <w:rPr>
          <w:rFonts w:ascii="Tahoma" w:hAnsi="Tahoma" w:cs="Tahoma"/>
          <w:sz w:val="16"/>
          <w:szCs w:val="16"/>
        </w:rPr>
        <w:t>2, 128 08 Praha 2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IČ: 000 64</w:t>
      </w:r>
      <w:r w:rsidR="009F3C1C">
        <w:rPr>
          <w:rFonts w:ascii="Tahoma" w:hAnsi="Tahoma" w:cs="Tahoma"/>
          <w:sz w:val="16"/>
          <w:szCs w:val="16"/>
        </w:rPr>
        <w:t> </w:t>
      </w:r>
      <w:r w:rsidRPr="004D5C52">
        <w:rPr>
          <w:rFonts w:ascii="Tahoma" w:hAnsi="Tahoma" w:cs="Tahoma"/>
          <w:sz w:val="16"/>
          <w:szCs w:val="16"/>
        </w:rPr>
        <w:t>165</w:t>
      </w:r>
      <w:r w:rsidR="009F3C1C"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>DIČ: CZ 00064165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</w:t>
      </w:r>
      <w:r w:rsidRPr="004D5C52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>Mgr. Danou Juráskovou, Ph.D., MBA, ředitelkou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>Komerční banka, a.s., pobočka Praha 2</w:t>
      </w:r>
    </w:p>
    <w:p w:rsidR="008A31A4" w:rsidRPr="004D5C52" w:rsidRDefault="008A31A4" w:rsidP="009F3C1C">
      <w:pPr>
        <w:tabs>
          <w:tab w:val="left" w:pos="1843"/>
        </w:tabs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C36222">
        <w:rPr>
          <w:rFonts w:ascii="Tahoma" w:hAnsi="Tahoma" w:cs="Tahoma"/>
          <w:sz w:val="16"/>
          <w:szCs w:val="16"/>
        </w:rPr>
        <w:t>číslo účtu: XXXXXXXXXXXXXXXX</w:t>
      </w:r>
    </w:p>
    <w:p w:rsidR="008A31A4" w:rsidRPr="0004213A" w:rsidRDefault="008A31A4" w:rsidP="008A31A4">
      <w:pPr>
        <w:ind w:right="23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 xml:space="preserve">jako </w:t>
      </w:r>
      <w:r w:rsidRPr="004D5C52">
        <w:rPr>
          <w:rFonts w:ascii="Tahoma" w:hAnsi="Tahoma" w:cs="Tahoma"/>
          <w:b/>
          <w:sz w:val="16"/>
          <w:szCs w:val="16"/>
        </w:rPr>
        <w:t xml:space="preserve">konsignatář </w:t>
      </w:r>
      <w:r w:rsidRPr="004D5C52">
        <w:rPr>
          <w:rFonts w:ascii="Tahoma" w:hAnsi="Tahoma" w:cs="Tahoma"/>
          <w:sz w:val="16"/>
          <w:szCs w:val="16"/>
        </w:rPr>
        <w:t>na straně druhé (dále jen „konsignatář“)</w:t>
      </w:r>
    </w:p>
    <w:p w:rsidR="008A31A4" w:rsidRDefault="008A31A4" w:rsidP="008A31A4">
      <w:pPr>
        <w:ind w:right="23"/>
        <w:rPr>
          <w:rFonts w:ascii="Tahoma" w:hAnsi="Tahoma" w:cs="Tahoma"/>
          <w:b/>
          <w:sz w:val="16"/>
          <w:szCs w:val="16"/>
        </w:rPr>
      </w:pPr>
    </w:p>
    <w:p w:rsidR="0004213A" w:rsidRPr="004D5C52" w:rsidRDefault="0004213A" w:rsidP="008A31A4">
      <w:pPr>
        <w:ind w:right="23"/>
        <w:rPr>
          <w:rFonts w:ascii="Tahoma" w:hAnsi="Tahoma" w:cs="Tahoma"/>
          <w:b/>
          <w:sz w:val="16"/>
          <w:szCs w:val="16"/>
        </w:rPr>
      </w:pPr>
    </w:p>
    <w:p w:rsidR="00150E9C" w:rsidRDefault="00150E9C" w:rsidP="00150E9C">
      <w:pPr>
        <w:ind w:right="383"/>
        <w:jc w:val="both"/>
        <w:rPr>
          <w:rFonts w:ascii="Tahoma" w:hAnsi="Tahoma" w:cs="Tahoma"/>
          <w:sz w:val="16"/>
          <w:szCs w:val="16"/>
        </w:rPr>
      </w:pPr>
      <w:r w:rsidRPr="00196967">
        <w:rPr>
          <w:rFonts w:ascii="Tahoma" w:hAnsi="Tahoma" w:cs="Tahoma"/>
          <w:sz w:val="16"/>
          <w:szCs w:val="16"/>
        </w:rPr>
        <w:t xml:space="preserve">uzavírají </w:t>
      </w:r>
      <w:r>
        <w:rPr>
          <w:rFonts w:ascii="Tahoma" w:hAnsi="Tahoma" w:cs="Tahoma"/>
          <w:sz w:val="16"/>
          <w:szCs w:val="16"/>
        </w:rPr>
        <w:t>v souladu s ustanovením č. XI</w:t>
      </w:r>
      <w:r w:rsidR="00753744"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., odst. </w:t>
      </w:r>
      <w:r w:rsidR="00753744">
        <w:rPr>
          <w:rFonts w:ascii="Tahoma" w:hAnsi="Tahoma" w:cs="Tahoma"/>
          <w:sz w:val="16"/>
          <w:szCs w:val="16"/>
        </w:rPr>
        <w:t>3</w:t>
      </w:r>
      <w:r>
        <w:rPr>
          <w:rFonts w:ascii="Tahoma" w:hAnsi="Tahoma" w:cs="Tahoma"/>
          <w:sz w:val="16"/>
          <w:szCs w:val="16"/>
        </w:rPr>
        <w:t xml:space="preserve"> ke Smlouvě o zřízení a provozu konsignačního skladu ze dne </w:t>
      </w:r>
      <w:r w:rsidR="00753744">
        <w:rPr>
          <w:rFonts w:ascii="Tahoma" w:hAnsi="Tahoma" w:cs="Tahoma"/>
          <w:sz w:val="16"/>
          <w:szCs w:val="16"/>
        </w:rPr>
        <w:t>10</w:t>
      </w:r>
      <w:r>
        <w:rPr>
          <w:rFonts w:ascii="Tahoma" w:hAnsi="Tahoma" w:cs="Tahoma"/>
          <w:sz w:val="16"/>
          <w:szCs w:val="16"/>
        </w:rPr>
        <w:t xml:space="preserve">. </w:t>
      </w:r>
      <w:r w:rsidR="00753744">
        <w:rPr>
          <w:rFonts w:ascii="Tahoma" w:hAnsi="Tahoma" w:cs="Tahoma"/>
          <w:sz w:val="16"/>
          <w:szCs w:val="16"/>
        </w:rPr>
        <w:t>8</w:t>
      </w:r>
      <w:r>
        <w:rPr>
          <w:rFonts w:ascii="Tahoma" w:hAnsi="Tahoma" w:cs="Tahoma"/>
          <w:sz w:val="16"/>
          <w:szCs w:val="16"/>
        </w:rPr>
        <w:t>. 201</w:t>
      </w:r>
      <w:r w:rsidR="00753744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 xml:space="preserve">, která je u konsignatáře evidovaná pod </w:t>
      </w:r>
      <w:proofErr w:type="spellStart"/>
      <w:r>
        <w:rPr>
          <w:rFonts w:ascii="Tahoma" w:hAnsi="Tahoma" w:cs="Tahoma"/>
          <w:sz w:val="16"/>
          <w:szCs w:val="16"/>
        </w:rPr>
        <w:t>sp</w:t>
      </w:r>
      <w:proofErr w:type="spellEnd"/>
      <w:r>
        <w:rPr>
          <w:rFonts w:ascii="Tahoma" w:hAnsi="Tahoma" w:cs="Tahoma"/>
          <w:sz w:val="16"/>
          <w:szCs w:val="16"/>
        </w:rPr>
        <w:t>. zn. PO 12</w:t>
      </w:r>
      <w:r w:rsidR="00753744">
        <w:rPr>
          <w:rFonts w:ascii="Tahoma" w:hAnsi="Tahoma" w:cs="Tahoma"/>
          <w:sz w:val="16"/>
          <w:szCs w:val="16"/>
        </w:rPr>
        <w:t>81</w:t>
      </w:r>
      <w:r>
        <w:rPr>
          <w:rFonts w:ascii="Tahoma" w:hAnsi="Tahoma" w:cs="Tahoma"/>
          <w:sz w:val="16"/>
          <w:szCs w:val="16"/>
        </w:rPr>
        <w:t>/S/1</w:t>
      </w:r>
      <w:r w:rsidR="00753744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 xml:space="preserve"> ve znění dodatků, (dále jen smlouva) tento dodatek č. </w:t>
      </w:r>
      <w:r w:rsidR="00753744">
        <w:rPr>
          <w:rFonts w:ascii="Tahoma" w:hAnsi="Tahoma" w:cs="Tahoma"/>
          <w:sz w:val="16"/>
          <w:szCs w:val="16"/>
        </w:rPr>
        <w:t>1</w:t>
      </w:r>
    </w:p>
    <w:p w:rsidR="00150E9C" w:rsidRDefault="00150E9C" w:rsidP="00150E9C">
      <w:pPr>
        <w:ind w:right="383"/>
        <w:jc w:val="both"/>
        <w:rPr>
          <w:rFonts w:ascii="Tahoma" w:hAnsi="Tahoma" w:cs="Tahoma"/>
          <w:sz w:val="16"/>
          <w:szCs w:val="16"/>
        </w:rPr>
      </w:pPr>
    </w:p>
    <w:p w:rsidR="00150E9C" w:rsidRPr="004D5C52" w:rsidRDefault="00150E9C" w:rsidP="00150E9C">
      <w:pPr>
        <w:ind w:right="23"/>
        <w:rPr>
          <w:rFonts w:ascii="Tahoma" w:hAnsi="Tahoma" w:cs="Tahoma"/>
          <w:sz w:val="16"/>
          <w:szCs w:val="16"/>
        </w:rPr>
      </w:pPr>
    </w:p>
    <w:p w:rsidR="00150E9C" w:rsidRPr="004D5C52" w:rsidRDefault="00150E9C" w:rsidP="00150E9C">
      <w:pPr>
        <w:ind w:right="23"/>
        <w:rPr>
          <w:rFonts w:ascii="Tahoma" w:hAnsi="Tahoma" w:cs="Tahoma"/>
          <w:b/>
          <w:sz w:val="16"/>
          <w:szCs w:val="16"/>
        </w:rPr>
      </w:pPr>
    </w:p>
    <w:p w:rsidR="00150E9C" w:rsidRPr="004D5C52" w:rsidRDefault="00150E9C" w:rsidP="00150E9C">
      <w:pPr>
        <w:ind w:right="23"/>
        <w:jc w:val="center"/>
        <w:rPr>
          <w:rFonts w:ascii="Tahoma" w:hAnsi="Tahoma" w:cs="Tahoma"/>
          <w:b/>
          <w:sz w:val="16"/>
          <w:szCs w:val="16"/>
        </w:rPr>
      </w:pPr>
      <w:r w:rsidRPr="004D5C52">
        <w:rPr>
          <w:rFonts w:ascii="Tahoma" w:hAnsi="Tahoma" w:cs="Tahoma"/>
          <w:b/>
          <w:sz w:val="16"/>
          <w:szCs w:val="16"/>
        </w:rPr>
        <w:t>I.</w:t>
      </w:r>
    </w:p>
    <w:p w:rsidR="00150E9C" w:rsidRDefault="00150E9C" w:rsidP="00150E9C">
      <w:pPr>
        <w:ind w:right="23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Předmět dodatku</w:t>
      </w:r>
    </w:p>
    <w:p w:rsidR="00150E9C" w:rsidRPr="004D5C52" w:rsidRDefault="00150E9C" w:rsidP="00150E9C">
      <w:pPr>
        <w:ind w:right="23"/>
        <w:jc w:val="center"/>
        <w:rPr>
          <w:rFonts w:ascii="Tahoma" w:hAnsi="Tahoma" w:cs="Tahoma"/>
          <w:b/>
          <w:sz w:val="16"/>
          <w:szCs w:val="16"/>
        </w:rPr>
      </w:pPr>
    </w:p>
    <w:p w:rsidR="00150E9C" w:rsidRPr="000260D4" w:rsidRDefault="00150E9C" w:rsidP="00150E9C">
      <w:p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 1 smlouvy - </w:t>
      </w:r>
      <w:r w:rsidRPr="004D5C52">
        <w:rPr>
          <w:rFonts w:ascii="Tahoma" w:hAnsi="Tahoma" w:cs="Tahoma"/>
          <w:sz w:val="16"/>
          <w:szCs w:val="16"/>
        </w:rPr>
        <w:t>Seznam zboží uloženého v konsignačním skladu</w:t>
      </w:r>
      <w:r>
        <w:rPr>
          <w:rFonts w:ascii="Tahoma" w:hAnsi="Tahoma" w:cs="Tahoma"/>
          <w:sz w:val="16"/>
          <w:szCs w:val="16"/>
        </w:rPr>
        <w:t xml:space="preserve"> se nahrazuje novou Přílohou č. 1 - </w:t>
      </w:r>
      <w:r w:rsidRPr="004D5C52">
        <w:rPr>
          <w:rFonts w:ascii="Tahoma" w:hAnsi="Tahoma" w:cs="Tahoma"/>
          <w:sz w:val="16"/>
          <w:szCs w:val="16"/>
        </w:rPr>
        <w:t>Seznam zboží uloženého v konsignačním skladu</w:t>
      </w:r>
      <w:r w:rsidR="00AF16BA">
        <w:rPr>
          <w:rFonts w:ascii="Tahoma" w:hAnsi="Tahoma" w:cs="Tahoma"/>
          <w:sz w:val="16"/>
          <w:szCs w:val="16"/>
        </w:rPr>
        <w:t>.</w:t>
      </w:r>
    </w:p>
    <w:p w:rsidR="00150E9C" w:rsidRDefault="00150E9C" w:rsidP="00150E9C">
      <w:pPr>
        <w:ind w:right="23"/>
        <w:jc w:val="center"/>
        <w:rPr>
          <w:rFonts w:ascii="Tahoma" w:hAnsi="Tahoma" w:cs="Tahoma"/>
          <w:b/>
          <w:sz w:val="16"/>
          <w:szCs w:val="16"/>
        </w:rPr>
      </w:pPr>
    </w:p>
    <w:p w:rsidR="00150E9C" w:rsidRDefault="00150E9C" w:rsidP="00150E9C">
      <w:pPr>
        <w:ind w:right="23"/>
        <w:jc w:val="center"/>
        <w:rPr>
          <w:rFonts w:ascii="Tahoma" w:hAnsi="Tahoma" w:cs="Tahoma"/>
          <w:b/>
          <w:sz w:val="16"/>
          <w:szCs w:val="16"/>
        </w:rPr>
      </w:pPr>
    </w:p>
    <w:p w:rsidR="00150E9C" w:rsidRPr="004D5C52" w:rsidRDefault="00150E9C" w:rsidP="00150E9C">
      <w:pPr>
        <w:ind w:right="23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</w:t>
      </w:r>
      <w:r w:rsidRPr="004D5C52">
        <w:rPr>
          <w:rFonts w:ascii="Tahoma" w:hAnsi="Tahoma" w:cs="Tahoma"/>
          <w:b/>
          <w:sz w:val="16"/>
          <w:szCs w:val="16"/>
        </w:rPr>
        <w:t>I.</w:t>
      </w:r>
    </w:p>
    <w:p w:rsidR="00150E9C" w:rsidRDefault="00150E9C" w:rsidP="00150E9C">
      <w:pPr>
        <w:ind w:right="23"/>
        <w:jc w:val="center"/>
        <w:rPr>
          <w:rFonts w:ascii="Tahoma" w:hAnsi="Tahoma" w:cs="Tahoma"/>
          <w:b/>
          <w:sz w:val="16"/>
          <w:szCs w:val="16"/>
        </w:rPr>
      </w:pPr>
      <w:r w:rsidRPr="004D5C52">
        <w:rPr>
          <w:rFonts w:ascii="Tahoma" w:hAnsi="Tahoma" w:cs="Tahoma"/>
          <w:b/>
          <w:sz w:val="16"/>
          <w:szCs w:val="16"/>
        </w:rPr>
        <w:t>Závěrečná ustanovení</w:t>
      </w:r>
    </w:p>
    <w:p w:rsidR="00150E9C" w:rsidRPr="004D5C52" w:rsidRDefault="00150E9C" w:rsidP="00150E9C">
      <w:pPr>
        <w:ind w:right="23"/>
        <w:jc w:val="center"/>
        <w:rPr>
          <w:rFonts w:ascii="Tahoma" w:hAnsi="Tahoma" w:cs="Tahoma"/>
          <w:sz w:val="16"/>
          <w:szCs w:val="16"/>
        </w:rPr>
      </w:pPr>
    </w:p>
    <w:p w:rsidR="00150E9C" w:rsidRPr="004D5C52" w:rsidRDefault="00150E9C" w:rsidP="00150E9C">
      <w:pPr>
        <w:numPr>
          <w:ilvl w:val="0"/>
          <w:numId w:val="10"/>
        </w:numPr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Ostatní ujednání této smlouvy zůstávají beze změny</w:t>
      </w:r>
      <w:r w:rsidRPr="004D5C52">
        <w:rPr>
          <w:rFonts w:ascii="Tahoma" w:hAnsi="Tahoma" w:cs="Tahoma"/>
          <w:sz w:val="16"/>
          <w:szCs w:val="16"/>
        </w:rPr>
        <w:t xml:space="preserve">. </w:t>
      </w:r>
    </w:p>
    <w:p w:rsidR="00150E9C" w:rsidRPr="004D5C52" w:rsidRDefault="00150E9C" w:rsidP="00150E9C">
      <w:pPr>
        <w:numPr>
          <w:ilvl w:val="0"/>
          <w:numId w:val="10"/>
        </w:num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Tento dodatek nabývá platnosti a účinnosti dnem jeho podpisu smluvních stran</w:t>
      </w:r>
      <w:r w:rsidRPr="004D5C52">
        <w:rPr>
          <w:rFonts w:ascii="Tahoma" w:hAnsi="Tahoma" w:cs="Tahoma"/>
          <w:sz w:val="16"/>
          <w:szCs w:val="16"/>
        </w:rPr>
        <w:t>.</w:t>
      </w:r>
    </w:p>
    <w:p w:rsidR="00150E9C" w:rsidRPr="004D5C52" w:rsidRDefault="00150E9C" w:rsidP="00150E9C">
      <w:pPr>
        <w:numPr>
          <w:ilvl w:val="0"/>
          <w:numId w:val="10"/>
        </w:numPr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Tento dodatek</w:t>
      </w:r>
      <w:r w:rsidRPr="004D5C52">
        <w:rPr>
          <w:rFonts w:ascii="Tahoma" w:hAnsi="Tahoma" w:cs="Tahoma"/>
          <w:sz w:val="16"/>
          <w:szCs w:val="16"/>
        </w:rPr>
        <w:t xml:space="preserve"> je </w:t>
      </w:r>
      <w:r>
        <w:rPr>
          <w:rFonts w:ascii="Tahoma" w:hAnsi="Tahoma" w:cs="Tahoma"/>
          <w:sz w:val="16"/>
          <w:szCs w:val="16"/>
        </w:rPr>
        <w:t>vyhotoven</w:t>
      </w:r>
      <w:r w:rsidRPr="004D5C52">
        <w:rPr>
          <w:rFonts w:ascii="Tahoma" w:hAnsi="Tahoma" w:cs="Tahoma"/>
          <w:sz w:val="16"/>
          <w:szCs w:val="16"/>
        </w:rPr>
        <w:t xml:space="preserve"> ve dvou vyhotoveních, přičemž každá ze smluvních stran obdrží jedno.</w:t>
      </w:r>
    </w:p>
    <w:p w:rsidR="00150E9C" w:rsidRPr="004D5C52" w:rsidRDefault="00857E71" w:rsidP="00150E9C">
      <w:pPr>
        <w:numPr>
          <w:ilvl w:val="0"/>
          <w:numId w:val="10"/>
        </w:numPr>
        <w:ind w:right="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Konsignant bere na vědomí, že konsignatář je povinen dle zákona č. 340/2015 sb. o registru smluv zveřejnit tento dodatek zákonem stanoveným způsobem.</w:t>
      </w:r>
    </w:p>
    <w:p w:rsidR="00150E9C" w:rsidRPr="004D5C52" w:rsidRDefault="00150E9C" w:rsidP="00150E9C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="00150E9C" w:rsidRDefault="00150E9C" w:rsidP="00150E9C">
      <w:pPr>
        <w:ind w:right="23"/>
        <w:jc w:val="both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 xml:space="preserve">Příloha: </w:t>
      </w:r>
      <w:r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>Příloha č. 1 – Seznam zboží uloženého v konsignačním skladu</w:t>
      </w:r>
    </w:p>
    <w:p w:rsidR="009F3C1C" w:rsidRDefault="009F3C1C" w:rsidP="008A31A4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="009F3C1C" w:rsidRPr="004D5C52" w:rsidRDefault="009F3C1C" w:rsidP="008A31A4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="008A31A4" w:rsidRDefault="008A31A4" w:rsidP="008A31A4">
      <w:p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8A31A4" w:rsidRDefault="008A31A4" w:rsidP="008A31A4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="009F3C1C" w:rsidRDefault="009F3C1C" w:rsidP="008A31A4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="008A31A4" w:rsidRPr="004D5C52" w:rsidRDefault="008A31A4" w:rsidP="008A31A4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="008A31A4" w:rsidRDefault="008A31A4" w:rsidP="008A31A4">
      <w:pPr>
        <w:ind w:right="23"/>
        <w:jc w:val="both"/>
        <w:rPr>
          <w:rFonts w:ascii="Tahoma" w:hAnsi="Tahoma" w:cs="Tahoma"/>
          <w:sz w:val="16"/>
          <w:szCs w:val="16"/>
        </w:rPr>
      </w:pPr>
    </w:p>
    <w:p w:rsidR="008A31A4" w:rsidRPr="004D5C52" w:rsidRDefault="008A31A4" w:rsidP="009F3C1C">
      <w:pPr>
        <w:tabs>
          <w:tab w:val="left" w:pos="5670"/>
        </w:tabs>
        <w:ind w:right="23"/>
        <w:jc w:val="both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V </w:t>
      </w:r>
      <w:r w:rsidR="009F3C1C">
        <w:rPr>
          <w:rFonts w:ascii="Tahoma" w:hAnsi="Tahoma" w:cs="Tahoma"/>
          <w:sz w:val="16"/>
          <w:szCs w:val="16"/>
        </w:rPr>
        <w:t>Praze</w:t>
      </w:r>
      <w:r w:rsidRPr="004D5C52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</w:t>
      </w:r>
      <w:r w:rsidRPr="004D5C52">
        <w:rPr>
          <w:rFonts w:ascii="Tahoma" w:hAnsi="Tahoma" w:cs="Tahoma"/>
          <w:sz w:val="16"/>
          <w:szCs w:val="16"/>
        </w:rPr>
        <w:t>ne</w:t>
      </w:r>
      <w:r w:rsidR="009F3C1C">
        <w:rPr>
          <w:rFonts w:ascii="Tahoma" w:hAnsi="Tahoma" w:cs="Tahoma"/>
          <w:sz w:val="16"/>
          <w:szCs w:val="16"/>
        </w:rPr>
        <w:t>:</w:t>
      </w:r>
      <w:r w:rsidR="009F3C1C"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>V Praze dne</w:t>
      </w:r>
      <w:r w:rsidR="009F3C1C">
        <w:rPr>
          <w:rFonts w:ascii="Tahoma" w:hAnsi="Tahoma" w:cs="Tahoma"/>
          <w:sz w:val="16"/>
          <w:szCs w:val="16"/>
        </w:rPr>
        <w:t>:</w:t>
      </w:r>
    </w:p>
    <w:p w:rsidR="008A31A4" w:rsidRPr="004D5C52" w:rsidRDefault="008A31A4" w:rsidP="009F3C1C">
      <w:pPr>
        <w:tabs>
          <w:tab w:val="left" w:pos="5670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:rsidR="009F3C1C" w:rsidRPr="004D5C52" w:rsidRDefault="009F3C1C" w:rsidP="009F3C1C">
      <w:pPr>
        <w:tabs>
          <w:tab w:val="left" w:pos="5670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:rsidR="008A31A4" w:rsidRPr="004D5C52" w:rsidRDefault="009F3C1C" w:rsidP="009F3C1C">
      <w:pPr>
        <w:tabs>
          <w:tab w:val="left" w:pos="5670"/>
          <w:tab w:val="left" w:pos="5812"/>
        </w:tabs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 konsignanta:</w:t>
      </w:r>
      <w:r>
        <w:rPr>
          <w:rFonts w:ascii="Tahoma" w:hAnsi="Tahoma" w:cs="Tahoma"/>
          <w:sz w:val="16"/>
          <w:szCs w:val="16"/>
        </w:rPr>
        <w:tab/>
        <w:t>za konsignatáře:</w:t>
      </w:r>
    </w:p>
    <w:p w:rsidR="008A31A4" w:rsidRPr="004D5C52" w:rsidRDefault="008A31A4" w:rsidP="009F3C1C">
      <w:pPr>
        <w:tabs>
          <w:tab w:val="left" w:pos="5670"/>
          <w:tab w:val="left" w:pos="5812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:rsidR="008A31A4" w:rsidRDefault="008A31A4" w:rsidP="009F3C1C">
      <w:pPr>
        <w:tabs>
          <w:tab w:val="left" w:pos="5670"/>
          <w:tab w:val="left" w:pos="5812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:rsidR="009F3C1C" w:rsidRDefault="009F3C1C" w:rsidP="009F3C1C">
      <w:pPr>
        <w:tabs>
          <w:tab w:val="left" w:pos="5670"/>
          <w:tab w:val="left" w:pos="5812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:rsidR="009F3C1C" w:rsidRPr="004D5C52" w:rsidRDefault="009F3C1C" w:rsidP="009F3C1C">
      <w:pPr>
        <w:tabs>
          <w:tab w:val="left" w:pos="5670"/>
          <w:tab w:val="left" w:pos="5812"/>
        </w:tabs>
        <w:ind w:right="23"/>
        <w:jc w:val="both"/>
        <w:rPr>
          <w:rFonts w:ascii="Tahoma" w:hAnsi="Tahoma" w:cs="Tahoma"/>
          <w:sz w:val="16"/>
          <w:szCs w:val="16"/>
        </w:rPr>
      </w:pPr>
    </w:p>
    <w:p w:rsidR="008A31A4" w:rsidRPr="004D5C52" w:rsidRDefault="008A31A4" w:rsidP="009F3C1C">
      <w:pPr>
        <w:tabs>
          <w:tab w:val="left" w:pos="5670"/>
          <w:tab w:val="left" w:pos="5812"/>
        </w:tabs>
        <w:ind w:right="23"/>
        <w:jc w:val="both"/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t>------------------------------------</w:t>
      </w:r>
      <w:r w:rsidR="009F3C1C">
        <w:rPr>
          <w:rFonts w:ascii="Tahoma" w:hAnsi="Tahoma" w:cs="Tahoma"/>
          <w:sz w:val="16"/>
          <w:szCs w:val="16"/>
        </w:rPr>
        <w:tab/>
      </w:r>
      <w:r w:rsidRPr="004D5C52">
        <w:rPr>
          <w:rFonts w:ascii="Tahoma" w:hAnsi="Tahoma" w:cs="Tahoma"/>
          <w:sz w:val="16"/>
          <w:szCs w:val="16"/>
        </w:rPr>
        <w:t>----------------------------------------------</w:t>
      </w:r>
    </w:p>
    <w:p w:rsidR="008A31A4" w:rsidRPr="004D5C52" w:rsidRDefault="009F3C1C" w:rsidP="009F3C1C">
      <w:pPr>
        <w:tabs>
          <w:tab w:val="left" w:pos="5670"/>
          <w:tab w:val="left" w:pos="5812"/>
        </w:tabs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Ing. Ivo Filípek</w:t>
      </w:r>
      <w:r>
        <w:rPr>
          <w:rFonts w:ascii="Tahoma" w:hAnsi="Tahoma" w:cs="Tahoma"/>
          <w:sz w:val="16"/>
          <w:szCs w:val="16"/>
        </w:rPr>
        <w:tab/>
      </w:r>
      <w:r w:rsidR="008A31A4" w:rsidRPr="004D5C52">
        <w:rPr>
          <w:rFonts w:ascii="Tahoma" w:hAnsi="Tahoma" w:cs="Tahoma"/>
          <w:sz w:val="16"/>
          <w:szCs w:val="16"/>
        </w:rPr>
        <w:t>Mgr. Dana Jurásková, Ph.D., MBA</w:t>
      </w:r>
    </w:p>
    <w:p w:rsidR="008A31A4" w:rsidRPr="004D5C52" w:rsidRDefault="00506356" w:rsidP="009F3C1C">
      <w:pPr>
        <w:tabs>
          <w:tab w:val="left" w:pos="5670"/>
          <w:tab w:val="left" w:pos="5812"/>
        </w:tabs>
        <w:ind w:right="23"/>
        <w:jc w:val="both"/>
      </w:pPr>
      <w:r>
        <w:rPr>
          <w:rFonts w:ascii="Tahoma" w:hAnsi="Tahoma" w:cs="Tahoma"/>
          <w:sz w:val="16"/>
          <w:szCs w:val="16"/>
        </w:rPr>
        <w:t>jedna</w:t>
      </w:r>
      <w:r w:rsidR="009F3C1C">
        <w:rPr>
          <w:rFonts w:ascii="Tahoma" w:hAnsi="Tahoma" w:cs="Tahoma"/>
          <w:sz w:val="16"/>
          <w:szCs w:val="16"/>
        </w:rPr>
        <w:t>tel</w:t>
      </w:r>
      <w:r w:rsidR="009F3C1C">
        <w:rPr>
          <w:rFonts w:ascii="Tahoma" w:hAnsi="Tahoma" w:cs="Tahoma"/>
          <w:sz w:val="16"/>
          <w:szCs w:val="16"/>
        </w:rPr>
        <w:tab/>
      </w:r>
      <w:r w:rsidR="008A31A4" w:rsidRPr="004D5C52">
        <w:rPr>
          <w:rFonts w:ascii="Tahoma" w:hAnsi="Tahoma" w:cs="Tahoma"/>
          <w:sz w:val="16"/>
          <w:szCs w:val="16"/>
        </w:rPr>
        <w:t xml:space="preserve">ředitelka </w:t>
      </w:r>
    </w:p>
    <w:p w:rsidR="000F1E41" w:rsidRDefault="000F1E41" w:rsidP="009F3C1C">
      <w:pPr>
        <w:tabs>
          <w:tab w:val="left" w:pos="5670"/>
        </w:tabs>
      </w:pPr>
    </w:p>
    <w:p w:rsidR="00753744" w:rsidRDefault="00753744" w:rsidP="009F3C1C">
      <w:pPr>
        <w:tabs>
          <w:tab w:val="left" w:pos="5670"/>
        </w:tabs>
      </w:pPr>
    </w:p>
    <w:p w:rsidR="00753744" w:rsidRDefault="00753744" w:rsidP="009F3C1C">
      <w:pPr>
        <w:tabs>
          <w:tab w:val="left" w:pos="5670"/>
        </w:tabs>
      </w:pPr>
    </w:p>
    <w:p w:rsidR="00753744" w:rsidRDefault="00753744" w:rsidP="009F3C1C">
      <w:pPr>
        <w:tabs>
          <w:tab w:val="left" w:pos="5670"/>
        </w:tabs>
      </w:pPr>
    </w:p>
    <w:p w:rsidR="00753744" w:rsidRDefault="00753744" w:rsidP="009F3C1C">
      <w:pPr>
        <w:tabs>
          <w:tab w:val="left" w:pos="5670"/>
        </w:tabs>
      </w:pPr>
    </w:p>
    <w:p w:rsidR="00753744" w:rsidRDefault="00753744">
      <w:pPr>
        <w:spacing w:after="200"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9F3C1C" w:rsidRDefault="009F3C1C" w:rsidP="009F3C1C">
      <w:pPr>
        <w:tabs>
          <w:tab w:val="left" w:pos="5670"/>
        </w:tabs>
        <w:rPr>
          <w:rFonts w:ascii="Tahoma" w:hAnsi="Tahoma" w:cs="Tahoma"/>
          <w:sz w:val="16"/>
          <w:szCs w:val="16"/>
        </w:rPr>
      </w:pPr>
      <w:r w:rsidRPr="004D5C52">
        <w:rPr>
          <w:rFonts w:ascii="Tahoma" w:hAnsi="Tahoma" w:cs="Tahoma"/>
          <w:sz w:val="16"/>
          <w:szCs w:val="16"/>
        </w:rPr>
        <w:lastRenderedPageBreak/>
        <w:t>Příloha č. 1 – Seznam zboží uloženého v konsignačním skladu</w:t>
      </w:r>
    </w:p>
    <w:p w:rsidR="009F3C1C" w:rsidRDefault="009F3C1C" w:rsidP="009F3C1C">
      <w:pPr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:rsidR="009F3C1C" w:rsidRDefault="009F3C1C" w:rsidP="009F3C1C">
      <w:pPr>
        <w:tabs>
          <w:tab w:val="left" w:pos="5670"/>
        </w:tabs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1843"/>
        <w:gridCol w:w="2410"/>
      </w:tblGrid>
      <w:tr w:rsidR="00902DA9" w:rsidRPr="00902DA9" w:rsidTr="00902DA9">
        <w:trPr>
          <w:trHeight w:val="36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02DA9" w:rsidRPr="00902DA9" w:rsidRDefault="00902DA9" w:rsidP="00902DA9">
            <w:pPr>
              <w:rPr>
                <w:rFonts w:ascii="Calibri" w:hAnsi="Calibri"/>
                <w:b/>
                <w:bCs/>
                <w:color w:val="000000"/>
              </w:rPr>
            </w:pPr>
            <w:r w:rsidRPr="00902D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02DA9" w:rsidRPr="00902DA9" w:rsidRDefault="00902DA9" w:rsidP="00902DA9">
            <w:pPr>
              <w:rPr>
                <w:rFonts w:ascii="Calibri" w:hAnsi="Calibri"/>
                <w:b/>
                <w:bCs/>
                <w:color w:val="000000"/>
              </w:rPr>
            </w:pPr>
            <w:r w:rsidRPr="00902D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ó</w:t>
            </w:r>
            <w:r w:rsidRPr="00902D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02DA9" w:rsidRPr="00902DA9" w:rsidRDefault="00902DA9" w:rsidP="00902DA9">
            <w:pPr>
              <w:rPr>
                <w:rFonts w:ascii="Calibri" w:hAnsi="Calibri"/>
                <w:b/>
                <w:bCs/>
                <w:color w:val="000000"/>
              </w:rPr>
            </w:pPr>
            <w:r w:rsidRPr="00902D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753744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753744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ZCB00xxxxx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753744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53744">
              <w:rPr>
                <w:rFonts w:ascii="Calibri" w:hAnsi="Calibri"/>
                <w:color w:val="000000"/>
                <w:sz w:val="22"/>
                <w:szCs w:val="22"/>
              </w:rPr>
              <w:t> 282,60</w:t>
            </w: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4 200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4 201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ZCT800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6 200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ZXR00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14 500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  <w:tr w:rsidR="00902DA9" w:rsidRPr="00902DA9" w:rsidTr="00902DA9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Tecnis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Symfony</w:t>
            </w:r>
            <w:proofErr w:type="spellEnd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02DA9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ZXT600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DA9" w:rsidRPr="00902DA9" w:rsidRDefault="00902DA9" w:rsidP="00902DA9">
            <w:pPr>
              <w:jc w:val="right"/>
              <w:rPr>
                <w:rFonts w:ascii="Calibri" w:hAnsi="Calibri"/>
                <w:color w:val="000000"/>
              </w:rPr>
            </w:pPr>
            <w:r w:rsidRPr="00902DA9">
              <w:rPr>
                <w:rFonts w:ascii="Calibri" w:hAnsi="Calibri"/>
                <w:color w:val="000000"/>
                <w:sz w:val="22"/>
                <w:szCs w:val="22"/>
              </w:rPr>
              <w:t>15 500 Kč</w:t>
            </w:r>
          </w:p>
        </w:tc>
      </w:tr>
    </w:tbl>
    <w:p w:rsidR="00902DA9" w:rsidRDefault="00902DA9" w:rsidP="009F3C1C">
      <w:pPr>
        <w:tabs>
          <w:tab w:val="left" w:pos="5670"/>
        </w:tabs>
      </w:pPr>
    </w:p>
    <w:sectPr w:rsidR="00902DA9" w:rsidSect="004D5C52">
      <w:headerReference w:type="default" r:id="rId11"/>
      <w:footerReference w:type="default" r:id="rId12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B6" w:rsidRDefault="003B12B6" w:rsidP="00AE7A62">
      <w:r>
        <w:separator/>
      </w:r>
    </w:p>
  </w:endnote>
  <w:endnote w:type="continuationSeparator" w:id="0">
    <w:p w:rsidR="003B12B6" w:rsidRDefault="003B12B6" w:rsidP="00AE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4B" w:rsidRPr="006C5EF1" w:rsidRDefault="00272B07" w:rsidP="007D7C5E">
    <w:pPr>
      <w:pStyle w:val="Zpat"/>
      <w:tabs>
        <w:tab w:val="clear" w:pos="4536"/>
        <w:tab w:val="clear" w:pos="9072"/>
        <w:tab w:val="center" w:pos="0"/>
        <w:tab w:val="right" w:pos="9540"/>
      </w:tabs>
      <w:ind w:right="23"/>
      <w:jc w:val="center"/>
      <w:rPr>
        <w:rFonts w:ascii="Arial" w:hAnsi="Arial" w:cs="Arial"/>
        <w:sz w:val="18"/>
        <w:szCs w:val="18"/>
      </w:rPr>
    </w:pPr>
    <w:r w:rsidRPr="006C5EF1">
      <w:rPr>
        <w:rStyle w:val="slostrnky"/>
        <w:rFonts w:ascii="Arial" w:hAnsi="Arial" w:cs="Arial"/>
        <w:sz w:val="18"/>
        <w:szCs w:val="18"/>
      </w:rPr>
      <w:fldChar w:fldCharType="begin"/>
    </w:r>
    <w:r w:rsidR="00123965" w:rsidRPr="006C5EF1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C5EF1">
      <w:rPr>
        <w:rStyle w:val="slostrnky"/>
        <w:rFonts w:ascii="Arial" w:hAnsi="Arial" w:cs="Arial"/>
        <w:sz w:val="18"/>
        <w:szCs w:val="18"/>
      </w:rPr>
      <w:fldChar w:fldCharType="separate"/>
    </w:r>
    <w:r w:rsidR="00C36222">
      <w:rPr>
        <w:rStyle w:val="slostrnky"/>
        <w:rFonts w:ascii="Arial" w:hAnsi="Arial" w:cs="Arial"/>
        <w:noProof/>
        <w:sz w:val="18"/>
        <w:szCs w:val="18"/>
      </w:rPr>
      <w:t>1</w:t>
    </w:r>
    <w:r w:rsidRPr="006C5EF1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B6" w:rsidRDefault="003B12B6" w:rsidP="00AE7A62">
      <w:r>
        <w:separator/>
      </w:r>
    </w:p>
  </w:footnote>
  <w:footnote w:type="continuationSeparator" w:id="0">
    <w:p w:rsidR="003B12B6" w:rsidRDefault="003B12B6" w:rsidP="00AE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4B" w:rsidRPr="004D5C52" w:rsidRDefault="00123965" w:rsidP="007D7C5E">
    <w:pPr>
      <w:pStyle w:val="Zhlav"/>
      <w:tabs>
        <w:tab w:val="clear" w:pos="4536"/>
        <w:tab w:val="clear" w:pos="9072"/>
        <w:tab w:val="left" w:pos="0"/>
        <w:tab w:val="right" w:pos="9540"/>
      </w:tabs>
      <w:ind w:right="23"/>
      <w:rPr>
        <w:rFonts w:ascii="Arial" w:hAnsi="Arial" w:cs="Arial"/>
        <w:b/>
        <w:sz w:val="18"/>
        <w:szCs w:val="18"/>
      </w:rPr>
    </w:pPr>
    <w:r>
      <w:rPr>
        <w:b/>
      </w:rPr>
      <w:tab/>
    </w:r>
    <w:r w:rsidR="004F016C">
      <w:rPr>
        <w:rFonts w:ascii="Arial" w:hAnsi="Arial" w:cs="Arial"/>
        <w:b/>
        <w:sz w:val="18"/>
        <w:szCs w:val="18"/>
      </w:rPr>
      <w:t>PO 1281S/16 – 198/16</w:t>
    </w:r>
    <w:r w:rsidRPr="004D5C52">
      <w:rPr>
        <w:rFonts w:ascii="Arial" w:hAnsi="Arial" w:cs="Arial"/>
        <w:b/>
        <w:sz w:val="18"/>
        <w:szCs w:val="18"/>
      </w:rPr>
      <w:tab/>
    </w:r>
    <w:r w:rsidRPr="004D5C52">
      <w:rPr>
        <w:rFonts w:ascii="Arial" w:hAnsi="Arial" w:cs="Arial"/>
        <w:b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843"/>
    <w:multiLevelType w:val="hybridMultilevel"/>
    <w:tmpl w:val="124665A6"/>
    <w:lvl w:ilvl="0" w:tplc="FBAC9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53484"/>
    <w:multiLevelType w:val="hybridMultilevel"/>
    <w:tmpl w:val="AF84CF56"/>
    <w:lvl w:ilvl="0" w:tplc="12A46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656B2"/>
    <w:multiLevelType w:val="hybridMultilevel"/>
    <w:tmpl w:val="6582A8C2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55B54"/>
    <w:multiLevelType w:val="hybridMultilevel"/>
    <w:tmpl w:val="6A2A53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2A4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3F69C1"/>
    <w:multiLevelType w:val="hybridMultilevel"/>
    <w:tmpl w:val="D5EEC1E4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35766"/>
    <w:multiLevelType w:val="hybridMultilevel"/>
    <w:tmpl w:val="710439CE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5C4384"/>
    <w:multiLevelType w:val="hybridMultilevel"/>
    <w:tmpl w:val="AE1AA1E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E7AD8"/>
    <w:multiLevelType w:val="hybridMultilevel"/>
    <w:tmpl w:val="ED50DFC4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1A4"/>
    <w:rsid w:val="00036B8B"/>
    <w:rsid w:val="0004213A"/>
    <w:rsid w:val="000A0B61"/>
    <w:rsid w:val="000F1E41"/>
    <w:rsid w:val="00123965"/>
    <w:rsid w:val="00150E9C"/>
    <w:rsid w:val="00272B07"/>
    <w:rsid w:val="002E00DA"/>
    <w:rsid w:val="002E5EC0"/>
    <w:rsid w:val="002F5960"/>
    <w:rsid w:val="003956A9"/>
    <w:rsid w:val="003B12B6"/>
    <w:rsid w:val="004264B5"/>
    <w:rsid w:val="004A51D5"/>
    <w:rsid w:val="004F016C"/>
    <w:rsid w:val="00506356"/>
    <w:rsid w:val="005832DD"/>
    <w:rsid w:val="00596FCC"/>
    <w:rsid w:val="00676CF2"/>
    <w:rsid w:val="00753744"/>
    <w:rsid w:val="00857E71"/>
    <w:rsid w:val="008A31A4"/>
    <w:rsid w:val="008F0653"/>
    <w:rsid w:val="00902DA9"/>
    <w:rsid w:val="00905026"/>
    <w:rsid w:val="00981A98"/>
    <w:rsid w:val="009F3C1C"/>
    <w:rsid w:val="00AE7A62"/>
    <w:rsid w:val="00AF0C97"/>
    <w:rsid w:val="00AF16BA"/>
    <w:rsid w:val="00B73229"/>
    <w:rsid w:val="00B92798"/>
    <w:rsid w:val="00BD6959"/>
    <w:rsid w:val="00C36222"/>
    <w:rsid w:val="00C76B16"/>
    <w:rsid w:val="00D415DD"/>
    <w:rsid w:val="00DA7079"/>
    <w:rsid w:val="00DC3E09"/>
    <w:rsid w:val="00E901A5"/>
    <w:rsid w:val="00ED28BA"/>
    <w:rsid w:val="00F47DBD"/>
    <w:rsid w:val="00FA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A3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31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A3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31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31A4"/>
  </w:style>
  <w:style w:type="character" w:styleId="Hypertextovodkaz">
    <w:name w:val="Hyperlink"/>
    <w:rsid w:val="008A31A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A31A4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A31A4"/>
    <w:rPr>
      <w:rFonts w:ascii="Arial" w:eastAsia="Times New Roman" w:hAnsi="Arial" w:cs="Times New Roman"/>
      <w:b/>
      <w:sz w:val="32"/>
      <w:szCs w:val="20"/>
    </w:rPr>
  </w:style>
  <w:style w:type="character" w:styleId="Odkaznakoment">
    <w:name w:val="annotation reference"/>
    <w:rsid w:val="008A31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31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3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1A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31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1A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A3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31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A3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31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31A4"/>
  </w:style>
  <w:style w:type="character" w:styleId="Hypertextovodkaz">
    <w:name w:val="Hyperlink"/>
    <w:rsid w:val="008A31A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A31A4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A31A4"/>
    <w:rPr>
      <w:rFonts w:ascii="Arial" w:eastAsia="Times New Roman" w:hAnsi="Arial" w:cs="Times New Roman"/>
      <w:b/>
      <w:sz w:val="32"/>
      <w:szCs w:val="20"/>
    </w:rPr>
  </w:style>
  <w:style w:type="character" w:styleId="Odkaznakoment">
    <w:name w:val="annotation reference"/>
    <w:rsid w:val="008A31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31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3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1A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31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1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71C6A450054839458BFBB2001BCEB229" ma:contentTypeVersion="8" ma:contentTypeDescription="Create a new document." ma:contentTypeScope="" ma:versionID="7b4cdf7aa13c0882ddd1ba43ff816b7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a2fe6c3e0be2a2c7ef95ba3aa0b4d7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Block_WF" minOccurs="0"/>
                <xsd:element ref="ns2:Smaz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1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  <xsd:element name="Smazat" ma:index="16" nillable="true" ma:displayName="Smazat" ma:hidden="true" ma:internalName="Smaza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2716</RequestID>
    <PocetZnRetezec xmlns="acca34e4-9ecd-41c8-99eb-d6aa654aaa55">4</PocetZnRetezec>
    <Block_WF xmlns="acca34e4-9ecd-41c8-99eb-d6aa654aaa55">0</Block_WF>
    <ZkracenyRetezec xmlns="acca34e4-9ecd-41c8-99eb-d6aa654aaa55">2716-1281/1281-2016-D1-RS.docx</ZkracenyRetezec>
    <Smazat xmlns="acca34e4-9ecd-41c8-99eb-d6aa654aaa55">&lt;a href="/sites/evidencesmluv/_layouts/15/IniWrkflIP.aspx?List=%7b44b44870-78c6-45e2-bbaf-ee3bbc51e808%7d&amp;amp;ID=1754&amp;amp;ItemGuid=%7b0921D703-7F63-4B46-861A-9BFA38493E62%7d&amp;amp;TemplateID=%7bc9672366-ba83-4c7a-b3ac-82af318e27d3%7d"&gt;&lt;img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330888c9a96abc6d3779a6e97837fe5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2adf16466955777af31b1704f2ee6f4b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D8AD1-BC5B-47DE-98AD-DE6E793E0531}"/>
</file>

<file path=customXml/itemProps2.xml><?xml version="1.0" encoding="utf-8"?>
<ds:datastoreItem xmlns:ds="http://schemas.openxmlformats.org/officeDocument/2006/customXml" ds:itemID="{F4313382-64D0-4F4A-A2C4-6BB24BA9DA1A}"/>
</file>

<file path=customXml/itemProps3.xml><?xml version="1.0" encoding="utf-8"?>
<ds:datastoreItem xmlns:ds="http://schemas.openxmlformats.org/officeDocument/2006/customXml" ds:itemID="{F7D98144-A5A4-4957-AD94-100B48E0DE7A}"/>
</file>

<file path=customXml/itemProps4.xml><?xml version="1.0" encoding="utf-8"?>
<ds:datastoreItem xmlns:ds="http://schemas.openxmlformats.org/officeDocument/2006/customXml" ds:itemID="{A658CFEE-E3CF-4EF1-A8B2-01CD25014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NEOMED s.r.o.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10802 - 1281-2016-Neomed-dodatek</dc:title>
  <dc:creator>horakp</dc:creator>
  <cp:lastModifiedBy>10010</cp:lastModifiedBy>
  <cp:revision>3</cp:revision>
  <cp:lastPrinted>2016-10-10T10:44:00Z</cp:lastPrinted>
  <dcterms:created xsi:type="dcterms:W3CDTF">2016-10-10T10:47:00Z</dcterms:created>
  <dcterms:modified xsi:type="dcterms:W3CDTF">2016-10-10T10:47:00Z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0x010100EFF427952D4E634383E9B8E9D938055A0071C6A450054839458BFBB2001BCEB229</vt:lpwstr>
  </property>
  <property fmtid="{D5CDD505-2E9C-101B-9397-08002B2CF9AE}" pid="3" name="_dlc_DocIdItemGuid">
    <vt:lpwstr>f57f6bcc-1ae1-47a3-b0a4-aa7c93af5a28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0,5;217af186-930d-4eb8-b78d-9b2b0693e1c0,5;217af186-930d-4eb8-b78d-9b2b0693e1c0,6;217af186-930d-4eb8-b78d-9b2b0693e1c0,5;217af186-930d-4eb8-b78d-9b2b0693e1c0,5;217af186-930d-4eb8-b78d-9b2b0693e1c0,6;f6f7792b-e08a-4d69-aba2-0723db095912,2;f6f7792b-e08a-4d69-aba2-0723db095912,2;f6f7792b-e08a-4d69-aba2-0723db095912,2;be2f9c84-137a-4d90-aa6d-3660c8e17eef,3;be2f9c84-137a-4d90-aa6d-3660c8e17eef,3;be2f9c84-137a-4d90-aa6d-3660c8e17eef,3;</vt:lpwstr>
  </property>
  <property fmtid="{D5CDD505-2E9C-101B-9397-08002B2CF9AE}" pid="5" name="Block_WF">
    <vt:r8>1</vt:r8>
  </property>
</Properties>
</file>