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B3D" w:rsidRPr="00355BE9" w:rsidRDefault="00355BE9" w:rsidP="00355BE9">
      <w:pPr>
        <w:spacing w:after="0"/>
        <w:rPr>
          <w:b/>
          <w:sz w:val="28"/>
          <w:szCs w:val="28"/>
          <w:u w:val="single"/>
        </w:rPr>
      </w:pPr>
      <w:r w:rsidRPr="00355BE9">
        <w:rPr>
          <w:b/>
          <w:sz w:val="28"/>
          <w:szCs w:val="28"/>
          <w:u w:val="single"/>
        </w:rPr>
        <w:t xml:space="preserve">KUPNÍ </w:t>
      </w:r>
      <w:r w:rsidR="00F85011" w:rsidRPr="00355BE9">
        <w:rPr>
          <w:b/>
          <w:sz w:val="28"/>
          <w:szCs w:val="28"/>
          <w:u w:val="single"/>
        </w:rPr>
        <w:t>SMLOUVA</w:t>
      </w:r>
      <w:r w:rsidRPr="00355BE9">
        <w:rPr>
          <w:b/>
          <w:sz w:val="28"/>
          <w:szCs w:val="28"/>
          <w:u w:val="single"/>
        </w:rPr>
        <w:t xml:space="preserve"> uzavřená dle §2079 a násl. Zákona č. 89/2012 SB.,</w:t>
      </w:r>
    </w:p>
    <w:p w:rsidR="00355BE9" w:rsidRDefault="00355BE9" w:rsidP="00355BE9">
      <w:pPr>
        <w:spacing w:after="0"/>
        <w:rPr>
          <w:b/>
          <w:sz w:val="28"/>
          <w:szCs w:val="28"/>
          <w:u w:val="single"/>
        </w:rPr>
      </w:pPr>
      <w:r w:rsidRPr="00355BE9">
        <w:rPr>
          <w:b/>
          <w:sz w:val="28"/>
          <w:szCs w:val="28"/>
          <w:u w:val="single"/>
        </w:rPr>
        <w:t>občanský zákoník, v platném znění.</w:t>
      </w:r>
    </w:p>
    <w:p w:rsidR="00355BE9" w:rsidRDefault="00355BE9" w:rsidP="00355BE9">
      <w:pPr>
        <w:spacing w:after="0"/>
        <w:rPr>
          <w:b/>
          <w:sz w:val="28"/>
          <w:szCs w:val="28"/>
          <w:u w:val="single"/>
        </w:rPr>
      </w:pPr>
    </w:p>
    <w:p w:rsidR="00355BE9" w:rsidRDefault="00355BE9" w:rsidP="00355BE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355BE9" w:rsidRDefault="00355BE9" w:rsidP="00355BE9">
      <w:pPr>
        <w:spacing w:after="0"/>
        <w:rPr>
          <w:b/>
          <w:sz w:val="24"/>
          <w:szCs w:val="24"/>
        </w:rPr>
      </w:pPr>
    </w:p>
    <w:p w:rsidR="00355BE9" w:rsidRDefault="00355BE9" w:rsidP="00355BE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prodávající:</w:t>
      </w:r>
    </w:p>
    <w:p w:rsidR="00355BE9" w:rsidRPr="007C7E62" w:rsidRDefault="007C7E62" w:rsidP="00355BE9">
      <w:pPr>
        <w:spacing w:after="0"/>
        <w:rPr>
          <w:b/>
          <w:sz w:val="24"/>
          <w:szCs w:val="24"/>
        </w:rPr>
      </w:pPr>
      <w:proofErr w:type="spellStart"/>
      <w:r w:rsidRPr="007C7E62">
        <w:rPr>
          <w:b/>
          <w:sz w:val="24"/>
          <w:szCs w:val="24"/>
        </w:rPr>
        <w:t>Bellinni</w:t>
      </w:r>
      <w:proofErr w:type="spellEnd"/>
      <w:r w:rsidRPr="007C7E62">
        <w:rPr>
          <w:b/>
          <w:sz w:val="24"/>
          <w:szCs w:val="24"/>
        </w:rPr>
        <w:t xml:space="preserve"> s.r.o.</w:t>
      </w:r>
    </w:p>
    <w:p w:rsidR="00355BE9" w:rsidRDefault="00355BE9" w:rsidP="00355B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7C7E62">
        <w:rPr>
          <w:sz w:val="24"/>
          <w:szCs w:val="24"/>
        </w:rPr>
        <w:t>Opletalova 1013/59</w:t>
      </w:r>
      <w:r>
        <w:rPr>
          <w:sz w:val="24"/>
          <w:szCs w:val="24"/>
        </w:rPr>
        <w:t>,</w:t>
      </w:r>
      <w:r w:rsidR="007C7E62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7C7E62">
        <w:rPr>
          <w:sz w:val="24"/>
          <w:szCs w:val="24"/>
        </w:rPr>
        <w:t>1</w:t>
      </w:r>
      <w:r>
        <w:rPr>
          <w:sz w:val="24"/>
          <w:szCs w:val="24"/>
        </w:rPr>
        <w:t xml:space="preserve">0 00 Praha </w:t>
      </w:r>
      <w:r w:rsidR="007C7E62">
        <w:rPr>
          <w:sz w:val="24"/>
          <w:szCs w:val="24"/>
        </w:rPr>
        <w:t>1</w:t>
      </w:r>
    </w:p>
    <w:p w:rsidR="00355BE9" w:rsidRDefault="00E144D5" w:rsidP="00355B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200660</wp:posOffset>
                </wp:positionV>
                <wp:extent cx="2148840" cy="182880"/>
                <wp:effectExtent l="0" t="0" r="22860" b="266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1828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44D5" w:rsidRDefault="00E144D5" w:rsidP="00E14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0.4pt;margin-top:15.8pt;width:169.2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" fillcolor="black [3213]" strokeweight=".5pt">
                <v:textbox>
                  <w:txbxContent>
                    <w:p w:rsidR="00E144D5" w:rsidRDefault="00E144D5" w:rsidP="00E144D5"/>
                  </w:txbxContent>
                </v:textbox>
              </v:shape>
            </w:pict>
          </mc:Fallback>
        </mc:AlternateContent>
      </w:r>
      <w:r w:rsidR="00355BE9">
        <w:rPr>
          <w:sz w:val="24"/>
          <w:szCs w:val="24"/>
        </w:rPr>
        <w:t xml:space="preserve">IČ: </w:t>
      </w:r>
      <w:r w:rsidR="007C7E62">
        <w:rPr>
          <w:sz w:val="24"/>
          <w:szCs w:val="24"/>
        </w:rPr>
        <w:t>28129661</w:t>
      </w:r>
      <w:r w:rsidR="00355BE9">
        <w:rPr>
          <w:sz w:val="24"/>
          <w:szCs w:val="24"/>
        </w:rPr>
        <w:t>, DIČ: CZ</w:t>
      </w:r>
      <w:r w:rsidR="007C7E62">
        <w:rPr>
          <w:sz w:val="24"/>
          <w:szCs w:val="24"/>
        </w:rPr>
        <w:t>28129661</w:t>
      </w:r>
    </w:p>
    <w:p w:rsidR="00355BE9" w:rsidRDefault="00E144D5" w:rsidP="00355B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182245</wp:posOffset>
                </wp:positionV>
                <wp:extent cx="1257300" cy="236220"/>
                <wp:effectExtent l="0" t="0" r="1905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362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44D5" w:rsidRDefault="00E14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" o:spid="_x0000_s1027" type="#_x0000_t202" style="position:absolute;margin-left:119.4pt;margin-top:14.35pt;width:99pt;height:1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" fillcolor="black [3213]" strokeweight=".5pt">
                <v:textbox>
                  <w:txbxContent>
                    <w:p w:rsidR="00E144D5" w:rsidRDefault="00E144D5"/>
                  </w:txbxContent>
                </v:textbox>
              </v:shape>
            </w:pict>
          </mc:Fallback>
        </mc:AlternateContent>
      </w:r>
      <w:r w:rsidR="00355BE9">
        <w:rPr>
          <w:sz w:val="24"/>
          <w:szCs w:val="24"/>
        </w:rPr>
        <w:t xml:space="preserve">BÚ: 2113782845/2700, </w:t>
      </w:r>
      <w:proofErr w:type="spellStart"/>
      <w:r w:rsidR="00355BE9">
        <w:rPr>
          <w:sz w:val="24"/>
          <w:szCs w:val="24"/>
        </w:rPr>
        <w:t>Unicredit</w:t>
      </w:r>
      <w:proofErr w:type="spellEnd"/>
      <w:r w:rsidR="00355BE9">
        <w:rPr>
          <w:sz w:val="24"/>
          <w:szCs w:val="24"/>
        </w:rPr>
        <w:t xml:space="preserve"> Bank</w:t>
      </w:r>
    </w:p>
    <w:p w:rsidR="00355BE9" w:rsidRDefault="00355BE9" w:rsidP="00355B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zastoupená jednatelkou Simonou </w:t>
      </w:r>
      <w:proofErr w:type="spellStart"/>
      <w:r>
        <w:rPr>
          <w:sz w:val="24"/>
          <w:szCs w:val="24"/>
        </w:rPr>
        <w:t>Hošnovou</w:t>
      </w:r>
      <w:proofErr w:type="spellEnd"/>
    </w:p>
    <w:p w:rsidR="00355BE9" w:rsidRDefault="00355BE9" w:rsidP="00355BE9">
      <w:pPr>
        <w:spacing w:after="0"/>
        <w:rPr>
          <w:sz w:val="24"/>
          <w:szCs w:val="24"/>
        </w:rPr>
      </w:pPr>
      <w:bookmarkStart w:id="0" w:name="_GoBack"/>
      <w:bookmarkEnd w:id="0"/>
    </w:p>
    <w:p w:rsidR="00355BE9" w:rsidRPr="00355BE9" w:rsidRDefault="00355BE9" w:rsidP="00355BE9">
      <w:pPr>
        <w:spacing w:after="0"/>
        <w:rPr>
          <w:b/>
          <w:sz w:val="24"/>
          <w:szCs w:val="24"/>
        </w:rPr>
      </w:pPr>
      <w:r w:rsidRPr="00355BE9">
        <w:rPr>
          <w:b/>
          <w:sz w:val="24"/>
          <w:szCs w:val="24"/>
        </w:rPr>
        <w:t>kupující:</w:t>
      </w:r>
    </w:p>
    <w:p w:rsidR="00B30913" w:rsidRDefault="00355BE9" w:rsidP="00F85011">
      <w:pPr>
        <w:spacing w:after="0"/>
        <w:rPr>
          <w:b/>
          <w:sz w:val="24"/>
          <w:szCs w:val="24"/>
        </w:rPr>
      </w:pPr>
      <w:r w:rsidRPr="00355BE9">
        <w:rPr>
          <w:b/>
          <w:sz w:val="24"/>
          <w:szCs w:val="24"/>
        </w:rPr>
        <w:t>Základní škola Třeboň, Na Sadech 375</w:t>
      </w:r>
    </w:p>
    <w:p w:rsidR="00355BE9" w:rsidRDefault="00355BE9" w:rsidP="00F85011">
      <w:pPr>
        <w:spacing w:after="0"/>
        <w:rPr>
          <w:sz w:val="24"/>
          <w:szCs w:val="24"/>
        </w:rPr>
      </w:pPr>
      <w:r w:rsidRPr="00355BE9">
        <w:rPr>
          <w:sz w:val="24"/>
          <w:szCs w:val="24"/>
        </w:rPr>
        <w:t>sídlem: Třeboň – Třeboň II, Na Sadech 375, PSČ 379 01</w:t>
      </w:r>
    </w:p>
    <w:p w:rsidR="00355BE9" w:rsidRDefault="00355BE9" w:rsidP="00F85011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60816872</w:t>
      </w:r>
    </w:p>
    <w:p w:rsidR="00355BE9" w:rsidRDefault="00355BE9" w:rsidP="00F85011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 CZ60816872</w:t>
      </w:r>
    </w:p>
    <w:p w:rsidR="00355BE9" w:rsidRDefault="00E144D5" w:rsidP="00F85011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8890</wp:posOffset>
                </wp:positionV>
                <wp:extent cx="1531620" cy="236220"/>
                <wp:effectExtent l="0" t="0" r="11430" b="1143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2362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44D5" w:rsidRDefault="00E14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3" o:spid="_x0000_s1028" type="#_x0000_t202" style="position:absolute;margin-left:60pt;margin-top:.7pt;width:120.6pt;height:1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" fillcolor="black [3213]" strokeweight=".5pt">
                <v:textbox>
                  <w:txbxContent>
                    <w:p w:rsidR="00E144D5" w:rsidRDefault="00E144D5"/>
                  </w:txbxContent>
                </v:textbox>
              </v:shape>
            </w:pict>
          </mc:Fallback>
        </mc:AlternateContent>
      </w:r>
      <w:r w:rsidR="00355BE9">
        <w:rPr>
          <w:sz w:val="24"/>
          <w:szCs w:val="24"/>
        </w:rPr>
        <w:t xml:space="preserve">zastoupení: Mgr. Bc. Jana </w:t>
      </w:r>
      <w:proofErr w:type="spellStart"/>
      <w:r w:rsidR="00355BE9">
        <w:rPr>
          <w:sz w:val="24"/>
          <w:szCs w:val="24"/>
        </w:rPr>
        <w:t>Polčáková</w:t>
      </w:r>
      <w:proofErr w:type="spellEnd"/>
      <w:r w:rsidR="00355BE9">
        <w:rPr>
          <w:sz w:val="24"/>
          <w:szCs w:val="24"/>
        </w:rPr>
        <w:t>, ředitelka školy</w:t>
      </w:r>
    </w:p>
    <w:p w:rsidR="00355BE9" w:rsidRDefault="00355BE9" w:rsidP="00F85011">
      <w:pPr>
        <w:spacing w:after="0"/>
        <w:rPr>
          <w:sz w:val="24"/>
          <w:szCs w:val="24"/>
        </w:rPr>
      </w:pPr>
    </w:p>
    <w:p w:rsidR="00355BE9" w:rsidRPr="00355BE9" w:rsidRDefault="00355BE9" w:rsidP="00F85011">
      <w:pPr>
        <w:spacing w:after="0"/>
        <w:rPr>
          <w:sz w:val="24"/>
          <w:szCs w:val="24"/>
        </w:rPr>
      </w:pPr>
    </w:p>
    <w:p w:rsidR="00B30913" w:rsidRDefault="003D1DE4" w:rsidP="00355BE9">
      <w:pPr>
        <w:spacing w:after="0"/>
        <w:rPr>
          <w:b/>
          <w:sz w:val="24"/>
          <w:szCs w:val="24"/>
        </w:rPr>
      </w:pPr>
      <w:r w:rsidRPr="00355BE9">
        <w:rPr>
          <w:b/>
          <w:sz w:val="24"/>
          <w:szCs w:val="24"/>
        </w:rPr>
        <w:t>1</w:t>
      </w:r>
      <w:r w:rsidR="00B30913" w:rsidRPr="00355BE9">
        <w:rPr>
          <w:b/>
          <w:sz w:val="24"/>
          <w:szCs w:val="24"/>
        </w:rPr>
        <w:t xml:space="preserve">. </w:t>
      </w:r>
      <w:r w:rsidR="00355BE9" w:rsidRPr="00355BE9">
        <w:rPr>
          <w:b/>
          <w:sz w:val="24"/>
          <w:szCs w:val="24"/>
        </w:rPr>
        <w:t>P</w:t>
      </w:r>
      <w:r w:rsidR="00B30913" w:rsidRPr="00355BE9">
        <w:rPr>
          <w:b/>
          <w:sz w:val="24"/>
          <w:szCs w:val="24"/>
        </w:rPr>
        <w:t>ředmět</w:t>
      </w:r>
      <w:r w:rsidR="00C6600B" w:rsidRPr="00355BE9">
        <w:rPr>
          <w:b/>
          <w:sz w:val="24"/>
          <w:szCs w:val="24"/>
        </w:rPr>
        <w:t xml:space="preserve"> </w:t>
      </w:r>
      <w:r w:rsidR="00B30913" w:rsidRPr="00355BE9">
        <w:rPr>
          <w:b/>
          <w:sz w:val="24"/>
          <w:szCs w:val="24"/>
        </w:rPr>
        <w:t>smlouvy</w:t>
      </w:r>
    </w:p>
    <w:p w:rsidR="00355BE9" w:rsidRDefault="00355BE9" w:rsidP="00355BE9">
      <w:pPr>
        <w:spacing w:after="0"/>
        <w:rPr>
          <w:b/>
          <w:sz w:val="24"/>
          <w:szCs w:val="24"/>
        </w:rPr>
      </w:pPr>
    </w:p>
    <w:p w:rsidR="003A23BD" w:rsidRDefault="00355BE9" w:rsidP="00355BE9">
      <w:pPr>
        <w:pStyle w:val="Odstavecseseznamem"/>
        <w:numPr>
          <w:ilvl w:val="0"/>
          <w:numId w:val="29"/>
        </w:numPr>
        <w:spacing w:after="0"/>
        <w:ind w:left="426"/>
        <w:rPr>
          <w:sz w:val="24"/>
          <w:szCs w:val="24"/>
        </w:rPr>
      </w:pPr>
      <w:r w:rsidRPr="00355BE9">
        <w:rPr>
          <w:sz w:val="24"/>
          <w:szCs w:val="24"/>
        </w:rPr>
        <w:t>Předmětem této smlouvy je prodej</w:t>
      </w:r>
      <w:r>
        <w:rPr>
          <w:sz w:val="24"/>
          <w:szCs w:val="24"/>
        </w:rPr>
        <w:t xml:space="preserve"> zboží – potravinářských výrobků z</w:t>
      </w:r>
      <w:r w:rsidR="003A23BD">
        <w:rPr>
          <w:sz w:val="24"/>
          <w:szCs w:val="24"/>
        </w:rPr>
        <w:t> </w:t>
      </w:r>
      <w:r>
        <w:rPr>
          <w:sz w:val="24"/>
          <w:szCs w:val="24"/>
        </w:rPr>
        <w:t>produkce</w:t>
      </w:r>
    </w:p>
    <w:p w:rsidR="00B30913" w:rsidRDefault="00355BE9" w:rsidP="003A23BD">
      <w:pPr>
        <w:pStyle w:val="Odstavecseseznamem"/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prodávajícího v rozsahu objednávky kupujícího. Kupující se zavazuje zboží převzít a zaplatit kupní cenu podle</w:t>
      </w:r>
      <w:r w:rsidR="003A23BD">
        <w:rPr>
          <w:sz w:val="24"/>
          <w:szCs w:val="24"/>
        </w:rPr>
        <w:t xml:space="preserve"> podmínek této smlouvy.</w:t>
      </w:r>
    </w:p>
    <w:p w:rsidR="003A23BD" w:rsidRDefault="003A23BD" w:rsidP="003A23BD">
      <w:pPr>
        <w:pStyle w:val="Odstavecseseznamem"/>
        <w:numPr>
          <w:ilvl w:val="0"/>
          <w:numId w:val="29"/>
        </w:num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Prodávající se zavazuje dodat zboží ve lhůtě do 10 kalendářních dnů ode dne převzetí objednávky.</w:t>
      </w:r>
    </w:p>
    <w:p w:rsidR="003A23BD" w:rsidRDefault="003A23BD" w:rsidP="003A23BD">
      <w:pPr>
        <w:pStyle w:val="Odstavecseseznamem"/>
        <w:numPr>
          <w:ilvl w:val="0"/>
          <w:numId w:val="29"/>
        </w:num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Pokud nebude dohodnuto jinak, bude zboží dodáno jeho předáním veřejnému přepravci.</w:t>
      </w:r>
    </w:p>
    <w:p w:rsidR="003A23BD" w:rsidRDefault="003A23BD" w:rsidP="003A23BD">
      <w:pPr>
        <w:pStyle w:val="Odstavecseseznamem"/>
        <w:numPr>
          <w:ilvl w:val="0"/>
          <w:numId w:val="29"/>
        </w:num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Nebezpečí škody na zboží přechází na kupujícího dnem, kdy převezme zboží od prodávajícího.</w:t>
      </w:r>
    </w:p>
    <w:p w:rsidR="003A23BD" w:rsidRDefault="003A23BD" w:rsidP="003A23BD">
      <w:pPr>
        <w:pStyle w:val="Odstavecseseznamem"/>
        <w:numPr>
          <w:ilvl w:val="0"/>
          <w:numId w:val="29"/>
        </w:num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Při dodání zboží prodávající vystaví dodací list a fakturu s vyúčtováním kupní ceny dodaného zboží. Tyto dokumenty jsou součástí dodávky a jsou uloženy v kartonu se zboží.</w:t>
      </w:r>
    </w:p>
    <w:p w:rsidR="003A23BD" w:rsidRPr="003A23BD" w:rsidRDefault="003A23BD" w:rsidP="003A23BD">
      <w:pPr>
        <w:pStyle w:val="Odstavecseseznamem"/>
        <w:spacing w:after="0"/>
        <w:ind w:left="426"/>
        <w:jc w:val="both"/>
        <w:rPr>
          <w:sz w:val="24"/>
          <w:szCs w:val="24"/>
        </w:rPr>
      </w:pPr>
    </w:p>
    <w:p w:rsidR="00B81596" w:rsidRDefault="00B81596" w:rsidP="00B81596">
      <w:pPr>
        <w:spacing w:after="0"/>
        <w:jc w:val="center"/>
        <w:rPr>
          <w:b/>
          <w:sz w:val="28"/>
          <w:szCs w:val="28"/>
        </w:rPr>
      </w:pPr>
    </w:p>
    <w:p w:rsidR="003D1DE4" w:rsidRDefault="003D1DE4" w:rsidP="003A23BD">
      <w:pPr>
        <w:spacing w:after="0"/>
        <w:rPr>
          <w:b/>
          <w:sz w:val="24"/>
          <w:szCs w:val="24"/>
        </w:rPr>
      </w:pPr>
      <w:r w:rsidRPr="003A23BD">
        <w:rPr>
          <w:b/>
          <w:sz w:val="24"/>
          <w:szCs w:val="24"/>
        </w:rPr>
        <w:t>2</w:t>
      </w:r>
      <w:r w:rsidR="00E80BE8" w:rsidRPr="003A23BD">
        <w:rPr>
          <w:b/>
          <w:sz w:val="24"/>
          <w:szCs w:val="24"/>
        </w:rPr>
        <w:t>.</w:t>
      </w:r>
      <w:r w:rsidRPr="003A23BD">
        <w:rPr>
          <w:b/>
          <w:sz w:val="24"/>
          <w:szCs w:val="24"/>
        </w:rPr>
        <w:t xml:space="preserve"> </w:t>
      </w:r>
      <w:r w:rsidR="003A23BD">
        <w:rPr>
          <w:b/>
          <w:sz w:val="24"/>
          <w:szCs w:val="24"/>
        </w:rPr>
        <w:t>Cenové a platební podmínky</w:t>
      </w:r>
    </w:p>
    <w:p w:rsidR="003A23BD" w:rsidRDefault="003A23BD" w:rsidP="00AC6772">
      <w:pPr>
        <w:pStyle w:val="Odstavecseseznamem"/>
        <w:numPr>
          <w:ilvl w:val="0"/>
          <w:numId w:val="30"/>
        </w:numPr>
        <w:spacing w:after="0"/>
        <w:ind w:left="426" w:hanging="284"/>
        <w:rPr>
          <w:sz w:val="24"/>
          <w:szCs w:val="24"/>
        </w:rPr>
      </w:pPr>
      <w:r w:rsidRPr="003A23BD">
        <w:rPr>
          <w:sz w:val="24"/>
          <w:szCs w:val="24"/>
        </w:rPr>
        <w:t>Kupní cena je sjednána</w:t>
      </w:r>
      <w:r>
        <w:rPr>
          <w:sz w:val="24"/>
          <w:szCs w:val="24"/>
        </w:rPr>
        <w:t xml:space="preserve"> dohodou ve smyslu zákona č. 526/1990 Sb. Zboží bude dodáno v cenách dle platného ceníku prodávajícího.</w:t>
      </w:r>
    </w:p>
    <w:p w:rsidR="003A23BD" w:rsidRPr="003A23BD" w:rsidRDefault="003A23BD" w:rsidP="00AC6772">
      <w:pPr>
        <w:pStyle w:val="Odstavecseseznamem"/>
        <w:numPr>
          <w:ilvl w:val="0"/>
          <w:numId w:val="30"/>
        </w:numPr>
        <w:spacing w:after="0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K datu dodání zboží bude vystaven účetní doklad – faktura s konečnou kalkulací ceny zboží. </w:t>
      </w:r>
      <w:r w:rsidR="00AC6772">
        <w:rPr>
          <w:sz w:val="24"/>
          <w:szCs w:val="24"/>
        </w:rPr>
        <w:t>Faktura je splatná do 10. dnů ode dne vystavení.</w:t>
      </w:r>
    </w:p>
    <w:p w:rsidR="00C834E1" w:rsidRDefault="00C834E1" w:rsidP="00C834E1">
      <w:pPr>
        <w:spacing w:after="0"/>
        <w:rPr>
          <w:sz w:val="24"/>
          <w:szCs w:val="24"/>
        </w:rPr>
      </w:pPr>
    </w:p>
    <w:p w:rsidR="00AC6772" w:rsidRDefault="00AC6772" w:rsidP="00C834E1">
      <w:pPr>
        <w:spacing w:after="0"/>
        <w:rPr>
          <w:sz w:val="24"/>
          <w:szCs w:val="24"/>
        </w:rPr>
      </w:pPr>
    </w:p>
    <w:p w:rsidR="00AC6772" w:rsidRDefault="00AC6772" w:rsidP="00C834E1">
      <w:pPr>
        <w:spacing w:after="0"/>
        <w:rPr>
          <w:sz w:val="24"/>
          <w:szCs w:val="24"/>
        </w:rPr>
      </w:pPr>
    </w:p>
    <w:p w:rsidR="00AC6772" w:rsidRDefault="00AC6772" w:rsidP="00C834E1">
      <w:pPr>
        <w:spacing w:after="0"/>
        <w:rPr>
          <w:sz w:val="24"/>
          <w:szCs w:val="24"/>
        </w:rPr>
      </w:pPr>
    </w:p>
    <w:p w:rsidR="00AC6772" w:rsidRDefault="00AC6772" w:rsidP="00C834E1">
      <w:pPr>
        <w:spacing w:after="0"/>
        <w:rPr>
          <w:sz w:val="24"/>
          <w:szCs w:val="24"/>
        </w:rPr>
      </w:pPr>
    </w:p>
    <w:p w:rsidR="00204E69" w:rsidRDefault="003D1DE4" w:rsidP="00AC6772">
      <w:pPr>
        <w:spacing w:after="0"/>
        <w:rPr>
          <w:b/>
          <w:sz w:val="24"/>
          <w:szCs w:val="24"/>
        </w:rPr>
      </w:pPr>
      <w:r w:rsidRPr="00AC6772">
        <w:rPr>
          <w:b/>
          <w:sz w:val="24"/>
          <w:szCs w:val="24"/>
        </w:rPr>
        <w:lastRenderedPageBreak/>
        <w:t>3</w:t>
      </w:r>
      <w:r w:rsidR="00204E69" w:rsidRPr="00AC6772">
        <w:rPr>
          <w:b/>
          <w:sz w:val="24"/>
          <w:szCs w:val="24"/>
        </w:rPr>
        <w:t xml:space="preserve">. </w:t>
      </w:r>
      <w:r w:rsidR="00AC6772" w:rsidRPr="00AC6772">
        <w:rPr>
          <w:b/>
          <w:sz w:val="24"/>
          <w:szCs w:val="24"/>
        </w:rPr>
        <w:t>Záruka</w:t>
      </w:r>
    </w:p>
    <w:p w:rsidR="00AC6772" w:rsidRDefault="00AC6772" w:rsidP="00AC6772">
      <w:pPr>
        <w:spacing w:after="0"/>
        <w:rPr>
          <w:b/>
          <w:sz w:val="24"/>
          <w:szCs w:val="24"/>
        </w:rPr>
      </w:pPr>
    </w:p>
    <w:p w:rsidR="00AC6772" w:rsidRDefault="00AC6772" w:rsidP="00AC6772">
      <w:pPr>
        <w:pStyle w:val="Odstavecseseznamem"/>
        <w:numPr>
          <w:ilvl w:val="0"/>
          <w:numId w:val="31"/>
        </w:numPr>
        <w:spacing w:after="0"/>
        <w:ind w:left="567"/>
        <w:rPr>
          <w:sz w:val="24"/>
          <w:szCs w:val="24"/>
        </w:rPr>
      </w:pPr>
      <w:r w:rsidRPr="00AC6772">
        <w:rPr>
          <w:sz w:val="24"/>
          <w:szCs w:val="24"/>
        </w:rPr>
        <w:t>Prodávající</w:t>
      </w:r>
      <w:r>
        <w:rPr>
          <w:sz w:val="24"/>
          <w:szCs w:val="24"/>
        </w:rPr>
        <w:t xml:space="preserve"> poskytuje záruku na dodané zboží po dobu 12 měsíců. Záruční doba běží ode dne převzetí zboží kupujícím.</w:t>
      </w:r>
    </w:p>
    <w:p w:rsidR="00AC6772" w:rsidRDefault="00AC6772" w:rsidP="00AC6772">
      <w:pPr>
        <w:pStyle w:val="Odstavecseseznamem"/>
        <w:numPr>
          <w:ilvl w:val="0"/>
          <w:numId w:val="31"/>
        </w:num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Zjevné vady musí být reklamovány bez zbytečného odkladu. Zjevnými vadami se rozumí zejména:</w:t>
      </w:r>
    </w:p>
    <w:p w:rsidR="00AC6772" w:rsidRDefault="00AC6772" w:rsidP="00AC6772">
      <w:pPr>
        <w:pStyle w:val="Odstavecseseznamem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- propadlá doba použitelnosti</w:t>
      </w:r>
    </w:p>
    <w:p w:rsidR="00AC6772" w:rsidRDefault="00AC6772" w:rsidP="00AC6772">
      <w:pPr>
        <w:pStyle w:val="Odstavecseseznamem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- hmotnost neodpovídající deklarované hmotnosti</w:t>
      </w:r>
    </w:p>
    <w:p w:rsidR="00AC6772" w:rsidRDefault="00AC6772" w:rsidP="00AC6772">
      <w:pPr>
        <w:pStyle w:val="Odstavecseseznamem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- porušenost obalů.</w:t>
      </w:r>
    </w:p>
    <w:p w:rsidR="00AC6772" w:rsidRDefault="00AC6772" w:rsidP="00AC6772">
      <w:pPr>
        <w:pStyle w:val="Odstavecseseznamem"/>
        <w:numPr>
          <w:ilvl w:val="0"/>
          <w:numId w:val="31"/>
        </w:numPr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Reklamační práva musí být uplatněna písemnou formou, přičemž oznámení o vadách musí obsahovat:</w:t>
      </w:r>
    </w:p>
    <w:p w:rsidR="00AC6772" w:rsidRDefault="00AC6772" w:rsidP="00AC6772">
      <w:pPr>
        <w:pStyle w:val="Odstavecseseznamem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- název a sídlo kupujícího, jméno osoby pověřené vyřízením reklamace,</w:t>
      </w:r>
    </w:p>
    <w:p w:rsidR="00AC6772" w:rsidRDefault="00AC6772" w:rsidP="00AC6772">
      <w:pPr>
        <w:pStyle w:val="Odstavecseseznamem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- datum dodání zboží</w:t>
      </w:r>
    </w:p>
    <w:p w:rsidR="00AC6772" w:rsidRDefault="00AC6772" w:rsidP="00AC6772">
      <w:pPr>
        <w:pStyle w:val="Odstavecseseznamem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- popis vady nebo přesné určení, jak se projevuje</w:t>
      </w:r>
    </w:p>
    <w:p w:rsidR="00AC6772" w:rsidRDefault="00AC6772" w:rsidP="00AC6772">
      <w:pPr>
        <w:pStyle w:val="Odstavecseseznamem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- počet vadných kusů nebo množství.</w:t>
      </w:r>
    </w:p>
    <w:p w:rsidR="00AC6772" w:rsidRPr="00AC6772" w:rsidRDefault="00131C5D" w:rsidP="00131C5D">
      <w:pPr>
        <w:pStyle w:val="Odstavecseseznamem"/>
        <w:numPr>
          <w:ilvl w:val="0"/>
          <w:numId w:val="31"/>
        </w:numPr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Prodávající v případě oprávněné reklamace nahradí vadné zboží novým bezvadným, a to ve lhůtě nejpozději do 5. dnů ode dne uplatnění reklamace. V případě, že reklamované zboží bude na skladě prodávajícího, bude vadné zboží vyměněno neprodleně.</w:t>
      </w:r>
    </w:p>
    <w:p w:rsidR="003D1DE4" w:rsidRDefault="003D1DE4" w:rsidP="00671E85">
      <w:pPr>
        <w:spacing w:after="0"/>
        <w:jc w:val="center"/>
        <w:rPr>
          <w:sz w:val="24"/>
          <w:szCs w:val="24"/>
        </w:rPr>
      </w:pPr>
    </w:p>
    <w:p w:rsidR="00671E85" w:rsidRDefault="003D1DE4" w:rsidP="00131C5D">
      <w:pPr>
        <w:spacing w:after="0"/>
        <w:rPr>
          <w:b/>
          <w:sz w:val="24"/>
          <w:szCs w:val="24"/>
        </w:rPr>
      </w:pPr>
      <w:r w:rsidRPr="00131C5D">
        <w:rPr>
          <w:b/>
          <w:sz w:val="24"/>
          <w:szCs w:val="24"/>
        </w:rPr>
        <w:t>4</w:t>
      </w:r>
      <w:r w:rsidR="00671E85" w:rsidRPr="00131C5D">
        <w:rPr>
          <w:b/>
          <w:sz w:val="24"/>
          <w:szCs w:val="24"/>
        </w:rPr>
        <w:t xml:space="preserve">. </w:t>
      </w:r>
      <w:r w:rsidR="00131C5D" w:rsidRPr="00131C5D">
        <w:rPr>
          <w:b/>
          <w:sz w:val="24"/>
          <w:szCs w:val="24"/>
        </w:rPr>
        <w:t>Závěrečná ustanovení</w:t>
      </w:r>
    </w:p>
    <w:p w:rsidR="00131C5D" w:rsidRDefault="00131C5D" w:rsidP="00131C5D">
      <w:pPr>
        <w:pStyle w:val="Odstavecseseznamem"/>
        <w:numPr>
          <w:ilvl w:val="0"/>
          <w:numId w:val="32"/>
        </w:numPr>
        <w:spacing w:after="0"/>
        <w:ind w:left="567" w:hanging="283"/>
        <w:rPr>
          <w:sz w:val="24"/>
          <w:szCs w:val="24"/>
        </w:rPr>
      </w:pPr>
      <w:r w:rsidRPr="00131C5D">
        <w:rPr>
          <w:sz w:val="24"/>
          <w:szCs w:val="24"/>
        </w:rPr>
        <w:t>Pokud není v této smlouvě stanoveno jinak</w:t>
      </w:r>
      <w:r>
        <w:rPr>
          <w:sz w:val="24"/>
          <w:szCs w:val="24"/>
        </w:rPr>
        <w:t>, říd</w:t>
      </w:r>
      <w:r w:rsidRPr="00131C5D">
        <w:rPr>
          <w:sz w:val="24"/>
          <w:szCs w:val="24"/>
        </w:rPr>
        <w:t>í se právní vztahy</w:t>
      </w:r>
      <w:r>
        <w:rPr>
          <w:sz w:val="24"/>
          <w:szCs w:val="24"/>
        </w:rPr>
        <w:t xml:space="preserve"> z ní vyplývající a jí založené příslušnými ustanoveními obchodního zákoníku a právního řádu platného v České republice.</w:t>
      </w:r>
    </w:p>
    <w:p w:rsidR="00131C5D" w:rsidRDefault="00131C5D" w:rsidP="00131C5D">
      <w:pPr>
        <w:pStyle w:val="Odstavecseseznamem"/>
        <w:numPr>
          <w:ilvl w:val="0"/>
          <w:numId w:val="32"/>
        </w:numPr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1.4.2020.</w:t>
      </w:r>
    </w:p>
    <w:p w:rsidR="00131C5D" w:rsidRDefault="00131C5D" w:rsidP="00131C5D">
      <w:pPr>
        <w:pStyle w:val="Odstavecseseznamem"/>
        <w:numPr>
          <w:ilvl w:val="0"/>
          <w:numId w:val="32"/>
        </w:numPr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Tato smlouva se uzavírá na dobu neurčitou. Smlouvu lze písemně vypovědět, výpovědní lhůta je 1 měsíc a počíná běžet od prvého dne měsíce následujícího po doručení výpovědi.</w:t>
      </w:r>
    </w:p>
    <w:p w:rsidR="00131C5D" w:rsidRDefault="00131C5D" w:rsidP="00131C5D">
      <w:pPr>
        <w:pStyle w:val="Odstavecseseznamem"/>
        <w:numPr>
          <w:ilvl w:val="0"/>
          <w:numId w:val="32"/>
        </w:numPr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Smlouva je vypracována ve dvou stejnopisech stejné právní </w:t>
      </w:r>
      <w:r w:rsidR="00E144D5">
        <w:rPr>
          <w:sz w:val="24"/>
          <w:szCs w:val="24"/>
        </w:rPr>
        <w:t>závaznosti, po jednom pro každou smluvní stranu. Veškeré změny či doplnění této smlouvy lze provádět pouze se souhlasem obou stran písemně číslovanými dodatky ke smlouvě.</w:t>
      </w:r>
    </w:p>
    <w:p w:rsidR="00E144D5" w:rsidRPr="00131C5D" w:rsidRDefault="00E144D5" w:rsidP="00131C5D">
      <w:pPr>
        <w:pStyle w:val="Odstavecseseznamem"/>
        <w:numPr>
          <w:ilvl w:val="0"/>
          <w:numId w:val="32"/>
        </w:numPr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Obě smluvní strany se zavazují odpovídajícím způsobem respektovat ustanovení o ochraně informací. Smluvní strany budou udržovat chráněné </w:t>
      </w:r>
      <w:r w:rsidRPr="00E144D5">
        <w:rPr>
          <w:sz w:val="24"/>
          <w:szCs w:val="24"/>
        </w:rPr>
        <w:t>informace v tajnosti, nepos</w:t>
      </w:r>
      <w:r>
        <w:rPr>
          <w:sz w:val="24"/>
          <w:szCs w:val="24"/>
        </w:rPr>
        <w:t>toupí je třetí straně.</w:t>
      </w:r>
    </w:p>
    <w:p w:rsidR="00F81AD0" w:rsidRDefault="00F81AD0" w:rsidP="00F81AD0">
      <w:pPr>
        <w:pStyle w:val="Odstavecseseznamem"/>
        <w:spacing w:after="0"/>
        <w:ind w:left="0"/>
        <w:rPr>
          <w:sz w:val="24"/>
          <w:szCs w:val="24"/>
        </w:rPr>
      </w:pPr>
    </w:p>
    <w:p w:rsidR="00F752F5" w:rsidRDefault="00F752F5" w:rsidP="00F752F5">
      <w:pPr>
        <w:spacing w:after="0"/>
        <w:rPr>
          <w:sz w:val="24"/>
          <w:szCs w:val="24"/>
        </w:rPr>
      </w:pPr>
    </w:p>
    <w:p w:rsidR="00F752F5" w:rsidRDefault="00F752F5" w:rsidP="00F752F5">
      <w:pPr>
        <w:spacing w:after="0"/>
        <w:rPr>
          <w:sz w:val="24"/>
          <w:szCs w:val="24"/>
        </w:rPr>
      </w:pPr>
    </w:p>
    <w:p w:rsidR="00F752F5" w:rsidRDefault="00F752F5" w:rsidP="00F752F5">
      <w:pPr>
        <w:spacing w:after="0"/>
        <w:rPr>
          <w:sz w:val="24"/>
          <w:szCs w:val="24"/>
        </w:rPr>
      </w:pPr>
    </w:p>
    <w:p w:rsidR="00F752F5" w:rsidRPr="00F752F5" w:rsidRDefault="00AF4198" w:rsidP="00F752F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514350</wp:posOffset>
                </wp:positionV>
                <wp:extent cx="2529840" cy="1021080"/>
                <wp:effectExtent l="0" t="0" r="22860" b="2667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0210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198" w:rsidRDefault="00AF4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7" o:spid="_x0000_s1029" type="#_x0000_t202" style="position:absolute;margin-left:301.75pt;margin-top:40.5pt;width:199.2pt;height:8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" fillcolor="black [3213]" strokeweight=".5pt">
                <v:textbox>
                  <w:txbxContent>
                    <w:p w:rsidR="00AF4198" w:rsidRDefault="00AF4198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323850</wp:posOffset>
                </wp:positionV>
                <wp:extent cx="2720340" cy="1310640"/>
                <wp:effectExtent l="0" t="0" r="22860" b="2286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1310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198" w:rsidRDefault="00AF4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6" o:spid="_x0000_s1030" type="#_x0000_t202" style="position:absolute;margin-left:-12.65pt;margin-top:25.5pt;width:214.2pt;height:10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" fillcolor="black [3213]" strokeweight=".5pt">
                <v:textbox>
                  <w:txbxContent>
                    <w:p w:rsidR="00AF4198" w:rsidRDefault="00AF4198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V</w:t>
      </w:r>
      <w:r w:rsidR="00E144D5">
        <w:rPr>
          <w:sz w:val="24"/>
          <w:szCs w:val="24"/>
        </w:rPr>
        <w:t> Táboře, dne</w:t>
      </w:r>
      <w:r>
        <w:rPr>
          <w:sz w:val="24"/>
          <w:szCs w:val="24"/>
        </w:rPr>
        <w:t xml:space="preserve"> </w:t>
      </w:r>
      <w:r w:rsidR="00C43712">
        <w:rPr>
          <w:sz w:val="24"/>
          <w:szCs w:val="24"/>
        </w:rPr>
        <w:t>0</w:t>
      </w:r>
      <w:r w:rsidR="00D12AA6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C43712">
        <w:rPr>
          <w:sz w:val="24"/>
          <w:szCs w:val="24"/>
        </w:rPr>
        <w:t>04</w:t>
      </w:r>
      <w:r>
        <w:rPr>
          <w:sz w:val="24"/>
          <w:szCs w:val="24"/>
        </w:rPr>
        <w:t>. 20</w:t>
      </w:r>
      <w:r w:rsidR="00C43712">
        <w:rPr>
          <w:sz w:val="24"/>
          <w:szCs w:val="24"/>
        </w:rPr>
        <w:t>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3712">
        <w:rPr>
          <w:sz w:val="24"/>
          <w:szCs w:val="24"/>
        </w:rPr>
        <w:tab/>
      </w:r>
      <w:r w:rsidR="00E144D5">
        <w:rPr>
          <w:sz w:val="24"/>
          <w:szCs w:val="24"/>
        </w:rPr>
        <w:tab/>
      </w:r>
      <w:r w:rsidR="00E144D5">
        <w:rPr>
          <w:sz w:val="24"/>
          <w:szCs w:val="24"/>
        </w:rPr>
        <w:tab/>
      </w:r>
      <w:r>
        <w:rPr>
          <w:sz w:val="24"/>
          <w:szCs w:val="24"/>
        </w:rPr>
        <w:t xml:space="preserve">V Třeboni </w:t>
      </w:r>
      <w:r w:rsidR="00C43712">
        <w:rPr>
          <w:sz w:val="24"/>
          <w:szCs w:val="24"/>
        </w:rPr>
        <w:t>06</w:t>
      </w:r>
      <w:r>
        <w:rPr>
          <w:sz w:val="24"/>
          <w:szCs w:val="24"/>
        </w:rPr>
        <w:t xml:space="preserve">. </w:t>
      </w:r>
      <w:r w:rsidR="00C43712">
        <w:rPr>
          <w:sz w:val="24"/>
          <w:szCs w:val="24"/>
        </w:rPr>
        <w:t>04</w:t>
      </w:r>
      <w:r>
        <w:rPr>
          <w:sz w:val="24"/>
          <w:szCs w:val="24"/>
        </w:rPr>
        <w:t>. 20</w:t>
      </w:r>
      <w:r w:rsidR="00C43712">
        <w:rPr>
          <w:sz w:val="24"/>
          <w:szCs w:val="24"/>
        </w:rPr>
        <w:t>20</w:t>
      </w:r>
    </w:p>
    <w:sectPr w:rsidR="00F752F5" w:rsidRPr="00F752F5" w:rsidSect="003A23BD">
      <w:headerReference w:type="default" r:id="rId7"/>
      <w:footerReference w:type="default" r:id="rId8"/>
      <w:pgSz w:w="11906" w:h="16838"/>
      <w:pgMar w:top="851" w:right="1558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420" w:rsidRDefault="00EF0420" w:rsidP="00AF4198">
      <w:pPr>
        <w:spacing w:after="0" w:line="240" w:lineRule="auto"/>
      </w:pPr>
      <w:r>
        <w:separator/>
      </w:r>
    </w:p>
  </w:endnote>
  <w:endnote w:type="continuationSeparator" w:id="0">
    <w:p w:rsidR="00EF0420" w:rsidRDefault="00EF0420" w:rsidP="00AF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198" w:rsidRDefault="00AF4198">
    <w:pPr>
      <w:pStyle w:val="Zpat"/>
      <w:jc w:val="center"/>
    </w:pPr>
  </w:p>
  <w:p w:rsidR="00AF4198" w:rsidRDefault="00AF4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420" w:rsidRDefault="00EF0420" w:rsidP="00AF4198">
      <w:pPr>
        <w:spacing w:after="0" w:line="240" w:lineRule="auto"/>
      </w:pPr>
      <w:r>
        <w:separator/>
      </w:r>
    </w:p>
  </w:footnote>
  <w:footnote w:type="continuationSeparator" w:id="0">
    <w:p w:rsidR="00EF0420" w:rsidRDefault="00EF0420" w:rsidP="00AF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ACA" w:rsidRDefault="005A3ACA">
    <w:pPr>
      <w:pStyle w:val="Zhlav"/>
    </w:pPr>
  </w:p>
  <w:p w:rsidR="005A3ACA" w:rsidRDefault="005A3A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7C5"/>
    <w:multiLevelType w:val="hybridMultilevel"/>
    <w:tmpl w:val="F43EA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6E62"/>
    <w:multiLevelType w:val="hybridMultilevel"/>
    <w:tmpl w:val="DB4A48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833C1"/>
    <w:multiLevelType w:val="hybridMultilevel"/>
    <w:tmpl w:val="7E40C3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11796"/>
    <w:multiLevelType w:val="hybridMultilevel"/>
    <w:tmpl w:val="EF4CD0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A4513"/>
    <w:multiLevelType w:val="hybridMultilevel"/>
    <w:tmpl w:val="69DEE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6B36"/>
    <w:multiLevelType w:val="hybridMultilevel"/>
    <w:tmpl w:val="028C0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33630"/>
    <w:multiLevelType w:val="hybridMultilevel"/>
    <w:tmpl w:val="2C283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0244D"/>
    <w:multiLevelType w:val="hybridMultilevel"/>
    <w:tmpl w:val="C4AEF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3256"/>
    <w:multiLevelType w:val="hybridMultilevel"/>
    <w:tmpl w:val="817AB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6246"/>
    <w:multiLevelType w:val="hybridMultilevel"/>
    <w:tmpl w:val="DCDA3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A6941"/>
    <w:multiLevelType w:val="hybridMultilevel"/>
    <w:tmpl w:val="850CA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CD2D66"/>
    <w:multiLevelType w:val="hybridMultilevel"/>
    <w:tmpl w:val="028C0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F57B6"/>
    <w:multiLevelType w:val="hybridMultilevel"/>
    <w:tmpl w:val="82B266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B94229"/>
    <w:multiLevelType w:val="hybridMultilevel"/>
    <w:tmpl w:val="A176C38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E76D5F"/>
    <w:multiLevelType w:val="hybridMultilevel"/>
    <w:tmpl w:val="3FD08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73638"/>
    <w:multiLevelType w:val="hybridMultilevel"/>
    <w:tmpl w:val="70FE1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494B80"/>
    <w:multiLevelType w:val="hybridMultilevel"/>
    <w:tmpl w:val="3014F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00389"/>
    <w:multiLevelType w:val="hybridMultilevel"/>
    <w:tmpl w:val="B9801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11B9C"/>
    <w:multiLevelType w:val="hybridMultilevel"/>
    <w:tmpl w:val="B9801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8455D"/>
    <w:multiLevelType w:val="hybridMultilevel"/>
    <w:tmpl w:val="ADAC3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613C1"/>
    <w:multiLevelType w:val="hybridMultilevel"/>
    <w:tmpl w:val="F4ECA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60ACF"/>
    <w:multiLevelType w:val="hybridMultilevel"/>
    <w:tmpl w:val="D2549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97BB1"/>
    <w:multiLevelType w:val="hybridMultilevel"/>
    <w:tmpl w:val="1E225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C4C04"/>
    <w:multiLevelType w:val="hybridMultilevel"/>
    <w:tmpl w:val="C4AEF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D266B"/>
    <w:multiLevelType w:val="hybridMultilevel"/>
    <w:tmpl w:val="1222E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85CA6"/>
    <w:multiLevelType w:val="hybridMultilevel"/>
    <w:tmpl w:val="218081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285FDE"/>
    <w:multiLevelType w:val="hybridMultilevel"/>
    <w:tmpl w:val="1662F1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7C10D6"/>
    <w:multiLevelType w:val="hybridMultilevel"/>
    <w:tmpl w:val="38BC1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263E9"/>
    <w:multiLevelType w:val="hybridMultilevel"/>
    <w:tmpl w:val="6BC4B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612A"/>
    <w:multiLevelType w:val="hybridMultilevel"/>
    <w:tmpl w:val="C23891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4E2C10"/>
    <w:multiLevelType w:val="hybridMultilevel"/>
    <w:tmpl w:val="C980C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339AB"/>
    <w:multiLevelType w:val="hybridMultilevel"/>
    <w:tmpl w:val="9AFC2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12"/>
  </w:num>
  <w:num w:numId="4">
    <w:abstractNumId w:val="25"/>
  </w:num>
  <w:num w:numId="5">
    <w:abstractNumId w:val="9"/>
  </w:num>
  <w:num w:numId="6">
    <w:abstractNumId w:val="3"/>
  </w:num>
  <w:num w:numId="7">
    <w:abstractNumId w:val="28"/>
  </w:num>
  <w:num w:numId="8">
    <w:abstractNumId w:val="13"/>
  </w:num>
  <w:num w:numId="9">
    <w:abstractNumId w:val="24"/>
  </w:num>
  <w:num w:numId="10">
    <w:abstractNumId w:val="0"/>
  </w:num>
  <w:num w:numId="11">
    <w:abstractNumId w:val="1"/>
  </w:num>
  <w:num w:numId="12">
    <w:abstractNumId w:val="16"/>
  </w:num>
  <w:num w:numId="13">
    <w:abstractNumId w:val="19"/>
  </w:num>
  <w:num w:numId="14">
    <w:abstractNumId w:val="21"/>
  </w:num>
  <w:num w:numId="15">
    <w:abstractNumId w:val="5"/>
  </w:num>
  <w:num w:numId="16">
    <w:abstractNumId w:val="11"/>
  </w:num>
  <w:num w:numId="17">
    <w:abstractNumId w:val="17"/>
  </w:num>
  <w:num w:numId="18">
    <w:abstractNumId w:val="15"/>
  </w:num>
  <w:num w:numId="19">
    <w:abstractNumId w:val="6"/>
  </w:num>
  <w:num w:numId="20">
    <w:abstractNumId w:val="18"/>
  </w:num>
  <w:num w:numId="21">
    <w:abstractNumId w:val="20"/>
  </w:num>
  <w:num w:numId="22">
    <w:abstractNumId w:val="10"/>
  </w:num>
  <w:num w:numId="23">
    <w:abstractNumId w:val="27"/>
  </w:num>
  <w:num w:numId="24">
    <w:abstractNumId w:val="26"/>
  </w:num>
  <w:num w:numId="25">
    <w:abstractNumId w:val="4"/>
  </w:num>
  <w:num w:numId="26">
    <w:abstractNumId w:val="2"/>
  </w:num>
  <w:num w:numId="27">
    <w:abstractNumId w:val="29"/>
  </w:num>
  <w:num w:numId="28">
    <w:abstractNumId w:val="14"/>
  </w:num>
  <w:num w:numId="29">
    <w:abstractNumId w:val="30"/>
  </w:num>
  <w:num w:numId="30">
    <w:abstractNumId w:val="8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11"/>
    <w:rsid w:val="00022EBF"/>
    <w:rsid w:val="00096ED4"/>
    <w:rsid w:val="000C2088"/>
    <w:rsid w:val="00121B3D"/>
    <w:rsid w:val="00131C5D"/>
    <w:rsid w:val="00170A91"/>
    <w:rsid w:val="001C3DA9"/>
    <w:rsid w:val="001D1EBB"/>
    <w:rsid w:val="0020019D"/>
    <w:rsid w:val="00204E69"/>
    <w:rsid w:val="002C1110"/>
    <w:rsid w:val="00334A80"/>
    <w:rsid w:val="00343CA4"/>
    <w:rsid w:val="00355BE9"/>
    <w:rsid w:val="003A23BD"/>
    <w:rsid w:val="003D1DE4"/>
    <w:rsid w:val="00492C5F"/>
    <w:rsid w:val="004E2D63"/>
    <w:rsid w:val="005A3ACA"/>
    <w:rsid w:val="006351CB"/>
    <w:rsid w:val="0065391A"/>
    <w:rsid w:val="00671E85"/>
    <w:rsid w:val="006935A8"/>
    <w:rsid w:val="00751BE7"/>
    <w:rsid w:val="007C7E62"/>
    <w:rsid w:val="007E04CB"/>
    <w:rsid w:val="008E2A78"/>
    <w:rsid w:val="0096579B"/>
    <w:rsid w:val="009E455B"/>
    <w:rsid w:val="009E662C"/>
    <w:rsid w:val="00A75197"/>
    <w:rsid w:val="00AA5F95"/>
    <w:rsid w:val="00AC6772"/>
    <w:rsid w:val="00AF4198"/>
    <w:rsid w:val="00B30913"/>
    <w:rsid w:val="00B81596"/>
    <w:rsid w:val="00C43712"/>
    <w:rsid w:val="00C6600B"/>
    <w:rsid w:val="00C834E1"/>
    <w:rsid w:val="00CA1B7F"/>
    <w:rsid w:val="00D12AA6"/>
    <w:rsid w:val="00DE6E9A"/>
    <w:rsid w:val="00E144D5"/>
    <w:rsid w:val="00E80BE8"/>
    <w:rsid w:val="00EF0420"/>
    <w:rsid w:val="00F42EE3"/>
    <w:rsid w:val="00F752F5"/>
    <w:rsid w:val="00F81AD0"/>
    <w:rsid w:val="00F8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0201"/>
  <w15:chartTrackingRefBased/>
  <w15:docId w15:val="{FF674E31-485B-4ED6-963A-5932653C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50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50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309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198"/>
  </w:style>
  <w:style w:type="paragraph" w:styleId="Zpat">
    <w:name w:val="footer"/>
    <w:basedOn w:val="Normln"/>
    <w:link w:val="ZpatChar"/>
    <w:uiPriority w:val="99"/>
    <w:unhideWhenUsed/>
    <w:rsid w:val="00AF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emaresova</dc:creator>
  <cp:keywords/>
  <dc:description/>
  <cp:lastModifiedBy>emaresova</cp:lastModifiedBy>
  <cp:revision>4</cp:revision>
  <dcterms:created xsi:type="dcterms:W3CDTF">2020-04-29T19:49:00Z</dcterms:created>
  <dcterms:modified xsi:type="dcterms:W3CDTF">2020-04-29T19:56:00Z</dcterms:modified>
</cp:coreProperties>
</file>