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21" w:rsidRDefault="001E12C2">
      <w:pPr>
        <w:spacing w:after="71" w:line="259" w:lineRule="auto"/>
        <w:ind w:firstLine="0"/>
      </w:pPr>
      <w:r>
        <w:rPr>
          <w:sz w:val="38"/>
        </w:rPr>
        <w:t>Smlouva o dílo</w:t>
      </w:r>
    </w:p>
    <w:p w:rsidR="00F97221" w:rsidRDefault="001E12C2">
      <w:pPr>
        <w:spacing w:after="221"/>
        <w:ind w:left="24"/>
      </w:pPr>
      <w:r>
        <w:t>Níže uvedeného dne, měsíce a roku uzavřeli</w:t>
      </w:r>
    </w:p>
    <w:p w:rsidR="00F97221" w:rsidRDefault="001E12C2">
      <w:pPr>
        <w:ind w:left="24"/>
      </w:pPr>
      <w:r>
        <w:t>Česká lesnická akademie Trutnov — střední škola a vyšší odborná škola</w:t>
      </w:r>
    </w:p>
    <w:p w:rsidR="00F97221" w:rsidRDefault="001E12C2">
      <w:pPr>
        <w:ind w:left="24" w:right="6149"/>
      </w:pPr>
      <w:r>
        <w:t xml:space="preserve">Lesnická 9, 541 1 1 Trutnov </w:t>
      </w:r>
      <w:r>
        <w:rPr>
          <w:noProof/>
        </w:rPr>
        <w:drawing>
          <wp:inline distT="0" distB="0" distL="0" distR="0">
            <wp:extent cx="39627" cy="18289"/>
            <wp:effectExtent l="0" t="0" r="0" b="0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středisko Školní polesí</w:t>
      </w:r>
    </w:p>
    <w:p w:rsidR="00F97221" w:rsidRDefault="001E12C2">
      <w:pPr>
        <w:ind w:left="24"/>
      </w:pPr>
      <w:r>
        <w:t>(č: 60153296</w:t>
      </w:r>
    </w:p>
    <w:p w:rsidR="00F97221" w:rsidRDefault="001E12C2">
      <w:pPr>
        <w:ind w:left="24"/>
      </w:pPr>
      <w:r>
        <w:t>DIČ: CZ60153296</w:t>
      </w:r>
    </w:p>
    <w:p w:rsidR="00F97221" w:rsidRDefault="001E12C2">
      <w:pPr>
        <w:ind w:left="24"/>
      </w:pPr>
      <w:r>
        <w:t>Zastoupená: Ing. Miloš Pochobradský - ředitel</w:t>
      </w:r>
    </w:p>
    <w:p w:rsidR="00F97221" w:rsidRDefault="001E12C2" w:rsidP="001E12C2">
      <w:pPr>
        <w:spacing w:after="227"/>
        <w:ind w:left="22" w:hanging="11"/>
        <w:contextualSpacing/>
      </w:pPr>
      <w:r>
        <w:t xml:space="preserve">K jednání pověřen Ing. Rousek Jan, zástupce ředitele pro školní </w:t>
      </w:r>
      <w:proofErr w:type="spellStart"/>
      <w:r>
        <w:t>polesi</w:t>
      </w:r>
      <w:proofErr w:type="spellEnd"/>
    </w:p>
    <w:p w:rsidR="00F97221" w:rsidRDefault="001E12C2" w:rsidP="001E12C2">
      <w:pPr>
        <w:spacing w:after="210"/>
        <w:ind w:left="22" w:hanging="11"/>
        <w:contextualSpacing/>
      </w:pPr>
      <w:r>
        <w:t>(dále jen "objednatel")</w:t>
      </w:r>
    </w:p>
    <w:p w:rsidR="00F97221" w:rsidRDefault="001E12C2">
      <w:pPr>
        <w:spacing w:after="0" w:line="259" w:lineRule="auto"/>
        <w:ind w:left="19" w:firstLine="0"/>
      </w:pPr>
      <w:r>
        <w:rPr>
          <w:sz w:val="22"/>
        </w:rPr>
        <w:t>a</w:t>
      </w:r>
    </w:p>
    <w:p w:rsidR="00F97221" w:rsidRDefault="001E12C2">
      <w:pPr>
        <w:ind w:left="24"/>
      </w:pPr>
      <w:r>
        <w:t>Smola Petr</w:t>
      </w:r>
    </w:p>
    <w:p w:rsidR="00F97221" w:rsidRDefault="001E12C2">
      <w:pPr>
        <w:ind w:left="24"/>
      </w:pPr>
      <w:r>
        <w:t>Čechova 1053/17</w:t>
      </w:r>
    </w:p>
    <w:p w:rsidR="00F97221" w:rsidRDefault="001E12C2" w:rsidP="001E12C2">
      <w:pPr>
        <w:spacing w:after="503" w:line="216" w:lineRule="auto"/>
        <w:ind w:left="24" w:right="5247" w:hanging="11"/>
        <w:contextualSpacing/>
      </w:pPr>
      <w:r>
        <w:t xml:space="preserve">500 02 Hradec Králové </w:t>
      </w:r>
      <w:proofErr w:type="spellStart"/>
      <w:r>
        <w:t>lč</w:t>
      </w:r>
      <w:proofErr w:type="spellEnd"/>
      <w:r>
        <w:t xml:space="preserve">: 61190608 DIČ: </w:t>
      </w:r>
      <w:r>
        <w:t>c</w:t>
      </w:r>
      <w:r>
        <w:t>z</w:t>
      </w:r>
      <w:r>
        <w:t>7</w:t>
      </w:r>
      <w:r>
        <w:t>204193062</w:t>
      </w:r>
    </w:p>
    <w:p w:rsidR="001E12C2" w:rsidRDefault="001E12C2" w:rsidP="001E12C2">
      <w:pPr>
        <w:spacing w:after="201"/>
        <w:ind w:left="24" w:hanging="11"/>
        <w:contextualSpacing/>
      </w:pPr>
      <w:r>
        <w:t xml:space="preserve"> </w:t>
      </w:r>
      <w:r>
        <w:t>(dále jen zhotovitel)</w:t>
      </w:r>
    </w:p>
    <w:p w:rsidR="00F97221" w:rsidRDefault="001E12C2" w:rsidP="001E12C2">
      <w:pPr>
        <w:spacing w:after="201"/>
        <w:ind w:left="24" w:hanging="11"/>
        <w:contextualSpacing/>
      </w:pPr>
      <w:r>
        <w:t xml:space="preserve"> </w:t>
      </w:r>
    </w:p>
    <w:p w:rsidR="00F97221" w:rsidRDefault="001E12C2">
      <w:pPr>
        <w:spacing w:after="195"/>
        <w:ind w:left="24"/>
      </w:pPr>
      <w:r>
        <w:t>tuto</w:t>
      </w:r>
      <w:r>
        <w:t xml:space="preserve"> smlouvu o dílo</w:t>
      </w:r>
    </w:p>
    <w:p w:rsidR="00F97221" w:rsidRDefault="001E12C2">
      <w:pPr>
        <w:spacing w:after="157"/>
        <w:ind w:left="24"/>
      </w:pPr>
      <w:r>
        <w:t>l. Předmět smlouvy o dílo</w:t>
      </w:r>
    </w:p>
    <w:p w:rsidR="00F97221" w:rsidRDefault="001E12C2">
      <w:pPr>
        <w:spacing w:after="247"/>
        <w:ind w:left="24"/>
      </w:pPr>
      <w:r>
        <w:t>Zhotovitel se touto smlouvou zavazuje, že pro objednatele provede přibližování dřeva vyvážecí soupravou, a objednatel se zavazuje, že řádně provedené dílo převezme a uhradí za něj sjednanou cenu.</w:t>
      </w:r>
    </w:p>
    <w:p w:rsidR="00F97221" w:rsidRDefault="001E12C2">
      <w:pPr>
        <w:numPr>
          <w:ilvl w:val="0"/>
          <w:numId w:val="1"/>
        </w:numPr>
        <w:spacing w:after="205"/>
        <w:ind w:hanging="302"/>
      </w:pPr>
      <w:r>
        <w:t>Termín plnění</w:t>
      </w:r>
    </w:p>
    <w:p w:rsidR="00F97221" w:rsidRDefault="001E12C2">
      <w:pPr>
        <w:spacing w:after="231"/>
        <w:ind w:left="24" w:right="2520"/>
      </w:pPr>
      <w:r>
        <w:t xml:space="preserve">Práce pro zhotovení díla </w:t>
      </w:r>
      <w:proofErr w:type="gramStart"/>
      <w:r>
        <w:t>budou</w:t>
      </w:r>
      <w:proofErr w:type="gramEnd"/>
      <w:r>
        <w:t xml:space="preserve"> prováděny na základě požadavku objednatele Dílo </w:t>
      </w:r>
      <w:proofErr w:type="gramStart"/>
      <w:r>
        <w:t>nebude</w:t>
      </w:r>
      <w:proofErr w:type="gramEnd"/>
      <w:r>
        <w:t xml:space="preserve"> předáno, nebudou-li odstraněny vady reklamované objednatelem.</w:t>
      </w:r>
    </w:p>
    <w:p w:rsidR="00F97221" w:rsidRDefault="001E12C2">
      <w:pPr>
        <w:numPr>
          <w:ilvl w:val="0"/>
          <w:numId w:val="1"/>
        </w:numPr>
        <w:spacing w:after="209"/>
        <w:ind w:hanging="302"/>
      </w:pPr>
      <w:r>
        <w:t>Cena a platební podmínky</w:t>
      </w:r>
    </w:p>
    <w:p w:rsidR="00F97221" w:rsidRDefault="001E12C2">
      <w:pPr>
        <w:ind w:left="24"/>
      </w:pPr>
      <w:r>
        <w:t>Cena: smluvní</w:t>
      </w:r>
    </w:p>
    <w:p w:rsidR="00F97221" w:rsidRDefault="001E12C2">
      <w:pPr>
        <w:spacing w:after="208"/>
        <w:ind w:left="24" w:right="4954"/>
      </w:pPr>
      <w:r>
        <w:t>Platební podmínky: převodem po předání díla číslo účtu: 289332419/030</w:t>
      </w:r>
      <w:r>
        <w:t>0</w:t>
      </w:r>
    </w:p>
    <w:p w:rsidR="00F97221" w:rsidRDefault="001E12C2">
      <w:pPr>
        <w:spacing w:after="205"/>
        <w:ind w:left="24"/>
      </w:pPr>
      <w:r>
        <w:t>IV Odpovědnost za vady</w:t>
      </w:r>
    </w:p>
    <w:p w:rsidR="00F97221" w:rsidRDefault="001E12C2">
      <w:pPr>
        <w:spacing w:after="255"/>
        <w:ind w:left="24"/>
      </w:pPr>
      <w:r>
        <w:t xml:space="preserve">Záruka na veškeré dodávky materiálů je poskytována v délce 12 měsíců, prodloužené záruční doby jsou v souladu se záruční dobou poskytovanou výrobci materiálů. Záruky na práci jsou poskytovány v délce 6 </w:t>
      </w:r>
      <w:proofErr w:type="spellStart"/>
      <w:r>
        <w:t>měsiců</w:t>
      </w:r>
      <w:proofErr w:type="spellEnd"/>
      <w:r>
        <w:t>. Objednatel je povinen</w:t>
      </w:r>
      <w:r>
        <w:t xml:space="preserve">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</w:t>
      </w:r>
      <w:r>
        <w:t>ční doba uvedená výše začíná běžet dnem převzetí díla objednatelem. Zhotovitel je povinen oprávněně reklamované vady odstranit na své náklady</w:t>
      </w:r>
    </w:p>
    <w:p w:rsidR="00F97221" w:rsidRDefault="001E12C2">
      <w:pPr>
        <w:spacing w:after="202"/>
        <w:ind w:left="24"/>
      </w:pPr>
      <w:r>
        <w:t>V- Závěrečná ujednáni</w:t>
      </w:r>
    </w:p>
    <w:p w:rsidR="00F97221" w:rsidRDefault="001E12C2">
      <w:pPr>
        <w:ind w:left="87"/>
      </w:pPr>
      <w:r>
        <w:t>Smlouva je sepsána ve 2 stejnopisech a každý z účastníků obdrží I vyhotovení.</w:t>
      </w:r>
    </w:p>
    <w:p w:rsidR="00F97221" w:rsidRDefault="001E12C2">
      <w:pPr>
        <w:spacing w:after="0" w:line="263" w:lineRule="auto"/>
        <w:ind w:left="67" w:firstLine="10"/>
        <w:jc w:val="both"/>
      </w:pPr>
      <w:r>
        <w:t>Smlouva nabývá</w:t>
      </w:r>
      <w:r>
        <w:t xml:space="preserve"> platnosti dnem podpisu smluvních stran a účinnosti dnem zveřejněni v registru smluv podle zákona č. 340/2015 Sb. zákon o registru smluv, v platném znění. Smluvní strany prohlašují, že s obsahem tohoto dokumentu souhlasí bezvýhradně, opravdu a vážně, </w:t>
      </w:r>
      <w:proofErr w:type="spellStart"/>
      <w:r>
        <w:t>nejed</w:t>
      </w:r>
      <w:r>
        <w:t>naji</w:t>
      </w:r>
      <w:proofErr w:type="spellEnd"/>
      <w:r>
        <w:t xml:space="preserve"> v tísni či za nápadně nevýhodných podmínek a </w:t>
      </w:r>
      <w:proofErr w:type="gramStart"/>
      <w:r>
        <w:t>na</w:t>
      </w:r>
      <w:proofErr w:type="gramEnd"/>
    </w:p>
    <w:p w:rsidR="00F97221" w:rsidRDefault="00F97221">
      <w:pPr>
        <w:sectPr w:rsidR="00F97221">
          <w:pgSz w:w="11900" w:h="16820"/>
          <w:pgMar w:top="1126" w:right="1464" w:bottom="1554" w:left="1358" w:header="708" w:footer="708" w:gutter="0"/>
          <w:cols w:space="708"/>
        </w:sectPr>
      </w:pPr>
    </w:p>
    <w:p w:rsidR="00F97221" w:rsidRDefault="001E12C2">
      <w:pPr>
        <w:spacing w:after="220"/>
        <w:ind w:left="24"/>
      </w:pPr>
      <w:r>
        <w:t>důkaz tohoto připojují své vlastnoruční podpisy.</w:t>
      </w:r>
    </w:p>
    <w:p w:rsidR="00F97221" w:rsidRDefault="001E12C2" w:rsidP="001E12C2">
      <w:pPr>
        <w:spacing w:line="240" w:lineRule="auto"/>
        <w:ind w:left="22" w:hanging="11"/>
        <w:contextualSpacing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Datum a místo: V Trutnově dne </w:t>
      </w:r>
      <w:proofErr w:type="gramStart"/>
      <w:r>
        <w:t>9.3.2020</w:t>
      </w:r>
      <w:proofErr w:type="gramEnd"/>
    </w:p>
    <w:p w:rsidR="001E12C2" w:rsidRDefault="001E12C2" w:rsidP="001E12C2">
      <w:pPr>
        <w:spacing w:line="240" w:lineRule="auto"/>
        <w:ind w:left="22" w:hanging="11"/>
        <w:contextualSpacing/>
      </w:pPr>
      <w:bookmarkStart w:id="0" w:name="_GoBack"/>
      <w:bookmarkEnd w:id="0"/>
    </w:p>
    <w:p w:rsidR="00F97221" w:rsidRDefault="001E12C2" w:rsidP="001E12C2">
      <w:pPr>
        <w:spacing w:line="240" w:lineRule="auto"/>
        <w:ind w:left="22" w:hanging="11"/>
        <w:contextualSpacing/>
      </w:pPr>
      <w:r>
        <w:t>P</w:t>
      </w:r>
      <w:r>
        <w:t>odpisy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F97221">
      <w:type w:val="continuous"/>
      <w:pgSz w:w="11900" w:h="16820"/>
      <w:pgMar w:top="1126" w:right="2736" w:bottom="754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625"/>
    <w:multiLevelType w:val="hybridMultilevel"/>
    <w:tmpl w:val="8FB822D2"/>
    <w:lvl w:ilvl="0" w:tplc="26144974">
      <w:start w:val="2"/>
      <w:numFmt w:val="upperRoman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70C18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80BE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EFB3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A3B7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A1A8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C403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207AD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001FA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qEjvWGljvYhkiun6BckCI5gGgyS/nuWWwHo32WTMnkH+92e5pAFPJg+d3+FYnYYwSJc//ljF5exf7ivy29NSQ==" w:salt="FFyXL4p1DLdMAJceGZl4V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21"/>
    <w:rsid w:val="001E12C2"/>
    <w:rsid w:val="00F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7BA85"/>
  <w15:docId w15:val="{3877D2FB-EEBB-4C4A-9AAB-AE33F7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2020-04-30T08:09:00Z</dcterms:created>
  <dcterms:modified xsi:type="dcterms:W3CDTF">2020-04-30T08:09:00Z</dcterms:modified>
</cp:coreProperties>
</file>