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  <w:r>
        <w:rPr>
          <w:snapToGrid w:val="0"/>
          <w:sz w:val="22"/>
          <w:lang w:val="en-US"/>
        </w:rPr>
        <w:tab/>
      </w:r>
    </w:p>
    <w:p w:rsidR="00197725" w:rsidRDefault="00197725" w:rsidP="00197725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sz w:val="22"/>
          <w:lang w:val="en-US"/>
        </w:rPr>
      </w:pPr>
    </w:p>
    <w:p w:rsidR="00197725" w:rsidRDefault="00197725" w:rsidP="00197725">
      <w:pPr>
        <w:widowControl w:val="0"/>
        <w:jc w:val="center"/>
        <w:rPr>
          <w:snapToGrid w:val="0"/>
          <w:sz w:val="22"/>
        </w:rPr>
      </w:pPr>
    </w:p>
    <w:p w:rsidR="00185372" w:rsidRDefault="00185372" w:rsidP="00185372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Rezidence Kosmonautů s.r.o.</w:t>
      </w: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a</w:t>
      </w: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A61D49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  <w:r>
        <w:rPr>
          <w:rFonts w:ascii="Arial" w:hAnsi="Arial" w:cs="Arial"/>
          <w:b/>
          <w:snapToGrid w:val="0"/>
          <w:sz w:val="28"/>
          <w:lang w:val="pt-PT"/>
        </w:rPr>
        <w:t>Statutární město Karlovy Vary</w:t>
      </w:r>
    </w:p>
    <w:p w:rsidR="00CD7CA3" w:rsidRDefault="00CD7CA3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  <w:rPr>
          <w:rFonts w:ascii="Arial" w:hAnsi="Arial" w:cs="Arial"/>
          <w:b/>
          <w:snapToGrid w:val="0"/>
          <w:sz w:val="28"/>
          <w:lang w:val="pt-PT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Arial" w:hAnsi="Arial" w:cs="Arial"/>
          <w:snapToGrid w:val="0"/>
          <w:sz w:val="22"/>
          <w:lang w:val="de-DE"/>
        </w:rPr>
      </w:pPr>
    </w:p>
    <w:p w:rsidR="00197725" w:rsidRDefault="00197725" w:rsidP="00197725">
      <w:pPr>
        <w:pStyle w:val="Nadpis6"/>
        <w:pBdr>
          <w:top w:val="double" w:sz="4" w:space="1" w:color="auto"/>
          <w:left w:val="double" w:sz="4" w:space="4" w:color="auto"/>
          <w:bottom w:val="double" w:sz="4" w:space="23" w:color="auto"/>
          <w:right w:val="double" w:sz="4" w:space="4" w:color="auto"/>
        </w:pBdr>
        <w:rPr>
          <w:rFonts w:ascii="Arial" w:hAnsi="Arial" w:cs="Arial"/>
          <w:sz w:val="40"/>
          <w:lang w:val="de-DE"/>
        </w:rPr>
      </w:pPr>
    </w:p>
    <w:p w:rsidR="001C5F6A" w:rsidRDefault="00D867DD" w:rsidP="00197725">
      <w:pPr>
        <w:pStyle w:val="Nadpis6"/>
        <w:pBdr>
          <w:top w:val="double" w:sz="4" w:space="1" w:color="auto"/>
          <w:left w:val="double" w:sz="4" w:space="4" w:color="auto"/>
          <w:bottom w:val="double" w:sz="4" w:space="23" w:color="auto"/>
          <w:right w:val="double" w:sz="4" w:space="4" w:color="auto"/>
        </w:pBdr>
        <w:rPr>
          <w:rFonts w:ascii="Arial" w:hAnsi="Arial" w:cs="Arial"/>
          <w:sz w:val="40"/>
          <w:lang w:val="de-DE"/>
        </w:rPr>
      </w:pPr>
      <w:r>
        <w:rPr>
          <w:rFonts w:ascii="Arial" w:hAnsi="Arial" w:cs="Arial"/>
          <w:sz w:val="40"/>
          <w:lang w:val="de-DE"/>
        </w:rPr>
        <w:t xml:space="preserve">Kupní </w:t>
      </w:r>
      <w:r w:rsidR="00197725">
        <w:rPr>
          <w:rFonts w:ascii="Arial" w:hAnsi="Arial" w:cs="Arial"/>
          <w:sz w:val="40"/>
          <w:lang w:val="de-DE"/>
        </w:rPr>
        <w:t xml:space="preserve">Smlouva  </w:t>
      </w:r>
      <w:r w:rsidR="001C5F6A">
        <w:rPr>
          <w:rFonts w:ascii="Arial" w:hAnsi="Arial" w:cs="Arial"/>
          <w:sz w:val="40"/>
          <w:lang w:val="de-DE"/>
        </w:rPr>
        <w:t xml:space="preserve">  </w:t>
      </w:r>
    </w:p>
    <w:p w:rsidR="001C5F6A" w:rsidRPr="001C5F6A" w:rsidRDefault="001C5F6A" w:rsidP="001C5F6A">
      <w:pPr>
        <w:tabs>
          <w:tab w:val="left" w:pos="7230"/>
        </w:tabs>
        <w:rPr>
          <w:lang w:val="de-DE"/>
        </w:rPr>
      </w:pPr>
    </w:p>
    <w:p w:rsidR="00A61D49" w:rsidRPr="00A61D49" w:rsidRDefault="00A61D49" w:rsidP="00A61D49">
      <w:pPr>
        <w:rPr>
          <w:lang w:val="de-DE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D867DD" w:rsidRDefault="00D867DD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97725" w:rsidRDefault="00197725" w:rsidP="00197725">
      <w:pPr>
        <w:pStyle w:val="Zkladntext"/>
        <w:rPr>
          <w:rFonts w:ascii="Arial" w:hAnsi="Arial" w:cs="Arial"/>
          <w:caps/>
          <w:sz w:val="22"/>
        </w:rPr>
      </w:pPr>
    </w:p>
    <w:p w:rsidR="00185372" w:rsidRDefault="00185372" w:rsidP="00185372">
      <w:pPr>
        <w:pStyle w:val="Zkladntex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K A R L O V Y   V A R Y   2 0 2 0</w:t>
      </w: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185372" w:rsidRDefault="00185372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185372" w:rsidRDefault="00185372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D867DD" w:rsidRDefault="00D867DD" w:rsidP="00197725">
      <w:pPr>
        <w:pStyle w:val="Zkladntext"/>
        <w:jc w:val="center"/>
        <w:rPr>
          <w:rFonts w:ascii="Arial" w:hAnsi="Arial" w:cs="Arial"/>
          <w:b/>
          <w:caps/>
        </w:rPr>
      </w:pPr>
    </w:p>
    <w:p w:rsidR="00197725" w:rsidRDefault="001C5F6A" w:rsidP="00197725">
      <w:pPr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lastRenderedPageBreak/>
        <w:t>D</w:t>
      </w:r>
      <w:r w:rsidR="00197725">
        <w:rPr>
          <w:rFonts w:ascii="Arial" w:hAnsi="Arial" w:cs="Arial"/>
          <w:caps/>
          <w:sz w:val="18"/>
          <w:szCs w:val="18"/>
        </w:rPr>
        <w:t>nešního dne, měsíce a roku:</w:t>
      </w:r>
    </w:p>
    <w:p w:rsidR="00197725" w:rsidRDefault="00197725" w:rsidP="00197725">
      <w:pPr>
        <w:jc w:val="both"/>
        <w:rPr>
          <w:rFonts w:ascii="Arial" w:hAnsi="Arial" w:cs="Arial"/>
          <w:caps/>
          <w:sz w:val="18"/>
          <w:szCs w:val="18"/>
        </w:rPr>
      </w:pPr>
    </w:p>
    <w:p w:rsidR="00185372" w:rsidRPr="00D867DD" w:rsidRDefault="00185372" w:rsidP="00185372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Rezidence Kosmonautů s.r.o.</w:t>
      </w:r>
    </w:p>
    <w:p w:rsidR="00185372" w:rsidRPr="00D867DD" w:rsidRDefault="00185372" w:rsidP="00185372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D867DD">
        <w:rPr>
          <w:rFonts w:ascii="Arial" w:hAnsi="Arial" w:cs="Arial"/>
          <w:sz w:val="18"/>
          <w:szCs w:val="18"/>
        </w:rPr>
        <w:t xml:space="preserve">IČ </w:t>
      </w:r>
      <w:r>
        <w:rPr>
          <w:rFonts w:ascii="Arial" w:hAnsi="Arial" w:cs="Arial"/>
          <w:sz w:val="18"/>
          <w:szCs w:val="18"/>
        </w:rPr>
        <w:t>063</w:t>
      </w:r>
      <w:r w:rsidR="000068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</w:t>
      </w:r>
      <w:r w:rsidR="000068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581</w:t>
      </w:r>
      <w:r w:rsidRPr="00D867DD">
        <w:rPr>
          <w:rFonts w:ascii="Arial" w:hAnsi="Arial" w:cs="Arial"/>
          <w:b/>
          <w:sz w:val="18"/>
          <w:szCs w:val="18"/>
        </w:rPr>
        <w:t>,</w:t>
      </w:r>
    </w:p>
    <w:p w:rsidR="00185372" w:rsidRPr="00D867DD" w:rsidRDefault="00185372" w:rsidP="00185372">
      <w:pPr>
        <w:ind w:left="709"/>
        <w:jc w:val="both"/>
        <w:rPr>
          <w:rFonts w:ascii="Arial" w:hAnsi="Arial" w:cs="Arial"/>
          <w:sz w:val="18"/>
          <w:szCs w:val="18"/>
        </w:rPr>
      </w:pPr>
      <w:r w:rsidRPr="00D867DD">
        <w:rPr>
          <w:rFonts w:ascii="Arial" w:hAnsi="Arial" w:cs="Arial"/>
          <w:sz w:val="18"/>
          <w:szCs w:val="18"/>
        </w:rPr>
        <w:t xml:space="preserve">se sídlem </w:t>
      </w:r>
      <w:r>
        <w:rPr>
          <w:rFonts w:ascii="Arial" w:hAnsi="Arial" w:cs="Arial"/>
          <w:sz w:val="18"/>
          <w:szCs w:val="18"/>
        </w:rPr>
        <w:t>Rolavská 590/10, Stará Role, Karlovy Vary, PSČ 360 17</w:t>
      </w:r>
    </w:p>
    <w:p w:rsidR="00185372" w:rsidRDefault="00185372" w:rsidP="00185372">
      <w:pPr>
        <w:widowControl w:val="0"/>
        <w:ind w:left="709"/>
        <w:rPr>
          <w:rFonts w:ascii="Arial" w:hAnsi="Arial" w:cs="Arial"/>
          <w:sz w:val="18"/>
          <w:szCs w:val="18"/>
        </w:rPr>
      </w:pPr>
      <w:r w:rsidRPr="00D867DD">
        <w:rPr>
          <w:rFonts w:ascii="Arial" w:hAnsi="Arial" w:cs="Arial"/>
          <w:sz w:val="18"/>
          <w:szCs w:val="18"/>
        </w:rPr>
        <w:t xml:space="preserve">zastoupena </w:t>
      </w:r>
      <w:r>
        <w:rPr>
          <w:rFonts w:ascii="Arial" w:hAnsi="Arial" w:cs="Arial"/>
          <w:sz w:val="18"/>
          <w:szCs w:val="18"/>
        </w:rPr>
        <w:t>Petrem Kopfsteinem, jednatelem</w:t>
      </w:r>
    </w:p>
    <w:p w:rsidR="00D867DD" w:rsidRPr="00D867DD" w:rsidRDefault="00D867DD" w:rsidP="00D867DD">
      <w:pPr>
        <w:widowControl w:val="0"/>
        <w:ind w:left="709"/>
        <w:rPr>
          <w:rFonts w:ascii="Arial" w:hAnsi="Arial" w:cs="Arial"/>
          <w:sz w:val="18"/>
          <w:szCs w:val="18"/>
        </w:rPr>
      </w:pPr>
    </w:p>
    <w:p w:rsidR="00197725" w:rsidRDefault="00A61D49" w:rsidP="0019772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 straně jedné jako </w:t>
      </w:r>
      <w:r w:rsidR="00D867DD">
        <w:rPr>
          <w:rFonts w:ascii="Arial" w:hAnsi="Arial" w:cs="Arial"/>
          <w:i/>
          <w:sz w:val="18"/>
          <w:szCs w:val="18"/>
        </w:rPr>
        <w:t>prodávající (dále</w:t>
      </w:r>
      <w:r>
        <w:rPr>
          <w:rFonts w:ascii="Arial" w:hAnsi="Arial" w:cs="Arial"/>
          <w:i/>
          <w:sz w:val="18"/>
          <w:szCs w:val="18"/>
        </w:rPr>
        <w:t xml:space="preserve"> jen „</w:t>
      </w:r>
      <w:r w:rsidR="00D867DD">
        <w:rPr>
          <w:rFonts w:ascii="Arial" w:hAnsi="Arial" w:cs="Arial"/>
          <w:i/>
          <w:sz w:val="18"/>
          <w:szCs w:val="18"/>
        </w:rPr>
        <w:t>prodávající</w:t>
      </w:r>
      <w:r w:rsidR="00197725">
        <w:rPr>
          <w:rFonts w:ascii="Arial" w:hAnsi="Arial" w:cs="Arial"/>
          <w:i/>
          <w:sz w:val="18"/>
          <w:szCs w:val="18"/>
        </w:rPr>
        <w:t>“)</w:t>
      </w:r>
    </w:p>
    <w:p w:rsidR="00197725" w:rsidRDefault="00197725" w:rsidP="00197725">
      <w:pPr>
        <w:widowControl w:val="0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</w:p>
    <w:p w:rsidR="00197725" w:rsidRDefault="00197725" w:rsidP="00197725">
      <w:pPr>
        <w:widowControl w:val="0"/>
        <w:ind w:firstLine="720"/>
        <w:rPr>
          <w:rFonts w:ascii="Arial" w:hAnsi="Arial" w:cs="Arial"/>
          <w:sz w:val="18"/>
          <w:szCs w:val="18"/>
        </w:rPr>
      </w:pPr>
    </w:p>
    <w:p w:rsidR="00197725" w:rsidRDefault="00197725" w:rsidP="00A61D49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A61D49">
        <w:rPr>
          <w:rFonts w:ascii="Arial" w:hAnsi="Arial" w:cs="Arial"/>
          <w:b/>
          <w:sz w:val="18"/>
          <w:szCs w:val="18"/>
        </w:rPr>
        <w:t>Statutární město Karlovy Vary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A61D49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002 54 657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se sídlem Moskevská 2035/21, Karlovy Vary, PSČ 361 20</w:t>
      </w:r>
    </w:p>
    <w:p w:rsidR="00A61D49" w:rsidRPr="00A61D49" w:rsidRDefault="00A61D49" w:rsidP="00A61D49">
      <w:pPr>
        <w:widowControl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zastoupené Ing. Jaroslavem Cíchou, vedoucím odboru majetku města Magistrátu města Karlovy Vary na základě plné moci ze dne 2. února 2016, archivované u Katastrálního úřadu pro Karlovarský kraj, Katastrální pracoviště Karlovy Vary</w:t>
      </w:r>
    </w:p>
    <w:p w:rsidR="00A61D49" w:rsidRDefault="00A61D49" w:rsidP="00A61D49">
      <w:pPr>
        <w:widowControl w:val="0"/>
        <w:rPr>
          <w:rFonts w:ascii="Arial" w:hAnsi="Arial" w:cs="Arial"/>
          <w:sz w:val="18"/>
          <w:szCs w:val="18"/>
        </w:rPr>
      </w:pPr>
    </w:p>
    <w:p w:rsidR="00197725" w:rsidRDefault="00197725" w:rsidP="00D63FF3">
      <w:pPr>
        <w:widowContro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na straně druhé jako </w:t>
      </w:r>
      <w:r w:rsidR="00D867DD">
        <w:rPr>
          <w:rFonts w:ascii="Arial" w:hAnsi="Arial" w:cs="Arial"/>
          <w:i/>
          <w:sz w:val="18"/>
          <w:szCs w:val="18"/>
        </w:rPr>
        <w:t>kupující</w:t>
      </w:r>
      <w:r>
        <w:rPr>
          <w:rFonts w:ascii="Arial" w:hAnsi="Arial" w:cs="Arial"/>
          <w:i/>
          <w:sz w:val="18"/>
          <w:szCs w:val="18"/>
        </w:rPr>
        <w:t xml:space="preserve"> (dále jen „</w:t>
      </w:r>
      <w:r w:rsidR="00D867DD">
        <w:rPr>
          <w:rFonts w:ascii="Arial" w:hAnsi="Arial" w:cs="Arial"/>
          <w:i/>
          <w:sz w:val="18"/>
          <w:szCs w:val="18"/>
        </w:rPr>
        <w:t>kupující</w:t>
      </w:r>
      <w:r>
        <w:rPr>
          <w:rFonts w:ascii="Arial" w:hAnsi="Arial" w:cs="Arial"/>
          <w:i/>
          <w:sz w:val="18"/>
          <w:szCs w:val="18"/>
        </w:rPr>
        <w:t>“)</w:t>
      </w:r>
    </w:p>
    <w:p w:rsidR="00B52885" w:rsidRDefault="00B52885" w:rsidP="00D63FF3">
      <w:pPr>
        <w:widowControl w:val="0"/>
        <w:rPr>
          <w:rFonts w:ascii="Arial" w:hAnsi="Arial" w:cs="Arial"/>
          <w:i/>
          <w:sz w:val="18"/>
          <w:szCs w:val="18"/>
        </w:rPr>
      </w:pPr>
    </w:p>
    <w:p w:rsidR="00B52885" w:rsidRDefault="00B52885" w:rsidP="00D867DD">
      <w:pPr>
        <w:widowControl w:val="0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197725" w:rsidRDefault="00B52885" w:rsidP="00197725">
      <w:pPr>
        <w:widowControl w:val="0"/>
        <w:tabs>
          <w:tab w:val="left" w:pos="2340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</w:p>
    <w:p w:rsidR="00197725" w:rsidRPr="00D63FF3" w:rsidRDefault="00197725" w:rsidP="00197725">
      <w:pPr>
        <w:jc w:val="both"/>
        <w:rPr>
          <w:rFonts w:ascii="Arial" w:hAnsi="Arial" w:cs="Arial"/>
          <w:b/>
          <w:caps/>
          <w:sz w:val="18"/>
          <w:szCs w:val="18"/>
        </w:rPr>
      </w:pPr>
      <w:r w:rsidRPr="00D63FF3">
        <w:rPr>
          <w:rFonts w:ascii="Arial" w:hAnsi="Arial" w:cs="Arial"/>
          <w:b/>
          <w:caps/>
          <w:sz w:val="18"/>
          <w:szCs w:val="18"/>
        </w:rPr>
        <w:t>vzhledem k tomu, že:</w:t>
      </w:r>
    </w:p>
    <w:p w:rsidR="00197725" w:rsidRDefault="00197725" w:rsidP="00197725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AB25EC" w:rsidRPr="00AB25EC" w:rsidRDefault="000B389C" w:rsidP="00197725">
      <w:pPr>
        <w:pStyle w:val="Zkladntext"/>
        <w:numPr>
          <w:ilvl w:val="0"/>
          <w:numId w:val="1"/>
        </w:numPr>
        <w:ind w:left="709" w:hanging="709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Prodávající je</w:t>
      </w:r>
      <w:r w:rsidR="00A61D49">
        <w:rPr>
          <w:rFonts w:ascii="Arial" w:hAnsi="Arial" w:cs="Arial"/>
          <w:sz w:val="18"/>
          <w:szCs w:val="18"/>
        </w:rPr>
        <w:t xml:space="preserve"> výlučným vlastníkem</w:t>
      </w:r>
      <w:r w:rsidR="00AB25EC">
        <w:rPr>
          <w:rFonts w:ascii="Arial" w:hAnsi="Arial" w:cs="Arial"/>
          <w:sz w:val="18"/>
          <w:szCs w:val="18"/>
        </w:rPr>
        <w:t>:</w:t>
      </w:r>
    </w:p>
    <w:p w:rsidR="00AB25EC" w:rsidRPr="00AB25EC" w:rsidRDefault="00AB25EC" w:rsidP="00AB25EC">
      <w:pPr>
        <w:pStyle w:val="Zkladntext"/>
        <w:ind w:left="709"/>
        <w:rPr>
          <w:rFonts w:ascii="Arial" w:hAnsi="Arial" w:cs="Arial"/>
          <w:snapToGrid w:val="0"/>
          <w:sz w:val="18"/>
          <w:szCs w:val="18"/>
        </w:rPr>
      </w:pPr>
    </w:p>
    <w:p w:rsidR="00197725" w:rsidRDefault="00AB25EC" w:rsidP="00AB25EC">
      <w:pPr>
        <w:pStyle w:val="Zkladntext"/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pozemk</w:t>
      </w:r>
      <w:r w:rsidR="00185372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parc. č. </w:t>
      </w:r>
      <w:r w:rsidR="00185372">
        <w:rPr>
          <w:rFonts w:ascii="Arial" w:hAnsi="Arial" w:cs="Arial"/>
          <w:sz w:val="18"/>
          <w:szCs w:val="18"/>
        </w:rPr>
        <w:t>234/5</w:t>
      </w:r>
      <w:r>
        <w:rPr>
          <w:rFonts w:ascii="Arial" w:hAnsi="Arial" w:cs="Arial"/>
          <w:snapToGrid w:val="0"/>
          <w:sz w:val="18"/>
          <w:szCs w:val="18"/>
        </w:rPr>
        <w:t xml:space="preserve"> v katastrálním území  </w:t>
      </w:r>
      <w:r w:rsidR="00185372">
        <w:rPr>
          <w:rFonts w:ascii="Arial" w:hAnsi="Arial" w:cs="Arial"/>
          <w:snapToGrid w:val="0"/>
          <w:sz w:val="18"/>
          <w:szCs w:val="18"/>
        </w:rPr>
        <w:t>Rybáře</w:t>
      </w:r>
      <w:r>
        <w:rPr>
          <w:rFonts w:ascii="Arial" w:hAnsi="Arial" w:cs="Arial"/>
          <w:snapToGrid w:val="0"/>
          <w:sz w:val="18"/>
          <w:szCs w:val="18"/>
        </w:rPr>
        <w:t>, obec a okres Karlovy Vary, kraj Karlovarský, zapsané</w:t>
      </w:r>
      <w:r w:rsidR="00043099">
        <w:rPr>
          <w:rFonts w:ascii="Arial" w:hAnsi="Arial" w:cs="Arial"/>
          <w:snapToGrid w:val="0"/>
          <w:sz w:val="18"/>
          <w:szCs w:val="18"/>
        </w:rPr>
        <w:t>ho</w:t>
      </w:r>
      <w:r>
        <w:rPr>
          <w:rFonts w:ascii="Arial" w:hAnsi="Arial" w:cs="Arial"/>
          <w:snapToGrid w:val="0"/>
          <w:sz w:val="18"/>
          <w:szCs w:val="18"/>
        </w:rPr>
        <w:t xml:space="preserve"> u Katastrálního úřadu pro Karlovarský kraj, Katastrální pracoviště Karlovy Vary,</w:t>
      </w:r>
    </w:p>
    <w:p w:rsidR="00D80019" w:rsidRDefault="00D80019" w:rsidP="00D80019">
      <w:pPr>
        <w:pStyle w:val="Zkladntext"/>
        <w:ind w:left="1429"/>
        <w:rPr>
          <w:rFonts w:ascii="Arial" w:hAnsi="Arial" w:cs="Arial"/>
          <w:snapToGrid w:val="0"/>
          <w:sz w:val="18"/>
          <w:szCs w:val="18"/>
        </w:rPr>
      </w:pPr>
    </w:p>
    <w:p w:rsidR="00AB25EC" w:rsidRDefault="00185372" w:rsidP="00AB25EC">
      <w:pPr>
        <w:pStyle w:val="Zkladntext"/>
        <w:numPr>
          <w:ilvl w:val="0"/>
          <w:numId w:val="5"/>
        </w:num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chodníku a parkoviště</w:t>
      </w:r>
      <w:r w:rsidR="00AB25EC">
        <w:rPr>
          <w:rFonts w:ascii="Arial" w:hAnsi="Arial" w:cs="Arial"/>
          <w:snapToGrid w:val="0"/>
          <w:sz w:val="18"/>
          <w:szCs w:val="18"/>
        </w:rPr>
        <w:t>, vystavěné</w:t>
      </w:r>
      <w:r>
        <w:rPr>
          <w:rFonts w:ascii="Arial" w:hAnsi="Arial" w:cs="Arial"/>
          <w:snapToGrid w:val="0"/>
          <w:sz w:val="18"/>
          <w:szCs w:val="18"/>
        </w:rPr>
        <w:t>ho</w:t>
      </w:r>
      <w:r w:rsidR="00AB25EC">
        <w:rPr>
          <w:rFonts w:ascii="Arial" w:hAnsi="Arial" w:cs="Arial"/>
          <w:snapToGrid w:val="0"/>
          <w:sz w:val="18"/>
          <w:szCs w:val="18"/>
        </w:rPr>
        <w:t xml:space="preserve"> na pozem</w:t>
      </w:r>
      <w:r>
        <w:rPr>
          <w:rFonts w:ascii="Arial" w:hAnsi="Arial" w:cs="Arial"/>
          <w:snapToGrid w:val="0"/>
          <w:sz w:val="18"/>
          <w:szCs w:val="18"/>
        </w:rPr>
        <w:t>ku</w:t>
      </w:r>
      <w:r w:rsidR="00AB25EC">
        <w:rPr>
          <w:rFonts w:ascii="Arial" w:hAnsi="Arial" w:cs="Arial"/>
          <w:snapToGrid w:val="0"/>
          <w:sz w:val="18"/>
          <w:szCs w:val="18"/>
        </w:rPr>
        <w:t xml:space="preserve"> </w:t>
      </w:r>
      <w:r w:rsidR="000B389C">
        <w:rPr>
          <w:rFonts w:ascii="Arial" w:hAnsi="Arial" w:cs="Arial"/>
          <w:sz w:val="18"/>
          <w:szCs w:val="18"/>
        </w:rPr>
        <w:t xml:space="preserve">parc. č. </w:t>
      </w:r>
      <w:r>
        <w:rPr>
          <w:rFonts w:ascii="Arial" w:hAnsi="Arial" w:cs="Arial"/>
          <w:sz w:val="18"/>
          <w:szCs w:val="18"/>
        </w:rPr>
        <w:t>234/5</w:t>
      </w:r>
      <w:r w:rsidR="005167C9">
        <w:rPr>
          <w:rFonts w:ascii="Arial" w:hAnsi="Arial" w:cs="Arial"/>
          <w:snapToGrid w:val="0"/>
          <w:sz w:val="18"/>
          <w:szCs w:val="18"/>
        </w:rPr>
        <w:t xml:space="preserve"> a </w:t>
      </w:r>
      <w:r>
        <w:rPr>
          <w:rFonts w:ascii="Arial" w:hAnsi="Arial" w:cs="Arial"/>
          <w:snapToGrid w:val="0"/>
          <w:sz w:val="18"/>
          <w:szCs w:val="18"/>
        </w:rPr>
        <w:t xml:space="preserve">na </w:t>
      </w:r>
      <w:r w:rsidR="005167C9">
        <w:rPr>
          <w:rFonts w:ascii="Arial" w:hAnsi="Arial" w:cs="Arial"/>
          <w:snapToGrid w:val="0"/>
          <w:sz w:val="18"/>
          <w:szCs w:val="18"/>
        </w:rPr>
        <w:t xml:space="preserve">části pozemku </w:t>
      </w:r>
      <w:r w:rsidR="00006841">
        <w:rPr>
          <w:rFonts w:ascii="Arial" w:hAnsi="Arial" w:cs="Arial"/>
          <w:snapToGrid w:val="0"/>
          <w:sz w:val="18"/>
          <w:szCs w:val="18"/>
        </w:rPr>
        <w:t xml:space="preserve">                            </w:t>
      </w:r>
      <w:r w:rsidR="005167C9">
        <w:rPr>
          <w:rFonts w:ascii="Arial" w:hAnsi="Arial" w:cs="Arial"/>
          <w:snapToGrid w:val="0"/>
          <w:sz w:val="18"/>
          <w:szCs w:val="18"/>
        </w:rPr>
        <w:t xml:space="preserve">parc. č. </w:t>
      </w:r>
      <w:r>
        <w:rPr>
          <w:rFonts w:ascii="Arial" w:hAnsi="Arial" w:cs="Arial"/>
          <w:snapToGrid w:val="0"/>
          <w:sz w:val="18"/>
          <w:szCs w:val="18"/>
        </w:rPr>
        <w:t>1036</w:t>
      </w:r>
      <w:r w:rsidR="0071279C" w:rsidRPr="0071279C">
        <w:rPr>
          <w:rFonts w:ascii="Arial" w:hAnsi="Arial" w:cs="Arial"/>
          <w:snapToGrid w:val="0"/>
          <w:sz w:val="18"/>
          <w:szCs w:val="18"/>
        </w:rPr>
        <w:t xml:space="preserve"> </w:t>
      </w:r>
      <w:r w:rsidR="0071279C" w:rsidRPr="0056448E">
        <w:rPr>
          <w:rFonts w:ascii="Arial" w:hAnsi="Arial" w:cs="Arial"/>
          <w:snapToGrid w:val="0"/>
          <w:sz w:val="18"/>
          <w:szCs w:val="18"/>
        </w:rPr>
        <w:t xml:space="preserve">(pozemek je ve vlastnictví </w:t>
      </w:r>
      <w:r w:rsidR="0071279C">
        <w:rPr>
          <w:rFonts w:ascii="Arial" w:hAnsi="Arial" w:cs="Arial"/>
          <w:snapToGrid w:val="0"/>
          <w:sz w:val="18"/>
          <w:szCs w:val="18"/>
        </w:rPr>
        <w:t>kupujícího</w:t>
      </w:r>
      <w:r w:rsidR="0071279C" w:rsidRPr="0056448E">
        <w:rPr>
          <w:rFonts w:ascii="Arial" w:hAnsi="Arial" w:cs="Arial"/>
          <w:snapToGrid w:val="0"/>
          <w:sz w:val="18"/>
          <w:szCs w:val="18"/>
        </w:rPr>
        <w:t>)</w:t>
      </w:r>
      <w:r w:rsidR="00043099">
        <w:rPr>
          <w:rFonts w:ascii="Arial" w:hAnsi="Arial" w:cs="Arial"/>
          <w:snapToGrid w:val="0"/>
          <w:sz w:val="18"/>
          <w:szCs w:val="18"/>
        </w:rPr>
        <w:t>,</w:t>
      </w:r>
      <w:r w:rsidR="00AB25EC">
        <w:rPr>
          <w:rFonts w:ascii="Arial" w:hAnsi="Arial" w:cs="Arial"/>
          <w:snapToGrid w:val="0"/>
          <w:sz w:val="18"/>
          <w:szCs w:val="18"/>
        </w:rPr>
        <w:t xml:space="preserve"> to vše v katastrálním území  </w:t>
      </w:r>
      <w:r>
        <w:rPr>
          <w:rFonts w:ascii="Arial" w:hAnsi="Arial" w:cs="Arial"/>
          <w:snapToGrid w:val="0"/>
          <w:sz w:val="18"/>
          <w:szCs w:val="18"/>
        </w:rPr>
        <w:t>Rybáře</w:t>
      </w:r>
      <w:r w:rsidR="00AB25EC">
        <w:rPr>
          <w:rFonts w:ascii="Arial" w:hAnsi="Arial" w:cs="Arial"/>
          <w:snapToGrid w:val="0"/>
          <w:sz w:val="18"/>
          <w:szCs w:val="18"/>
        </w:rPr>
        <w:t>, obec a okres Karlovy Vary, kraj Karlovarský,</w:t>
      </w:r>
      <w:r w:rsidR="00043099">
        <w:rPr>
          <w:rFonts w:ascii="Arial" w:hAnsi="Arial" w:cs="Arial"/>
          <w:snapToGrid w:val="0"/>
          <w:sz w:val="18"/>
          <w:szCs w:val="18"/>
        </w:rPr>
        <w:t xml:space="preserve"> to vše</w:t>
      </w:r>
      <w:r w:rsidR="00AB25EC">
        <w:rPr>
          <w:rFonts w:ascii="Arial" w:hAnsi="Arial" w:cs="Arial"/>
          <w:snapToGrid w:val="0"/>
          <w:sz w:val="18"/>
          <w:szCs w:val="18"/>
        </w:rPr>
        <w:t xml:space="preserve"> zapsané u Katastrálního úřadu pro Karlovarský kraj, Katastrální pracoviště Karlovy Vary</w:t>
      </w:r>
      <w:r w:rsidR="00043099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;a</w:t>
      </w:r>
    </w:p>
    <w:p w:rsidR="00197725" w:rsidRDefault="00D80019" w:rsidP="00185372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ab/>
      </w:r>
    </w:p>
    <w:p w:rsidR="00197725" w:rsidRDefault="00D80019" w:rsidP="00D80019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(</w:t>
      </w:r>
      <w:r w:rsidR="00185372">
        <w:rPr>
          <w:rFonts w:ascii="Arial" w:hAnsi="Arial" w:cs="Arial"/>
          <w:snapToGrid w:val="0"/>
          <w:sz w:val="18"/>
          <w:szCs w:val="18"/>
        </w:rPr>
        <w:t>B</w:t>
      </w:r>
      <w:r>
        <w:rPr>
          <w:rFonts w:ascii="Arial" w:hAnsi="Arial" w:cs="Arial"/>
          <w:snapToGrid w:val="0"/>
          <w:sz w:val="18"/>
          <w:szCs w:val="18"/>
        </w:rPr>
        <w:t xml:space="preserve">) 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="00197725">
        <w:rPr>
          <w:rFonts w:ascii="Arial" w:hAnsi="Arial" w:cs="Arial"/>
          <w:snapToGrid w:val="0"/>
          <w:sz w:val="18"/>
          <w:szCs w:val="18"/>
        </w:rPr>
        <w:t>Smluvní strany mají zájem na uzavření této smlouvy a na převodu vlastnického práva z </w:t>
      </w:r>
      <w:r w:rsidR="000B389C">
        <w:rPr>
          <w:rFonts w:ascii="Arial" w:hAnsi="Arial" w:cs="Arial"/>
          <w:snapToGrid w:val="0"/>
          <w:sz w:val="18"/>
          <w:szCs w:val="18"/>
        </w:rPr>
        <w:t>prodávajícího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na </w:t>
      </w:r>
      <w:r w:rsidR="000B389C">
        <w:rPr>
          <w:rFonts w:ascii="Arial" w:hAnsi="Arial" w:cs="Arial"/>
          <w:snapToGrid w:val="0"/>
          <w:sz w:val="18"/>
          <w:szCs w:val="18"/>
        </w:rPr>
        <w:t>kupujícího</w:t>
      </w:r>
      <w:r w:rsidR="00197725">
        <w:rPr>
          <w:rFonts w:ascii="Arial" w:hAnsi="Arial" w:cs="Arial"/>
          <w:snapToGrid w:val="0"/>
          <w:sz w:val="18"/>
          <w:szCs w:val="18"/>
        </w:rPr>
        <w:t xml:space="preserve"> dle této smlouvy; a</w:t>
      </w:r>
    </w:p>
    <w:p w:rsidR="00C748EF" w:rsidRDefault="00C748EF" w:rsidP="00C748EF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D63FF3" w:rsidRDefault="00C748EF" w:rsidP="000B389C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(</w:t>
      </w:r>
      <w:r w:rsidR="00185372">
        <w:rPr>
          <w:rFonts w:ascii="Arial" w:hAnsi="Arial" w:cs="Arial"/>
          <w:snapToGrid w:val="0"/>
          <w:sz w:val="18"/>
          <w:szCs w:val="18"/>
        </w:rPr>
        <w:t>C</w:t>
      </w:r>
      <w:r>
        <w:rPr>
          <w:rFonts w:ascii="Arial" w:hAnsi="Arial" w:cs="Arial"/>
          <w:snapToGrid w:val="0"/>
          <w:sz w:val="18"/>
          <w:szCs w:val="18"/>
        </w:rPr>
        <w:t>)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D63FF3">
        <w:rPr>
          <w:rFonts w:ascii="Arial" w:hAnsi="Arial" w:cs="Arial"/>
          <w:snapToGrid w:val="0"/>
          <w:sz w:val="18"/>
          <w:szCs w:val="18"/>
        </w:rPr>
        <w:t xml:space="preserve">Uzavření této smlouvy schválilo Zastupitelstvo města Karlovy Vary na svém zasedání dne </w:t>
      </w:r>
      <w:r w:rsidR="00006841">
        <w:rPr>
          <w:rFonts w:ascii="Arial" w:hAnsi="Arial" w:cs="Arial"/>
          <w:snapToGrid w:val="0"/>
          <w:sz w:val="18"/>
          <w:szCs w:val="18"/>
        </w:rPr>
        <w:t xml:space="preserve">                                   </w:t>
      </w:r>
      <w:r w:rsidR="00185372">
        <w:rPr>
          <w:rFonts w:ascii="Arial" w:hAnsi="Arial" w:cs="Arial"/>
          <w:snapToGrid w:val="0"/>
          <w:sz w:val="18"/>
          <w:szCs w:val="18"/>
        </w:rPr>
        <w:t>4.</w:t>
      </w:r>
      <w:r w:rsidR="00006841">
        <w:rPr>
          <w:rFonts w:ascii="Arial" w:hAnsi="Arial" w:cs="Arial"/>
          <w:snapToGrid w:val="0"/>
          <w:sz w:val="18"/>
          <w:szCs w:val="18"/>
        </w:rPr>
        <w:t xml:space="preserve"> února</w:t>
      </w:r>
      <w:r w:rsidR="00185372">
        <w:rPr>
          <w:rFonts w:ascii="Arial" w:hAnsi="Arial" w:cs="Arial"/>
          <w:snapToGrid w:val="0"/>
          <w:sz w:val="18"/>
          <w:szCs w:val="18"/>
        </w:rPr>
        <w:t>2020</w:t>
      </w:r>
      <w:r w:rsidR="00D63FF3">
        <w:rPr>
          <w:rFonts w:ascii="Arial" w:hAnsi="Arial" w:cs="Arial"/>
          <w:snapToGrid w:val="0"/>
          <w:sz w:val="18"/>
          <w:szCs w:val="18"/>
        </w:rPr>
        <w:t>, a to usnesením č. ZM/</w:t>
      </w:r>
      <w:r w:rsidR="00185372">
        <w:rPr>
          <w:rFonts w:ascii="Arial" w:hAnsi="Arial" w:cs="Arial"/>
          <w:snapToGrid w:val="0"/>
          <w:sz w:val="18"/>
          <w:szCs w:val="18"/>
        </w:rPr>
        <w:t>32</w:t>
      </w:r>
      <w:r w:rsidR="00D63FF3">
        <w:rPr>
          <w:rFonts w:ascii="Arial" w:hAnsi="Arial" w:cs="Arial"/>
          <w:snapToGrid w:val="0"/>
          <w:sz w:val="18"/>
          <w:szCs w:val="18"/>
        </w:rPr>
        <w:t>/</w:t>
      </w:r>
      <w:r w:rsidR="00185372">
        <w:rPr>
          <w:rFonts w:ascii="Arial" w:hAnsi="Arial" w:cs="Arial"/>
          <w:snapToGrid w:val="0"/>
          <w:sz w:val="18"/>
          <w:szCs w:val="18"/>
        </w:rPr>
        <w:t>2</w:t>
      </w:r>
      <w:r w:rsidR="00D63FF3">
        <w:rPr>
          <w:rFonts w:ascii="Arial" w:hAnsi="Arial" w:cs="Arial"/>
          <w:snapToGrid w:val="0"/>
          <w:sz w:val="18"/>
          <w:szCs w:val="18"/>
        </w:rPr>
        <w:t>/</w:t>
      </w:r>
      <w:r w:rsidR="00185372">
        <w:rPr>
          <w:rFonts w:ascii="Arial" w:hAnsi="Arial" w:cs="Arial"/>
          <w:snapToGrid w:val="0"/>
          <w:sz w:val="18"/>
          <w:szCs w:val="18"/>
        </w:rPr>
        <w:t>20</w:t>
      </w:r>
      <w:r w:rsidR="009672E1">
        <w:rPr>
          <w:rFonts w:ascii="Arial" w:hAnsi="Arial" w:cs="Arial"/>
          <w:snapToGrid w:val="0"/>
          <w:sz w:val="18"/>
          <w:szCs w:val="18"/>
        </w:rPr>
        <w:t>,</w:t>
      </w:r>
    </w:p>
    <w:p w:rsidR="00197725" w:rsidRDefault="00197725" w:rsidP="00197725">
      <w:pPr>
        <w:widowControl w:val="0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dohodly se smluvní strany ve smyslu zákona č. 89/2012 Sb., </w:t>
      </w:r>
      <w:r w:rsidR="00C94B19">
        <w:rPr>
          <w:rFonts w:ascii="Arial" w:hAnsi="Arial" w:cs="Arial"/>
          <w:sz w:val="18"/>
          <w:szCs w:val="18"/>
        </w:rPr>
        <w:t>občanského zákoníku, na uzavření</w:t>
      </w:r>
      <w:r>
        <w:rPr>
          <w:rFonts w:ascii="Arial" w:hAnsi="Arial" w:cs="Arial"/>
          <w:sz w:val="18"/>
          <w:szCs w:val="18"/>
        </w:rPr>
        <w:t xml:space="preserve"> této</w:t>
      </w:r>
    </w:p>
    <w:p w:rsidR="00D63FF3" w:rsidRDefault="00D63FF3" w:rsidP="00197725">
      <w:pPr>
        <w:jc w:val="both"/>
        <w:rPr>
          <w:rFonts w:ascii="Arial" w:hAnsi="Arial" w:cs="Arial"/>
          <w:sz w:val="18"/>
          <w:szCs w:val="18"/>
        </w:rPr>
      </w:pPr>
    </w:p>
    <w:p w:rsidR="00D63FF3" w:rsidRDefault="00D63FF3" w:rsidP="00197725">
      <w:pPr>
        <w:jc w:val="both"/>
        <w:rPr>
          <w:rFonts w:ascii="Arial" w:hAnsi="Arial" w:cs="Arial"/>
          <w:sz w:val="18"/>
          <w:szCs w:val="18"/>
        </w:rPr>
      </w:pPr>
    </w:p>
    <w:p w:rsidR="00197725" w:rsidRDefault="00BC6180" w:rsidP="00197725">
      <w:pPr>
        <w:pStyle w:val="Nadpis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</w:t>
      </w:r>
      <w:r w:rsidR="00197725">
        <w:rPr>
          <w:rFonts w:ascii="Arial" w:hAnsi="Arial" w:cs="Arial"/>
          <w:sz w:val="24"/>
          <w:szCs w:val="24"/>
        </w:rPr>
        <w:t xml:space="preserve"> SmlouvY</w:t>
      </w:r>
      <w:r w:rsidR="001C5F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197725" w:rsidRDefault="00197725" w:rsidP="00197725">
      <w:pPr>
        <w:jc w:val="center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I.</w:t>
      </w:r>
      <w:r>
        <w:rPr>
          <w:rFonts w:ascii="Arial" w:hAnsi="Arial" w:cs="Arial"/>
          <w:b/>
          <w:snapToGrid w:val="0"/>
          <w:sz w:val="18"/>
          <w:szCs w:val="18"/>
        </w:rPr>
        <w:tab/>
        <w:t>Předmět smlouvy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1.1.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BC6180">
        <w:rPr>
          <w:rFonts w:ascii="Arial" w:hAnsi="Arial" w:cs="Arial"/>
          <w:snapToGrid w:val="0"/>
          <w:sz w:val="18"/>
          <w:szCs w:val="18"/>
        </w:rPr>
        <w:t xml:space="preserve">prodávající 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touto smlouvou </w:t>
      </w:r>
      <w:r w:rsidR="00BC6180">
        <w:rPr>
          <w:rFonts w:ascii="Arial" w:hAnsi="Arial" w:cs="Arial"/>
          <w:b/>
          <w:snapToGrid w:val="0"/>
          <w:sz w:val="18"/>
          <w:szCs w:val="18"/>
        </w:rPr>
        <w:t>prodává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</w:t>
      </w:r>
      <w:r w:rsidR="00BC6180">
        <w:rPr>
          <w:rFonts w:ascii="Arial" w:hAnsi="Arial" w:cs="Arial"/>
          <w:snapToGrid w:val="0"/>
          <w:sz w:val="18"/>
          <w:szCs w:val="18"/>
        </w:rPr>
        <w:t>kupujícím</w:t>
      </w:r>
      <w:r w:rsidR="001507FF">
        <w:rPr>
          <w:rFonts w:ascii="Arial" w:hAnsi="Arial" w:cs="Arial"/>
          <w:snapToGrid w:val="0"/>
          <w:sz w:val="18"/>
          <w:szCs w:val="18"/>
        </w:rPr>
        <w:t>u:</w:t>
      </w:r>
    </w:p>
    <w:p w:rsidR="001507FF" w:rsidRDefault="001507FF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507FF" w:rsidRDefault="001507FF" w:rsidP="001507FF">
      <w:pPr>
        <w:pStyle w:val="Zkladntext"/>
        <w:numPr>
          <w:ilvl w:val="0"/>
          <w:numId w:val="6"/>
        </w:num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pozem</w:t>
      </w:r>
      <w:r w:rsidR="00185372">
        <w:rPr>
          <w:rFonts w:ascii="Arial" w:hAnsi="Arial" w:cs="Arial"/>
          <w:sz w:val="18"/>
          <w:szCs w:val="18"/>
        </w:rPr>
        <w:t>ek</w:t>
      </w:r>
      <w:r>
        <w:rPr>
          <w:rFonts w:ascii="Arial" w:hAnsi="Arial" w:cs="Arial"/>
          <w:sz w:val="18"/>
          <w:szCs w:val="18"/>
        </w:rPr>
        <w:t xml:space="preserve"> </w:t>
      </w:r>
      <w:r w:rsidR="00BC6180">
        <w:rPr>
          <w:rFonts w:ascii="Arial" w:hAnsi="Arial" w:cs="Arial"/>
          <w:sz w:val="18"/>
          <w:szCs w:val="18"/>
        </w:rPr>
        <w:t xml:space="preserve">parc. č. </w:t>
      </w:r>
      <w:r w:rsidR="00185372">
        <w:rPr>
          <w:rFonts w:ascii="Arial" w:hAnsi="Arial" w:cs="Arial"/>
          <w:sz w:val="18"/>
          <w:szCs w:val="18"/>
        </w:rPr>
        <w:t>234/5</w:t>
      </w:r>
      <w:r>
        <w:rPr>
          <w:rFonts w:ascii="Arial" w:hAnsi="Arial" w:cs="Arial"/>
          <w:snapToGrid w:val="0"/>
          <w:sz w:val="18"/>
          <w:szCs w:val="18"/>
        </w:rPr>
        <w:t xml:space="preserve"> v katastrálním území  </w:t>
      </w:r>
      <w:r w:rsidR="00185372">
        <w:rPr>
          <w:rFonts w:ascii="Arial" w:hAnsi="Arial" w:cs="Arial"/>
          <w:snapToGrid w:val="0"/>
          <w:sz w:val="18"/>
          <w:szCs w:val="18"/>
        </w:rPr>
        <w:t>Rybáře</w:t>
      </w:r>
      <w:r>
        <w:rPr>
          <w:rFonts w:ascii="Arial" w:hAnsi="Arial" w:cs="Arial"/>
          <w:snapToGrid w:val="0"/>
          <w:sz w:val="18"/>
          <w:szCs w:val="18"/>
        </w:rPr>
        <w:t>, obec a okres Karlovy Vary, kraj Karlovarský, zapsan</w:t>
      </w:r>
      <w:r w:rsidR="00043099">
        <w:rPr>
          <w:rFonts w:ascii="Arial" w:hAnsi="Arial" w:cs="Arial"/>
          <w:snapToGrid w:val="0"/>
          <w:sz w:val="18"/>
          <w:szCs w:val="18"/>
        </w:rPr>
        <w:t>ý</w:t>
      </w:r>
      <w:r>
        <w:rPr>
          <w:rFonts w:ascii="Arial" w:hAnsi="Arial" w:cs="Arial"/>
          <w:snapToGrid w:val="0"/>
          <w:sz w:val="18"/>
          <w:szCs w:val="18"/>
        </w:rPr>
        <w:t xml:space="preserve"> u Katastrálního úřadu pro Karlovarský kraj, Katastrální pracoviště Karlovy Vary,</w:t>
      </w:r>
    </w:p>
    <w:p w:rsidR="001507FF" w:rsidRDefault="001507FF" w:rsidP="001507FF">
      <w:pPr>
        <w:pStyle w:val="Zkladntext"/>
        <w:ind w:left="1429"/>
        <w:rPr>
          <w:rFonts w:ascii="Arial" w:hAnsi="Arial" w:cs="Arial"/>
          <w:snapToGrid w:val="0"/>
          <w:sz w:val="18"/>
          <w:szCs w:val="18"/>
        </w:rPr>
      </w:pPr>
    </w:p>
    <w:p w:rsidR="001507FF" w:rsidRDefault="00185372" w:rsidP="001507FF">
      <w:pPr>
        <w:pStyle w:val="Zkladntext"/>
        <w:numPr>
          <w:ilvl w:val="0"/>
          <w:numId w:val="6"/>
        </w:numPr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chodník a parkoviště vystavěné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na pozem</w:t>
      </w:r>
      <w:r>
        <w:rPr>
          <w:rFonts w:ascii="Arial" w:hAnsi="Arial" w:cs="Arial"/>
          <w:snapToGrid w:val="0"/>
          <w:sz w:val="18"/>
          <w:szCs w:val="18"/>
        </w:rPr>
        <w:t>ku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</w:t>
      </w:r>
      <w:r w:rsidR="00BC6180">
        <w:rPr>
          <w:rFonts w:ascii="Arial" w:hAnsi="Arial" w:cs="Arial"/>
          <w:sz w:val="18"/>
          <w:szCs w:val="18"/>
        </w:rPr>
        <w:t xml:space="preserve">parc. č. </w:t>
      </w:r>
      <w:r>
        <w:rPr>
          <w:rFonts w:ascii="Arial" w:hAnsi="Arial" w:cs="Arial"/>
          <w:sz w:val="18"/>
          <w:szCs w:val="18"/>
        </w:rPr>
        <w:t>234/5</w:t>
      </w:r>
      <w:r w:rsidR="0071279C">
        <w:rPr>
          <w:rFonts w:ascii="Arial" w:hAnsi="Arial" w:cs="Arial"/>
          <w:snapToGrid w:val="0"/>
          <w:sz w:val="18"/>
          <w:szCs w:val="18"/>
        </w:rPr>
        <w:t xml:space="preserve"> a</w:t>
      </w:r>
      <w:r>
        <w:rPr>
          <w:rFonts w:ascii="Arial" w:hAnsi="Arial" w:cs="Arial"/>
          <w:snapToGrid w:val="0"/>
          <w:sz w:val="18"/>
          <w:szCs w:val="18"/>
        </w:rPr>
        <w:t xml:space="preserve"> na</w:t>
      </w:r>
      <w:r w:rsidR="0071279C">
        <w:rPr>
          <w:rFonts w:ascii="Arial" w:hAnsi="Arial" w:cs="Arial"/>
          <w:snapToGrid w:val="0"/>
          <w:sz w:val="18"/>
          <w:szCs w:val="18"/>
        </w:rPr>
        <w:t xml:space="preserve"> části pozemku parc. č. </w:t>
      </w:r>
      <w:r>
        <w:rPr>
          <w:rFonts w:ascii="Arial" w:hAnsi="Arial" w:cs="Arial"/>
          <w:snapToGrid w:val="0"/>
          <w:sz w:val="18"/>
          <w:szCs w:val="18"/>
        </w:rPr>
        <w:t xml:space="preserve">1036 </w:t>
      </w:r>
      <w:r w:rsidR="0071279C" w:rsidRPr="0056448E">
        <w:rPr>
          <w:rFonts w:ascii="Arial" w:hAnsi="Arial" w:cs="Arial"/>
          <w:snapToGrid w:val="0"/>
          <w:sz w:val="18"/>
          <w:szCs w:val="18"/>
        </w:rPr>
        <w:t xml:space="preserve">(pozemek je ve vlastnictví </w:t>
      </w:r>
      <w:r w:rsidR="0071279C">
        <w:rPr>
          <w:rFonts w:ascii="Arial" w:hAnsi="Arial" w:cs="Arial"/>
          <w:snapToGrid w:val="0"/>
          <w:sz w:val="18"/>
          <w:szCs w:val="18"/>
        </w:rPr>
        <w:t>kupujícího</w:t>
      </w:r>
      <w:r w:rsidR="0071279C" w:rsidRPr="0056448E">
        <w:rPr>
          <w:rFonts w:ascii="Arial" w:hAnsi="Arial" w:cs="Arial"/>
          <w:snapToGrid w:val="0"/>
          <w:sz w:val="18"/>
          <w:szCs w:val="18"/>
        </w:rPr>
        <w:t>)</w:t>
      </w:r>
      <w:r w:rsidR="00043099">
        <w:rPr>
          <w:rFonts w:ascii="Arial" w:hAnsi="Arial" w:cs="Arial"/>
          <w:snapToGrid w:val="0"/>
          <w:sz w:val="18"/>
          <w:szCs w:val="18"/>
        </w:rPr>
        <w:t>,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 to vše v katastrálním území  </w:t>
      </w:r>
      <w:r>
        <w:rPr>
          <w:rFonts w:ascii="Arial" w:hAnsi="Arial" w:cs="Arial"/>
          <w:snapToGrid w:val="0"/>
          <w:sz w:val="18"/>
          <w:szCs w:val="18"/>
        </w:rPr>
        <w:t>Rybáře</w:t>
      </w:r>
      <w:r w:rsidR="001507FF">
        <w:rPr>
          <w:rFonts w:ascii="Arial" w:hAnsi="Arial" w:cs="Arial"/>
          <w:snapToGrid w:val="0"/>
          <w:sz w:val="18"/>
          <w:szCs w:val="18"/>
        </w:rPr>
        <w:t>, obec a okres Karlovy Vary, kraj Karlovarský, zapsané u Katastrálního úřadu pro Karlovarský kraj, Katastrální pracoviště Karlovy Vary</w:t>
      </w:r>
      <w:r>
        <w:rPr>
          <w:rFonts w:ascii="Arial" w:hAnsi="Arial" w:cs="Arial"/>
          <w:snapToGrid w:val="0"/>
          <w:sz w:val="18"/>
          <w:szCs w:val="18"/>
        </w:rPr>
        <w:t>; a</w:t>
      </w:r>
    </w:p>
    <w:p w:rsidR="001507FF" w:rsidRDefault="001507FF" w:rsidP="001507FF">
      <w:pPr>
        <w:pStyle w:val="Zkladntext"/>
        <w:ind w:left="1429"/>
        <w:rPr>
          <w:rFonts w:ascii="Arial" w:hAnsi="Arial" w:cs="Arial"/>
          <w:snapToGrid w:val="0"/>
          <w:sz w:val="18"/>
          <w:szCs w:val="18"/>
        </w:rPr>
      </w:pPr>
    </w:p>
    <w:p w:rsidR="001507FF" w:rsidRDefault="001507FF" w:rsidP="001507FF">
      <w:pPr>
        <w:pStyle w:val="Zkladntext"/>
        <w:rPr>
          <w:rFonts w:ascii="Arial" w:hAnsi="Arial" w:cs="Arial"/>
          <w:snapToGrid w:val="0"/>
          <w:sz w:val="18"/>
          <w:szCs w:val="18"/>
        </w:rPr>
      </w:pPr>
    </w:p>
    <w:p w:rsidR="001507FF" w:rsidRDefault="001507FF" w:rsidP="001507FF">
      <w:pPr>
        <w:pStyle w:val="Zkladntext"/>
        <w:ind w:left="705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dále jen „předmět </w:t>
      </w:r>
      <w:r w:rsidR="000960F7">
        <w:rPr>
          <w:rFonts w:ascii="Arial" w:hAnsi="Arial" w:cs="Arial"/>
          <w:snapToGrid w:val="0"/>
          <w:sz w:val="18"/>
          <w:szCs w:val="18"/>
        </w:rPr>
        <w:t>koupě</w:t>
      </w:r>
      <w:r>
        <w:rPr>
          <w:rFonts w:ascii="Arial" w:hAnsi="Arial" w:cs="Arial"/>
          <w:snapToGrid w:val="0"/>
          <w:sz w:val="18"/>
          <w:szCs w:val="18"/>
        </w:rPr>
        <w:t>“.</w:t>
      </w:r>
    </w:p>
    <w:p w:rsidR="001507FF" w:rsidRDefault="001507FF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1.2.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0960F7">
        <w:rPr>
          <w:rFonts w:ascii="Arial" w:hAnsi="Arial" w:cs="Arial"/>
          <w:snapToGrid w:val="0"/>
          <w:sz w:val="18"/>
          <w:szCs w:val="18"/>
        </w:rPr>
        <w:t>Kupující</w:t>
      </w:r>
      <w:r>
        <w:rPr>
          <w:rFonts w:ascii="Arial" w:hAnsi="Arial" w:cs="Arial"/>
          <w:snapToGrid w:val="0"/>
          <w:sz w:val="18"/>
          <w:szCs w:val="18"/>
        </w:rPr>
        <w:t xml:space="preserve"> tímto </w:t>
      </w:r>
      <w:r w:rsidR="001507FF">
        <w:rPr>
          <w:rFonts w:ascii="Arial" w:hAnsi="Arial" w:cs="Arial"/>
          <w:snapToGrid w:val="0"/>
          <w:sz w:val="18"/>
          <w:szCs w:val="18"/>
        </w:rPr>
        <w:t xml:space="preserve">předmět </w:t>
      </w:r>
      <w:r w:rsidR="000960F7">
        <w:rPr>
          <w:rFonts w:ascii="Arial" w:hAnsi="Arial" w:cs="Arial"/>
          <w:snapToGrid w:val="0"/>
          <w:sz w:val="18"/>
          <w:szCs w:val="18"/>
        </w:rPr>
        <w:t>koupě</w:t>
      </w:r>
      <w:r>
        <w:rPr>
          <w:rFonts w:ascii="Arial" w:hAnsi="Arial" w:cs="Arial"/>
          <w:snapToGrid w:val="0"/>
          <w:sz w:val="18"/>
          <w:szCs w:val="18"/>
        </w:rPr>
        <w:t xml:space="preserve"> do svého výlučného vlastnictví </w:t>
      </w:r>
      <w:r w:rsidR="00043099">
        <w:rPr>
          <w:rFonts w:ascii="Arial" w:hAnsi="Arial" w:cs="Arial"/>
          <w:snapToGrid w:val="0"/>
          <w:sz w:val="18"/>
          <w:szCs w:val="18"/>
        </w:rPr>
        <w:t>bez výhrad</w:t>
      </w:r>
      <w:r>
        <w:rPr>
          <w:rFonts w:ascii="Arial" w:hAnsi="Arial" w:cs="Arial"/>
          <w:snapToGrid w:val="0"/>
          <w:sz w:val="18"/>
          <w:szCs w:val="18"/>
        </w:rPr>
        <w:t xml:space="preserve">   </w:t>
      </w:r>
      <w:r>
        <w:rPr>
          <w:rFonts w:ascii="Arial" w:hAnsi="Arial" w:cs="Arial"/>
          <w:b/>
          <w:snapToGrid w:val="0"/>
          <w:sz w:val="18"/>
          <w:szCs w:val="18"/>
        </w:rPr>
        <w:t>p ř i j í m á.</w:t>
      </w:r>
    </w:p>
    <w:p w:rsidR="005349DC" w:rsidRDefault="005349DC" w:rsidP="00197725">
      <w:pPr>
        <w:widowControl w:val="0"/>
        <w:ind w:left="705" w:hanging="705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A10DC9" w:rsidRDefault="00A10DC9" w:rsidP="00197725">
      <w:pPr>
        <w:widowControl w:val="0"/>
        <w:ind w:left="705" w:hanging="705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0"/>
        </w:tabs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197725" w:rsidP="00197725">
      <w:pPr>
        <w:keepNext/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II.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0960F7">
        <w:rPr>
          <w:rFonts w:ascii="Arial" w:hAnsi="Arial" w:cs="Arial"/>
          <w:b/>
          <w:snapToGrid w:val="0"/>
          <w:sz w:val="18"/>
          <w:szCs w:val="18"/>
        </w:rPr>
        <w:t>Kupní cena</w:t>
      </w:r>
    </w:p>
    <w:p w:rsidR="00197725" w:rsidRDefault="00197725" w:rsidP="00197725">
      <w:pPr>
        <w:keepNext/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1507FF" w:rsidRPr="000960F7" w:rsidRDefault="000960F7" w:rsidP="000960F7">
      <w:pPr>
        <w:widowControl w:val="0"/>
        <w:numPr>
          <w:ilvl w:val="1"/>
          <w:numId w:val="3"/>
        </w:numPr>
        <w:tabs>
          <w:tab w:val="clear" w:pos="360"/>
          <w:tab w:val="num" w:pos="720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20" w:hanging="720"/>
        <w:jc w:val="both"/>
        <w:rPr>
          <w:rFonts w:ascii="Arial" w:hAnsi="Arial" w:cs="Arial"/>
          <w:snapToGrid w:val="0"/>
          <w:sz w:val="18"/>
          <w:szCs w:val="18"/>
        </w:rPr>
      </w:pPr>
      <w:r w:rsidRPr="000960F7">
        <w:rPr>
          <w:rFonts w:ascii="Arial" w:hAnsi="Arial" w:cs="Arial"/>
          <w:snapToGrid w:val="0"/>
          <w:sz w:val="18"/>
          <w:szCs w:val="18"/>
        </w:rPr>
        <w:t>Smluvní strany této smlouvy se dohodly na kupní ceně převáděn</w:t>
      </w:r>
      <w:r w:rsidR="00B74C0B">
        <w:rPr>
          <w:rFonts w:ascii="Arial" w:hAnsi="Arial" w:cs="Arial"/>
          <w:snapToGrid w:val="0"/>
          <w:sz w:val="18"/>
          <w:szCs w:val="18"/>
        </w:rPr>
        <w:t>ého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 pozemk</w:t>
      </w:r>
      <w:r w:rsidR="00B74C0B">
        <w:rPr>
          <w:rFonts w:ascii="Arial" w:hAnsi="Arial" w:cs="Arial"/>
          <w:snapToGrid w:val="0"/>
          <w:sz w:val="18"/>
          <w:szCs w:val="18"/>
        </w:rPr>
        <w:t>u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 </w:t>
      </w:r>
      <w:r w:rsidRPr="000960F7">
        <w:rPr>
          <w:rFonts w:ascii="Arial" w:hAnsi="Arial" w:cs="Arial"/>
          <w:sz w:val="18"/>
          <w:szCs w:val="18"/>
        </w:rPr>
        <w:t xml:space="preserve">parc. č. </w:t>
      </w:r>
      <w:r w:rsidR="00B74C0B">
        <w:rPr>
          <w:rFonts w:ascii="Arial" w:hAnsi="Arial" w:cs="Arial"/>
          <w:sz w:val="18"/>
          <w:szCs w:val="18"/>
        </w:rPr>
        <w:t>234/5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 v katastrálním území </w:t>
      </w:r>
      <w:r w:rsidR="00B74C0B">
        <w:rPr>
          <w:rFonts w:ascii="Arial" w:hAnsi="Arial" w:cs="Arial"/>
          <w:snapToGrid w:val="0"/>
          <w:sz w:val="18"/>
          <w:szCs w:val="18"/>
        </w:rPr>
        <w:t>Rybáře</w:t>
      </w:r>
      <w:r w:rsidR="008369E8">
        <w:rPr>
          <w:rFonts w:ascii="Arial" w:hAnsi="Arial" w:cs="Arial"/>
          <w:snapToGrid w:val="0"/>
          <w:sz w:val="18"/>
          <w:szCs w:val="18"/>
        </w:rPr>
        <w:t>, obec a okres Karlovy Vary</w:t>
      </w:r>
      <w:r w:rsidR="00B74C0B" w:rsidRPr="000960F7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ve výši </w:t>
      </w:r>
      <w:r w:rsidRPr="000960F7">
        <w:rPr>
          <w:rFonts w:ascii="Arial" w:hAnsi="Arial" w:cs="Arial"/>
          <w:sz w:val="18"/>
          <w:szCs w:val="18"/>
        </w:rPr>
        <w:t>1,-Kč,  (slovy: jedna koruna česká).</w:t>
      </w:r>
    </w:p>
    <w:p w:rsidR="00B5150D" w:rsidRPr="00B5150D" w:rsidRDefault="00B5150D" w:rsidP="00B5150D">
      <w:pPr>
        <w:pStyle w:val="Odstavce"/>
        <w:numPr>
          <w:ilvl w:val="0"/>
          <w:numId w:val="0"/>
        </w:numPr>
        <w:ind w:left="709"/>
        <w:rPr>
          <w:sz w:val="18"/>
          <w:szCs w:val="18"/>
        </w:rPr>
      </w:pPr>
      <w:r w:rsidRPr="00B5150D">
        <w:rPr>
          <w:sz w:val="18"/>
          <w:szCs w:val="18"/>
        </w:rPr>
        <w:t xml:space="preserve">Ke kupní ceně bude připočítána DPH ve výši stanovené zákonem o dani z přidané hodnoty, v platném znění, ke dni uskutečnění zdanitelného plnění tj. 0,21 Kč (slovy </w:t>
      </w:r>
      <w:r>
        <w:rPr>
          <w:sz w:val="18"/>
          <w:szCs w:val="18"/>
        </w:rPr>
        <w:t xml:space="preserve"> </w:t>
      </w:r>
      <w:r w:rsidRPr="00B5150D">
        <w:rPr>
          <w:sz w:val="18"/>
          <w:szCs w:val="18"/>
        </w:rPr>
        <w:t>dvacetjedna</w:t>
      </w:r>
      <w:r>
        <w:rPr>
          <w:sz w:val="18"/>
          <w:szCs w:val="18"/>
        </w:rPr>
        <w:t xml:space="preserve"> </w:t>
      </w:r>
      <w:r w:rsidRPr="00B5150D">
        <w:rPr>
          <w:sz w:val="18"/>
          <w:szCs w:val="18"/>
        </w:rPr>
        <w:t xml:space="preserve">halérů). </w:t>
      </w:r>
    </w:p>
    <w:p w:rsidR="00B5150D" w:rsidRDefault="00B5150D" w:rsidP="00B5150D">
      <w:pPr>
        <w:pStyle w:val="Odstavce"/>
        <w:numPr>
          <w:ilvl w:val="0"/>
          <w:numId w:val="0"/>
        </w:numPr>
        <w:ind w:left="360"/>
        <w:rPr>
          <w:u w:val="single"/>
        </w:rPr>
      </w:pPr>
    </w:p>
    <w:p w:rsidR="000960F7" w:rsidRPr="001507FF" w:rsidRDefault="000960F7" w:rsidP="000960F7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20"/>
        <w:jc w:val="both"/>
        <w:rPr>
          <w:rFonts w:ascii="Arial" w:hAnsi="Arial" w:cs="Arial"/>
          <w:snapToGrid w:val="0"/>
          <w:sz w:val="18"/>
          <w:szCs w:val="18"/>
        </w:rPr>
      </w:pPr>
    </w:p>
    <w:p w:rsidR="000960F7" w:rsidRPr="000960F7" w:rsidRDefault="000960F7" w:rsidP="000960F7">
      <w:pPr>
        <w:widowControl w:val="0"/>
        <w:numPr>
          <w:ilvl w:val="1"/>
          <w:numId w:val="3"/>
        </w:numPr>
        <w:tabs>
          <w:tab w:val="clear" w:pos="360"/>
          <w:tab w:val="num" w:pos="720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20" w:hanging="720"/>
        <w:jc w:val="both"/>
        <w:rPr>
          <w:rFonts w:ascii="Arial" w:hAnsi="Arial" w:cs="Arial"/>
          <w:snapToGrid w:val="0"/>
          <w:sz w:val="18"/>
          <w:szCs w:val="18"/>
        </w:rPr>
      </w:pPr>
      <w:r w:rsidRPr="000960F7">
        <w:rPr>
          <w:rFonts w:ascii="Arial" w:hAnsi="Arial" w:cs="Arial"/>
          <w:snapToGrid w:val="0"/>
          <w:sz w:val="18"/>
          <w:szCs w:val="18"/>
        </w:rPr>
        <w:t xml:space="preserve">Smluvní strany této smlouvy se dohodly na kupní ceně </w:t>
      </w:r>
      <w:r>
        <w:rPr>
          <w:rFonts w:ascii="Arial" w:hAnsi="Arial" w:cs="Arial"/>
          <w:snapToGrid w:val="0"/>
          <w:sz w:val="18"/>
          <w:szCs w:val="18"/>
        </w:rPr>
        <w:t>převáděn</w:t>
      </w:r>
      <w:r w:rsidR="00B74C0B">
        <w:rPr>
          <w:rFonts w:ascii="Arial" w:hAnsi="Arial" w:cs="Arial"/>
          <w:snapToGrid w:val="0"/>
          <w:sz w:val="18"/>
          <w:szCs w:val="18"/>
        </w:rPr>
        <w:t>ého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B74C0B">
        <w:rPr>
          <w:rFonts w:ascii="Arial" w:hAnsi="Arial" w:cs="Arial"/>
          <w:snapToGrid w:val="0"/>
          <w:sz w:val="18"/>
          <w:szCs w:val="18"/>
        </w:rPr>
        <w:t>chodníku a parkoviště</w:t>
      </w:r>
      <w:r>
        <w:rPr>
          <w:rFonts w:ascii="Arial" w:hAnsi="Arial" w:cs="Arial"/>
          <w:snapToGrid w:val="0"/>
          <w:sz w:val="18"/>
          <w:szCs w:val="18"/>
        </w:rPr>
        <w:t xml:space="preserve"> vystavěné</w:t>
      </w:r>
      <w:r w:rsidR="00B74C0B">
        <w:rPr>
          <w:rFonts w:ascii="Arial" w:hAnsi="Arial" w:cs="Arial"/>
          <w:snapToGrid w:val="0"/>
          <w:sz w:val="18"/>
          <w:szCs w:val="18"/>
        </w:rPr>
        <w:t>ho</w:t>
      </w:r>
      <w:r>
        <w:rPr>
          <w:rFonts w:ascii="Arial" w:hAnsi="Arial" w:cs="Arial"/>
          <w:snapToGrid w:val="0"/>
          <w:sz w:val="18"/>
          <w:szCs w:val="18"/>
        </w:rPr>
        <w:t xml:space="preserve"> na pozem</w:t>
      </w:r>
      <w:r w:rsidR="00B74C0B">
        <w:rPr>
          <w:rFonts w:ascii="Arial" w:hAnsi="Arial" w:cs="Arial"/>
          <w:snapToGrid w:val="0"/>
          <w:sz w:val="18"/>
          <w:szCs w:val="18"/>
        </w:rPr>
        <w:t>ku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 </w:t>
      </w:r>
      <w:r w:rsidRPr="000960F7">
        <w:rPr>
          <w:rFonts w:ascii="Arial" w:hAnsi="Arial" w:cs="Arial"/>
          <w:sz w:val="18"/>
          <w:szCs w:val="18"/>
        </w:rPr>
        <w:t>parc. č.</w:t>
      </w:r>
      <w:r w:rsidR="00B74C0B">
        <w:rPr>
          <w:rFonts w:ascii="Arial" w:hAnsi="Arial" w:cs="Arial"/>
          <w:sz w:val="18"/>
          <w:szCs w:val="18"/>
        </w:rPr>
        <w:t xml:space="preserve"> 234/5</w:t>
      </w:r>
      <w:r w:rsidRPr="000960F7">
        <w:rPr>
          <w:rFonts w:ascii="Arial" w:hAnsi="Arial" w:cs="Arial"/>
          <w:sz w:val="18"/>
          <w:szCs w:val="18"/>
        </w:rPr>
        <w:t xml:space="preserve"> </w:t>
      </w:r>
      <w:r w:rsidR="0071279C">
        <w:rPr>
          <w:rFonts w:ascii="Arial" w:hAnsi="Arial" w:cs="Arial"/>
          <w:snapToGrid w:val="0"/>
          <w:sz w:val="18"/>
          <w:szCs w:val="18"/>
        </w:rPr>
        <w:t xml:space="preserve">a části pozemku parc. č. </w:t>
      </w:r>
      <w:r w:rsidR="00B74C0B">
        <w:rPr>
          <w:rFonts w:ascii="Arial" w:hAnsi="Arial" w:cs="Arial"/>
          <w:snapToGrid w:val="0"/>
          <w:sz w:val="18"/>
          <w:szCs w:val="18"/>
        </w:rPr>
        <w:t>1036</w:t>
      </w:r>
      <w:r w:rsidR="009663CA">
        <w:rPr>
          <w:rFonts w:ascii="Arial" w:hAnsi="Arial" w:cs="Arial"/>
          <w:snapToGrid w:val="0"/>
          <w:sz w:val="18"/>
          <w:szCs w:val="18"/>
        </w:rPr>
        <w:t>, to</w:t>
      </w:r>
      <w:r w:rsidR="00B74C0B">
        <w:rPr>
          <w:rFonts w:ascii="Arial" w:hAnsi="Arial" w:cs="Arial"/>
          <w:snapToGrid w:val="0"/>
          <w:sz w:val="18"/>
          <w:szCs w:val="18"/>
        </w:rPr>
        <w:t xml:space="preserve"> </w:t>
      </w:r>
      <w:r w:rsidR="008369E8">
        <w:rPr>
          <w:rFonts w:ascii="Arial" w:hAnsi="Arial" w:cs="Arial"/>
          <w:snapToGrid w:val="0"/>
          <w:sz w:val="18"/>
          <w:szCs w:val="18"/>
        </w:rPr>
        <w:t xml:space="preserve">vše 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v katastrálním území </w:t>
      </w:r>
      <w:r w:rsidR="00B74C0B">
        <w:rPr>
          <w:rFonts w:ascii="Arial" w:hAnsi="Arial" w:cs="Arial"/>
          <w:snapToGrid w:val="0"/>
          <w:sz w:val="18"/>
          <w:szCs w:val="18"/>
        </w:rPr>
        <w:t>Rybáře</w:t>
      </w:r>
      <w:r w:rsidR="008369E8">
        <w:rPr>
          <w:rFonts w:ascii="Arial" w:hAnsi="Arial" w:cs="Arial"/>
          <w:snapToGrid w:val="0"/>
          <w:sz w:val="18"/>
          <w:szCs w:val="18"/>
        </w:rPr>
        <w:t>, obec a okres Ka</w:t>
      </w:r>
      <w:r w:rsidR="0093697B">
        <w:rPr>
          <w:rFonts w:ascii="Arial" w:hAnsi="Arial" w:cs="Arial"/>
          <w:snapToGrid w:val="0"/>
          <w:sz w:val="18"/>
          <w:szCs w:val="18"/>
        </w:rPr>
        <w:t>rlovy Vary</w:t>
      </w:r>
      <w:r w:rsidR="008369E8">
        <w:rPr>
          <w:rFonts w:ascii="Arial" w:hAnsi="Arial" w:cs="Arial"/>
          <w:snapToGrid w:val="0"/>
          <w:sz w:val="18"/>
          <w:szCs w:val="18"/>
        </w:rPr>
        <w:t xml:space="preserve"> </w:t>
      </w:r>
      <w:r w:rsidR="00B74C0B" w:rsidRPr="000960F7">
        <w:rPr>
          <w:rFonts w:ascii="Arial" w:hAnsi="Arial" w:cs="Arial"/>
          <w:snapToGrid w:val="0"/>
          <w:sz w:val="18"/>
          <w:szCs w:val="18"/>
        </w:rPr>
        <w:t xml:space="preserve">  </w:t>
      </w:r>
      <w:r w:rsidRPr="000960F7">
        <w:rPr>
          <w:rFonts w:ascii="Arial" w:hAnsi="Arial" w:cs="Arial"/>
          <w:snapToGrid w:val="0"/>
          <w:sz w:val="18"/>
          <w:szCs w:val="18"/>
        </w:rPr>
        <w:t xml:space="preserve">ve výši </w:t>
      </w:r>
      <w:r w:rsidRPr="000960F7">
        <w:rPr>
          <w:rFonts w:ascii="Arial" w:hAnsi="Arial" w:cs="Arial"/>
          <w:sz w:val="18"/>
          <w:szCs w:val="18"/>
        </w:rPr>
        <w:t>1,-Kč,  (slovy: jedna koruna česká).</w:t>
      </w:r>
    </w:p>
    <w:p w:rsidR="00C33B93" w:rsidRDefault="00C33B93" w:rsidP="00B74C0B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20"/>
        <w:jc w:val="both"/>
        <w:rPr>
          <w:rFonts w:ascii="Arial" w:hAnsi="Arial" w:cs="Arial"/>
          <w:snapToGrid w:val="0"/>
          <w:sz w:val="18"/>
          <w:szCs w:val="18"/>
        </w:rPr>
      </w:pPr>
    </w:p>
    <w:p w:rsidR="00A85EB5" w:rsidRDefault="00A85EB5" w:rsidP="00A85EB5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D613E3" w:rsidRPr="00D613E3" w:rsidRDefault="00A85EB5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2.</w:t>
      </w:r>
      <w:r w:rsidR="00B74C0B">
        <w:rPr>
          <w:rFonts w:ascii="Arial" w:hAnsi="Arial" w:cs="Arial"/>
          <w:snapToGrid w:val="0"/>
          <w:sz w:val="18"/>
          <w:szCs w:val="18"/>
        </w:rPr>
        <w:t>3</w:t>
      </w:r>
      <w:r>
        <w:rPr>
          <w:rFonts w:ascii="Arial" w:hAnsi="Arial" w:cs="Arial"/>
          <w:snapToGrid w:val="0"/>
          <w:sz w:val="18"/>
          <w:szCs w:val="18"/>
        </w:rPr>
        <w:t>.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D613E3" w:rsidRPr="007B2738">
        <w:rPr>
          <w:rFonts w:ascii="Arial" w:hAnsi="Arial" w:cs="Arial"/>
          <w:sz w:val="18"/>
          <w:szCs w:val="18"/>
        </w:rPr>
        <w:t>Kupující  zaplatí  sjednanou  kupní  cenu  převáděn</w:t>
      </w:r>
      <w:r w:rsidR="00AB3A27">
        <w:rPr>
          <w:rFonts w:ascii="Arial" w:hAnsi="Arial" w:cs="Arial"/>
          <w:sz w:val="18"/>
          <w:szCs w:val="18"/>
        </w:rPr>
        <w:t xml:space="preserve">ého </w:t>
      </w:r>
      <w:r w:rsidR="00D613E3" w:rsidRPr="007B2738">
        <w:rPr>
          <w:rFonts w:ascii="Arial" w:hAnsi="Arial" w:cs="Arial"/>
          <w:sz w:val="18"/>
          <w:szCs w:val="18"/>
        </w:rPr>
        <w:t>pozemk</w:t>
      </w:r>
      <w:r w:rsidR="00AB3A27">
        <w:rPr>
          <w:rFonts w:ascii="Arial" w:hAnsi="Arial" w:cs="Arial"/>
          <w:sz w:val="18"/>
          <w:szCs w:val="18"/>
        </w:rPr>
        <w:t>u</w:t>
      </w:r>
      <w:r w:rsidR="00D613E3" w:rsidRPr="007B2738">
        <w:rPr>
          <w:rFonts w:ascii="Arial" w:hAnsi="Arial" w:cs="Arial"/>
          <w:sz w:val="18"/>
          <w:szCs w:val="18"/>
        </w:rPr>
        <w:t xml:space="preserve">, </w:t>
      </w:r>
      <w:r w:rsidR="00AB3A27">
        <w:rPr>
          <w:rFonts w:ascii="Arial" w:hAnsi="Arial" w:cs="Arial"/>
          <w:sz w:val="18"/>
          <w:szCs w:val="18"/>
        </w:rPr>
        <w:t>chodníku a parkoviště</w:t>
      </w:r>
      <w:r w:rsidR="00D613E3" w:rsidRPr="007B2738">
        <w:rPr>
          <w:rFonts w:ascii="Arial" w:hAnsi="Arial" w:cs="Arial"/>
          <w:sz w:val="18"/>
          <w:szCs w:val="18"/>
        </w:rPr>
        <w:t xml:space="preserve">  v celkové výši </w:t>
      </w:r>
      <w:r w:rsidR="00D613E3" w:rsidRPr="007B2738">
        <w:rPr>
          <w:rFonts w:ascii="Arial" w:hAnsi="Arial" w:cs="Arial"/>
          <w:b/>
          <w:sz w:val="18"/>
          <w:szCs w:val="18"/>
        </w:rPr>
        <w:t xml:space="preserve"> </w:t>
      </w:r>
      <w:r w:rsidR="00B74C0B" w:rsidRPr="007B2738">
        <w:rPr>
          <w:rFonts w:ascii="Arial" w:hAnsi="Arial" w:cs="Arial"/>
          <w:b/>
          <w:sz w:val="18"/>
          <w:szCs w:val="18"/>
        </w:rPr>
        <w:t>2</w:t>
      </w:r>
      <w:r w:rsidR="00B5150D" w:rsidRPr="007B2738">
        <w:rPr>
          <w:rFonts w:ascii="Arial" w:hAnsi="Arial" w:cs="Arial"/>
          <w:b/>
          <w:sz w:val="18"/>
          <w:szCs w:val="18"/>
        </w:rPr>
        <w:t xml:space="preserve">,21 </w:t>
      </w:r>
      <w:r w:rsidR="00D613E3" w:rsidRPr="007B2738">
        <w:rPr>
          <w:rFonts w:ascii="Arial" w:hAnsi="Arial" w:cs="Arial"/>
          <w:sz w:val="18"/>
          <w:szCs w:val="18"/>
        </w:rPr>
        <w:t xml:space="preserve">Kč (slovy: </w:t>
      </w:r>
      <w:r w:rsidR="00B74C0B" w:rsidRPr="007B2738">
        <w:rPr>
          <w:rFonts w:ascii="Arial" w:hAnsi="Arial" w:cs="Arial"/>
          <w:sz w:val="18"/>
          <w:szCs w:val="18"/>
        </w:rPr>
        <w:t xml:space="preserve">dvě </w:t>
      </w:r>
      <w:r w:rsidR="00D613E3" w:rsidRPr="007B2738">
        <w:rPr>
          <w:rFonts w:ascii="Arial" w:hAnsi="Arial" w:cs="Arial"/>
          <w:sz w:val="18"/>
          <w:szCs w:val="18"/>
        </w:rPr>
        <w:t>koruny české</w:t>
      </w:r>
      <w:r w:rsidR="00B5150D" w:rsidRPr="007B2738">
        <w:rPr>
          <w:rFonts w:ascii="Arial" w:hAnsi="Arial" w:cs="Arial"/>
          <w:sz w:val="18"/>
          <w:szCs w:val="18"/>
        </w:rPr>
        <w:t>, dvacetjedna haléřů</w:t>
      </w:r>
      <w:r w:rsidR="00D613E3" w:rsidRPr="007B2738">
        <w:rPr>
          <w:rFonts w:ascii="Arial" w:hAnsi="Arial" w:cs="Arial"/>
          <w:sz w:val="18"/>
          <w:szCs w:val="18"/>
        </w:rPr>
        <w:t xml:space="preserve">.) na účet prodávajícího </w:t>
      </w:r>
      <w:r w:rsidR="00B74C0B" w:rsidRPr="007B2738">
        <w:rPr>
          <w:rFonts w:ascii="Arial" w:hAnsi="Arial" w:cs="Arial"/>
          <w:sz w:val="18"/>
          <w:szCs w:val="18"/>
        </w:rPr>
        <w:t>Rezidence Kosmonautů</w:t>
      </w:r>
      <w:r w:rsidR="00D613E3" w:rsidRPr="007B2738">
        <w:rPr>
          <w:rFonts w:ascii="Arial" w:hAnsi="Arial" w:cs="Arial"/>
          <w:sz w:val="18"/>
          <w:szCs w:val="18"/>
        </w:rPr>
        <w:t xml:space="preserve"> s.r.o., vedeného u </w:t>
      </w:r>
      <w:r w:rsidR="004D077E" w:rsidRPr="007B2738">
        <w:rPr>
          <w:rFonts w:ascii="Arial" w:eastAsia="Arial" w:hAnsi="Arial" w:cs="Arial"/>
          <w:sz w:val="18"/>
          <w:szCs w:val="18"/>
        </w:rPr>
        <w:t xml:space="preserve">  </w:t>
      </w:r>
      <w:r w:rsidR="007B2738" w:rsidRPr="00FF151B">
        <w:rPr>
          <w:rStyle w:val="Siln"/>
          <w:rFonts w:ascii="Arial" w:hAnsi="Arial" w:cs="Arial"/>
          <w:sz w:val="18"/>
          <w:szCs w:val="18"/>
          <w:lang w:val="en"/>
        </w:rPr>
        <w:t>Volksbank Raiffeisenbank Nordoberpfalz eG</w:t>
      </w:r>
      <w:r w:rsidR="00D613E3" w:rsidRPr="00FF151B">
        <w:rPr>
          <w:rFonts w:ascii="Arial" w:hAnsi="Arial" w:cs="Arial"/>
          <w:sz w:val="18"/>
          <w:szCs w:val="18"/>
        </w:rPr>
        <w:t xml:space="preserve">, číslo účtu:  </w:t>
      </w:r>
      <w:r w:rsidR="002E4BEB" w:rsidRPr="0080669B">
        <w:rPr>
          <w:rFonts w:ascii="Arial" w:hAnsi="Arial" w:cs="Arial"/>
          <w:sz w:val="18"/>
          <w:szCs w:val="18"/>
          <w:highlight w:val="black"/>
        </w:rPr>
        <w:t>XXXXXXXX/XXXX</w:t>
      </w:r>
      <w:r w:rsidR="007B2738" w:rsidRPr="00FF151B">
        <w:rPr>
          <w:rFonts w:ascii="Arial" w:hAnsi="Arial" w:cs="Arial"/>
          <w:sz w:val="18"/>
          <w:szCs w:val="18"/>
        </w:rPr>
        <w:t> </w:t>
      </w:r>
      <w:r w:rsidR="004D077E" w:rsidRPr="00FF151B">
        <w:rPr>
          <w:rFonts w:ascii="Arial" w:eastAsia="Arial" w:hAnsi="Arial" w:cs="Arial"/>
          <w:sz w:val="18"/>
          <w:szCs w:val="18"/>
        </w:rPr>
        <w:t xml:space="preserve"> ve lhůtě</w:t>
      </w:r>
      <w:r w:rsidR="0093697B" w:rsidRPr="00FF151B">
        <w:rPr>
          <w:rFonts w:ascii="Arial" w:hAnsi="Arial" w:cs="Arial"/>
          <w:sz w:val="18"/>
          <w:szCs w:val="18"/>
        </w:rPr>
        <w:t xml:space="preserve"> </w:t>
      </w:r>
      <w:r w:rsidR="00D613E3" w:rsidRPr="00FF151B">
        <w:rPr>
          <w:rFonts w:ascii="Arial" w:hAnsi="Arial" w:cs="Arial"/>
          <w:sz w:val="18"/>
          <w:szCs w:val="18"/>
        </w:rPr>
        <w:t>do třiceti  dnů ode dne uzavření Kupní smlouvy.</w:t>
      </w:r>
      <w:r w:rsidR="00D613E3" w:rsidRPr="00D613E3">
        <w:rPr>
          <w:rFonts w:ascii="Arial" w:hAnsi="Arial" w:cs="Arial"/>
          <w:sz w:val="18"/>
          <w:szCs w:val="18"/>
        </w:rPr>
        <w:t xml:space="preserve"> </w:t>
      </w:r>
    </w:p>
    <w:p w:rsidR="00A85EB5" w:rsidRDefault="00A85EB5" w:rsidP="004D077E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A85EB5" w:rsidRDefault="00A85EB5" w:rsidP="00A85EB5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360"/>
        </w:tabs>
        <w:ind w:left="6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360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III.</w:t>
      </w:r>
      <w:r>
        <w:rPr>
          <w:rFonts w:ascii="Arial" w:hAnsi="Arial" w:cs="Arial"/>
          <w:b/>
          <w:bCs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>Ostatní ujednání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507FF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3.1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zavazují podat společně návrh na povolení vkladu práva</w:t>
      </w: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9663CA">
        <w:rPr>
          <w:rFonts w:ascii="Arial" w:hAnsi="Arial" w:cs="Arial"/>
          <w:snapToGrid w:val="0"/>
          <w:sz w:val="18"/>
          <w:szCs w:val="18"/>
        </w:rPr>
        <w:t xml:space="preserve"> předmětu koupě</w:t>
      </w:r>
      <w:r w:rsidR="009D401A">
        <w:rPr>
          <w:rFonts w:ascii="Arial" w:hAnsi="Arial" w:cs="Arial"/>
          <w:snapToGrid w:val="0"/>
          <w:sz w:val="18"/>
          <w:szCs w:val="18"/>
        </w:rPr>
        <w:t xml:space="preserve"> </w:t>
      </w:r>
      <w:r w:rsidR="00197725">
        <w:rPr>
          <w:rFonts w:ascii="Arial" w:hAnsi="Arial" w:cs="Arial"/>
          <w:snapToGrid w:val="0"/>
          <w:sz w:val="18"/>
          <w:szCs w:val="18"/>
        </w:rPr>
        <w:t>do katastru nemovitostí Katastrálního úřadu pro Karlovarský kraj, Katastrální pracoviště Karlovy Vary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1507FF" w:rsidRDefault="001507FF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3.3.</w:t>
      </w:r>
      <w:r>
        <w:rPr>
          <w:rFonts w:ascii="Arial" w:hAnsi="Arial" w:cs="Arial"/>
          <w:snapToGrid w:val="0"/>
          <w:sz w:val="18"/>
          <w:szCs w:val="18"/>
        </w:rPr>
        <w:tab/>
        <w:t xml:space="preserve">Do právní moci rozhodnutí o povolení vkladu práva do katastru nemovitostí Katastrálního úřadu pro Karlovarský kraj, Katastrální pracoviště Karlovy Vary dle článku III. odst. 3.1. této smlouvy jsou smluvní strany svými smluvními projevy vázány. Bude-li rozhodnutí o vkladu práva záporné, upraví smluvní strany tuto smlouvu tak, aby mohlo dojít k zápisu vlastnických práv </w:t>
      </w:r>
      <w:r w:rsidR="00DB486E">
        <w:rPr>
          <w:rFonts w:ascii="Arial" w:hAnsi="Arial" w:cs="Arial"/>
          <w:snapToGrid w:val="0"/>
          <w:sz w:val="18"/>
          <w:szCs w:val="18"/>
        </w:rPr>
        <w:t>kupu</w:t>
      </w:r>
      <w:r w:rsidR="00D057A0">
        <w:rPr>
          <w:rFonts w:ascii="Arial" w:hAnsi="Arial" w:cs="Arial"/>
          <w:snapToGrid w:val="0"/>
          <w:sz w:val="18"/>
          <w:szCs w:val="18"/>
        </w:rPr>
        <w:t>j</w:t>
      </w:r>
      <w:r w:rsidR="00DB486E">
        <w:rPr>
          <w:rFonts w:ascii="Arial" w:hAnsi="Arial" w:cs="Arial"/>
          <w:snapToGrid w:val="0"/>
          <w:sz w:val="18"/>
          <w:szCs w:val="18"/>
        </w:rPr>
        <w:t xml:space="preserve">ícího </w:t>
      </w:r>
      <w:r>
        <w:rPr>
          <w:rFonts w:ascii="Arial" w:hAnsi="Arial" w:cs="Arial"/>
          <w:snapToGrid w:val="0"/>
          <w:sz w:val="18"/>
          <w:szCs w:val="18"/>
        </w:rPr>
        <w:t>v příslušném katastru nemovitostí.</w:t>
      </w: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3.4.</w:t>
      </w:r>
      <w:r>
        <w:rPr>
          <w:rFonts w:ascii="Arial" w:hAnsi="Arial" w:cs="Arial"/>
          <w:snapToGrid w:val="0"/>
          <w:sz w:val="18"/>
          <w:szCs w:val="18"/>
        </w:rPr>
        <w:tab/>
        <w:t>Jestliže orgán příslušný pro vklad vlastnického práva dle této smlouvy prohlásí, že příslušný návrh na zápis vkladu a/nebo případně tato smlouva nejsou dostatečným základem pro vklad vlastnického práva</w:t>
      </w:r>
      <w:r w:rsidR="009B4C71">
        <w:rPr>
          <w:rFonts w:ascii="Arial" w:hAnsi="Arial" w:cs="Arial"/>
          <w:snapToGrid w:val="0"/>
          <w:sz w:val="18"/>
          <w:szCs w:val="18"/>
        </w:rPr>
        <w:t xml:space="preserve">, </w:t>
      </w:r>
      <w:r>
        <w:rPr>
          <w:rFonts w:ascii="Arial" w:hAnsi="Arial" w:cs="Arial"/>
          <w:snapToGrid w:val="0"/>
          <w:sz w:val="18"/>
          <w:szCs w:val="18"/>
        </w:rPr>
        <w:t xml:space="preserve"> pak se smluvní strany zavazují, že bezodkladně zahájí veškerá potře</w:t>
      </w:r>
      <w:r w:rsidR="009B4C71">
        <w:rPr>
          <w:rFonts w:ascii="Arial" w:hAnsi="Arial" w:cs="Arial"/>
          <w:snapToGrid w:val="0"/>
          <w:sz w:val="18"/>
          <w:szCs w:val="18"/>
        </w:rPr>
        <w:t>bná opatření a provedou potřebná právní jednání</w:t>
      </w:r>
      <w:r>
        <w:rPr>
          <w:rFonts w:ascii="Arial" w:hAnsi="Arial" w:cs="Arial"/>
          <w:snapToGrid w:val="0"/>
          <w:sz w:val="18"/>
          <w:szCs w:val="18"/>
        </w:rPr>
        <w:t xml:space="preserve"> za účelem nápravy nedostatků v návrhu a/nebo v této smlouvě, a že bez zbytečného odkladu poté, co se strany dozvěděly, že jimi předložené dokumenty neodpovídají požadavkům příslušného orgánu na takové dokumenty a že budou postupovat takovým způsobem, aby vklad vlastnického práva</w:t>
      </w:r>
      <w:r w:rsidR="009B4C71">
        <w:rPr>
          <w:rFonts w:ascii="Arial" w:hAnsi="Arial" w:cs="Arial"/>
          <w:snapToGrid w:val="0"/>
          <w:sz w:val="18"/>
          <w:szCs w:val="18"/>
        </w:rPr>
        <w:t xml:space="preserve"> nebo věcného břemene</w:t>
      </w:r>
      <w:r>
        <w:rPr>
          <w:rFonts w:ascii="Arial" w:hAnsi="Arial" w:cs="Arial"/>
          <w:snapToGrid w:val="0"/>
          <w:sz w:val="18"/>
          <w:szCs w:val="18"/>
        </w:rPr>
        <w:t xml:space="preserve"> byl proveden co nejdříve.</w:t>
      </w:r>
    </w:p>
    <w:p w:rsidR="00197725" w:rsidRDefault="00197725" w:rsidP="00197725">
      <w:pPr>
        <w:jc w:val="both"/>
        <w:rPr>
          <w:rFonts w:ascii="Arial" w:hAnsi="Arial" w:cs="Arial"/>
          <w:b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IV.</w:t>
      </w:r>
      <w:r>
        <w:rPr>
          <w:rFonts w:ascii="Arial" w:hAnsi="Arial" w:cs="Arial"/>
          <w:b/>
          <w:snapToGrid w:val="0"/>
          <w:sz w:val="18"/>
          <w:szCs w:val="18"/>
        </w:rPr>
        <w:tab/>
        <w:t>Doručování</w:t>
      </w:r>
    </w:p>
    <w:p w:rsidR="00197725" w:rsidRDefault="00197725" w:rsidP="00197725">
      <w:pPr>
        <w:widowControl w:val="0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4.1.</w:t>
      </w:r>
      <w:r>
        <w:rPr>
          <w:rFonts w:ascii="Arial" w:hAnsi="Arial" w:cs="Arial"/>
          <w:snapToGrid w:val="0"/>
          <w:sz w:val="18"/>
          <w:szCs w:val="18"/>
        </w:rPr>
        <w:tab/>
        <w:t>Veškerá podání a jiná oznámení, která se doručují smluvním stranám je třeba doručit osobně nebo doporučenou listovní zásilkou s dodejkou.</w:t>
      </w:r>
    </w:p>
    <w:p w:rsidR="00197725" w:rsidRDefault="00197725" w:rsidP="00197725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4.2.</w:t>
      </w:r>
      <w:r>
        <w:rPr>
          <w:rFonts w:ascii="Arial" w:hAnsi="Arial" w:cs="Arial"/>
          <w:snapToGrid w:val="0"/>
          <w:sz w:val="18"/>
          <w:szCs w:val="18"/>
        </w:rPr>
        <w:tab/>
        <w:t>Aniž by tím byly dotčeny další prostředky, kterými lze prokázat doručení, má se za to, že oznámení bylo řádně doručené:</w:t>
      </w:r>
    </w:p>
    <w:p w:rsidR="00197725" w:rsidRDefault="00197725" w:rsidP="00197725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076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4.2.1.</w:t>
      </w:r>
      <w:r>
        <w:rPr>
          <w:rFonts w:ascii="Arial" w:hAnsi="Arial" w:cs="Arial"/>
          <w:snapToGrid w:val="0"/>
          <w:sz w:val="18"/>
          <w:szCs w:val="18"/>
        </w:rPr>
        <w:tab/>
        <w:t>při doručování osobně: (a) dnem faktického přijetí oznámení příjemcem; (b) dnem, v němž bylo doručeno osobě příjemcově adrese, která je oprávněna k přebírání listovních zásilek; (c) dnem, kdy bylo doručováno osobě na příjemcově adrese určené k přebírání listovních zásilek, a tato osoba odmítla listovní zásilku převzít; (d) dnem, kdy příjemce při prvním pokusu o doručení zásilku z jakýchkoli důvodů nepřevzal či odmítl zásilku převzít, a to i přesto, že se v místě doručení nezdržuje, pokud byla na zásilce uvedena adresa pro doručování dle článku V. odst. 5.1., resp. V. odst. 5.2. této smlouvy.</w:t>
      </w:r>
    </w:p>
    <w:p w:rsidR="001D5C61" w:rsidRDefault="001D5C61" w:rsidP="00197725">
      <w:pPr>
        <w:widowControl w:val="0"/>
        <w:tabs>
          <w:tab w:val="left" w:pos="1076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424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4.2.2.</w:t>
      </w:r>
      <w:r>
        <w:rPr>
          <w:rFonts w:ascii="Arial" w:hAnsi="Arial" w:cs="Arial"/>
          <w:snapToGrid w:val="0"/>
          <w:sz w:val="18"/>
          <w:szCs w:val="18"/>
        </w:rPr>
        <w:tab/>
        <w:t xml:space="preserve">při doručování prostřednictvím poskytovatele poštovních služeb: (a) dnem předání listovní zásilky příjemci; (b) třetím pracovním dnem po odeslání na adresu </w:t>
      </w:r>
      <w:r>
        <w:rPr>
          <w:rFonts w:ascii="Arial" w:hAnsi="Arial" w:cs="Arial"/>
          <w:sz w:val="18"/>
          <w:szCs w:val="18"/>
        </w:rPr>
        <w:t>pro doručování dle článku</w:t>
      </w:r>
      <w:r>
        <w:rPr>
          <w:rFonts w:ascii="Arial" w:hAnsi="Arial" w:cs="Arial"/>
          <w:snapToGrid w:val="0"/>
          <w:sz w:val="18"/>
          <w:szCs w:val="18"/>
        </w:rPr>
        <w:t xml:space="preserve"> V. odst. 5.1., resp. V. odst. 5.2. této smlouvy.</w:t>
      </w:r>
    </w:p>
    <w:p w:rsidR="00AB3A27" w:rsidRDefault="00AB3A27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AB3A27" w:rsidRDefault="00AB3A27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AB3A27" w:rsidRDefault="00AB3A27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D5C61" w:rsidRDefault="001D5C61" w:rsidP="00197725">
      <w:pPr>
        <w:widowControl w:val="0"/>
        <w:tabs>
          <w:tab w:val="left" w:pos="1134"/>
          <w:tab w:val="left" w:pos="1642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418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 w:hanging="709"/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lastRenderedPageBreak/>
        <w:t>V.</w:t>
      </w:r>
      <w:r>
        <w:rPr>
          <w:rFonts w:ascii="Arial" w:hAnsi="Arial" w:cs="Arial"/>
          <w:b/>
          <w:snapToGrid w:val="0"/>
          <w:sz w:val="18"/>
          <w:szCs w:val="18"/>
        </w:rPr>
        <w:tab/>
        <w:t>Adresy pro doručování</w:t>
      </w: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709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5.1.</w:t>
      </w:r>
      <w:r>
        <w:rPr>
          <w:rFonts w:ascii="Arial" w:hAnsi="Arial" w:cs="Arial"/>
          <w:snapToGrid w:val="0"/>
          <w:sz w:val="18"/>
          <w:szCs w:val="18"/>
        </w:rPr>
        <w:tab/>
        <w:t>Ke dni podpisu této smlouvy je:</w:t>
      </w:r>
    </w:p>
    <w:p w:rsidR="00197725" w:rsidRDefault="00DB486E" w:rsidP="00197725">
      <w:pPr>
        <w:widowControl w:val="0"/>
        <w:tabs>
          <w:tab w:val="left" w:pos="709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ab/>
      </w:r>
    </w:p>
    <w:p w:rsidR="00197725" w:rsidRDefault="00197725" w:rsidP="009D401A">
      <w:pPr>
        <w:widowControl w:val="0"/>
        <w:tabs>
          <w:tab w:val="left" w:pos="1418"/>
          <w:tab w:val="left" w:pos="2208"/>
          <w:tab w:val="left" w:pos="2776"/>
          <w:tab w:val="left" w:pos="3342"/>
          <w:tab w:val="left" w:pos="3910"/>
          <w:tab w:val="left" w:pos="4476"/>
          <w:tab w:val="left" w:pos="5103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5.1.1.</w:t>
      </w:r>
      <w:r>
        <w:rPr>
          <w:rFonts w:ascii="Arial" w:hAnsi="Arial" w:cs="Arial"/>
          <w:snapToGrid w:val="0"/>
          <w:sz w:val="18"/>
          <w:szCs w:val="18"/>
        </w:rPr>
        <w:tab/>
        <w:t xml:space="preserve">adresou pro doručování </w:t>
      </w:r>
      <w:r w:rsidR="00DB486E">
        <w:rPr>
          <w:rFonts w:ascii="Arial" w:hAnsi="Arial" w:cs="Arial"/>
          <w:snapToGrid w:val="0"/>
          <w:sz w:val="18"/>
          <w:szCs w:val="18"/>
        </w:rPr>
        <w:t>kupujícímu</w:t>
      </w:r>
      <w:r>
        <w:rPr>
          <w:rFonts w:ascii="Arial" w:hAnsi="Arial" w:cs="Arial"/>
          <w:snapToGrid w:val="0"/>
          <w:sz w:val="18"/>
          <w:szCs w:val="18"/>
        </w:rPr>
        <w:t xml:space="preserve">:  </w:t>
      </w:r>
      <w:r w:rsidR="00DB486E">
        <w:rPr>
          <w:rFonts w:ascii="Arial" w:hAnsi="Arial" w:cs="Arial"/>
          <w:snapToGrid w:val="0"/>
          <w:sz w:val="18"/>
          <w:szCs w:val="18"/>
        </w:rPr>
        <w:tab/>
        <w:t xml:space="preserve">     </w:t>
      </w:r>
      <w:r w:rsidR="00B74C0B">
        <w:rPr>
          <w:rFonts w:ascii="Arial" w:hAnsi="Arial" w:cs="Arial"/>
          <w:b/>
          <w:snapToGrid w:val="0"/>
          <w:sz w:val="18"/>
          <w:szCs w:val="18"/>
        </w:rPr>
        <w:t>S</w:t>
      </w:r>
      <w:r w:rsidR="009D401A" w:rsidRPr="009D401A">
        <w:rPr>
          <w:rFonts w:ascii="Arial" w:hAnsi="Arial" w:cs="Arial"/>
          <w:b/>
          <w:snapToGrid w:val="0"/>
          <w:sz w:val="18"/>
          <w:szCs w:val="18"/>
        </w:rPr>
        <w:t>ta</w:t>
      </w:r>
      <w:r w:rsidR="009D401A" w:rsidRPr="009D401A">
        <w:rPr>
          <w:rFonts w:ascii="Arial" w:hAnsi="Arial" w:cs="Arial"/>
          <w:b/>
          <w:sz w:val="18"/>
          <w:szCs w:val="18"/>
        </w:rPr>
        <w:t>tutární město Karlovy Vary</w:t>
      </w:r>
      <w:r>
        <w:rPr>
          <w:rFonts w:ascii="Arial" w:hAnsi="Arial" w:cs="Arial"/>
          <w:sz w:val="18"/>
          <w:szCs w:val="18"/>
        </w:rPr>
        <w:t xml:space="preserve">                   </w:t>
      </w:r>
    </w:p>
    <w:p w:rsidR="00197725" w:rsidRDefault="00DB486E" w:rsidP="009D401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9D401A">
        <w:rPr>
          <w:rFonts w:ascii="Arial" w:hAnsi="Arial" w:cs="Arial"/>
          <w:sz w:val="18"/>
          <w:szCs w:val="18"/>
        </w:rPr>
        <w:t>Moskevská 2035/21, Karlovy Vary, PSČ 361 20</w:t>
      </w:r>
      <w:r w:rsidR="00197725">
        <w:rPr>
          <w:rFonts w:ascii="Arial" w:hAnsi="Arial" w:cs="Arial"/>
          <w:sz w:val="18"/>
          <w:szCs w:val="18"/>
        </w:rPr>
        <w:t xml:space="preserve">   </w:t>
      </w:r>
    </w:p>
    <w:p w:rsidR="00197725" w:rsidRDefault="00197725" w:rsidP="00197725">
      <w:pPr>
        <w:widowControl w:val="0"/>
        <w:tabs>
          <w:tab w:val="left" w:pos="1418"/>
          <w:tab w:val="left" w:pos="2208"/>
          <w:tab w:val="left" w:pos="2776"/>
          <w:tab w:val="left" w:pos="3342"/>
          <w:tab w:val="left" w:pos="3910"/>
          <w:tab w:val="left" w:pos="4476"/>
          <w:tab w:val="left" w:pos="5103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</w:p>
    <w:p w:rsidR="00197725" w:rsidRDefault="00197725" w:rsidP="009D401A">
      <w:pPr>
        <w:widowControl w:val="0"/>
        <w:ind w:firstLine="708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5.1.2.</w:t>
      </w:r>
      <w:r>
        <w:rPr>
          <w:rFonts w:ascii="Arial" w:hAnsi="Arial" w:cs="Arial"/>
          <w:snapToGrid w:val="0"/>
          <w:sz w:val="18"/>
          <w:szCs w:val="18"/>
        </w:rPr>
        <w:tab/>
        <w:t xml:space="preserve">adresou pro doručování </w:t>
      </w:r>
      <w:r w:rsidR="00DB486E">
        <w:rPr>
          <w:rFonts w:ascii="Arial" w:hAnsi="Arial" w:cs="Arial"/>
          <w:snapToGrid w:val="0"/>
          <w:sz w:val="18"/>
          <w:szCs w:val="18"/>
        </w:rPr>
        <w:t>prodávajícímu</w:t>
      </w:r>
      <w:r>
        <w:rPr>
          <w:rFonts w:ascii="Arial" w:hAnsi="Arial" w:cs="Arial"/>
          <w:snapToGrid w:val="0"/>
          <w:sz w:val="18"/>
          <w:szCs w:val="18"/>
        </w:rPr>
        <w:t>:</w:t>
      </w:r>
      <w:r>
        <w:rPr>
          <w:rFonts w:ascii="Arial" w:hAnsi="Arial" w:cs="Arial"/>
          <w:snapToGrid w:val="0"/>
          <w:color w:val="FF0000"/>
          <w:sz w:val="18"/>
          <w:szCs w:val="18"/>
        </w:rPr>
        <w:t xml:space="preserve"> </w:t>
      </w:r>
      <w:r w:rsidR="00DB486E">
        <w:rPr>
          <w:rFonts w:ascii="Arial" w:hAnsi="Arial" w:cs="Arial"/>
          <w:snapToGrid w:val="0"/>
          <w:color w:val="FF0000"/>
          <w:sz w:val="18"/>
          <w:szCs w:val="18"/>
        </w:rPr>
        <w:t xml:space="preserve">    </w:t>
      </w:r>
      <w:r w:rsidR="00B74C0B">
        <w:rPr>
          <w:rFonts w:ascii="Arial" w:hAnsi="Arial" w:cs="Arial"/>
          <w:b/>
          <w:snapToGrid w:val="0"/>
          <w:sz w:val="18"/>
          <w:szCs w:val="18"/>
        </w:rPr>
        <w:t>Rezidence Kosmonautů, s.r.o.</w:t>
      </w:r>
    </w:p>
    <w:p w:rsidR="00B74C0B" w:rsidRDefault="009D401A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B74C0B">
        <w:rPr>
          <w:rFonts w:ascii="Arial" w:hAnsi="Arial" w:cs="Arial"/>
          <w:b/>
          <w:snapToGrid w:val="0"/>
          <w:sz w:val="18"/>
          <w:szCs w:val="18"/>
        </w:rPr>
        <w:t xml:space="preserve">           </w:t>
      </w:r>
      <w:r w:rsidR="00B74C0B">
        <w:rPr>
          <w:rFonts w:ascii="Arial" w:hAnsi="Arial" w:cs="Arial"/>
          <w:snapToGrid w:val="0"/>
          <w:sz w:val="18"/>
          <w:szCs w:val="18"/>
        </w:rPr>
        <w:t>Rolavská 590/10</w:t>
      </w:r>
      <w:r>
        <w:rPr>
          <w:rFonts w:ascii="Arial" w:hAnsi="Arial" w:cs="Arial"/>
          <w:snapToGrid w:val="0"/>
          <w:sz w:val="18"/>
          <w:szCs w:val="18"/>
        </w:rPr>
        <w:t>,</w:t>
      </w:r>
      <w:r w:rsidR="00B74C0B">
        <w:rPr>
          <w:rFonts w:ascii="Arial" w:hAnsi="Arial" w:cs="Arial"/>
          <w:snapToGrid w:val="0"/>
          <w:sz w:val="18"/>
          <w:szCs w:val="18"/>
        </w:rPr>
        <w:t>Stará Role, Karlovy Vary</w:t>
      </w:r>
    </w:p>
    <w:p w:rsidR="009D401A" w:rsidRDefault="00B74C0B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</w:t>
      </w:r>
      <w:r w:rsidR="009D401A">
        <w:rPr>
          <w:rFonts w:ascii="Arial" w:hAnsi="Arial" w:cs="Arial"/>
          <w:snapToGrid w:val="0"/>
          <w:sz w:val="18"/>
          <w:szCs w:val="18"/>
        </w:rPr>
        <w:t xml:space="preserve"> PSČ 360 </w:t>
      </w:r>
      <w:r>
        <w:rPr>
          <w:rFonts w:ascii="Arial" w:hAnsi="Arial" w:cs="Arial"/>
          <w:snapToGrid w:val="0"/>
          <w:sz w:val="18"/>
          <w:szCs w:val="18"/>
        </w:rPr>
        <w:t>17</w:t>
      </w:r>
    </w:p>
    <w:p w:rsidR="00B52885" w:rsidRDefault="00B52885" w:rsidP="009D401A">
      <w:pPr>
        <w:widowControl w:val="0"/>
        <w:ind w:firstLine="708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8" w:hanging="708"/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</w:p>
    <w:p w:rsidR="00197725" w:rsidRDefault="00197725" w:rsidP="00197725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708" w:hanging="70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5.2.</w:t>
      </w:r>
      <w:r>
        <w:rPr>
          <w:rFonts w:ascii="Arial" w:hAnsi="Arial" w:cs="Arial"/>
          <w:snapToGrid w:val="0"/>
          <w:sz w:val="18"/>
          <w:szCs w:val="18"/>
        </w:rPr>
        <w:tab/>
        <w:t>Smluvní strany se dohodly, že v případě změny sídla či místa pro doručování, a tím i adresy pro doručování, budou písemně informovat o této skutečnosti bez zbytečného odkladu druhou smluvní stranu.</w:t>
      </w:r>
    </w:p>
    <w:p w:rsidR="00197725" w:rsidRDefault="00197725" w:rsidP="00197725">
      <w:pPr>
        <w:pStyle w:val="Zkladntext"/>
        <w:rPr>
          <w:rFonts w:ascii="Arial" w:hAnsi="Arial" w:cs="Arial"/>
          <w:sz w:val="18"/>
          <w:szCs w:val="18"/>
        </w:rPr>
      </w:pPr>
    </w:p>
    <w:p w:rsidR="001D5C61" w:rsidRDefault="001D5C61" w:rsidP="00197725">
      <w:pPr>
        <w:pStyle w:val="Zkladntext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pStyle w:val="Zkladntext"/>
        <w:ind w:left="709" w:hanging="709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VI.</w:t>
      </w:r>
      <w:r>
        <w:rPr>
          <w:rFonts w:ascii="Arial" w:hAnsi="Arial" w:cs="Arial"/>
          <w:b/>
          <w:snapToGrid w:val="0"/>
          <w:sz w:val="18"/>
          <w:szCs w:val="18"/>
        </w:rPr>
        <w:tab/>
        <w:t xml:space="preserve">Vklad vlastnického práva </w:t>
      </w:r>
      <w:r w:rsidR="005349DC">
        <w:rPr>
          <w:rFonts w:ascii="Arial" w:hAnsi="Arial" w:cs="Arial"/>
          <w:b/>
          <w:snapToGrid w:val="0"/>
          <w:sz w:val="18"/>
          <w:szCs w:val="18"/>
        </w:rPr>
        <w:t>a daňové souvislosti</w:t>
      </w:r>
    </w:p>
    <w:p w:rsidR="00197725" w:rsidRDefault="00197725" w:rsidP="00197725">
      <w:pPr>
        <w:jc w:val="center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6.1.   </w:t>
      </w:r>
      <w:r>
        <w:rPr>
          <w:rFonts w:ascii="Arial" w:hAnsi="Arial" w:cs="Arial"/>
          <w:sz w:val="18"/>
          <w:szCs w:val="18"/>
        </w:rPr>
        <w:tab/>
        <w:t xml:space="preserve">Na základě této smlouvy a rozhodnutí katastrálního úřadu provede Katastrální úřad pro Karlovarský kraj, Katastrální pracoviště Karlovy Vary zápis </w:t>
      </w:r>
      <w:r w:rsidR="009D401A">
        <w:rPr>
          <w:rFonts w:ascii="Arial" w:hAnsi="Arial" w:cs="Arial"/>
          <w:sz w:val="18"/>
          <w:szCs w:val="18"/>
        </w:rPr>
        <w:t xml:space="preserve">vlastnického práva </w:t>
      </w:r>
      <w:r>
        <w:rPr>
          <w:rFonts w:ascii="Arial" w:hAnsi="Arial" w:cs="Arial"/>
          <w:sz w:val="18"/>
          <w:szCs w:val="18"/>
        </w:rPr>
        <w:t>na příslušném listu vlastnictví v katastru nemovitostí.</w:t>
      </w:r>
    </w:p>
    <w:p w:rsidR="00030488" w:rsidRDefault="00030488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pStyle w:val="Zkladntext"/>
        <w:ind w:left="426" w:hanging="426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Smluvní strany se dohodly, že veškeré správní poplatky spojené s převodem vlastnického práva</w:t>
      </w:r>
      <w:r w:rsidR="00B66CD4">
        <w:rPr>
          <w:rFonts w:ascii="Arial" w:hAnsi="Arial" w:cs="Arial"/>
          <w:sz w:val="18"/>
          <w:szCs w:val="18"/>
        </w:rPr>
        <w:t xml:space="preserve">, tedy </w:t>
      </w:r>
      <w:r w:rsidR="00B74C0B">
        <w:rPr>
          <w:rFonts w:ascii="Arial" w:hAnsi="Arial" w:cs="Arial"/>
          <w:sz w:val="18"/>
          <w:szCs w:val="18"/>
        </w:rPr>
        <w:t>2</w:t>
      </w:r>
      <w:r w:rsidR="00B66CD4">
        <w:rPr>
          <w:rFonts w:ascii="Arial" w:hAnsi="Arial" w:cs="Arial"/>
          <w:sz w:val="18"/>
          <w:szCs w:val="18"/>
        </w:rPr>
        <w:t xml:space="preserve">.000,- Kč, </w:t>
      </w:r>
      <w:r>
        <w:rPr>
          <w:rFonts w:ascii="Arial" w:hAnsi="Arial" w:cs="Arial"/>
          <w:sz w:val="18"/>
          <w:szCs w:val="18"/>
        </w:rPr>
        <w:t xml:space="preserve"> uhradí </w:t>
      </w:r>
      <w:r w:rsidR="006F326D">
        <w:rPr>
          <w:rFonts w:ascii="Arial" w:hAnsi="Arial" w:cs="Arial"/>
          <w:sz w:val="18"/>
          <w:szCs w:val="18"/>
        </w:rPr>
        <w:t xml:space="preserve">prodávající  </w:t>
      </w:r>
      <w:r w:rsidR="0095372B">
        <w:rPr>
          <w:rFonts w:ascii="Arial" w:hAnsi="Arial" w:cs="Arial"/>
          <w:sz w:val="18"/>
          <w:szCs w:val="18"/>
        </w:rPr>
        <w:t>na účet</w:t>
      </w:r>
      <w:r w:rsidR="00B66CD4">
        <w:rPr>
          <w:rFonts w:ascii="Arial" w:hAnsi="Arial" w:cs="Arial"/>
          <w:sz w:val="18"/>
          <w:szCs w:val="18"/>
        </w:rPr>
        <w:t xml:space="preserve"> </w:t>
      </w:r>
      <w:r w:rsidR="006F326D">
        <w:rPr>
          <w:rFonts w:ascii="Arial" w:hAnsi="Arial" w:cs="Arial"/>
          <w:sz w:val="18"/>
          <w:szCs w:val="18"/>
        </w:rPr>
        <w:t>kupujícího</w:t>
      </w:r>
      <w:r>
        <w:rPr>
          <w:rFonts w:ascii="Arial" w:hAnsi="Arial" w:cs="Arial"/>
          <w:sz w:val="18"/>
          <w:szCs w:val="18"/>
        </w:rPr>
        <w:t xml:space="preserve">. Každá ze smluvních stran si nese své náklady, které vynaložila a/nebo vynaloží s přípravou, projednáním a podpisem této smlouvy. </w:t>
      </w:r>
    </w:p>
    <w:p w:rsidR="00197725" w:rsidRDefault="00197725" w:rsidP="00197725">
      <w:pPr>
        <w:pStyle w:val="Zkladntext"/>
        <w:ind w:left="705" w:hanging="705"/>
        <w:rPr>
          <w:rFonts w:ascii="Arial" w:hAnsi="Arial" w:cs="Arial"/>
          <w:sz w:val="18"/>
          <w:szCs w:val="18"/>
        </w:rPr>
      </w:pPr>
    </w:p>
    <w:p w:rsidR="00CD5478" w:rsidRDefault="00CD5478" w:rsidP="001D5C61">
      <w:pPr>
        <w:widowControl w:val="0"/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DB486E" w:rsidRDefault="00B5150D" w:rsidP="00B5150D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6.3.    </w:t>
      </w:r>
      <w:r w:rsidR="00B74C0B">
        <w:rPr>
          <w:rFonts w:ascii="Arial" w:hAnsi="Arial" w:cs="Arial"/>
          <w:snapToGrid w:val="0"/>
          <w:sz w:val="18"/>
          <w:szCs w:val="18"/>
        </w:rPr>
        <w:t xml:space="preserve">   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>Prodávající prohlašuje</w:t>
      </w:r>
      <w:r w:rsidR="006F326D">
        <w:rPr>
          <w:rFonts w:ascii="Arial" w:hAnsi="Arial" w:cs="Arial"/>
          <w:snapToGrid w:val="0"/>
          <w:sz w:val="18"/>
          <w:szCs w:val="18"/>
        </w:rPr>
        <w:t>,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 že na převáděn</w:t>
      </w:r>
      <w:r w:rsidR="00B74C0B">
        <w:rPr>
          <w:rFonts w:ascii="Arial" w:hAnsi="Arial" w:cs="Arial"/>
          <w:snapToGrid w:val="0"/>
          <w:sz w:val="18"/>
          <w:szCs w:val="18"/>
        </w:rPr>
        <w:t>ém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 pozem</w:t>
      </w:r>
      <w:r w:rsidR="00B74C0B">
        <w:rPr>
          <w:rFonts w:ascii="Arial" w:hAnsi="Arial" w:cs="Arial"/>
          <w:snapToGrid w:val="0"/>
          <w:sz w:val="18"/>
          <w:szCs w:val="18"/>
        </w:rPr>
        <w:t>ku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, </w:t>
      </w:r>
      <w:r w:rsidR="00B74C0B">
        <w:rPr>
          <w:rFonts w:ascii="Arial" w:hAnsi="Arial" w:cs="Arial"/>
          <w:snapToGrid w:val="0"/>
          <w:sz w:val="18"/>
          <w:szCs w:val="18"/>
        </w:rPr>
        <w:t>chodníku a parkovišti</w:t>
      </w:r>
      <w:r w:rsidR="007F5AF8" w:rsidRPr="007F5AF8">
        <w:rPr>
          <w:rFonts w:ascii="Arial" w:hAnsi="Arial" w:cs="Arial"/>
          <w:snapToGrid w:val="0"/>
          <w:sz w:val="18"/>
          <w:szCs w:val="18"/>
        </w:rPr>
        <w:t xml:space="preserve"> neváznou žádná věcná nebo závazková práva třetích osob</w:t>
      </w:r>
      <w:r w:rsidR="007F5AF8" w:rsidRPr="007F5AF8">
        <w:rPr>
          <w:rFonts w:ascii="Arial" w:hAnsi="Arial" w:cs="Arial"/>
          <w:color w:val="000000"/>
          <w:sz w:val="18"/>
          <w:szCs w:val="18"/>
        </w:rPr>
        <w:t xml:space="preserve">, </w:t>
      </w:r>
      <w:r w:rsidR="007F5AF8" w:rsidRPr="007F5AF8">
        <w:rPr>
          <w:rFonts w:ascii="Arial" w:hAnsi="Arial" w:cs="Arial"/>
          <w:sz w:val="18"/>
          <w:szCs w:val="18"/>
        </w:rPr>
        <w:t>ohledně předmětu převodu dle této smlouvy neved</w:t>
      </w:r>
      <w:r w:rsidR="00DB38BA">
        <w:rPr>
          <w:rFonts w:ascii="Arial" w:hAnsi="Arial" w:cs="Arial"/>
          <w:sz w:val="18"/>
          <w:szCs w:val="18"/>
        </w:rPr>
        <w:t>e</w:t>
      </w:r>
      <w:r w:rsidR="007F5AF8" w:rsidRPr="007F5AF8">
        <w:rPr>
          <w:rFonts w:ascii="Arial" w:hAnsi="Arial" w:cs="Arial"/>
          <w:sz w:val="18"/>
          <w:szCs w:val="18"/>
        </w:rPr>
        <w:t xml:space="preserve">  žádné  soudní  spory ani správní řízení, na je</w:t>
      </w:r>
      <w:r w:rsidR="00543E22">
        <w:rPr>
          <w:rFonts w:ascii="Arial" w:hAnsi="Arial" w:cs="Arial"/>
          <w:sz w:val="18"/>
          <w:szCs w:val="18"/>
        </w:rPr>
        <w:t>h</w:t>
      </w:r>
      <w:r w:rsidR="00DB38BA">
        <w:rPr>
          <w:rFonts w:ascii="Arial" w:hAnsi="Arial" w:cs="Arial"/>
          <w:sz w:val="18"/>
          <w:szCs w:val="18"/>
        </w:rPr>
        <w:t>o</w:t>
      </w:r>
      <w:r w:rsidR="007F5AF8" w:rsidRPr="007F5AF8">
        <w:rPr>
          <w:rFonts w:ascii="Arial" w:hAnsi="Arial" w:cs="Arial"/>
          <w:sz w:val="18"/>
          <w:szCs w:val="18"/>
        </w:rPr>
        <w:t xml:space="preserve"> majetek </w:t>
      </w:r>
      <w:r w:rsidR="00DB38BA">
        <w:rPr>
          <w:rFonts w:ascii="Arial" w:hAnsi="Arial" w:cs="Arial"/>
          <w:sz w:val="18"/>
          <w:szCs w:val="18"/>
        </w:rPr>
        <w:t>není vedeno insolvenční řízení</w:t>
      </w:r>
      <w:r w:rsidR="007F5AF8" w:rsidRPr="007F5AF8">
        <w:rPr>
          <w:rFonts w:ascii="Arial" w:hAnsi="Arial" w:cs="Arial"/>
          <w:sz w:val="18"/>
          <w:szCs w:val="18"/>
        </w:rPr>
        <w:t xml:space="preserve">, ani takové či jiné obdobné řízení nehrozí, ani neexistují žádné skutečnosti, které by zapříčinily nebo by mohly zapříčinit vznik zákonného zástavního práva a žádné takové zákonné zástavní právo ke dni podpisu této smlouvy neexistuje. Pokud by se ukázalo některé z uvedených prohlášení </w:t>
      </w:r>
      <w:r w:rsidR="00DB38BA">
        <w:rPr>
          <w:rFonts w:ascii="Arial" w:hAnsi="Arial" w:cs="Arial"/>
          <w:sz w:val="18"/>
          <w:szCs w:val="18"/>
        </w:rPr>
        <w:t xml:space="preserve">prodávajícího </w:t>
      </w:r>
      <w:r w:rsidR="007F5AF8" w:rsidRPr="007F5AF8">
        <w:rPr>
          <w:rFonts w:ascii="Arial" w:hAnsi="Arial" w:cs="Arial"/>
          <w:sz w:val="18"/>
          <w:szCs w:val="18"/>
        </w:rPr>
        <w:t>h jako nepravdivé, nepřesné nebo neúplné, kupující je oprávněn od této kupní smlouvy odstoupit.</w:t>
      </w:r>
      <w:r w:rsidR="00543E22">
        <w:rPr>
          <w:rFonts w:ascii="Arial" w:hAnsi="Arial" w:cs="Arial"/>
          <w:sz w:val="18"/>
          <w:szCs w:val="18"/>
        </w:rPr>
        <w:t xml:space="preserve"> </w:t>
      </w:r>
      <w:r w:rsidR="00DB38BA">
        <w:rPr>
          <w:rFonts w:ascii="Arial" w:hAnsi="Arial" w:cs="Arial"/>
          <w:sz w:val="18"/>
          <w:szCs w:val="18"/>
        </w:rPr>
        <w:t xml:space="preserve">Odstoupení musí být písemné a musí být doručeno prodávajícímu. Odstoupením se smlouva k okamžiku doručení projevu vůle směřujícího k odstoupení prodávajícímu od počátku zrušuje. </w:t>
      </w:r>
    </w:p>
    <w:p w:rsidR="00030488" w:rsidRPr="00AF6DC8" w:rsidRDefault="00030488" w:rsidP="00B5150D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DB486E" w:rsidRPr="00AF6DC8" w:rsidRDefault="00DB486E" w:rsidP="00DB486E">
      <w:pPr>
        <w:jc w:val="both"/>
        <w:rPr>
          <w:rFonts w:ascii="Arial" w:hAnsi="Arial" w:cs="Arial"/>
          <w:sz w:val="18"/>
          <w:szCs w:val="18"/>
        </w:rPr>
      </w:pPr>
    </w:p>
    <w:p w:rsidR="00DB486E" w:rsidRPr="00543E22" w:rsidRDefault="004B663B" w:rsidP="004B663B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6.4.     </w:t>
      </w:r>
      <w:r w:rsidR="00B74C0B">
        <w:rPr>
          <w:rFonts w:ascii="Arial" w:hAnsi="Arial" w:cs="Arial"/>
          <w:sz w:val="18"/>
          <w:szCs w:val="18"/>
        </w:rPr>
        <w:t xml:space="preserve"> </w:t>
      </w:r>
      <w:r w:rsidR="007F5AF8" w:rsidRPr="007F5AF8">
        <w:rPr>
          <w:rFonts w:ascii="Arial" w:hAnsi="Arial" w:cs="Arial"/>
          <w:sz w:val="18"/>
          <w:szCs w:val="18"/>
        </w:rPr>
        <w:t xml:space="preserve">Prodávající dále prohlašuje, že </w:t>
      </w:r>
      <w:r w:rsidR="007F5AF8" w:rsidRPr="00543E22">
        <w:rPr>
          <w:rFonts w:ascii="Arial" w:hAnsi="Arial" w:cs="Arial"/>
          <w:sz w:val="18"/>
          <w:szCs w:val="18"/>
        </w:rPr>
        <w:t xml:space="preserve">stavba </w:t>
      </w:r>
      <w:r w:rsidR="008244DD" w:rsidRPr="00543E22">
        <w:rPr>
          <w:rFonts w:ascii="Arial" w:hAnsi="Arial" w:cs="Arial"/>
          <w:sz w:val="18"/>
          <w:szCs w:val="18"/>
        </w:rPr>
        <w:t>chodník</w:t>
      </w:r>
      <w:r w:rsidR="00543E22" w:rsidRPr="00543E22">
        <w:rPr>
          <w:rFonts w:ascii="Arial" w:hAnsi="Arial" w:cs="Arial"/>
          <w:sz w:val="18"/>
          <w:szCs w:val="18"/>
        </w:rPr>
        <w:t>u</w:t>
      </w:r>
      <w:r w:rsidR="008244DD" w:rsidRPr="00543E22">
        <w:rPr>
          <w:rFonts w:ascii="Arial" w:hAnsi="Arial" w:cs="Arial"/>
          <w:sz w:val="18"/>
          <w:szCs w:val="18"/>
        </w:rPr>
        <w:t xml:space="preserve"> a parkoviště</w:t>
      </w:r>
      <w:r w:rsidR="007F5AF8" w:rsidRPr="00543E22">
        <w:rPr>
          <w:rFonts w:ascii="Arial" w:hAnsi="Arial" w:cs="Arial"/>
          <w:sz w:val="18"/>
          <w:szCs w:val="18"/>
        </w:rPr>
        <w:t xml:space="preserve"> byla vybudovaná v souladu se zák.č. 13/1997 Sb., o pozemních komunikacích, v platném znění, a v souladu se souvisejícími právními předpisy a příslušnými technickými, bezpečnostními, </w:t>
      </w:r>
      <w:r w:rsidR="007F5AF8" w:rsidRPr="00543E22">
        <w:rPr>
          <w:rFonts w:ascii="Arial" w:hAnsi="Arial" w:cs="Arial"/>
          <w:snapToGrid w:val="0"/>
          <w:sz w:val="18"/>
          <w:szCs w:val="18"/>
        </w:rPr>
        <w:t xml:space="preserve">hygienickými, protipožárními a dalšími normami platným v České republice a </w:t>
      </w:r>
      <w:r w:rsidR="007F5AF8" w:rsidRPr="00543E22">
        <w:rPr>
          <w:rFonts w:ascii="Arial" w:hAnsi="Arial" w:cs="Arial"/>
          <w:sz w:val="18"/>
          <w:szCs w:val="18"/>
        </w:rPr>
        <w:t xml:space="preserve">umožňuje dopravní obslužnost stávajících i nově vybudovaných objektů, tj. vjezd a pohyb vozidel integrovaného záchranného systému, svozu TKO, čištění, zimní a letní údržbu, opravy a pod. </w:t>
      </w:r>
    </w:p>
    <w:p w:rsidR="00030488" w:rsidRDefault="00030488" w:rsidP="004B663B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030488" w:rsidRPr="00AF6DC8" w:rsidRDefault="00030488" w:rsidP="004B663B">
      <w:pPr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4B663B">
      <w:pPr>
        <w:tabs>
          <w:tab w:val="left" w:pos="709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VII.</w:t>
      </w:r>
      <w:r>
        <w:rPr>
          <w:rFonts w:ascii="Arial" w:hAnsi="Arial" w:cs="Arial"/>
          <w:b/>
          <w:snapToGrid w:val="0"/>
          <w:sz w:val="18"/>
          <w:szCs w:val="18"/>
        </w:rPr>
        <w:tab/>
        <w:t>Společná ustanovení</w:t>
      </w:r>
    </w:p>
    <w:p w:rsidR="00197725" w:rsidRDefault="00197725" w:rsidP="00197725">
      <w:pPr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0"/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Pokud není v předchozích částech této smlouvy uvedeno něco jiného, vztahují se na ně příslušné články společných ustanovení této smlouvy.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7.1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dohodly na tom, že jakákoliv peněžitá plnění dle této smlouvy jsou řádně a včas splněna, pokud byla příslušná částka připsána na účet oprávněné smluvní strany nejpozději v poslední den lhůty její splatnosti.</w:t>
      </w:r>
    </w:p>
    <w:p w:rsidR="00197725" w:rsidRDefault="00197725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</w:t>
      </w:r>
      <w:r w:rsidR="00FF7C0E">
        <w:rPr>
          <w:rFonts w:ascii="Arial" w:hAnsi="Arial" w:cs="Arial"/>
          <w:snapToGrid w:val="0"/>
          <w:sz w:val="18"/>
          <w:szCs w:val="18"/>
        </w:rPr>
        <w:t>2</w:t>
      </w:r>
      <w:r>
        <w:rPr>
          <w:rFonts w:ascii="Arial" w:hAnsi="Arial" w:cs="Arial"/>
          <w:snapToGrid w:val="0"/>
          <w:sz w:val="18"/>
          <w:szCs w:val="18"/>
        </w:rPr>
        <w:t>.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  <w:t>Tato smlouva se řídí právním řádem České republiky.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7.3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V případě sporů souvisejících s touto smlouvou se smluvní strany </w:t>
      </w:r>
      <w:r w:rsidR="00CB7276">
        <w:rPr>
          <w:rFonts w:ascii="Arial" w:hAnsi="Arial" w:cs="Arial"/>
          <w:snapToGrid w:val="0"/>
          <w:sz w:val="18"/>
          <w:szCs w:val="18"/>
        </w:rPr>
        <w:t xml:space="preserve"> </w:t>
      </w:r>
      <w:r w:rsidR="00197725">
        <w:rPr>
          <w:rFonts w:ascii="Arial" w:hAnsi="Arial" w:cs="Arial"/>
          <w:snapToGrid w:val="0"/>
          <w:sz w:val="18"/>
          <w:szCs w:val="18"/>
        </w:rPr>
        <w:t>vždy pokusí o smírné řešení. Nedojde-li k takovému řešení a není-li dále uvedeno jinak, rozhodne o sporu místně a věcně příslušný soud v České republice.</w:t>
      </w:r>
    </w:p>
    <w:p w:rsidR="008244DD" w:rsidRDefault="008244DD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426" w:hanging="42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7.4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se zavazují: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lastRenderedPageBreak/>
        <w:t>(a)</w:t>
      </w:r>
      <w:r>
        <w:rPr>
          <w:rFonts w:ascii="Arial" w:hAnsi="Arial" w:cs="Arial"/>
          <w:bCs/>
          <w:snapToGrid w:val="0"/>
          <w:sz w:val="18"/>
          <w:szCs w:val="18"/>
        </w:rPr>
        <w:tab/>
        <w:t>vzájemně včas a řádně informovat o všech podstatných skutečnostech, které mohou mít vliv na plnění dle této smlouvy, a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(b)</w:t>
      </w:r>
      <w:r>
        <w:rPr>
          <w:rFonts w:ascii="Arial" w:hAnsi="Arial" w:cs="Arial"/>
          <w:bCs/>
          <w:snapToGrid w:val="0"/>
          <w:sz w:val="18"/>
          <w:szCs w:val="18"/>
        </w:rPr>
        <w:tab/>
        <w:t>vyvinout potřebnou součinnost k plnění této smlouvy.</w:t>
      </w:r>
    </w:p>
    <w:p w:rsidR="00CD7CA3" w:rsidRDefault="00CD7CA3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CD7CA3" w:rsidRDefault="00CD7CA3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709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7.5</w:t>
      </w:r>
      <w:r w:rsidR="00197725">
        <w:rPr>
          <w:rFonts w:ascii="Arial" w:hAnsi="Arial" w:cs="Arial"/>
          <w:bCs/>
          <w:snapToGrid w:val="0"/>
          <w:sz w:val="18"/>
          <w:szCs w:val="18"/>
        </w:rPr>
        <w:t>.</w:t>
      </w:r>
      <w:r w:rsidR="00197725">
        <w:rPr>
          <w:rFonts w:ascii="Arial" w:hAnsi="Arial" w:cs="Arial"/>
          <w:bCs/>
          <w:snapToGrid w:val="0"/>
          <w:sz w:val="18"/>
          <w:szCs w:val="18"/>
        </w:rPr>
        <w:tab/>
        <w:t>Pokud kterékoliv ustanovení této smlouvy nebo jeho část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(a)</w:t>
      </w:r>
      <w:r>
        <w:rPr>
          <w:rFonts w:ascii="Arial" w:hAnsi="Arial" w:cs="Arial"/>
          <w:bCs/>
          <w:snapToGrid w:val="0"/>
          <w:sz w:val="18"/>
          <w:szCs w:val="18"/>
        </w:rPr>
        <w:tab/>
        <w:t>bude neplatné či nevynutitelné;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(b)</w:t>
      </w:r>
      <w:r>
        <w:rPr>
          <w:rFonts w:ascii="Arial" w:hAnsi="Arial" w:cs="Arial"/>
          <w:bCs/>
          <w:snapToGrid w:val="0"/>
          <w:sz w:val="18"/>
          <w:szCs w:val="18"/>
        </w:rPr>
        <w:tab/>
        <w:t>stane se neplatným či nevynutitelným;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  <w:r>
        <w:rPr>
          <w:rFonts w:ascii="Arial" w:hAnsi="Arial" w:cs="Arial"/>
          <w:bCs/>
          <w:snapToGrid w:val="0"/>
          <w:sz w:val="18"/>
          <w:szCs w:val="18"/>
        </w:rPr>
        <w:t>(c)</w:t>
      </w:r>
      <w:r>
        <w:rPr>
          <w:rFonts w:ascii="Arial" w:hAnsi="Arial" w:cs="Arial"/>
          <w:bCs/>
          <w:snapToGrid w:val="0"/>
          <w:sz w:val="18"/>
          <w:szCs w:val="18"/>
        </w:rPr>
        <w:tab/>
        <w:t>bude shledáno neplatným či nevynutitelným soudem či jiným příslušným orgánem;</w:t>
      </w:r>
    </w:p>
    <w:p w:rsidR="00197725" w:rsidRDefault="00197725" w:rsidP="00197725">
      <w:pPr>
        <w:pStyle w:val="Normlnodsazen"/>
        <w:spacing w:after="0"/>
        <w:ind w:left="1418" w:hanging="709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:rsidR="00197725" w:rsidRDefault="00197725" w:rsidP="00197725">
      <w:pPr>
        <w:pStyle w:val="Nadpis4"/>
        <w:ind w:left="709" w:firstLine="0"/>
        <w:jc w:val="both"/>
        <w:rPr>
          <w:rFonts w:ascii="Arial" w:hAnsi="Arial" w:cs="Arial"/>
          <w:b w:val="0"/>
          <w:bCs w:val="0"/>
          <w:snapToGrid w:val="0"/>
          <w:sz w:val="18"/>
          <w:szCs w:val="18"/>
        </w:rPr>
      </w:pPr>
      <w:r>
        <w:rPr>
          <w:rFonts w:ascii="Arial" w:hAnsi="Arial" w:cs="Arial"/>
          <w:b w:val="0"/>
          <w:bCs w:val="0"/>
          <w:snapToGrid w:val="0"/>
          <w:sz w:val="18"/>
          <w:szCs w:val="18"/>
        </w:rPr>
        <w:t>tato neplatnost či nevynutitelnost nebude mít vliv na platnost či vynutitelnost ostatních ustanovení této smlouvy nebo jejich částí.</w:t>
      </w:r>
    </w:p>
    <w:p w:rsidR="00197725" w:rsidRDefault="00197725" w:rsidP="00197725">
      <w:pPr>
        <w:rPr>
          <w:rFonts w:ascii="Arial" w:hAnsi="Arial" w:cs="Arial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7.6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Změny této smlouvy jsou možné pouze písemnou formou s projevy vůle smluvních stran na téže listině. Veškeré dodatky musí být chronologicky číslovány.</w:t>
      </w:r>
    </w:p>
    <w:p w:rsidR="00197725" w:rsidRDefault="00197725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FF7C0E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7.7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 xml:space="preserve">Přílohy uvedené v textu této smlouvy a sumarizované v závěrečných ustanoveních smlouvy tvoří nedílnou součást této smlouvy. </w:t>
      </w:r>
    </w:p>
    <w:p w:rsidR="009672E1" w:rsidRDefault="009672E1" w:rsidP="00197725">
      <w:pPr>
        <w:pStyle w:val="Normlnodsazen"/>
        <w:spacing w:after="0"/>
        <w:ind w:left="705" w:hanging="705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bookmarkStart w:id="0" w:name="_Toc430680702"/>
      <w:bookmarkStart w:id="1" w:name="_Toc430678804"/>
      <w:bookmarkStart w:id="2" w:name="_Toc430678299"/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197725" w:rsidRDefault="00197725" w:rsidP="00197725">
      <w:pPr>
        <w:jc w:val="both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VIII.</w:t>
      </w:r>
      <w:r>
        <w:rPr>
          <w:rFonts w:ascii="Arial" w:hAnsi="Arial" w:cs="Arial"/>
          <w:b/>
          <w:snapToGrid w:val="0"/>
          <w:sz w:val="18"/>
          <w:szCs w:val="18"/>
        </w:rPr>
        <w:tab/>
        <w:t>Závěrečná ustanovení</w:t>
      </w:r>
    </w:p>
    <w:p w:rsidR="00197725" w:rsidRDefault="00197725" w:rsidP="00197725">
      <w:pPr>
        <w:jc w:val="center"/>
        <w:rPr>
          <w:rFonts w:ascii="Arial" w:hAnsi="Arial" w:cs="Arial"/>
          <w:snapToGrid w:val="0"/>
          <w:sz w:val="18"/>
          <w:szCs w:val="18"/>
        </w:rPr>
      </w:pPr>
    </w:p>
    <w:bookmarkEnd w:id="0"/>
    <w:bookmarkEnd w:id="1"/>
    <w:bookmarkEnd w:id="2"/>
    <w:p w:rsidR="008C76DB" w:rsidRPr="000122A8" w:rsidRDefault="00197725" w:rsidP="008C76DB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8.1.</w:t>
      </w:r>
      <w:r>
        <w:rPr>
          <w:rFonts w:ascii="Arial" w:hAnsi="Arial" w:cs="Arial"/>
          <w:snapToGrid w:val="0"/>
          <w:sz w:val="18"/>
          <w:szCs w:val="18"/>
        </w:rPr>
        <w:tab/>
      </w:r>
      <w:r w:rsidR="008C76DB" w:rsidRPr="000122A8">
        <w:rPr>
          <w:rFonts w:ascii="Arial" w:hAnsi="Arial" w:cs="Arial"/>
          <w:snapToGrid w:val="0"/>
          <w:sz w:val="18"/>
          <w:szCs w:val="18"/>
        </w:rPr>
        <w:t xml:space="preserve">Tato smlouva nabývá platnosti podpisem smluvních stran a účinnosti </w:t>
      </w:r>
      <w:r w:rsidR="008C76DB">
        <w:rPr>
          <w:rFonts w:ascii="Arial" w:hAnsi="Arial" w:cs="Arial"/>
          <w:snapToGrid w:val="0"/>
          <w:sz w:val="18"/>
          <w:szCs w:val="18"/>
        </w:rPr>
        <w:t>d</w:t>
      </w:r>
      <w:r w:rsidR="008C76DB" w:rsidRPr="000122A8">
        <w:rPr>
          <w:rFonts w:ascii="Arial" w:hAnsi="Arial" w:cs="Arial"/>
          <w:snapToGrid w:val="0"/>
          <w:sz w:val="18"/>
          <w:szCs w:val="18"/>
        </w:rPr>
        <w:t xml:space="preserve">nem zveřejnění </w:t>
      </w:r>
      <w:r w:rsidR="008C76DB" w:rsidRPr="000122A8">
        <w:rPr>
          <w:rFonts w:ascii="Arial" w:hAnsi="Arial" w:cs="Arial"/>
          <w:sz w:val="18"/>
          <w:szCs w:val="18"/>
        </w:rPr>
        <w:t>v registru smluv dle zákona č. 340/2015 Sb., o zvláštních podmínkách účinnosti některých smluv, uveřejňování těchto smluv a o registru smluv (zákon o registru smluv).</w:t>
      </w:r>
    </w:p>
    <w:p w:rsidR="00197725" w:rsidRDefault="00197725" w:rsidP="008C76DB">
      <w:pPr>
        <w:pStyle w:val="Normlnodsazen"/>
        <w:spacing w:after="0"/>
        <w:ind w:left="703" w:hanging="703"/>
        <w:jc w:val="both"/>
        <w:rPr>
          <w:rFonts w:ascii="Arial" w:hAnsi="Arial" w:cs="Arial"/>
          <w:sz w:val="18"/>
          <w:szCs w:val="18"/>
        </w:rPr>
      </w:pPr>
    </w:p>
    <w:p w:rsidR="00197725" w:rsidRDefault="00197725" w:rsidP="00197725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8.2. </w:t>
      </w:r>
      <w:r>
        <w:rPr>
          <w:rFonts w:ascii="Arial" w:hAnsi="Arial" w:cs="Arial"/>
          <w:sz w:val="18"/>
          <w:szCs w:val="18"/>
        </w:rPr>
        <w:tab/>
      </w:r>
      <w:r w:rsidR="00FF7C0E">
        <w:rPr>
          <w:rFonts w:ascii="Arial" w:hAnsi="Arial" w:cs="Arial"/>
          <w:sz w:val="18"/>
          <w:szCs w:val="18"/>
        </w:rPr>
        <w:t xml:space="preserve">Tato smlouva je vyhotovena ve čtyřech stejnopisech. </w:t>
      </w:r>
      <w:r w:rsidR="00DB486E">
        <w:rPr>
          <w:rFonts w:ascii="Arial" w:hAnsi="Arial" w:cs="Arial"/>
          <w:sz w:val="18"/>
          <w:szCs w:val="18"/>
        </w:rPr>
        <w:t xml:space="preserve">Kupující </w:t>
      </w:r>
      <w:r w:rsidR="00FF7C0E">
        <w:rPr>
          <w:rFonts w:ascii="Arial" w:hAnsi="Arial" w:cs="Arial"/>
          <w:sz w:val="18"/>
          <w:szCs w:val="18"/>
        </w:rPr>
        <w:t xml:space="preserve">obdrží dva stejnopisy, </w:t>
      </w:r>
      <w:r w:rsidR="00DB486E">
        <w:rPr>
          <w:rFonts w:ascii="Arial" w:hAnsi="Arial" w:cs="Arial"/>
          <w:sz w:val="18"/>
          <w:szCs w:val="18"/>
        </w:rPr>
        <w:t>prodávající</w:t>
      </w:r>
      <w:r w:rsidR="00FF7C0E">
        <w:rPr>
          <w:rFonts w:ascii="Arial" w:hAnsi="Arial" w:cs="Arial"/>
          <w:sz w:val="18"/>
          <w:szCs w:val="18"/>
        </w:rPr>
        <w:t xml:space="preserve"> jeden stejnopis a jeden stejnopis bude použit pro řízení před katastrálním úřadem.</w:t>
      </w:r>
    </w:p>
    <w:p w:rsidR="00D63FF3" w:rsidRDefault="00D63FF3" w:rsidP="00197725">
      <w:pPr>
        <w:ind w:left="705" w:hanging="705"/>
        <w:jc w:val="both"/>
        <w:rPr>
          <w:rFonts w:ascii="Arial" w:hAnsi="Arial" w:cs="Arial"/>
          <w:sz w:val="18"/>
          <w:szCs w:val="18"/>
        </w:rPr>
      </w:pPr>
    </w:p>
    <w:p w:rsidR="00197725" w:rsidRDefault="00D63FF3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8.3.</w:t>
      </w:r>
      <w:r>
        <w:rPr>
          <w:rFonts w:ascii="Arial" w:hAnsi="Arial" w:cs="Arial"/>
          <w:snapToGrid w:val="0"/>
          <w:sz w:val="18"/>
          <w:szCs w:val="18"/>
        </w:rPr>
        <w:tab/>
        <w:t xml:space="preserve">Statutární město Karlovy Vary  ve smyslu ustanovení § 41  zákona č. 128/2000 Sb., o obcích (obecní zřízení), v platném znění, potvrzuje, že u právních jednání, která jsou obsažena v této </w:t>
      </w:r>
      <w:r w:rsidR="00531659">
        <w:rPr>
          <w:rFonts w:ascii="Arial" w:hAnsi="Arial" w:cs="Arial"/>
          <w:snapToGrid w:val="0"/>
          <w:sz w:val="18"/>
          <w:szCs w:val="18"/>
        </w:rPr>
        <w:t>smlouvě</w:t>
      </w:r>
      <w:r>
        <w:rPr>
          <w:rFonts w:ascii="Arial" w:hAnsi="Arial" w:cs="Arial"/>
          <w:snapToGrid w:val="0"/>
          <w:sz w:val="18"/>
          <w:szCs w:val="18"/>
        </w:rPr>
        <w:t>, byly ze strany Statutárního města Karlovy Vary splněny veškeré formální náležitosti, které jsou obligatorní pro platnost tohoto právního jednání.</w:t>
      </w:r>
    </w:p>
    <w:p w:rsidR="00CD7CA3" w:rsidRDefault="00CD7CA3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</w:p>
    <w:p w:rsidR="00197725" w:rsidRDefault="00AF6DC8" w:rsidP="00197725">
      <w:pPr>
        <w:ind w:left="709" w:hanging="709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8</w:t>
      </w:r>
      <w:r w:rsidR="00CD7CA3">
        <w:rPr>
          <w:rFonts w:ascii="Arial" w:hAnsi="Arial" w:cs="Arial"/>
          <w:snapToGrid w:val="0"/>
          <w:sz w:val="18"/>
          <w:szCs w:val="18"/>
        </w:rPr>
        <w:t>.</w:t>
      </w:r>
      <w:r>
        <w:rPr>
          <w:rFonts w:ascii="Arial" w:hAnsi="Arial" w:cs="Arial"/>
          <w:snapToGrid w:val="0"/>
          <w:sz w:val="18"/>
          <w:szCs w:val="18"/>
        </w:rPr>
        <w:t>4</w:t>
      </w:r>
      <w:r w:rsidR="00197725">
        <w:rPr>
          <w:rFonts w:ascii="Arial" w:hAnsi="Arial" w:cs="Arial"/>
          <w:snapToGrid w:val="0"/>
          <w:sz w:val="18"/>
          <w:szCs w:val="18"/>
        </w:rPr>
        <w:t>.</w:t>
      </w:r>
      <w:r w:rsidR="00197725">
        <w:rPr>
          <w:rFonts w:ascii="Arial" w:hAnsi="Arial" w:cs="Arial"/>
          <w:snapToGrid w:val="0"/>
          <w:sz w:val="18"/>
          <w:szCs w:val="18"/>
        </w:rPr>
        <w:tab/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svým nebo svého oprávněného zástupce.</w:t>
      </w:r>
    </w:p>
    <w:p w:rsidR="00197725" w:rsidRDefault="00197725" w:rsidP="0019772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197725" w:rsidRDefault="00197725" w:rsidP="00197725">
      <w:pPr>
        <w:pStyle w:val="Zkladntext"/>
        <w:ind w:left="360" w:hanging="360"/>
        <w:rPr>
          <w:rFonts w:ascii="Arial" w:hAnsi="Arial" w:cs="Arial"/>
          <w:b/>
          <w:sz w:val="18"/>
          <w:szCs w:val="18"/>
        </w:rPr>
      </w:pPr>
    </w:p>
    <w:p w:rsidR="00D63FF3" w:rsidRDefault="00D63FF3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</w:t>
      </w:r>
      <w:r w:rsidR="00783EEC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ab/>
      </w:r>
      <w:r w:rsidRPr="00D63FF3">
        <w:rPr>
          <w:rFonts w:ascii="Arial" w:hAnsi="Arial" w:cs="Arial"/>
          <w:sz w:val="18"/>
          <w:szCs w:val="18"/>
        </w:rPr>
        <w:t>Výpis z usnesení Zastupitelstva města Karlovy Vary</w:t>
      </w:r>
    </w:p>
    <w:p w:rsidR="00D057A0" w:rsidRPr="00FD07B6" w:rsidRDefault="00D057A0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</w:t>
      </w:r>
      <w:r w:rsidR="008C76D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 w:rsidRPr="00FD07B6">
        <w:rPr>
          <w:rFonts w:ascii="Arial" w:hAnsi="Arial" w:cs="Arial"/>
          <w:sz w:val="18"/>
          <w:szCs w:val="18"/>
        </w:rPr>
        <w:t xml:space="preserve">Kolaudační souhlas s užíváním stavby sp. zn. </w:t>
      </w:r>
      <w:r w:rsidR="008244DD">
        <w:rPr>
          <w:rFonts w:ascii="Arial" w:hAnsi="Arial" w:cs="Arial"/>
          <w:sz w:val="18"/>
          <w:szCs w:val="18"/>
        </w:rPr>
        <w:t>323/SÚ/19/Ko</w:t>
      </w:r>
    </w:p>
    <w:p w:rsidR="00D057A0" w:rsidRDefault="00D057A0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  <w:r w:rsidRPr="00FD07B6">
        <w:rPr>
          <w:rFonts w:ascii="Arial" w:hAnsi="Arial" w:cs="Arial"/>
          <w:b/>
          <w:sz w:val="18"/>
          <w:szCs w:val="18"/>
        </w:rPr>
        <w:t xml:space="preserve">Příloha č. </w:t>
      </w:r>
      <w:r w:rsidR="008C76DB">
        <w:rPr>
          <w:rFonts w:ascii="Arial" w:hAnsi="Arial" w:cs="Arial"/>
          <w:b/>
          <w:sz w:val="18"/>
          <w:szCs w:val="18"/>
        </w:rPr>
        <w:t>3</w:t>
      </w:r>
      <w:r w:rsidR="008C76DB" w:rsidRPr="00FD07B6">
        <w:rPr>
          <w:rFonts w:ascii="Arial" w:hAnsi="Arial" w:cs="Arial"/>
          <w:sz w:val="18"/>
          <w:szCs w:val="18"/>
        </w:rPr>
        <w:t xml:space="preserve"> </w:t>
      </w:r>
      <w:r w:rsidR="00FD07B6" w:rsidRPr="00FD07B6">
        <w:rPr>
          <w:rFonts w:ascii="Arial" w:hAnsi="Arial" w:cs="Arial"/>
          <w:sz w:val="18"/>
          <w:szCs w:val="18"/>
        </w:rPr>
        <w:tab/>
      </w:r>
      <w:r w:rsidR="008244DD">
        <w:rPr>
          <w:rFonts w:ascii="Arial" w:hAnsi="Arial" w:cs="Arial"/>
          <w:sz w:val="18"/>
          <w:szCs w:val="18"/>
        </w:rPr>
        <w:t>Veřejná vyhláška – stanovení místní úpravy provozu</w:t>
      </w:r>
      <w:r w:rsidR="00FD07B6" w:rsidRPr="00FD07B6">
        <w:rPr>
          <w:rFonts w:ascii="Arial" w:hAnsi="Arial" w:cs="Arial"/>
          <w:sz w:val="18"/>
          <w:szCs w:val="18"/>
        </w:rPr>
        <w:t xml:space="preserve"> sp.zn. </w:t>
      </w:r>
      <w:r w:rsidR="008244DD">
        <w:rPr>
          <w:rFonts w:ascii="Arial" w:hAnsi="Arial" w:cs="Arial"/>
          <w:sz w:val="18"/>
          <w:szCs w:val="18"/>
        </w:rPr>
        <w:t>5080/OD/19</w:t>
      </w:r>
    </w:p>
    <w:p w:rsidR="00030488" w:rsidRDefault="00030488" w:rsidP="00197725">
      <w:pPr>
        <w:pStyle w:val="Zkladntext"/>
        <w:ind w:left="360" w:hanging="360"/>
        <w:rPr>
          <w:rFonts w:ascii="Arial" w:hAnsi="Arial" w:cs="Arial"/>
          <w:sz w:val="18"/>
          <w:szCs w:val="18"/>
        </w:rPr>
      </w:pP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F382C" w:rsidRPr="00EF382C" w:rsidRDefault="00EF382C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EF382C">
        <w:rPr>
          <w:rFonts w:ascii="Arial" w:hAnsi="Arial" w:cs="Arial"/>
          <w:snapToGrid w:val="0"/>
          <w:sz w:val="18"/>
          <w:szCs w:val="18"/>
        </w:rPr>
        <w:t>V Karlových Varech, dne</w:t>
      </w:r>
      <w:r w:rsidR="002E4BEB">
        <w:rPr>
          <w:rFonts w:ascii="Arial" w:hAnsi="Arial" w:cs="Arial"/>
          <w:snapToGrid w:val="0"/>
          <w:sz w:val="18"/>
          <w:szCs w:val="18"/>
        </w:rPr>
        <w:t xml:space="preserve"> 27.4.2020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  </w:t>
      </w:r>
      <w:r>
        <w:rPr>
          <w:rFonts w:ascii="Arial" w:hAnsi="Arial" w:cs="Arial"/>
          <w:snapToGrid w:val="0"/>
          <w:sz w:val="18"/>
          <w:szCs w:val="18"/>
        </w:rPr>
        <w:t xml:space="preserve">V Karlových Varech, dne </w:t>
      </w:r>
      <w:r w:rsidR="002E4BEB">
        <w:rPr>
          <w:rFonts w:ascii="Arial" w:hAnsi="Arial" w:cs="Arial"/>
          <w:snapToGrid w:val="0"/>
          <w:sz w:val="18"/>
          <w:szCs w:val="18"/>
        </w:rPr>
        <w:t>27.4.2020</w:t>
      </w:r>
      <w:bookmarkStart w:id="3" w:name="_GoBack"/>
      <w:bookmarkEnd w:id="3"/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B3A27" w:rsidRDefault="00AB3A27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B3A27" w:rsidRDefault="00AB3A27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B3A27" w:rsidRDefault="00AB3A27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EF382C" w:rsidRDefault="00EF382C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CD7CA3" w:rsidRDefault="00CD7CA3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10DC9" w:rsidRDefault="00A10DC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</w:p>
    <w:p w:rsidR="00A10DC9" w:rsidRDefault="00A10DC9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______________________________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 w:rsidR="00030488">
        <w:rPr>
          <w:rFonts w:ascii="Arial" w:hAnsi="Arial" w:cs="Arial"/>
          <w:b/>
          <w:snapToGrid w:val="0"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napToGrid w:val="0"/>
          <w:sz w:val="18"/>
          <w:szCs w:val="18"/>
        </w:rPr>
        <w:t>______________________________</w:t>
      </w:r>
    </w:p>
    <w:p w:rsidR="00A10DC9" w:rsidRDefault="00BF0D42" w:rsidP="00197725">
      <w:pPr>
        <w:widowControl w:val="0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Rezidence Kosmonautů s.r.o.</w:t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A10DC9">
        <w:rPr>
          <w:rFonts w:ascii="Arial" w:hAnsi="Arial" w:cs="Arial"/>
          <w:b/>
          <w:snapToGrid w:val="0"/>
          <w:sz w:val="18"/>
          <w:szCs w:val="18"/>
        </w:rPr>
        <w:tab/>
      </w:r>
      <w:r w:rsidR="00030488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A10DC9">
        <w:rPr>
          <w:rFonts w:ascii="Arial" w:hAnsi="Arial" w:cs="Arial"/>
          <w:b/>
          <w:snapToGrid w:val="0"/>
          <w:sz w:val="18"/>
          <w:szCs w:val="18"/>
        </w:rPr>
        <w:t>Statutární město Karlovy Vary</w:t>
      </w:r>
    </w:p>
    <w:p w:rsidR="00A10DC9" w:rsidRPr="00A10DC9" w:rsidRDefault="00BF0D42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Petr Kopfstein</w:t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783EEC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</w:t>
      </w:r>
      <w:r>
        <w:rPr>
          <w:rFonts w:ascii="Arial" w:hAnsi="Arial" w:cs="Arial"/>
          <w:snapToGrid w:val="0"/>
          <w:sz w:val="18"/>
          <w:szCs w:val="18"/>
        </w:rPr>
        <w:t xml:space="preserve">               </w:t>
      </w:r>
      <w:r w:rsidR="00030488">
        <w:rPr>
          <w:rFonts w:ascii="Arial" w:hAnsi="Arial" w:cs="Arial"/>
          <w:snapToGrid w:val="0"/>
          <w:sz w:val="18"/>
          <w:szCs w:val="18"/>
        </w:rPr>
        <w:t xml:space="preserve"> 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>Ing</w:t>
      </w:r>
      <w:r w:rsidR="008C76DB">
        <w:rPr>
          <w:rFonts w:ascii="Arial" w:hAnsi="Arial" w:cs="Arial"/>
          <w:snapToGrid w:val="0"/>
          <w:sz w:val="18"/>
          <w:szCs w:val="18"/>
        </w:rPr>
        <w:t>.</w:t>
      </w:r>
      <w:r w:rsidR="00A10DC9" w:rsidRPr="00A10DC9">
        <w:rPr>
          <w:rFonts w:ascii="Arial" w:hAnsi="Arial" w:cs="Arial"/>
          <w:snapToGrid w:val="0"/>
          <w:sz w:val="18"/>
          <w:szCs w:val="18"/>
        </w:rPr>
        <w:t xml:space="preserve"> Jaroslav Cícha</w:t>
      </w:r>
    </w:p>
    <w:p w:rsidR="00A10DC9" w:rsidRPr="00A10DC9" w:rsidRDefault="00A10DC9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A10DC9">
        <w:rPr>
          <w:rFonts w:ascii="Arial" w:hAnsi="Arial" w:cs="Arial"/>
          <w:snapToGrid w:val="0"/>
          <w:sz w:val="18"/>
          <w:szCs w:val="18"/>
        </w:rPr>
        <w:t>jednatel</w:t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 </w:t>
      </w:r>
      <w:r w:rsidRPr="00A10DC9">
        <w:rPr>
          <w:rFonts w:ascii="Arial" w:hAnsi="Arial" w:cs="Arial"/>
          <w:snapToGrid w:val="0"/>
          <w:sz w:val="18"/>
          <w:szCs w:val="18"/>
        </w:rPr>
        <w:t>vedoucí odboru majetku města</w:t>
      </w:r>
    </w:p>
    <w:p w:rsidR="00A10DC9" w:rsidRPr="00A10DC9" w:rsidRDefault="00A10DC9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Pr="00A10DC9">
        <w:rPr>
          <w:rFonts w:ascii="Arial" w:hAnsi="Arial" w:cs="Arial"/>
          <w:snapToGrid w:val="0"/>
          <w:sz w:val="18"/>
          <w:szCs w:val="18"/>
        </w:rPr>
        <w:tab/>
      </w:r>
      <w:r w:rsidR="00030488">
        <w:rPr>
          <w:rFonts w:ascii="Arial" w:hAnsi="Arial" w:cs="Arial"/>
          <w:snapToGrid w:val="0"/>
          <w:sz w:val="18"/>
          <w:szCs w:val="18"/>
        </w:rPr>
        <w:t xml:space="preserve">                           </w:t>
      </w:r>
      <w:r w:rsidRPr="00A10DC9">
        <w:rPr>
          <w:rFonts w:ascii="Arial" w:hAnsi="Arial" w:cs="Arial"/>
          <w:snapToGrid w:val="0"/>
          <w:sz w:val="18"/>
          <w:szCs w:val="18"/>
        </w:rPr>
        <w:t>Magistrátu města Karlovy Vary</w:t>
      </w:r>
    </w:p>
    <w:p w:rsidR="00CD7CA3" w:rsidRDefault="00CD7CA3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8244DD" w:rsidRDefault="008244DD" w:rsidP="00197725">
      <w:pPr>
        <w:widowControl w:val="0"/>
        <w:rPr>
          <w:rFonts w:ascii="Arial" w:hAnsi="Arial" w:cs="Arial"/>
          <w:snapToGrid w:val="0"/>
          <w:sz w:val="18"/>
          <w:szCs w:val="18"/>
        </w:rPr>
      </w:pPr>
    </w:p>
    <w:p w:rsidR="00B66CD4" w:rsidRPr="00B66CD4" w:rsidRDefault="008244DD" w:rsidP="00CD7CA3">
      <w:pPr>
        <w:widowControl w:val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Zp</w:t>
      </w:r>
      <w:r w:rsidR="00B66CD4" w:rsidRPr="00B66CD4">
        <w:rPr>
          <w:rFonts w:ascii="Arial" w:hAnsi="Arial" w:cs="Arial"/>
          <w:snapToGrid w:val="0"/>
          <w:sz w:val="18"/>
          <w:szCs w:val="18"/>
        </w:rPr>
        <w:t xml:space="preserve">racovala: </w:t>
      </w:r>
      <w:r w:rsidR="00B66CD4">
        <w:rPr>
          <w:rFonts w:ascii="Arial" w:hAnsi="Arial" w:cs="Arial"/>
          <w:snapToGrid w:val="0"/>
          <w:sz w:val="18"/>
          <w:szCs w:val="18"/>
        </w:rPr>
        <w:t xml:space="preserve"> Šárka </w:t>
      </w:r>
      <w:r w:rsidR="008C76DB">
        <w:rPr>
          <w:rFonts w:ascii="Arial" w:hAnsi="Arial" w:cs="Arial"/>
          <w:snapToGrid w:val="0"/>
          <w:sz w:val="18"/>
          <w:szCs w:val="18"/>
        </w:rPr>
        <w:t>Uhlíková</w:t>
      </w:r>
    </w:p>
    <w:sectPr w:rsidR="00B66CD4" w:rsidRPr="00B66CD4" w:rsidSect="00AA5E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8" w:rsidRDefault="007B2738" w:rsidP="007A0040">
      <w:r>
        <w:separator/>
      </w:r>
    </w:p>
  </w:endnote>
  <w:endnote w:type="continuationSeparator" w:id="0">
    <w:p w:rsidR="007B2738" w:rsidRDefault="007B2738" w:rsidP="007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78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B2738" w:rsidRDefault="007B2738">
        <w:pPr>
          <w:pStyle w:val="Zpat"/>
          <w:jc w:val="center"/>
        </w:pPr>
        <w:r w:rsidRPr="00030488">
          <w:rPr>
            <w:rFonts w:ascii="Arial" w:hAnsi="Arial" w:cs="Arial"/>
            <w:sz w:val="18"/>
            <w:szCs w:val="18"/>
          </w:rPr>
          <w:fldChar w:fldCharType="begin"/>
        </w:r>
        <w:r w:rsidRPr="0003048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30488">
          <w:rPr>
            <w:rFonts w:ascii="Arial" w:hAnsi="Arial" w:cs="Arial"/>
            <w:sz w:val="18"/>
            <w:szCs w:val="18"/>
          </w:rPr>
          <w:fldChar w:fldCharType="separate"/>
        </w:r>
        <w:r w:rsidR="0080669B">
          <w:rPr>
            <w:rFonts w:ascii="Arial" w:hAnsi="Arial" w:cs="Arial"/>
            <w:noProof/>
            <w:sz w:val="18"/>
            <w:szCs w:val="18"/>
          </w:rPr>
          <w:t>1</w:t>
        </w:r>
        <w:r w:rsidRPr="0003048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B2738" w:rsidRDefault="007B2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8" w:rsidRDefault="007B2738" w:rsidP="007A0040">
      <w:r>
        <w:separator/>
      </w:r>
    </w:p>
  </w:footnote>
  <w:footnote w:type="continuationSeparator" w:id="0">
    <w:p w:rsidR="007B2738" w:rsidRDefault="007B2738" w:rsidP="007A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6B6E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C0C6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ECE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8BE2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028BD"/>
    <w:multiLevelType w:val="hybridMultilevel"/>
    <w:tmpl w:val="595A3D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5075A6"/>
    <w:multiLevelType w:val="hybridMultilevel"/>
    <w:tmpl w:val="595A3D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9F1148"/>
    <w:multiLevelType w:val="multilevel"/>
    <w:tmpl w:val="5510CC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2662278"/>
    <w:multiLevelType w:val="hybridMultilevel"/>
    <w:tmpl w:val="A16A0A6C"/>
    <w:lvl w:ilvl="0" w:tplc="B07AA752">
      <w:start w:val="2"/>
      <w:numFmt w:val="upperLetter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37346"/>
    <w:multiLevelType w:val="multilevel"/>
    <w:tmpl w:val="22684624"/>
    <w:lvl w:ilvl="0">
      <w:start w:val="1"/>
      <w:numFmt w:val="decimal"/>
      <w:pStyle w:val="lnky"/>
      <w:suff w:val="nothing"/>
      <w:lvlText w:val="%1."/>
      <w:lvlJc w:val="left"/>
      <w:pPr>
        <w:ind w:left="908" w:hanging="57"/>
      </w:pPr>
    </w:lvl>
    <w:lvl w:ilvl="1">
      <w:start w:val="1"/>
      <w:numFmt w:val="decimal"/>
      <w:pStyle w:val="Odstavce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9" w15:restartNumberingAfterBreak="0">
    <w:nsid w:val="3EEF10C3"/>
    <w:multiLevelType w:val="hybridMultilevel"/>
    <w:tmpl w:val="0D74824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40D036DA"/>
    <w:multiLevelType w:val="hybridMultilevel"/>
    <w:tmpl w:val="3788E78A"/>
    <w:lvl w:ilvl="0" w:tplc="4D6CB7CA">
      <w:start w:val="1"/>
      <w:numFmt w:val="upperLetter"/>
      <w:lvlText w:val="(%1)"/>
      <w:lvlJc w:val="left"/>
      <w:pPr>
        <w:ind w:left="1065" w:hanging="705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0411C"/>
    <w:multiLevelType w:val="multilevel"/>
    <w:tmpl w:val="09B608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14CAB"/>
    <w:multiLevelType w:val="hybridMultilevel"/>
    <w:tmpl w:val="0D74824E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725"/>
    <w:rsid w:val="00006841"/>
    <w:rsid w:val="00007634"/>
    <w:rsid w:val="00022537"/>
    <w:rsid w:val="00023D22"/>
    <w:rsid w:val="00030488"/>
    <w:rsid w:val="00043099"/>
    <w:rsid w:val="00057A84"/>
    <w:rsid w:val="000960F7"/>
    <w:rsid w:val="000B389C"/>
    <w:rsid w:val="000E728B"/>
    <w:rsid w:val="0014758D"/>
    <w:rsid w:val="001507FF"/>
    <w:rsid w:val="00185372"/>
    <w:rsid w:val="00197725"/>
    <w:rsid w:val="001C568B"/>
    <w:rsid w:val="001C5F6A"/>
    <w:rsid w:val="001D5C61"/>
    <w:rsid w:val="002C4791"/>
    <w:rsid w:val="002D19C1"/>
    <w:rsid w:val="002E4BEB"/>
    <w:rsid w:val="002E4F67"/>
    <w:rsid w:val="003007AC"/>
    <w:rsid w:val="00327F41"/>
    <w:rsid w:val="00362F44"/>
    <w:rsid w:val="0037005F"/>
    <w:rsid w:val="00381464"/>
    <w:rsid w:val="00391671"/>
    <w:rsid w:val="003D4F7F"/>
    <w:rsid w:val="003E3E0B"/>
    <w:rsid w:val="003F67E5"/>
    <w:rsid w:val="004220BC"/>
    <w:rsid w:val="00435885"/>
    <w:rsid w:val="004651D6"/>
    <w:rsid w:val="004B663B"/>
    <w:rsid w:val="004B7916"/>
    <w:rsid w:val="004D077E"/>
    <w:rsid w:val="004D3E99"/>
    <w:rsid w:val="004F6B1F"/>
    <w:rsid w:val="0051114F"/>
    <w:rsid w:val="005167C9"/>
    <w:rsid w:val="0052353B"/>
    <w:rsid w:val="00531659"/>
    <w:rsid w:val="005349DC"/>
    <w:rsid w:val="00543E22"/>
    <w:rsid w:val="0054536F"/>
    <w:rsid w:val="005529A4"/>
    <w:rsid w:val="0056448E"/>
    <w:rsid w:val="005738D7"/>
    <w:rsid w:val="00613C57"/>
    <w:rsid w:val="006602B8"/>
    <w:rsid w:val="006D74EC"/>
    <w:rsid w:val="006F2661"/>
    <w:rsid w:val="006F326D"/>
    <w:rsid w:val="007027E3"/>
    <w:rsid w:val="00702EF9"/>
    <w:rsid w:val="0071279C"/>
    <w:rsid w:val="00751B1F"/>
    <w:rsid w:val="00757CF8"/>
    <w:rsid w:val="007615FA"/>
    <w:rsid w:val="00772690"/>
    <w:rsid w:val="0077438F"/>
    <w:rsid w:val="00783EEC"/>
    <w:rsid w:val="00791AF9"/>
    <w:rsid w:val="007A0040"/>
    <w:rsid w:val="007B2738"/>
    <w:rsid w:val="007E3DD3"/>
    <w:rsid w:val="007F5AF8"/>
    <w:rsid w:val="0080669B"/>
    <w:rsid w:val="008237BC"/>
    <w:rsid w:val="008244DD"/>
    <w:rsid w:val="0083110B"/>
    <w:rsid w:val="008369E8"/>
    <w:rsid w:val="00876152"/>
    <w:rsid w:val="00892B61"/>
    <w:rsid w:val="008C76DB"/>
    <w:rsid w:val="008F4ECD"/>
    <w:rsid w:val="00914843"/>
    <w:rsid w:val="009238A0"/>
    <w:rsid w:val="0093697B"/>
    <w:rsid w:val="00946282"/>
    <w:rsid w:val="0095372B"/>
    <w:rsid w:val="009663CA"/>
    <w:rsid w:val="009672E1"/>
    <w:rsid w:val="009834E5"/>
    <w:rsid w:val="009B4C71"/>
    <w:rsid w:val="009C5556"/>
    <w:rsid w:val="009D1E0B"/>
    <w:rsid w:val="009D401A"/>
    <w:rsid w:val="009E1A7B"/>
    <w:rsid w:val="00A10DC9"/>
    <w:rsid w:val="00A14C4D"/>
    <w:rsid w:val="00A265C5"/>
    <w:rsid w:val="00A45224"/>
    <w:rsid w:val="00A532DD"/>
    <w:rsid w:val="00A61D49"/>
    <w:rsid w:val="00A62598"/>
    <w:rsid w:val="00A63CA2"/>
    <w:rsid w:val="00A7232A"/>
    <w:rsid w:val="00A85EB5"/>
    <w:rsid w:val="00A94037"/>
    <w:rsid w:val="00A941AF"/>
    <w:rsid w:val="00AA5E0E"/>
    <w:rsid w:val="00AA711B"/>
    <w:rsid w:val="00AB25EC"/>
    <w:rsid w:val="00AB2736"/>
    <w:rsid w:val="00AB3A27"/>
    <w:rsid w:val="00AF6DC8"/>
    <w:rsid w:val="00B00715"/>
    <w:rsid w:val="00B5150D"/>
    <w:rsid w:val="00B52885"/>
    <w:rsid w:val="00B57B1E"/>
    <w:rsid w:val="00B66CD4"/>
    <w:rsid w:val="00B74C0B"/>
    <w:rsid w:val="00B83210"/>
    <w:rsid w:val="00B950C5"/>
    <w:rsid w:val="00BB2818"/>
    <w:rsid w:val="00BC6180"/>
    <w:rsid w:val="00BD1167"/>
    <w:rsid w:val="00BD515D"/>
    <w:rsid w:val="00BF0D42"/>
    <w:rsid w:val="00C00336"/>
    <w:rsid w:val="00C00CBB"/>
    <w:rsid w:val="00C245DB"/>
    <w:rsid w:val="00C25230"/>
    <w:rsid w:val="00C33B93"/>
    <w:rsid w:val="00C341BE"/>
    <w:rsid w:val="00C748EF"/>
    <w:rsid w:val="00C861FF"/>
    <w:rsid w:val="00C94B19"/>
    <w:rsid w:val="00CB7276"/>
    <w:rsid w:val="00CD5478"/>
    <w:rsid w:val="00CD6B43"/>
    <w:rsid w:val="00CD7CA3"/>
    <w:rsid w:val="00CE3D89"/>
    <w:rsid w:val="00D057A0"/>
    <w:rsid w:val="00D0589D"/>
    <w:rsid w:val="00D613E3"/>
    <w:rsid w:val="00D63FF3"/>
    <w:rsid w:val="00D80019"/>
    <w:rsid w:val="00D867DD"/>
    <w:rsid w:val="00DB38BA"/>
    <w:rsid w:val="00DB486E"/>
    <w:rsid w:val="00DE0DA1"/>
    <w:rsid w:val="00DF39A7"/>
    <w:rsid w:val="00E11069"/>
    <w:rsid w:val="00E41FF5"/>
    <w:rsid w:val="00E45747"/>
    <w:rsid w:val="00E75421"/>
    <w:rsid w:val="00EA58DC"/>
    <w:rsid w:val="00EB76E8"/>
    <w:rsid w:val="00EC31ED"/>
    <w:rsid w:val="00EF3007"/>
    <w:rsid w:val="00EF3573"/>
    <w:rsid w:val="00EF382C"/>
    <w:rsid w:val="00F20DED"/>
    <w:rsid w:val="00F40D92"/>
    <w:rsid w:val="00F47D07"/>
    <w:rsid w:val="00F55777"/>
    <w:rsid w:val="00FA2837"/>
    <w:rsid w:val="00FB7906"/>
    <w:rsid w:val="00FC620C"/>
    <w:rsid w:val="00FD07B6"/>
    <w:rsid w:val="00FD7391"/>
    <w:rsid w:val="00FF151B"/>
    <w:rsid w:val="00FF6C53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C937"/>
  <w15:docId w15:val="{7BF0F7AE-9A1C-4838-AD91-D4BC0A7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72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197725"/>
    <w:pPr>
      <w:keepNext/>
      <w:jc w:val="center"/>
      <w:outlineLvl w:val="1"/>
    </w:pPr>
    <w:rPr>
      <w:b/>
      <w:caps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97725"/>
    <w:pPr>
      <w:keepNext/>
      <w:ind w:firstLine="375"/>
      <w:jc w:val="center"/>
      <w:outlineLvl w:val="3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97725"/>
    <w:pPr>
      <w:keepNext/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center"/>
      <w:outlineLvl w:val="5"/>
    </w:pPr>
    <w:rPr>
      <w:b/>
      <w:caps/>
      <w:sz w:val="32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197725"/>
    <w:rPr>
      <w:rFonts w:ascii="Times New Roman" w:eastAsia="Times New Roman" w:hAnsi="Times New Roman"/>
      <w:b/>
      <w:caps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97725"/>
    <w:rPr>
      <w:rFonts w:ascii="Times New Roman" w:eastAsia="Times New Roman" w:hAnsi="Times New Roman"/>
      <w:b/>
      <w:bCs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97725"/>
    <w:rPr>
      <w:rFonts w:ascii="Times New Roman" w:eastAsia="Times New Roman" w:hAnsi="Times New Roman"/>
      <w:b/>
      <w:caps/>
      <w:sz w:val="32"/>
      <w:lang w:val="en-US"/>
    </w:rPr>
  </w:style>
  <w:style w:type="paragraph" w:styleId="Normlnodsazen">
    <w:name w:val="Normal Indent"/>
    <w:basedOn w:val="Normln"/>
    <w:unhideWhenUsed/>
    <w:rsid w:val="00197725"/>
    <w:pPr>
      <w:spacing w:after="240"/>
      <w:ind w:left="1134"/>
    </w:pPr>
    <w:rPr>
      <w:sz w:val="22"/>
      <w:szCs w:val="20"/>
    </w:rPr>
  </w:style>
  <w:style w:type="paragraph" w:styleId="Zkladntext">
    <w:name w:val="Body Text"/>
    <w:basedOn w:val="Normln"/>
    <w:link w:val="ZkladntextChar"/>
    <w:unhideWhenUsed/>
    <w:rsid w:val="0019772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97725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F6B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94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B1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B1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19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A0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004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0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040"/>
    <w:rPr>
      <w:rFonts w:ascii="Times New Roman" w:eastAsia="Times New Roman" w:hAnsi="Times New Roman"/>
      <w:sz w:val="24"/>
      <w:szCs w:val="24"/>
    </w:rPr>
  </w:style>
  <w:style w:type="paragraph" w:customStyle="1" w:styleId="lnky">
    <w:name w:val="Články"/>
    <w:basedOn w:val="Normln"/>
    <w:rsid w:val="00B5150D"/>
    <w:pPr>
      <w:numPr>
        <w:numId w:val="10"/>
      </w:numPr>
      <w:spacing w:before="120" w:after="120"/>
      <w:ind w:left="0" w:firstLine="0"/>
      <w:jc w:val="center"/>
    </w:pPr>
    <w:rPr>
      <w:rFonts w:ascii="Arial" w:eastAsiaTheme="minorHAnsi" w:hAnsi="Arial" w:cs="Arial"/>
      <w:b/>
      <w:bCs/>
      <w:caps/>
      <w:sz w:val="22"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B5150D"/>
    <w:rPr>
      <w:rFonts w:ascii="Arial" w:hAnsi="Arial" w:cs="Arial"/>
      <w:snapToGrid w:val="0"/>
    </w:rPr>
  </w:style>
  <w:style w:type="paragraph" w:customStyle="1" w:styleId="Odstavce">
    <w:name w:val="Odstavce"/>
    <w:basedOn w:val="Normln"/>
    <w:link w:val="OdstavceChar"/>
    <w:rsid w:val="00B5150D"/>
    <w:pPr>
      <w:numPr>
        <w:ilvl w:val="1"/>
        <w:numId w:val="10"/>
      </w:numPr>
      <w:snapToGrid w:val="0"/>
      <w:ind w:left="0"/>
      <w:jc w:val="both"/>
    </w:pPr>
    <w:rPr>
      <w:rFonts w:ascii="Arial" w:eastAsia="Calibri" w:hAnsi="Arial" w:cs="Arial"/>
      <w:snapToGrid w:val="0"/>
      <w:sz w:val="20"/>
      <w:szCs w:val="20"/>
    </w:rPr>
  </w:style>
  <w:style w:type="character" w:styleId="Siln">
    <w:name w:val="Strong"/>
    <w:basedOn w:val="Standardnpsmoodstavce"/>
    <w:uiPriority w:val="22"/>
    <w:qFormat/>
    <w:rsid w:val="007B2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3B2-8210-40F3-B14E-629A0DD6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C292830E</Template>
  <TotalTime>1888</TotalTime>
  <Pages>5</Pages>
  <Words>1761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Uhlíková Šárka</cp:lastModifiedBy>
  <cp:revision>61</cp:revision>
  <cp:lastPrinted>2017-05-29T11:42:00Z</cp:lastPrinted>
  <dcterms:created xsi:type="dcterms:W3CDTF">2016-06-17T14:33:00Z</dcterms:created>
  <dcterms:modified xsi:type="dcterms:W3CDTF">2020-04-29T12:06:00Z</dcterms:modified>
</cp:coreProperties>
</file>