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F84131">
        <w:rPr>
          <w:rFonts w:ascii="Arial" w:hAnsi="Arial" w:cs="Arial"/>
          <w:b/>
          <w:sz w:val="28"/>
          <w:szCs w:val="28"/>
        </w:rPr>
        <w:t xml:space="preserve">Dodatek č. </w:t>
      </w:r>
      <w:r w:rsidR="009875E0">
        <w:rPr>
          <w:rFonts w:ascii="Arial" w:hAnsi="Arial" w:cs="Arial"/>
          <w:b/>
          <w:sz w:val="28"/>
          <w:szCs w:val="28"/>
        </w:rPr>
        <w:t>5</w:t>
      </w: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:rsidR="00F84131" w:rsidRPr="00F84131" w:rsidRDefault="00F84131" w:rsidP="00F8413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F84131">
        <w:rPr>
          <w:rFonts w:ascii="Arial" w:hAnsi="Arial" w:cs="Arial"/>
          <w:b/>
          <w:sz w:val="22"/>
          <w:szCs w:val="22"/>
        </w:rPr>
        <w:t>k </w:t>
      </w:r>
      <w:proofErr w:type="gramStart"/>
      <w:r w:rsidRPr="00F84131">
        <w:rPr>
          <w:rFonts w:ascii="Arial" w:hAnsi="Arial" w:cs="Arial"/>
          <w:b/>
          <w:sz w:val="22"/>
          <w:szCs w:val="22"/>
        </w:rPr>
        <w:t>SOD</w:t>
      </w:r>
      <w:proofErr w:type="gramEnd"/>
      <w:r w:rsidRPr="00F84131">
        <w:rPr>
          <w:rFonts w:ascii="Arial" w:hAnsi="Arial" w:cs="Arial"/>
          <w:b/>
          <w:sz w:val="22"/>
          <w:szCs w:val="22"/>
        </w:rPr>
        <w:t xml:space="preserve">: </w:t>
      </w:r>
    </w:p>
    <w:p w:rsidR="004849B8" w:rsidRPr="00274DC5" w:rsidRDefault="004849B8" w:rsidP="004849B8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 xml:space="preserve">č. smlouvy zhotovitele: </w:t>
      </w:r>
      <w:r w:rsidR="00DD2780">
        <w:rPr>
          <w:rFonts w:ascii="Arial" w:hAnsi="Arial" w:cs="Arial"/>
          <w:b/>
          <w:sz w:val="22"/>
          <w:szCs w:val="22"/>
        </w:rPr>
        <w:t>SR/0336/2005</w:t>
      </w:r>
    </w:p>
    <w:p w:rsidR="004849B8" w:rsidRPr="00274DC5" w:rsidRDefault="004849B8" w:rsidP="004849B8">
      <w:pPr>
        <w:jc w:val="center"/>
        <w:rPr>
          <w:rFonts w:ascii="Arial" w:hAnsi="Arial" w:cs="Arial"/>
          <w:b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9875E0">
        <w:rPr>
          <w:rFonts w:ascii="Arial" w:hAnsi="Arial" w:cs="Arial"/>
          <w:b/>
          <w:sz w:val="22"/>
          <w:szCs w:val="22"/>
        </w:rPr>
        <w:t>440/2005</w:t>
      </w:r>
    </w:p>
    <w:p w:rsidR="004849B8" w:rsidRPr="00274DC5" w:rsidRDefault="004849B8" w:rsidP="004849B8">
      <w:pPr>
        <w:rPr>
          <w:rFonts w:ascii="Arial" w:hAnsi="Arial" w:cs="Arial"/>
          <w:b/>
          <w:sz w:val="22"/>
          <w:szCs w:val="22"/>
        </w:rPr>
      </w:pPr>
    </w:p>
    <w:p w:rsidR="00C66AD5" w:rsidRPr="00C66AD5" w:rsidRDefault="00C66AD5" w:rsidP="00C66A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66AD5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C66AD5" w:rsidRDefault="009875E0" w:rsidP="00C66AD5">
      <w:pPr>
        <w:pStyle w:val="Zkladntext"/>
        <w:widowControl/>
        <w:spacing w:before="120"/>
        <w:jc w:val="center"/>
        <w:rPr>
          <w:rFonts w:ascii="Arial" w:hAnsi="Arial" w:cs="Arial"/>
          <w:b/>
          <w:snapToGrid/>
          <w:sz w:val="32"/>
          <w:szCs w:val="32"/>
        </w:rPr>
      </w:pPr>
      <w:r w:rsidRPr="009875E0">
        <w:rPr>
          <w:rFonts w:ascii="Arial" w:hAnsi="Arial" w:cs="Arial"/>
          <w:b/>
          <w:snapToGrid/>
          <w:sz w:val="32"/>
          <w:szCs w:val="32"/>
        </w:rPr>
        <w:t xml:space="preserve">Servis a revize EZS </w:t>
      </w:r>
      <w:r>
        <w:rPr>
          <w:rFonts w:ascii="Arial" w:hAnsi="Arial" w:cs="Arial"/>
          <w:b/>
          <w:snapToGrid/>
          <w:sz w:val="32"/>
          <w:szCs w:val="32"/>
        </w:rPr>
        <w:t>závodu Terezín</w:t>
      </w:r>
    </w:p>
    <w:p w:rsidR="009875E0" w:rsidRDefault="009875E0" w:rsidP="00C66AD5">
      <w:pPr>
        <w:pStyle w:val="Zkladntext"/>
        <w:widowControl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66AD5" w:rsidRPr="00C66AD5" w:rsidRDefault="00C66AD5" w:rsidP="00C66AD5">
      <w:pPr>
        <w:pStyle w:val="Zkladntext"/>
        <w:widowControl/>
        <w:spacing w:before="120"/>
        <w:jc w:val="center"/>
        <w:rPr>
          <w:rFonts w:ascii="Arial" w:hAnsi="Arial" w:cs="Arial"/>
          <w:sz w:val="22"/>
          <w:szCs w:val="22"/>
        </w:rPr>
      </w:pPr>
      <w:r w:rsidRPr="00C66AD5">
        <w:rPr>
          <w:rFonts w:ascii="Arial" w:hAnsi="Arial" w:cs="Arial"/>
          <w:b/>
          <w:sz w:val="22"/>
          <w:szCs w:val="22"/>
          <w:u w:val="single"/>
        </w:rPr>
        <w:t>Čl. I. SMLUVNÍ STRANY</w:t>
      </w:r>
    </w:p>
    <w:p w:rsidR="00C66AD5" w:rsidRPr="00386410" w:rsidRDefault="00C66AD5" w:rsidP="00C66AD5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C66AD5" w:rsidRPr="00432702" w:rsidRDefault="00C66AD5" w:rsidP="00C66AD5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adresa: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C66AD5" w:rsidRPr="00432702" w:rsidRDefault="00C66AD5" w:rsidP="00C66AD5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zástupce ve věcech smluvních: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Ing. Eva Novotná, ředitelka závodu Terezín</w:t>
      </w:r>
    </w:p>
    <w:p w:rsidR="00C66AD5" w:rsidRPr="00432702" w:rsidRDefault="00C66AD5" w:rsidP="00C66AD5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zástupce ve věcech technických: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Václav Vyšín, vedoucí technické skupiny</w:t>
      </w:r>
    </w:p>
    <w:p w:rsidR="00C66AD5" w:rsidRPr="00432702" w:rsidRDefault="009875E0" w:rsidP="00C66AD5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osoba</w:t>
      </w:r>
      <w:r w:rsidR="00C66AD5" w:rsidRPr="00432702">
        <w:rPr>
          <w:rFonts w:ascii="Arial" w:hAnsi="Arial" w:cs="Arial"/>
          <w:b/>
          <w:sz w:val="22"/>
          <w:szCs w:val="22"/>
        </w:rPr>
        <w:t>:</w:t>
      </w:r>
      <w:r w:rsidR="00C66AD5" w:rsidRPr="0043270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Tomášek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="009875E0" w:rsidRPr="006439F3">
        <w:rPr>
          <w:rFonts w:ascii="Arial" w:hAnsi="Arial" w:cs="Arial"/>
          <w:sz w:val="22"/>
          <w:szCs w:val="22"/>
        </w:rPr>
        <w:t xml:space="preserve">tel: </w:t>
      </w:r>
      <w:r w:rsidR="009875E0">
        <w:rPr>
          <w:rFonts w:ascii="Arial" w:hAnsi="Arial" w:cs="Arial"/>
          <w:bCs/>
          <w:color w:val="000000"/>
          <w:sz w:val="22"/>
          <w:szCs w:val="22"/>
        </w:rPr>
        <w:t>606 610 706</w:t>
      </w:r>
      <w:r w:rsidR="009875E0" w:rsidRPr="006439F3">
        <w:rPr>
          <w:rFonts w:ascii="Arial" w:hAnsi="Arial" w:cs="Arial"/>
          <w:sz w:val="22"/>
          <w:szCs w:val="22"/>
        </w:rPr>
        <w:t xml:space="preserve">, e-mail: </w:t>
      </w:r>
      <w:r w:rsidR="009875E0">
        <w:rPr>
          <w:rFonts w:ascii="Arial" w:hAnsi="Arial" w:cs="Arial"/>
          <w:sz w:val="22"/>
          <w:szCs w:val="22"/>
        </w:rPr>
        <w:t>tomasekl</w:t>
      </w:r>
      <w:r w:rsidR="009875E0" w:rsidRPr="006439F3">
        <w:rPr>
          <w:rFonts w:ascii="Arial" w:hAnsi="Arial" w:cs="Arial"/>
          <w:sz w:val="22"/>
          <w:szCs w:val="22"/>
        </w:rPr>
        <w:t>@poh.cz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bankovní spojení: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Komerční banka, a.s., pobočka Chomutov</w:t>
      </w:r>
      <w:r w:rsidRPr="00432702">
        <w:rPr>
          <w:rFonts w:ascii="Arial" w:hAnsi="Arial" w:cs="Arial"/>
          <w:b/>
          <w:sz w:val="22"/>
          <w:szCs w:val="22"/>
        </w:rPr>
        <w:t xml:space="preserve">  </w:t>
      </w:r>
    </w:p>
    <w:p w:rsidR="00C66AD5" w:rsidRPr="00432702" w:rsidRDefault="00C66AD5" w:rsidP="00C66AD5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číslo účtu: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9137441/0100</w:t>
      </w:r>
      <w:r w:rsidRPr="00432702">
        <w:rPr>
          <w:rFonts w:ascii="Arial" w:hAnsi="Arial" w:cs="Arial"/>
          <w:b/>
          <w:sz w:val="22"/>
          <w:szCs w:val="22"/>
        </w:rPr>
        <w:t xml:space="preserve"> </w:t>
      </w: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(dále jen „objednatel“) na straně jedné a</w:t>
      </w:r>
    </w:p>
    <w:p w:rsidR="00C66AD5" w:rsidRPr="00432702" w:rsidRDefault="00C66AD5" w:rsidP="00C66AD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875E0" w:rsidRPr="00386410" w:rsidRDefault="009875E0" w:rsidP="009875E0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Zhotovitel: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6B6277">
        <w:rPr>
          <w:rFonts w:ascii="Arial" w:hAnsi="Arial" w:cs="Arial"/>
          <w:b/>
          <w:sz w:val="22"/>
          <w:szCs w:val="22"/>
        </w:rPr>
        <w:t>T-Technology s.r.o.</w:t>
      </w:r>
    </w:p>
    <w:p w:rsidR="009875E0" w:rsidRDefault="009875E0" w:rsidP="009875E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>adresa:</w:t>
      </w:r>
      <w:r w:rsidRPr="00274DC5">
        <w:rPr>
          <w:rFonts w:ascii="Arial" w:hAnsi="Arial" w:cs="Arial"/>
          <w:sz w:val="22"/>
          <w:szCs w:val="22"/>
        </w:rPr>
        <w:tab/>
      </w:r>
      <w:r w:rsidRPr="000C1D19">
        <w:rPr>
          <w:rFonts w:ascii="Arial" w:hAnsi="Arial" w:cs="Arial"/>
          <w:sz w:val="22"/>
          <w:szCs w:val="22"/>
        </w:rPr>
        <w:t>Třebízského 212</w:t>
      </w:r>
      <w:r>
        <w:rPr>
          <w:rFonts w:ascii="Arial" w:hAnsi="Arial" w:cs="Arial"/>
          <w:sz w:val="22"/>
          <w:szCs w:val="22"/>
        </w:rPr>
        <w:t>, 413 01 Roudnice nad Labem</w:t>
      </w:r>
    </w:p>
    <w:p w:rsidR="009875E0" w:rsidRPr="00274DC5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>IČ:</w:t>
      </w:r>
      <w:r w:rsidRPr="00274DC5">
        <w:rPr>
          <w:rFonts w:ascii="Arial" w:hAnsi="Arial" w:cs="Arial"/>
          <w:sz w:val="22"/>
          <w:szCs w:val="22"/>
        </w:rPr>
        <w:tab/>
      </w:r>
      <w:r w:rsidRPr="00FC7537">
        <w:rPr>
          <w:rFonts w:ascii="Arial" w:hAnsi="Arial" w:cs="Arial"/>
          <w:sz w:val="22"/>
          <w:szCs w:val="22"/>
        </w:rPr>
        <w:t>03934527</w:t>
      </w:r>
    </w:p>
    <w:p w:rsidR="009875E0" w:rsidRPr="00274DC5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274DC5">
        <w:rPr>
          <w:rFonts w:ascii="Arial" w:hAnsi="Arial" w:cs="Arial"/>
          <w:b/>
          <w:sz w:val="22"/>
          <w:szCs w:val="22"/>
        </w:rPr>
        <w:t>DIČ:</w:t>
      </w:r>
      <w:r w:rsidRPr="00274DC5">
        <w:rPr>
          <w:rFonts w:ascii="Arial" w:hAnsi="Arial" w:cs="Arial"/>
          <w:b/>
          <w:sz w:val="22"/>
          <w:szCs w:val="22"/>
        </w:rPr>
        <w:tab/>
      </w:r>
      <w:r w:rsidRPr="00FC7537">
        <w:rPr>
          <w:rFonts w:ascii="Arial" w:hAnsi="Arial" w:cs="Arial"/>
          <w:sz w:val="22"/>
          <w:szCs w:val="22"/>
        </w:rPr>
        <w:t>CZ03934527</w:t>
      </w:r>
    </w:p>
    <w:p w:rsidR="009875E0" w:rsidRPr="00386410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Jiřím Doušou, MBA, jednatelem společnosti</w:t>
      </w:r>
    </w:p>
    <w:p w:rsidR="009875E0" w:rsidRPr="00386410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Eugen </w:t>
      </w:r>
      <w:proofErr w:type="spellStart"/>
      <w:r>
        <w:rPr>
          <w:rFonts w:ascii="Arial" w:hAnsi="Arial" w:cs="Arial"/>
          <w:sz w:val="22"/>
          <w:szCs w:val="22"/>
        </w:rPr>
        <w:t>Elterlein</w:t>
      </w:r>
      <w:proofErr w:type="spellEnd"/>
      <w:r>
        <w:rPr>
          <w:rFonts w:ascii="Arial" w:hAnsi="Arial" w:cs="Arial"/>
          <w:sz w:val="22"/>
          <w:szCs w:val="22"/>
        </w:rPr>
        <w:t>, společník a ředitel realizace</w:t>
      </w:r>
    </w:p>
    <w:p w:rsidR="009875E0" w:rsidRPr="006B6277" w:rsidRDefault="009875E0" w:rsidP="009875E0">
      <w:pPr>
        <w:widowControl w:val="0"/>
        <w:tabs>
          <w:tab w:val="left" w:pos="3828"/>
        </w:tabs>
        <w:ind w:left="3825" w:hanging="38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tel. 606 644 600, </w:t>
      </w:r>
      <w:r>
        <w:rPr>
          <w:rFonts w:ascii="Arial" w:hAnsi="Arial" w:cs="Arial"/>
          <w:bCs/>
          <w:color w:val="000000"/>
          <w:sz w:val="22"/>
          <w:szCs w:val="22"/>
        </w:rPr>
        <w:t>e-mail: info@ttechnology.cz</w:t>
      </w:r>
    </w:p>
    <w:p w:rsidR="009875E0" w:rsidRPr="00386410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spořitelna, a.s.</w:t>
      </w:r>
    </w:p>
    <w:p w:rsidR="009875E0" w:rsidRPr="00386410" w:rsidRDefault="009875E0" w:rsidP="009875E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6B6277">
        <w:rPr>
          <w:rFonts w:ascii="Arial" w:hAnsi="Arial" w:cs="Arial"/>
          <w:sz w:val="22"/>
          <w:szCs w:val="22"/>
        </w:rPr>
        <w:t>4052749329/0800</w:t>
      </w:r>
    </w:p>
    <w:p w:rsidR="00C66AD5" w:rsidRDefault="00C66AD5" w:rsidP="00C66AD5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9875E0" w:rsidRPr="00274DC5" w:rsidRDefault="009875E0" w:rsidP="009875E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Zhotovitel </w:t>
      </w:r>
      <w:r w:rsidRPr="00274DC5">
        <w:rPr>
          <w:rFonts w:ascii="Arial" w:hAnsi="Arial" w:cs="Arial"/>
          <w:sz w:val="22"/>
          <w:szCs w:val="22"/>
        </w:rPr>
        <w:t xml:space="preserve">je zapsán v obchodním rejstříku Krajského soudu v Ústí nad Labem v oddílu C, vložce č. </w:t>
      </w:r>
      <w:r>
        <w:rPr>
          <w:rFonts w:ascii="Arial" w:hAnsi="Arial" w:cs="Arial"/>
          <w:sz w:val="22"/>
          <w:szCs w:val="22"/>
        </w:rPr>
        <w:t>35452</w:t>
      </w:r>
      <w:r w:rsidRPr="00274DC5">
        <w:rPr>
          <w:rFonts w:ascii="Arial" w:hAnsi="Arial" w:cs="Arial"/>
          <w:sz w:val="22"/>
          <w:szCs w:val="22"/>
        </w:rPr>
        <w:t xml:space="preserve">. </w:t>
      </w:r>
    </w:p>
    <w:p w:rsidR="009875E0" w:rsidRPr="00386410" w:rsidRDefault="009875E0" w:rsidP="00C66AD5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C66AD5" w:rsidRDefault="00C66AD5" w:rsidP="00C66AD5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AF238C" w:rsidRPr="00F84131" w:rsidRDefault="00AF238C" w:rsidP="00F84131">
      <w:pPr>
        <w:widowControl w:val="0"/>
        <w:tabs>
          <w:tab w:val="left" w:pos="382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84131" w:rsidRPr="00F84131" w:rsidRDefault="00F84131" w:rsidP="00F8413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F84131">
        <w:rPr>
          <w:rFonts w:ascii="Arial" w:hAnsi="Arial" w:cs="Arial"/>
          <w:b/>
          <w:snapToGrid w:val="0"/>
          <w:sz w:val="22"/>
          <w:szCs w:val="22"/>
        </w:rPr>
        <w:t>Objednatel a zhotovitel se dohodli na změně sml</w:t>
      </w:r>
      <w:r w:rsidR="00A11B40">
        <w:rPr>
          <w:rFonts w:ascii="Arial" w:hAnsi="Arial" w:cs="Arial"/>
          <w:b/>
          <w:snapToGrid w:val="0"/>
          <w:sz w:val="22"/>
          <w:szCs w:val="22"/>
        </w:rPr>
        <w:t xml:space="preserve">ouvy o dílo </w:t>
      </w:r>
      <w:r w:rsidR="005E6F67" w:rsidRPr="005B0F57">
        <w:rPr>
          <w:rFonts w:ascii="Arial" w:hAnsi="Arial" w:cs="Arial"/>
          <w:b/>
          <w:snapToGrid w:val="0"/>
          <w:sz w:val="22"/>
          <w:szCs w:val="22"/>
        </w:rPr>
        <w:t>v následujících bodech smlouvy:</w:t>
      </w:r>
    </w:p>
    <w:p w:rsidR="00F84131" w:rsidRPr="00F84131" w:rsidRDefault="00F84131" w:rsidP="00F84131">
      <w:pPr>
        <w:pStyle w:val="Zkladntext"/>
        <w:widowControl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81443" w:rsidRPr="00F81443" w:rsidRDefault="00DD2780" w:rsidP="00F8144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VI</w:t>
      </w:r>
      <w:r w:rsidR="00F81443" w:rsidRPr="00F814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9875E0">
        <w:rPr>
          <w:rFonts w:ascii="Arial" w:hAnsi="Arial" w:cs="Arial"/>
          <w:b/>
          <w:color w:val="000000"/>
          <w:sz w:val="22"/>
          <w:szCs w:val="22"/>
          <w:u w:val="single"/>
        </w:rPr>
        <w:t>Platební podmínky</w:t>
      </w:r>
    </w:p>
    <w:p w:rsidR="00C66AD5" w:rsidRDefault="00C66AD5" w:rsidP="00C66AD5">
      <w:pPr>
        <w:pStyle w:val="Nadpis6"/>
        <w:jc w:val="left"/>
        <w:rPr>
          <w:rFonts w:ascii="Arial" w:hAnsi="Arial" w:cs="Arial"/>
          <w:color w:val="000000"/>
          <w:sz w:val="22"/>
          <w:szCs w:val="22"/>
          <w:u w:val="single"/>
        </w:rPr>
      </w:pPr>
    </w:p>
    <w:p w:rsidR="00F81443" w:rsidRPr="00DD2780" w:rsidRDefault="00DD2780" w:rsidP="00DD2780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DD2780">
        <w:rPr>
          <w:rFonts w:ascii="Arial" w:hAnsi="Arial" w:cs="Arial"/>
          <w:color w:val="auto"/>
          <w:sz w:val="22"/>
          <w:szCs w:val="22"/>
        </w:rPr>
        <w:t xml:space="preserve">Splatnost faktury je 30 dnů od data doručení faktury objednateli. </w:t>
      </w:r>
      <w:r w:rsidR="00F81443" w:rsidRPr="00DD2780">
        <w:rPr>
          <w:rFonts w:ascii="Arial" w:hAnsi="Arial" w:cs="Arial"/>
          <w:b/>
          <w:color w:val="auto"/>
          <w:sz w:val="22"/>
          <w:szCs w:val="22"/>
        </w:rPr>
        <w:t>Fakturu je zhotovitel povinen prokazatelně doručit objednateli nejpozději do 7 pracovních dnů ode dne uskutečnění plnění.</w:t>
      </w:r>
    </w:p>
    <w:p w:rsidR="00F81443" w:rsidRDefault="00F81443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5E6F67" w:rsidRDefault="005E6F67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5E6F67" w:rsidRPr="005E6F67" w:rsidRDefault="005E6F67" w:rsidP="005E6F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E6F67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X. Závěrečná ustanovení</w:t>
      </w:r>
    </w:p>
    <w:p w:rsidR="005E6F67" w:rsidRDefault="005E6F67" w:rsidP="005E6F67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:rsidR="005E6F67" w:rsidRDefault="005E6F67" w:rsidP="005E6F67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47784">
        <w:rPr>
          <w:rFonts w:ascii="Arial" w:hAnsi="Arial" w:cs="Arial"/>
          <w:bCs/>
          <w:sz w:val="22"/>
          <w:szCs w:val="22"/>
        </w:rPr>
        <w:t xml:space="preserve">Nový odstavec č. </w:t>
      </w:r>
      <w:r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:</w:t>
      </w:r>
    </w:p>
    <w:p w:rsidR="005E6F67" w:rsidRDefault="005E6F67" w:rsidP="005E6F67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:rsidR="005E6F67" w:rsidRPr="005E6F67" w:rsidRDefault="005E6F67" w:rsidP="005E6F67">
      <w:pPr>
        <w:pStyle w:val="Odstavecseseznamem"/>
        <w:numPr>
          <w:ilvl w:val="3"/>
          <w:numId w:val="17"/>
        </w:numPr>
        <w:spacing w:after="0" w:line="24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E6F67">
        <w:rPr>
          <w:rFonts w:ascii="Arial" w:hAnsi="Arial" w:cs="Arial"/>
          <w:bCs/>
          <w:color w:val="auto"/>
          <w:sz w:val="22"/>
          <w:szCs w:val="22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5E6F67" w:rsidRDefault="005E6F67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5E6F67" w:rsidRDefault="005E6F67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</w:p>
    <w:p w:rsidR="00C66AD5" w:rsidRPr="00F84131" w:rsidRDefault="00C66AD5" w:rsidP="00C66AD5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F84131">
        <w:rPr>
          <w:rFonts w:ascii="Arial" w:hAnsi="Arial" w:cs="Arial"/>
          <w:b/>
          <w:snapToGrid w:val="0"/>
          <w:sz w:val="22"/>
          <w:szCs w:val="22"/>
        </w:rPr>
        <w:t>Ostatní body smlouvy zůstávají beze změny.</w:t>
      </w:r>
    </w:p>
    <w:p w:rsidR="00C66AD5" w:rsidRPr="00F84131" w:rsidRDefault="00C66AD5" w:rsidP="00C66AD5">
      <w:pPr>
        <w:pStyle w:val="Zkladntex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C66AD5" w:rsidRPr="00F84131" w:rsidRDefault="00C66AD5" w:rsidP="00C66AD5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84131">
        <w:rPr>
          <w:rFonts w:ascii="Arial" w:hAnsi="Arial" w:cs="Arial"/>
          <w:snapToGrid w:val="0"/>
          <w:sz w:val="22"/>
          <w:szCs w:val="22"/>
        </w:rPr>
        <w:t xml:space="preserve">Dodatek je vyhotoven ve </w:t>
      </w:r>
      <w:r w:rsidR="00A11B40">
        <w:rPr>
          <w:rFonts w:ascii="Arial" w:hAnsi="Arial" w:cs="Arial"/>
          <w:snapToGrid w:val="0"/>
          <w:sz w:val="22"/>
          <w:szCs w:val="22"/>
        </w:rPr>
        <w:t>2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výtiscích, z nichž </w:t>
      </w:r>
      <w:r w:rsidR="00A11B40">
        <w:rPr>
          <w:rFonts w:ascii="Arial" w:hAnsi="Arial" w:cs="Arial"/>
          <w:snapToGrid w:val="0"/>
          <w:sz w:val="22"/>
          <w:szCs w:val="22"/>
        </w:rPr>
        <w:t>1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obdrží objednatel a 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Pr="00F84131">
        <w:rPr>
          <w:rFonts w:ascii="Arial" w:hAnsi="Arial" w:cs="Arial"/>
          <w:snapToGrid w:val="0"/>
          <w:sz w:val="22"/>
          <w:szCs w:val="22"/>
        </w:rPr>
        <w:t xml:space="preserve"> zhotovitel.</w:t>
      </w:r>
    </w:p>
    <w:p w:rsidR="00F84131" w:rsidRPr="00F84131" w:rsidRDefault="00F84131" w:rsidP="00F84131">
      <w:pPr>
        <w:pStyle w:val="Zkladntex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DD2780" w:rsidRPr="00996588" w:rsidRDefault="00DD2780" w:rsidP="00DD2780">
      <w:pPr>
        <w:pStyle w:val="Zpat"/>
        <w:jc w:val="right"/>
        <w:rPr>
          <w:rFonts w:ascii="Arial" w:hAnsi="Arial" w:cs="Arial"/>
          <w:sz w:val="18"/>
          <w:szCs w:val="18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V Terezíně dne………</w:t>
      </w:r>
      <w:proofErr w:type="gramStart"/>
      <w:r w:rsidRPr="006439F3">
        <w:rPr>
          <w:rFonts w:ascii="Arial" w:hAnsi="Arial" w:cs="Arial"/>
          <w:sz w:val="22"/>
          <w:szCs w:val="22"/>
        </w:rPr>
        <w:t>…..</w:t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Roudnici</w:t>
      </w:r>
      <w:proofErr w:type="gramEnd"/>
      <w:r>
        <w:rPr>
          <w:rFonts w:ascii="Arial" w:hAnsi="Arial" w:cs="Arial"/>
          <w:sz w:val="22"/>
          <w:szCs w:val="22"/>
        </w:rPr>
        <w:t xml:space="preserve"> n. Labem </w:t>
      </w:r>
      <w:r w:rsidRPr="006439F3">
        <w:rPr>
          <w:rFonts w:ascii="Arial" w:hAnsi="Arial" w:cs="Arial"/>
          <w:sz w:val="22"/>
          <w:szCs w:val="22"/>
        </w:rPr>
        <w:t>dne…………..</w:t>
      </w: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……………………………………</w:t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9875E0" w:rsidRPr="006439F3" w:rsidRDefault="009875E0" w:rsidP="009875E0">
      <w:pPr>
        <w:keepNext/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oprávněný zástupce objednatele</w:t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  <w:t xml:space="preserve">oprávněný zástupce zhotovitele </w:t>
      </w:r>
    </w:p>
    <w:p w:rsidR="009875E0" w:rsidRPr="006439F3" w:rsidRDefault="009875E0" w:rsidP="009875E0">
      <w:pPr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Ing. Eva Novotná</w:t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Jiří Douša, MBA</w:t>
      </w:r>
    </w:p>
    <w:p w:rsidR="009875E0" w:rsidRPr="006439F3" w:rsidRDefault="009875E0" w:rsidP="009875E0">
      <w:pPr>
        <w:jc w:val="both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>ředitelka závodu Terezín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:rsidR="00703075" w:rsidRPr="00F84131" w:rsidRDefault="00703075" w:rsidP="00AF238C">
      <w:pPr>
        <w:keepNext/>
        <w:jc w:val="both"/>
        <w:rPr>
          <w:rFonts w:ascii="Arial" w:hAnsi="Arial" w:cs="Arial"/>
        </w:rPr>
      </w:pPr>
    </w:p>
    <w:sectPr w:rsidR="00703075" w:rsidRPr="00F84131">
      <w:headerReference w:type="default" r:id="rId8"/>
      <w:footerReference w:type="default" r:id="rId9"/>
      <w:pgSz w:w="11901" w:h="16834"/>
      <w:pgMar w:top="1021" w:right="1418" w:bottom="680" w:left="1418" w:header="708" w:footer="108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7D" w:rsidRDefault="00E4737D">
      <w:r>
        <w:separator/>
      </w:r>
    </w:p>
  </w:endnote>
  <w:endnote w:type="continuationSeparator" w:id="0">
    <w:p w:rsidR="00E4737D" w:rsidRDefault="00E4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80" w:rsidRPr="00996588" w:rsidRDefault="00DD2780" w:rsidP="00DD2780">
    <w:pPr>
      <w:pStyle w:val="Zpat"/>
      <w:jc w:val="right"/>
      <w:rPr>
        <w:rFonts w:ascii="Arial" w:hAnsi="Arial" w:cs="Arial"/>
        <w:sz w:val="18"/>
        <w:szCs w:val="18"/>
      </w:rPr>
    </w:pPr>
    <w:r>
      <w:tab/>
    </w:r>
    <w:r>
      <w:tab/>
    </w: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E6F67">
      <w:rPr>
        <w:rFonts w:ascii="Arial" w:hAnsi="Arial" w:cs="Arial"/>
        <w:b/>
        <w:noProof/>
        <w:sz w:val="18"/>
        <w:szCs w:val="18"/>
      </w:rPr>
      <w:t>1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E6F67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DD2780" w:rsidRDefault="00DD27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7D" w:rsidRDefault="00E4737D">
      <w:r>
        <w:separator/>
      </w:r>
    </w:p>
  </w:footnote>
  <w:footnote w:type="continuationSeparator" w:id="0">
    <w:p w:rsidR="00E4737D" w:rsidRDefault="00E4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820" w:rsidRDefault="00BC1820">
    <w:pPr>
      <w:widowControl w:val="0"/>
      <w:tabs>
        <w:tab w:val="center" w:pos="4153"/>
        <w:tab w:val="right" w:pos="8306"/>
      </w:tabs>
      <w:rPr>
        <w:snapToGrid w:val="0"/>
        <w:sz w:val="24"/>
      </w:rPr>
    </w:pPr>
    <w:r>
      <w:rPr>
        <w:snapToGrid w:val="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141"/>
    <w:multiLevelType w:val="singleLevel"/>
    <w:tmpl w:val="48ECD1C8"/>
    <w:lvl w:ilvl="0">
      <w:start w:val="1"/>
      <w:numFmt w:val="decimal"/>
      <w:lvlText w:val="3.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color w:val="FF00FF"/>
        <w:sz w:val="24"/>
        <w:u w:val="none"/>
      </w:rPr>
    </w:lvl>
  </w:abstractNum>
  <w:abstractNum w:abstractNumId="1">
    <w:nsid w:val="036452F9"/>
    <w:multiLevelType w:val="multilevel"/>
    <w:tmpl w:val="1FDC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>
    <w:nsid w:val="0475254A"/>
    <w:multiLevelType w:val="multilevel"/>
    <w:tmpl w:val="90BCEB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>
    <w:nsid w:val="0DC91386"/>
    <w:multiLevelType w:val="hybridMultilevel"/>
    <w:tmpl w:val="BE4E4E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77FF2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18E07D9"/>
    <w:multiLevelType w:val="multilevel"/>
    <w:tmpl w:val="81C00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6">
    <w:nsid w:val="3EB146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E2506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54E6B5B"/>
    <w:multiLevelType w:val="hybridMultilevel"/>
    <w:tmpl w:val="AEA6BB92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2274593"/>
    <w:multiLevelType w:val="hybridMultilevel"/>
    <w:tmpl w:val="957AE52C"/>
    <w:lvl w:ilvl="0" w:tplc="7D883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311DA"/>
    <w:multiLevelType w:val="multilevel"/>
    <w:tmpl w:val="D9C4B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ascii="Arial" w:eastAsia="Times New Roman" w:hAnsi="Arial" w:cs="Arial" w:hint="default"/>
        <w:b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2A77A07"/>
    <w:multiLevelType w:val="hybridMultilevel"/>
    <w:tmpl w:val="011CFF3E"/>
    <w:lvl w:ilvl="0" w:tplc="9F040B8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21D98"/>
    <w:multiLevelType w:val="hybridMultilevel"/>
    <w:tmpl w:val="BE4A952E"/>
    <w:lvl w:ilvl="0" w:tplc="04CA32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E4E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692A7A"/>
    <w:multiLevelType w:val="hybridMultilevel"/>
    <w:tmpl w:val="9E861148"/>
    <w:lvl w:ilvl="0" w:tplc="FF9A3E6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  <w:num w:numId="13">
    <w:abstractNumId w:val="16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2"/>
    <w:rsid w:val="00002E90"/>
    <w:rsid w:val="00011B5B"/>
    <w:rsid w:val="000173F1"/>
    <w:rsid w:val="00061B55"/>
    <w:rsid w:val="00085B4A"/>
    <w:rsid w:val="00094D4B"/>
    <w:rsid w:val="0009659A"/>
    <w:rsid w:val="0009741A"/>
    <w:rsid w:val="000A0ECF"/>
    <w:rsid w:val="000A51BF"/>
    <w:rsid w:val="000B4317"/>
    <w:rsid w:val="000E5D21"/>
    <w:rsid w:val="001251EE"/>
    <w:rsid w:val="00150765"/>
    <w:rsid w:val="00154ACD"/>
    <w:rsid w:val="001B11E7"/>
    <w:rsid w:val="002104F4"/>
    <w:rsid w:val="00217C9D"/>
    <w:rsid w:val="00232879"/>
    <w:rsid w:val="002A7E27"/>
    <w:rsid w:val="002C6D8C"/>
    <w:rsid w:val="002F1982"/>
    <w:rsid w:val="00330CE7"/>
    <w:rsid w:val="00333717"/>
    <w:rsid w:val="003374BB"/>
    <w:rsid w:val="00343C08"/>
    <w:rsid w:val="00352EE0"/>
    <w:rsid w:val="00353F3D"/>
    <w:rsid w:val="00355C71"/>
    <w:rsid w:val="003B75D6"/>
    <w:rsid w:val="00405068"/>
    <w:rsid w:val="00427EB2"/>
    <w:rsid w:val="00456687"/>
    <w:rsid w:val="004574D1"/>
    <w:rsid w:val="004849B8"/>
    <w:rsid w:val="004859DD"/>
    <w:rsid w:val="004A7978"/>
    <w:rsid w:val="004B71DC"/>
    <w:rsid w:val="004F3A5E"/>
    <w:rsid w:val="005252F2"/>
    <w:rsid w:val="0058750E"/>
    <w:rsid w:val="005C253A"/>
    <w:rsid w:val="005C7985"/>
    <w:rsid w:val="005E03C9"/>
    <w:rsid w:val="005E6F67"/>
    <w:rsid w:val="005F65C1"/>
    <w:rsid w:val="005F6F56"/>
    <w:rsid w:val="00613886"/>
    <w:rsid w:val="00661B50"/>
    <w:rsid w:val="00671361"/>
    <w:rsid w:val="006825A5"/>
    <w:rsid w:val="006C2A0D"/>
    <w:rsid w:val="006E1B43"/>
    <w:rsid w:val="006E323E"/>
    <w:rsid w:val="006E52FD"/>
    <w:rsid w:val="00703075"/>
    <w:rsid w:val="00756C85"/>
    <w:rsid w:val="007639A8"/>
    <w:rsid w:val="00776931"/>
    <w:rsid w:val="007A4A01"/>
    <w:rsid w:val="007A595C"/>
    <w:rsid w:val="007C04C6"/>
    <w:rsid w:val="007C4A25"/>
    <w:rsid w:val="008077B5"/>
    <w:rsid w:val="00820A57"/>
    <w:rsid w:val="00824662"/>
    <w:rsid w:val="00865BA1"/>
    <w:rsid w:val="0089089B"/>
    <w:rsid w:val="00893431"/>
    <w:rsid w:val="008E2ADE"/>
    <w:rsid w:val="008E483F"/>
    <w:rsid w:val="00901B3E"/>
    <w:rsid w:val="00927068"/>
    <w:rsid w:val="009441DA"/>
    <w:rsid w:val="00946BAC"/>
    <w:rsid w:val="00972460"/>
    <w:rsid w:val="009875E0"/>
    <w:rsid w:val="009A0F45"/>
    <w:rsid w:val="009A4D35"/>
    <w:rsid w:val="009C0433"/>
    <w:rsid w:val="00A007C4"/>
    <w:rsid w:val="00A11B40"/>
    <w:rsid w:val="00A1340B"/>
    <w:rsid w:val="00A5008E"/>
    <w:rsid w:val="00A56515"/>
    <w:rsid w:val="00A57592"/>
    <w:rsid w:val="00AA1D10"/>
    <w:rsid w:val="00AF238C"/>
    <w:rsid w:val="00B50AD5"/>
    <w:rsid w:val="00B77C9C"/>
    <w:rsid w:val="00BA4F95"/>
    <w:rsid w:val="00BB403F"/>
    <w:rsid w:val="00BC1820"/>
    <w:rsid w:val="00BD758A"/>
    <w:rsid w:val="00C33993"/>
    <w:rsid w:val="00C33A3B"/>
    <w:rsid w:val="00C37D2F"/>
    <w:rsid w:val="00C57FF0"/>
    <w:rsid w:val="00C66AD5"/>
    <w:rsid w:val="00C71990"/>
    <w:rsid w:val="00C72AC5"/>
    <w:rsid w:val="00CF05B5"/>
    <w:rsid w:val="00D5675B"/>
    <w:rsid w:val="00D6332B"/>
    <w:rsid w:val="00D750ED"/>
    <w:rsid w:val="00D778A2"/>
    <w:rsid w:val="00DB44C9"/>
    <w:rsid w:val="00DD2780"/>
    <w:rsid w:val="00DD2E7D"/>
    <w:rsid w:val="00DF38D3"/>
    <w:rsid w:val="00E32FD4"/>
    <w:rsid w:val="00E4737D"/>
    <w:rsid w:val="00E56294"/>
    <w:rsid w:val="00E6568B"/>
    <w:rsid w:val="00E66086"/>
    <w:rsid w:val="00EC3A66"/>
    <w:rsid w:val="00ED74B5"/>
    <w:rsid w:val="00EF1E5A"/>
    <w:rsid w:val="00F11292"/>
    <w:rsid w:val="00F45328"/>
    <w:rsid w:val="00F57C18"/>
    <w:rsid w:val="00F74C0C"/>
    <w:rsid w:val="00F81443"/>
    <w:rsid w:val="00F84131"/>
    <w:rsid w:val="00FB621A"/>
    <w:rsid w:val="00FC5CF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line="240" w:lineRule="atLeast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061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53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53F3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6568B"/>
    <w:pPr>
      <w:spacing w:after="120" w:line="480" w:lineRule="auto"/>
      <w:ind w:left="283"/>
    </w:pPr>
  </w:style>
  <w:style w:type="paragraph" w:customStyle="1" w:styleId="Export0">
    <w:name w:val="Export 0"/>
    <w:link w:val="Export0Char"/>
    <w:rsid w:val="00946BAC"/>
    <w:rPr>
      <w:rFonts w:ascii="Courier New" w:hAnsi="Courier New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343C08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</w:rPr>
  </w:style>
  <w:style w:type="character" w:styleId="Siln">
    <w:name w:val="Strong"/>
    <w:basedOn w:val="Standardnpsmoodstavce"/>
    <w:uiPriority w:val="22"/>
    <w:qFormat/>
    <w:rsid w:val="00661B50"/>
    <w:rPr>
      <w:b/>
      <w:bCs/>
    </w:rPr>
  </w:style>
  <w:style w:type="character" w:customStyle="1" w:styleId="Export0Char">
    <w:name w:val="Export 0 Char"/>
    <w:link w:val="Export0"/>
    <w:rsid w:val="00C66AD5"/>
    <w:rPr>
      <w:rFonts w:ascii="Courier New" w:hAnsi="Courier New"/>
      <w:sz w:val="24"/>
      <w:lang w:val="en-US"/>
    </w:rPr>
  </w:style>
  <w:style w:type="paragraph" w:customStyle="1" w:styleId="Citace1">
    <w:name w:val="Citace1"/>
    <w:basedOn w:val="Normln"/>
    <w:next w:val="Normln"/>
    <w:rsid w:val="00F81443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</w:rPr>
  </w:style>
  <w:style w:type="character" w:customStyle="1" w:styleId="ZpatChar">
    <w:name w:val="Zápatí Char"/>
    <w:link w:val="Zpat"/>
    <w:uiPriority w:val="99"/>
    <w:rsid w:val="00DD2780"/>
  </w:style>
  <w:style w:type="paragraph" w:customStyle="1" w:styleId="CharCharChar">
    <w:name w:val=" Char Char Char"/>
    <w:basedOn w:val="Normln"/>
    <w:rsid w:val="005E6F67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spacing w:line="240" w:lineRule="atLeast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061B5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53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53F3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E6568B"/>
    <w:pPr>
      <w:spacing w:after="120" w:line="480" w:lineRule="auto"/>
      <w:ind w:left="283"/>
    </w:pPr>
  </w:style>
  <w:style w:type="paragraph" w:customStyle="1" w:styleId="Export0">
    <w:name w:val="Export 0"/>
    <w:link w:val="Export0Char"/>
    <w:rsid w:val="00946BAC"/>
    <w:rPr>
      <w:rFonts w:ascii="Courier New" w:hAnsi="Courier New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343C08"/>
    <w:pPr>
      <w:overflowPunct w:val="0"/>
      <w:autoSpaceDE w:val="0"/>
      <w:autoSpaceDN w:val="0"/>
      <w:adjustRightInd w:val="0"/>
      <w:spacing w:after="160" w:line="288" w:lineRule="auto"/>
      <w:ind w:left="720"/>
      <w:contextualSpacing/>
      <w:textAlignment w:val="baseline"/>
    </w:pPr>
    <w:rPr>
      <w:rFonts w:ascii="Calibri" w:hAnsi="Calibri"/>
      <w:color w:val="808080"/>
    </w:rPr>
  </w:style>
  <w:style w:type="character" w:styleId="Siln">
    <w:name w:val="Strong"/>
    <w:basedOn w:val="Standardnpsmoodstavce"/>
    <w:uiPriority w:val="22"/>
    <w:qFormat/>
    <w:rsid w:val="00661B50"/>
    <w:rPr>
      <w:b/>
      <w:bCs/>
    </w:rPr>
  </w:style>
  <w:style w:type="character" w:customStyle="1" w:styleId="Export0Char">
    <w:name w:val="Export 0 Char"/>
    <w:link w:val="Export0"/>
    <w:rsid w:val="00C66AD5"/>
    <w:rPr>
      <w:rFonts w:ascii="Courier New" w:hAnsi="Courier New"/>
      <w:sz w:val="24"/>
      <w:lang w:val="en-US"/>
    </w:rPr>
  </w:style>
  <w:style w:type="paragraph" w:customStyle="1" w:styleId="Citace1">
    <w:name w:val="Citace1"/>
    <w:basedOn w:val="Normln"/>
    <w:next w:val="Normln"/>
    <w:rsid w:val="00F81443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</w:rPr>
  </w:style>
  <w:style w:type="character" w:customStyle="1" w:styleId="ZpatChar">
    <w:name w:val="Zápatí Char"/>
    <w:link w:val="Zpat"/>
    <w:uiPriority w:val="99"/>
    <w:rsid w:val="00DD2780"/>
  </w:style>
  <w:style w:type="paragraph" w:customStyle="1" w:styleId="CharCharChar">
    <w:name w:val=" Char Char Char"/>
    <w:basedOn w:val="Normln"/>
    <w:rsid w:val="005E6F67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Povodí Ohře, státní podnik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František Vrzák</dc:creator>
  <cp:lastModifiedBy>Starek Petr</cp:lastModifiedBy>
  <cp:revision>6</cp:revision>
  <cp:lastPrinted>2008-07-09T12:23:00Z</cp:lastPrinted>
  <dcterms:created xsi:type="dcterms:W3CDTF">2017-01-17T12:13:00Z</dcterms:created>
  <dcterms:modified xsi:type="dcterms:W3CDTF">2017-01-17T14:21:00Z</dcterms:modified>
</cp:coreProperties>
</file>