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32" w:rsidRPr="00691FC8" w:rsidRDefault="00265C32" w:rsidP="00691FC8">
      <w:pPr>
        <w:shd w:val="clear" w:color="auto" w:fill="D9D9D9" w:themeFill="background1" w:themeFillShade="D9"/>
        <w:rPr>
          <w:rFonts w:ascii="Tahoma" w:hAnsi="Tahoma" w:cs="Tahoma"/>
          <w:b/>
          <w:sz w:val="40"/>
          <w:szCs w:val="40"/>
        </w:rPr>
      </w:pPr>
      <w:r w:rsidRPr="00691FC8">
        <w:rPr>
          <w:rFonts w:ascii="Tahoma" w:hAnsi="Tahoma" w:cs="Tahoma"/>
          <w:b/>
          <w:sz w:val="40"/>
          <w:szCs w:val="40"/>
        </w:rPr>
        <w:t>DOHODA O NAROVNÁNÍ č. 0</w:t>
      </w:r>
      <w:r w:rsidR="00845F58">
        <w:rPr>
          <w:rFonts w:ascii="Tahoma" w:hAnsi="Tahoma" w:cs="Tahoma"/>
          <w:b/>
          <w:sz w:val="40"/>
          <w:szCs w:val="40"/>
        </w:rPr>
        <w:t>1</w:t>
      </w:r>
      <w:r w:rsidRPr="00691FC8">
        <w:rPr>
          <w:rFonts w:ascii="Tahoma" w:hAnsi="Tahoma" w:cs="Tahoma"/>
          <w:b/>
          <w:sz w:val="40"/>
          <w:szCs w:val="40"/>
        </w:rPr>
        <w:t>/2020</w:t>
      </w:r>
    </w:p>
    <w:p w:rsidR="00265C32" w:rsidRPr="00691FC8" w:rsidRDefault="00265C32" w:rsidP="00265C32">
      <w:pPr>
        <w:rPr>
          <w:rFonts w:ascii="Tahoma" w:hAnsi="Tahoma" w:cs="Tahoma"/>
        </w:rPr>
      </w:pPr>
      <w:r w:rsidRPr="00691FC8">
        <w:rPr>
          <w:rFonts w:ascii="Tahoma" w:hAnsi="Tahoma" w:cs="Tahoma"/>
        </w:rPr>
        <w:t>Níže uvedeného dne, měsíce a roku smluvní strany:</w:t>
      </w:r>
    </w:p>
    <w:p w:rsidR="00265C32" w:rsidRPr="00691FC8" w:rsidRDefault="00265C32" w:rsidP="00265C32">
      <w:pPr>
        <w:rPr>
          <w:rFonts w:ascii="Tahoma" w:hAnsi="Tahoma" w:cs="Tahoma"/>
        </w:rPr>
      </w:pP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08565F">
        <w:rPr>
          <w:rFonts w:ascii="Calibri" w:eastAsia="Calibri" w:hAnsi="Calibri" w:cs="Calibri"/>
          <w:b/>
          <w:bCs/>
          <w:color w:val="000000"/>
        </w:rPr>
        <w:t xml:space="preserve">ZADAVATEL: </w:t>
      </w:r>
      <w:r w:rsidRPr="0008565F"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  <w:color w:val="000000"/>
        </w:rPr>
        <w:t>Š</w:t>
      </w:r>
      <w:r w:rsidRPr="0008565F">
        <w:rPr>
          <w:rFonts w:ascii="Calibri" w:eastAsia="Calibri" w:hAnsi="Calibri" w:cs="Calibri"/>
          <w:color w:val="000000"/>
        </w:rPr>
        <w:t xml:space="preserve"> a MŠ Opava-Malé Hoštice – příspěvková organizace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08565F">
        <w:rPr>
          <w:rFonts w:ascii="Calibri" w:eastAsia="Calibri" w:hAnsi="Calibri" w:cs="Calibri"/>
          <w:b/>
          <w:bCs/>
          <w:color w:val="000000"/>
        </w:rPr>
        <w:t xml:space="preserve">Sídlem: </w:t>
      </w:r>
      <w:r w:rsidRPr="0008565F">
        <w:rPr>
          <w:rFonts w:ascii="Calibri" w:eastAsia="Calibri" w:hAnsi="Calibri" w:cs="Calibri"/>
          <w:color w:val="000000"/>
        </w:rPr>
        <w:t>Dvořákova 26/37, 747 05 Opava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08565F">
        <w:rPr>
          <w:rFonts w:ascii="Calibri" w:eastAsia="Calibri" w:hAnsi="Calibri" w:cs="Calibri"/>
          <w:b/>
          <w:bCs/>
          <w:color w:val="000000"/>
        </w:rPr>
        <w:t xml:space="preserve">Zastoupený: </w:t>
      </w:r>
      <w:r w:rsidRPr="0008565F">
        <w:rPr>
          <w:rFonts w:ascii="Calibri" w:eastAsia="Calibri" w:hAnsi="Calibri" w:cs="Calibri"/>
          <w:color w:val="000000"/>
        </w:rPr>
        <w:t xml:space="preserve">Mgr. Marcelou </w:t>
      </w:r>
      <w:proofErr w:type="spellStart"/>
      <w:r w:rsidRPr="0008565F">
        <w:rPr>
          <w:rFonts w:ascii="Calibri" w:eastAsia="Calibri" w:hAnsi="Calibri" w:cs="Calibri"/>
          <w:color w:val="000000"/>
        </w:rPr>
        <w:t>Rončkovou</w:t>
      </w:r>
      <w:proofErr w:type="spellEnd"/>
      <w:r w:rsidRPr="0008565F">
        <w:rPr>
          <w:rFonts w:ascii="Calibri" w:eastAsia="Calibri" w:hAnsi="Calibri" w:cs="Calibri"/>
          <w:color w:val="000000"/>
        </w:rPr>
        <w:t xml:space="preserve">, ředitelkou školy 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08565F">
        <w:rPr>
          <w:rFonts w:ascii="Calibri" w:eastAsia="Calibri" w:hAnsi="Calibri" w:cs="Calibri"/>
          <w:b/>
          <w:bCs/>
          <w:color w:val="000000"/>
        </w:rPr>
        <w:t xml:space="preserve">IČ: </w:t>
      </w:r>
      <w:r w:rsidRPr="0008565F">
        <w:rPr>
          <w:rFonts w:ascii="Calibri" w:eastAsia="Calibri" w:hAnsi="Calibri" w:cs="Calibri"/>
          <w:color w:val="000000"/>
        </w:rPr>
        <w:t>70999368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8565F">
        <w:rPr>
          <w:rFonts w:ascii="Calibri" w:eastAsia="Calibri" w:hAnsi="Calibri" w:cs="Calibri"/>
          <w:color w:val="000000"/>
          <w:sz w:val="23"/>
          <w:szCs w:val="23"/>
        </w:rPr>
        <w:t xml:space="preserve">na straně jedné 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8565F">
        <w:rPr>
          <w:rFonts w:ascii="Calibri" w:eastAsia="Calibri" w:hAnsi="Calibri" w:cs="Calibri"/>
          <w:color w:val="000000"/>
          <w:sz w:val="23"/>
          <w:szCs w:val="23"/>
        </w:rPr>
        <w:t xml:space="preserve">a 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8565F">
        <w:rPr>
          <w:rFonts w:ascii="Calibri" w:eastAsia="Calibri" w:hAnsi="Calibri" w:cs="Calibri"/>
          <w:b/>
          <w:color w:val="000000"/>
          <w:sz w:val="23"/>
          <w:szCs w:val="23"/>
        </w:rPr>
        <w:t>DODAVATEL:</w:t>
      </w:r>
      <w:r w:rsidRPr="0008565F"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 w:rsidR="00845F58">
        <w:rPr>
          <w:rFonts w:ascii="Calibri" w:eastAsia="Calibri" w:hAnsi="Calibri" w:cs="Calibri"/>
          <w:color w:val="000000"/>
          <w:sz w:val="23"/>
          <w:szCs w:val="23"/>
        </w:rPr>
        <w:t>amethyst.cz, s.r.o.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8565F">
        <w:rPr>
          <w:rFonts w:ascii="Calibri" w:eastAsia="Calibri" w:hAnsi="Calibri" w:cs="Calibri"/>
          <w:b/>
          <w:color w:val="000000"/>
          <w:sz w:val="23"/>
          <w:szCs w:val="23"/>
        </w:rPr>
        <w:t>Sídlem:</w:t>
      </w:r>
      <w:r w:rsidRPr="0008565F"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 w:rsidR="00845F58">
        <w:rPr>
          <w:rFonts w:ascii="Calibri" w:eastAsia="Calibri" w:hAnsi="Calibri" w:cs="Calibri"/>
          <w:color w:val="000000"/>
          <w:sz w:val="23"/>
          <w:szCs w:val="23"/>
        </w:rPr>
        <w:t>Lámař41/12, 711 00 Ostrava-</w:t>
      </w:r>
      <w:proofErr w:type="spellStart"/>
      <w:r w:rsidR="00845F58">
        <w:rPr>
          <w:rFonts w:ascii="Calibri" w:eastAsia="Calibri" w:hAnsi="Calibri" w:cs="Calibri"/>
          <w:color w:val="000000"/>
          <w:sz w:val="23"/>
          <w:szCs w:val="23"/>
        </w:rPr>
        <w:t>Koblov</w:t>
      </w:r>
      <w:proofErr w:type="spellEnd"/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3"/>
          <w:szCs w:val="23"/>
        </w:rPr>
      </w:pPr>
      <w:r w:rsidRPr="00E95534">
        <w:rPr>
          <w:rFonts w:ascii="Calibri" w:eastAsia="Calibri" w:hAnsi="Calibri" w:cs="Calibri"/>
          <w:b/>
          <w:color w:val="000000"/>
          <w:sz w:val="23"/>
          <w:szCs w:val="23"/>
        </w:rPr>
        <w:t>Zastoupený:</w:t>
      </w:r>
      <w:r w:rsidR="00E95534">
        <w:rPr>
          <w:rFonts w:ascii="Calibri" w:eastAsia="Calibri" w:hAnsi="Calibri" w:cs="Calibri"/>
          <w:b/>
          <w:color w:val="000000"/>
          <w:sz w:val="23"/>
          <w:szCs w:val="23"/>
        </w:rPr>
        <w:t xml:space="preserve"> </w:t>
      </w:r>
      <w:r w:rsidR="00E95534" w:rsidRPr="00E95534">
        <w:rPr>
          <w:rFonts w:ascii="Calibri" w:eastAsia="Calibri" w:hAnsi="Calibri" w:cs="Calibri"/>
          <w:color w:val="000000"/>
          <w:sz w:val="23"/>
          <w:szCs w:val="23"/>
        </w:rPr>
        <w:t>Ing. Pavlem Buchtou, jednatelem společnosti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8565F">
        <w:rPr>
          <w:rFonts w:ascii="Calibri" w:eastAsia="Calibri" w:hAnsi="Calibri" w:cs="Calibri"/>
          <w:b/>
          <w:color w:val="000000"/>
          <w:sz w:val="23"/>
          <w:szCs w:val="23"/>
        </w:rPr>
        <w:t>IČ:</w:t>
      </w:r>
      <w:r w:rsidRPr="0008565F"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 w:rsidR="00845F58">
        <w:rPr>
          <w:rFonts w:ascii="Calibri" w:eastAsia="Calibri" w:hAnsi="Calibri" w:cs="Calibri"/>
          <w:color w:val="000000"/>
          <w:sz w:val="23"/>
          <w:szCs w:val="23"/>
        </w:rPr>
        <w:t>25904540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8565F">
        <w:rPr>
          <w:rFonts w:ascii="Calibri" w:eastAsia="Calibri" w:hAnsi="Calibri" w:cs="Calibri"/>
          <w:color w:val="000000"/>
          <w:sz w:val="23"/>
          <w:szCs w:val="23"/>
        </w:rPr>
        <w:t xml:space="preserve">na straně druhé </w:t>
      </w:r>
    </w:p>
    <w:p w:rsidR="0008565F" w:rsidRPr="0008565F" w:rsidRDefault="0008565F" w:rsidP="0008565F">
      <w:pPr>
        <w:spacing w:after="0" w:line="240" w:lineRule="auto"/>
        <w:rPr>
          <w:rFonts w:ascii="Calibri" w:eastAsia="Calibri" w:hAnsi="Calibri" w:cs="Times New Roman"/>
          <w:sz w:val="23"/>
          <w:szCs w:val="23"/>
        </w:rPr>
      </w:pPr>
      <w:r w:rsidRPr="0008565F">
        <w:rPr>
          <w:rFonts w:ascii="Calibri" w:eastAsia="Calibri" w:hAnsi="Calibri" w:cs="Times New Roman"/>
          <w:sz w:val="23"/>
          <w:szCs w:val="23"/>
        </w:rPr>
        <w:t>uzavírají tuto smlouvu.</w:t>
      </w:r>
    </w:p>
    <w:p w:rsidR="00691FC8" w:rsidRDefault="00691FC8" w:rsidP="00691FC8">
      <w:pPr>
        <w:spacing w:after="0"/>
        <w:rPr>
          <w:rFonts w:ascii="Tahoma" w:hAnsi="Tahoma" w:cs="Tahoma"/>
        </w:rPr>
      </w:pPr>
    </w:p>
    <w:p w:rsidR="00691FC8" w:rsidRPr="00691FC8" w:rsidRDefault="00691FC8" w:rsidP="00691FC8">
      <w:pPr>
        <w:spacing w:after="0"/>
        <w:rPr>
          <w:rFonts w:ascii="Tahoma" w:hAnsi="Tahoma" w:cs="Tahoma"/>
        </w:rPr>
      </w:pPr>
    </w:p>
    <w:p w:rsidR="00265C32" w:rsidRPr="0008565F" w:rsidRDefault="00265C32" w:rsidP="00265C32">
      <w:pPr>
        <w:rPr>
          <w:rFonts w:ascii="Tahoma" w:hAnsi="Tahoma" w:cs="Tahoma"/>
          <w:sz w:val="20"/>
          <w:szCs w:val="20"/>
        </w:rPr>
      </w:pPr>
    </w:p>
    <w:p w:rsidR="00265C32" w:rsidRPr="0008565F" w:rsidRDefault="00265C32" w:rsidP="00265C32">
      <w:pPr>
        <w:rPr>
          <w:rFonts w:ascii="Tahoma" w:hAnsi="Tahoma" w:cs="Tahoma"/>
          <w:sz w:val="20"/>
          <w:szCs w:val="20"/>
        </w:rPr>
      </w:pPr>
      <w:r w:rsidRPr="0008565F">
        <w:rPr>
          <w:rFonts w:ascii="Tahoma" w:hAnsi="Tahoma" w:cs="Tahoma"/>
          <w:sz w:val="20"/>
          <w:szCs w:val="20"/>
        </w:rPr>
        <w:t xml:space="preserve">uzavřely dle § 1903 a násl. zákona č. 89/2012 </w:t>
      </w:r>
      <w:proofErr w:type="spellStart"/>
      <w:r w:rsidRPr="0008565F">
        <w:rPr>
          <w:rFonts w:ascii="Tahoma" w:hAnsi="Tahoma" w:cs="Tahoma"/>
          <w:sz w:val="20"/>
          <w:szCs w:val="20"/>
        </w:rPr>
        <w:t>Sb</w:t>
      </w:r>
      <w:proofErr w:type="spellEnd"/>
      <w:r w:rsidRPr="0008565F">
        <w:rPr>
          <w:rFonts w:ascii="Tahoma" w:hAnsi="Tahoma" w:cs="Tahoma"/>
          <w:sz w:val="20"/>
          <w:szCs w:val="20"/>
        </w:rPr>
        <w:t>„ občanského zákoníku, ve znění pozdějších předpisů (dále jen „OZ“) tuto dohodu o narovnání:</w:t>
      </w: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265C32" w:rsidRPr="0008565F" w:rsidRDefault="00265C32" w:rsidP="00265C32">
      <w:pPr>
        <w:rPr>
          <w:rFonts w:ascii="Tahoma" w:hAnsi="Tahoma" w:cs="Tahoma"/>
          <w:sz w:val="20"/>
          <w:szCs w:val="20"/>
          <w:u w:val="single"/>
        </w:rPr>
      </w:pPr>
      <w:r w:rsidRPr="0008565F">
        <w:rPr>
          <w:rFonts w:ascii="Tahoma" w:hAnsi="Tahoma" w:cs="Tahoma"/>
          <w:sz w:val="20"/>
          <w:szCs w:val="20"/>
          <w:u w:val="single"/>
        </w:rPr>
        <w:t>I. Úvodní ustanovení</w:t>
      </w:r>
    </w:p>
    <w:p w:rsidR="0008565F" w:rsidRDefault="00265C32" w:rsidP="00265C32">
      <w:pPr>
        <w:rPr>
          <w:rFonts w:ascii="Tahoma" w:hAnsi="Tahoma" w:cs="Tahoma"/>
          <w:sz w:val="20"/>
          <w:szCs w:val="20"/>
        </w:rPr>
      </w:pPr>
      <w:r w:rsidRPr="0008565F">
        <w:rPr>
          <w:rFonts w:ascii="Tahoma" w:hAnsi="Tahoma" w:cs="Tahoma"/>
          <w:sz w:val="20"/>
          <w:szCs w:val="20"/>
        </w:rPr>
        <w:t xml:space="preserve">1. Mezi smluvními stranami tedy došlo dne </w:t>
      </w:r>
      <w:r w:rsidR="00845F58">
        <w:rPr>
          <w:rFonts w:ascii="Verdana" w:hAnsi="Verdana" w:cs="Arial"/>
          <w:sz w:val="20"/>
          <w:szCs w:val="20"/>
        </w:rPr>
        <w:t>26. 10</w:t>
      </w:r>
      <w:r w:rsidR="00845F58" w:rsidRPr="0004478F">
        <w:rPr>
          <w:rFonts w:ascii="Verdana" w:hAnsi="Verdana" w:cs="Arial"/>
          <w:sz w:val="20"/>
          <w:szCs w:val="20"/>
        </w:rPr>
        <w:t>. 2018</w:t>
      </w:r>
      <w:r w:rsidR="00845F58">
        <w:rPr>
          <w:rFonts w:ascii="Verdana" w:hAnsi="Verdana" w:cs="Arial"/>
          <w:sz w:val="20"/>
          <w:szCs w:val="20"/>
        </w:rPr>
        <w:t xml:space="preserve"> </w:t>
      </w:r>
      <w:r w:rsidRPr="0008565F">
        <w:rPr>
          <w:rFonts w:ascii="Tahoma" w:hAnsi="Tahoma" w:cs="Tahoma"/>
          <w:sz w:val="20"/>
          <w:szCs w:val="20"/>
        </w:rPr>
        <w:t xml:space="preserve">k uzavření </w:t>
      </w:r>
      <w:r w:rsidR="00845F58">
        <w:rPr>
          <w:rFonts w:ascii="Tahoma" w:hAnsi="Tahoma" w:cs="Tahoma"/>
          <w:sz w:val="20"/>
          <w:szCs w:val="20"/>
        </w:rPr>
        <w:t>objednávky</w:t>
      </w:r>
      <w:r w:rsidRPr="0008565F">
        <w:rPr>
          <w:rFonts w:ascii="Tahoma" w:hAnsi="Tahoma" w:cs="Tahoma"/>
          <w:sz w:val="20"/>
          <w:szCs w:val="20"/>
        </w:rPr>
        <w:t xml:space="preserve"> </w:t>
      </w:r>
      <w:r w:rsidR="007D431C">
        <w:rPr>
          <w:rFonts w:ascii="Tahoma" w:hAnsi="Tahoma" w:cs="Tahoma"/>
          <w:sz w:val="20"/>
          <w:szCs w:val="20"/>
        </w:rPr>
        <w:t>na</w:t>
      </w:r>
      <w:r w:rsidRPr="0008565F">
        <w:rPr>
          <w:rFonts w:ascii="Tahoma" w:hAnsi="Tahoma" w:cs="Tahoma"/>
          <w:sz w:val="20"/>
          <w:szCs w:val="20"/>
        </w:rPr>
        <w:t xml:space="preserve"> </w:t>
      </w:r>
      <w:r w:rsidR="0008565F" w:rsidRPr="0008565F">
        <w:rPr>
          <w:rFonts w:ascii="Tahoma" w:hAnsi="Tahoma" w:cs="Tahoma"/>
          <w:sz w:val="20"/>
          <w:szCs w:val="20"/>
        </w:rPr>
        <w:t>dodávk</w:t>
      </w:r>
      <w:r w:rsidR="007D431C">
        <w:rPr>
          <w:rFonts w:ascii="Tahoma" w:hAnsi="Tahoma" w:cs="Tahoma"/>
          <w:sz w:val="20"/>
          <w:szCs w:val="20"/>
        </w:rPr>
        <w:t>u</w:t>
      </w:r>
      <w:r w:rsidR="0008565F" w:rsidRPr="0008565F">
        <w:rPr>
          <w:rFonts w:ascii="Tahoma" w:hAnsi="Tahoma" w:cs="Tahoma"/>
          <w:sz w:val="20"/>
          <w:szCs w:val="20"/>
        </w:rPr>
        <w:t xml:space="preserve"> zařízení </w:t>
      </w:r>
      <w:proofErr w:type="spellStart"/>
      <w:r w:rsidR="00845F58">
        <w:rPr>
          <w:rFonts w:ascii="Tahoma" w:hAnsi="Tahoma" w:cs="Tahoma"/>
          <w:sz w:val="20"/>
          <w:szCs w:val="20"/>
        </w:rPr>
        <w:t>Robotel</w:t>
      </w:r>
      <w:proofErr w:type="spellEnd"/>
      <w:r w:rsidR="00845F58">
        <w:rPr>
          <w:rFonts w:ascii="Tahoma" w:hAnsi="Tahoma" w:cs="Tahoma"/>
          <w:sz w:val="20"/>
          <w:szCs w:val="20"/>
        </w:rPr>
        <w:t xml:space="preserve"> a setu pro zabezpečený přístup z venkovní sítě</w:t>
      </w:r>
      <w:r w:rsidR="0008565F" w:rsidRPr="0008565F">
        <w:rPr>
          <w:rFonts w:ascii="Tahoma" w:hAnsi="Tahoma" w:cs="Tahoma"/>
          <w:sz w:val="20"/>
          <w:szCs w:val="20"/>
        </w:rPr>
        <w:t xml:space="preserve"> pro ZŠ Opava-Malé Hoštice. </w:t>
      </w:r>
    </w:p>
    <w:p w:rsidR="00265C32" w:rsidRPr="0008565F" w:rsidRDefault="00265C32" w:rsidP="00845F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8565F">
        <w:rPr>
          <w:rFonts w:ascii="Tahoma" w:hAnsi="Tahoma" w:cs="Tahoma"/>
          <w:sz w:val="20"/>
          <w:szCs w:val="20"/>
        </w:rPr>
        <w:t xml:space="preserve">2. </w:t>
      </w:r>
      <w:r w:rsidRPr="00FE64CB">
        <w:rPr>
          <w:rFonts w:ascii="Tahoma" w:hAnsi="Tahoma" w:cs="Tahoma"/>
          <w:sz w:val="20"/>
          <w:szCs w:val="20"/>
        </w:rPr>
        <w:t xml:space="preserve">Dne </w:t>
      </w:r>
      <w:r w:rsidR="007D431C" w:rsidRPr="00FE64CB">
        <w:rPr>
          <w:rFonts w:ascii="Tahoma" w:hAnsi="Tahoma" w:cs="Tahoma"/>
          <w:sz w:val="20"/>
          <w:szCs w:val="20"/>
        </w:rPr>
        <w:t>3</w:t>
      </w:r>
      <w:r w:rsidR="007A6EE2" w:rsidRPr="00FE64CB">
        <w:rPr>
          <w:rFonts w:ascii="Tahoma" w:hAnsi="Tahoma" w:cs="Tahoma"/>
          <w:sz w:val="20"/>
          <w:szCs w:val="20"/>
        </w:rPr>
        <w:t>1</w:t>
      </w:r>
      <w:r w:rsidR="007D431C" w:rsidRPr="00FE64CB">
        <w:rPr>
          <w:rFonts w:ascii="Tahoma" w:hAnsi="Tahoma" w:cs="Tahoma"/>
          <w:sz w:val="20"/>
          <w:szCs w:val="20"/>
        </w:rPr>
        <w:t xml:space="preserve">. </w:t>
      </w:r>
      <w:r w:rsidR="00845F58">
        <w:rPr>
          <w:rFonts w:ascii="Tahoma" w:hAnsi="Tahoma" w:cs="Tahoma"/>
          <w:sz w:val="20"/>
          <w:szCs w:val="20"/>
        </w:rPr>
        <w:t>10. 2018</w:t>
      </w:r>
      <w:r w:rsidRPr="0008565F">
        <w:rPr>
          <w:rFonts w:ascii="Tahoma" w:hAnsi="Tahoma" w:cs="Tahoma"/>
          <w:sz w:val="20"/>
          <w:szCs w:val="20"/>
        </w:rPr>
        <w:t xml:space="preserve"> </w:t>
      </w:r>
      <w:r w:rsidR="00845F58">
        <w:rPr>
          <w:rFonts w:ascii="Calibri" w:eastAsia="Calibri" w:hAnsi="Calibri" w:cs="Calibri"/>
          <w:color w:val="000000"/>
          <w:sz w:val="23"/>
          <w:szCs w:val="23"/>
        </w:rPr>
        <w:t xml:space="preserve">amethyst.cz, s.r.o. </w:t>
      </w:r>
      <w:r w:rsidRPr="0008565F">
        <w:rPr>
          <w:rFonts w:ascii="Tahoma" w:hAnsi="Tahoma" w:cs="Tahoma"/>
          <w:sz w:val="20"/>
          <w:szCs w:val="20"/>
        </w:rPr>
        <w:t>vystavil</w:t>
      </w:r>
      <w:r w:rsidR="00631068" w:rsidRPr="0008565F">
        <w:rPr>
          <w:rFonts w:ascii="Tahoma" w:hAnsi="Tahoma" w:cs="Tahoma"/>
          <w:sz w:val="20"/>
          <w:szCs w:val="20"/>
        </w:rPr>
        <w:t xml:space="preserve"> fakturu</w:t>
      </w:r>
      <w:r w:rsidRPr="0008565F">
        <w:rPr>
          <w:rFonts w:ascii="Tahoma" w:hAnsi="Tahoma" w:cs="Tahoma"/>
          <w:sz w:val="20"/>
          <w:szCs w:val="20"/>
        </w:rPr>
        <w:t xml:space="preserve"> ve výši </w:t>
      </w:r>
      <w:r w:rsidR="00845F58">
        <w:rPr>
          <w:rFonts w:ascii="Tahoma" w:hAnsi="Tahoma" w:cs="Tahoma"/>
          <w:sz w:val="20"/>
          <w:szCs w:val="20"/>
        </w:rPr>
        <w:t>71 995</w:t>
      </w:r>
      <w:r w:rsidRPr="0008565F">
        <w:rPr>
          <w:rFonts w:ascii="Tahoma" w:hAnsi="Tahoma" w:cs="Tahoma"/>
          <w:sz w:val="20"/>
          <w:szCs w:val="20"/>
        </w:rPr>
        <w:t>,- Kč</w:t>
      </w:r>
      <w:r w:rsidR="00631068" w:rsidRPr="0008565F">
        <w:rPr>
          <w:rFonts w:ascii="Tahoma" w:hAnsi="Tahoma" w:cs="Tahoma"/>
          <w:sz w:val="20"/>
          <w:szCs w:val="20"/>
        </w:rPr>
        <w:t xml:space="preserve">, která byla </w:t>
      </w:r>
      <w:r w:rsidRPr="0008565F">
        <w:rPr>
          <w:rFonts w:ascii="Tahoma" w:hAnsi="Tahoma" w:cs="Tahoma"/>
          <w:sz w:val="20"/>
          <w:szCs w:val="20"/>
        </w:rPr>
        <w:t xml:space="preserve"> </w:t>
      </w:r>
      <w:r w:rsidR="00631068" w:rsidRPr="0008565F">
        <w:rPr>
          <w:rFonts w:ascii="Tahoma" w:hAnsi="Tahoma" w:cs="Tahoma"/>
          <w:sz w:val="20"/>
          <w:szCs w:val="20"/>
        </w:rPr>
        <w:t xml:space="preserve">zaplacena </w:t>
      </w:r>
      <w:r w:rsidR="0008565F" w:rsidRPr="0008565F">
        <w:rPr>
          <w:rFonts w:ascii="Tahoma" w:hAnsi="Tahoma" w:cs="Tahoma"/>
          <w:sz w:val="20"/>
          <w:szCs w:val="20"/>
        </w:rPr>
        <w:t>Z</w:t>
      </w:r>
      <w:r w:rsidR="007A6EE2">
        <w:rPr>
          <w:rFonts w:ascii="Tahoma" w:hAnsi="Tahoma" w:cs="Tahoma"/>
          <w:sz w:val="20"/>
          <w:szCs w:val="20"/>
        </w:rPr>
        <w:t>Š</w:t>
      </w:r>
      <w:r w:rsidR="0008565F" w:rsidRPr="0008565F">
        <w:rPr>
          <w:rFonts w:ascii="Tahoma" w:hAnsi="Tahoma" w:cs="Tahoma"/>
          <w:sz w:val="20"/>
          <w:szCs w:val="20"/>
        </w:rPr>
        <w:t xml:space="preserve"> a MŠ Opava-Malé </w:t>
      </w:r>
      <w:r w:rsidR="007A6EE2">
        <w:rPr>
          <w:rFonts w:ascii="Tahoma" w:hAnsi="Tahoma" w:cs="Tahoma"/>
          <w:sz w:val="20"/>
          <w:szCs w:val="20"/>
        </w:rPr>
        <w:t>Hoštice – příspěvkovou</w:t>
      </w:r>
      <w:r w:rsidR="0008565F">
        <w:rPr>
          <w:rFonts w:ascii="Tahoma" w:hAnsi="Tahoma" w:cs="Tahoma"/>
          <w:sz w:val="20"/>
          <w:szCs w:val="20"/>
        </w:rPr>
        <w:t xml:space="preserve"> organizací</w:t>
      </w:r>
      <w:r w:rsidRPr="0008565F">
        <w:rPr>
          <w:rFonts w:ascii="Tahoma" w:hAnsi="Tahoma" w:cs="Tahoma"/>
          <w:sz w:val="20"/>
          <w:szCs w:val="20"/>
        </w:rPr>
        <w:t xml:space="preserve"> </w:t>
      </w:r>
      <w:r w:rsidRPr="00FE64CB">
        <w:rPr>
          <w:rFonts w:ascii="Tahoma" w:hAnsi="Tahoma" w:cs="Tahoma"/>
          <w:sz w:val="20"/>
          <w:szCs w:val="20"/>
        </w:rPr>
        <w:t xml:space="preserve">dne </w:t>
      </w:r>
      <w:r w:rsidR="007A6EE2" w:rsidRPr="00FE64CB">
        <w:rPr>
          <w:rFonts w:ascii="Tahoma" w:hAnsi="Tahoma" w:cs="Tahoma"/>
          <w:sz w:val="20"/>
          <w:szCs w:val="20"/>
        </w:rPr>
        <w:t xml:space="preserve">31. </w:t>
      </w:r>
      <w:r w:rsidR="00845F58">
        <w:rPr>
          <w:rFonts w:ascii="Tahoma" w:hAnsi="Tahoma" w:cs="Tahoma"/>
          <w:sz w:val="20"/>
          <w:szCs w:val="20"/>
        </w:rPr>
        <w:t>10</w:t>
      </w:r>
      <w:r w:rsidR="007A6EE2" w:rsidRPr="00FE64CB">
        <w:rPr>
          <w:rFonts w:ascii="Tahoma" w:hAnsi="Tahoma" w:cs="Tahoma"/>
          <w:sz w:val="20"/>
          <w:szCs w:val="20"/>
        </w:rPr>
        <w:t>. 20</w:t>
      </w:r>
      <w:r w:rsidR="00845F58">
        <w:rPr>
          <w:rFonts w:ascii="Tahoma" w:hAnsi="Tahoma" w:cs="Tahoma"/>
          <w:sz w:val="20"/>
          <w:szCs w:val="20"/>
        </w:rPr>
        <w:t>18</w:t>
      </w:r>
      <w:r w:rsidRPr="00FE64CB">
        <w:rPr>
          <w:rFonts w:ascii="Tahoma" w:hAnsi="Tahoma" w:cs="Tahoma"/>
          <w:sz w:val="20"/>
          <w:szCs w:val="20"/>
        </w:rPr>
        <w:t>.</w:t>
      </w:r>
      <w:r w:rsidRPr="0008565F">
        <w:rPr>
          <w:rFonts w:ascii="Tahoma" w:hAnsi="Tahoma" w:cs="Tahoma"/>
          <w:sz w:val="20"/>
          <w:szCs w:val="20"/>
        </w:rPr>
        <w:t xml:space="preserve"> </w:t>
      </w:r>
      <w:r w:rsidR="00845F58">
        <w:rPr>
          <w:rFonts w:ascii="Tahoma" w:hAnsi="Tahoma" w:cs="Tahoma"/>
          <w:sz w:val="20"/>
          <w:szCs w:val="20"/>
        </w:rPr>
        <w:t>Ob</w:t>
      </w:r>
      <w:r w:rsidR="00E95534">
        <w:rPr>
          <w:rFonts w:ascii="Tahoma" w:hAnsi="Tahoma" w:cs="Tahoma"/>
          <w:sz w:val="20"/>
          <w:szCs w:val="20"/>
        </w:rPr>
        <w:t>j</w:t>
      </w:r>
      <w:r w:rsidR="00845F58">
        <w:rPr>
          <w:rFonts w:ascii="Tahoma" w:hAnsi="Tahoma" w:cs="Tahoma"/>
          <w:sz w:val="20"/>
          <w:szCs w:val="20"/>
        </w:rPr>
        <w:t>ednávka</w:t>
      </w:r>
      <w:r w:rsidRPr="0008565F">
        <w:rPr>
          <w:rFonts w:ascii="Tahoma" w:hAnsi="Tahoma" w:cs="Tahoma"/>
          <w:sz w:val="20"/>
          <w:szCs w:val="20"/>
        </w:rPr>
        <w:t xml:space="preserve"> však byla </w:t>
      </w:r>
      <w:r w:rsidR="0008565F" w:rsidRPr="0008565F">
        <w:rPr>
          <w:rFonts w:ascii="Tahoma" w:hAnsi="Tahoma" w:cs="Tahoma"/>
          <w:sz w:val="20"/>
          <w:szCs w:val="20"/>
        </w:rPr>
        <w:t>Z</w:t>
      </w:r>
      <w:r w:rsidR="007A6EE2">
        <w:rPr>
          <w:rFonts w:ascii="Tahoma" w:hAnsi="Tahoma" w:cs="Tahoma"/>
          <w:sz w:val="20"/>
          <w:szCs w:val="20"/>
        </w:rPr>
        <w:t xml:space="preserve">Š </w:t>
      </w:r>
      <w:r w:rsidR="0008565F" w:rsidRPr="0008565F">
        <w:rPr>
          <w:rFonts w:ascii="Tahoma" w:hAnsi="Tahoma" w:cs="Tahoma"/>
          <w:sz w:val="20"/>
          <w:szCs w:val="20"/>
        </w:rPr>
        <w:t>a MŠ Opava-Malé Hoštice – příspěvkov</w:t>
      </w:r>
      <w:r w:rsidR="0008565F">
        <w:rPr>
          <w:rFonts w:ascii="Tahoma" w:hAnsi="Tahoma" w:cs="Tahoma"/>
          <w:sz w:val="20"/>
          <w:szCs w:val="20"/>
        </w:rPr>
        <w:t>ou</w:t>
      </w:r>
      <w:r w:rsidR="0008565F" w:rsidRPr="0008565F">
        <w:rPr>
          <w:rFonts w:ascii="Tahoma" w:hAnsi="Tahoma" w:cs="Tahoma"/>
          <w:sz w:val="20"/>
          <w:szCs w:val="20"/>
        </w:rPr>
        <w:t xml:space="preserve"> organizac</w:t>
      </w:r>
      <w:r w:rsidR="0008565F">
        <w:rPr>
          <w:rFonts w:ascii="Tahoma" w:hAnsi="Tahoma" w:cs="Tahoma"/>
          <w:sz w:val="20"/>
          <w:szCs w:val="20"/>
        </w:rPr>
        <w:t>í</w:t>
      </w:r>
      <w:r w:rsidRPr="0008565F">
        <w:rPr>
          <w:rFonts w:ascii="Tahoma" w:hAnsi="Tahoma" w:cs="Tahoma"/>
          <w:sz w:val="20"/>
          <w:szCs w:val="20"/>
        </w:rPr>
        <w:t xml:space="preserve"> uveřejněna </w:t>
      </w:r>
      <w:r w:rsidR="00691FC8" w:rsidRPr="0008565F">
        <w:rPr>
          <w:rFonts w:ascii="Tahoma" w:hAnsi="Tahoma" w:cs="Tahoma"/>
          <w:sz w:val="20"/>
          <w:szCs w:val="20"/>
        </w:rPr>
        <w:t xml:space="preserve">v registru smluv </w:t>
      </w:r>
      <w:r w:rsidRPr="0008565F">
        <w:rPr>
          <w:rFonts w:ascii="Tahoma" w:hAnsi="Tahoma" w:cs="Tahoma"/>
          <w:sz w:val="20"/>
          <w:szCs w:val="20"/>
        </w:rPr>
        <w:t xml:space="preserve">až dne </w:t>
      </w:r>
      <w:r w:rsidR="00845F58">
        <w:rPr>
          <w:rFonts w:ascii="Tahoma" w:hAnsi="Tahoma" w:cs="Tahoma"/>
          <w:sz w:val="20"/>
          <w:szCs w:val="20"/>
        </w:rPr>
        <w:t>27</w:t>
      </w:r>
      <w:r w:rsidR="007A6EE2" w:rsidRPr="00FE64CB">
        <w:rPr>
          <w:rFonts w:ascii="Tahoma" w:hAnsi="Tahoma" w:cs="Tahoma"/>
          <w:sz w:val="20"/>
          <w:szCs w:val="20"/>
        </w:rPr>
        <w:t>. 4. 2020</w:t>
      </w:r>
      <w:r w:rsidRPr="00FE64CB">
        <w:rPr>
          <w:rFonts w:ascii="Tahoma" w:hAnsi="Tahoma" w:cs="Tahoma"/>
          <w:sz w:val="20"/>
          <w:szCs w:val="20"/>
        </w:rPr>
        <w:t>.</w:t>
      </w:r>
    </w:p>
    <w:p w:rsidR="00265C32" w:rsidRPr="0008565F" w:rsidRDefault="00265C32" w:rsidP="00265C32">
      <w:pPr>
        <w:rPr>
          <w:rFonts w:ascii="Tahoma" w:hAnsi="Tahoma" w:cs="Tahoma"/>
          <w:sz w:val="20"/>
          <w:szCs w:val="20"/>
        </w:rPr>
      </w:pPr>
      <w:r w:rsidRPr="0008565F">
        <w:rPr>
          <w:rFonts w:ascii="Tahoma" w:hAnsi="Tahoma" w:cs="Tahoma"/>
          <w:sz w:val="20"/>
          <w:szCs w:val="20"/>
        </w:rPr>
        <w:t xml:space="preserve">3. Jelikož podle § 6 odst. 1 zákona č. 340/2015 Sb., o zvláštních podmínkách účinnosti některých smluv,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 dodání </w:t>
      </w:r>
      <w:r w:rsidR="00691FC8" w:rsidRPr="0008565F">
        <w:rPr>
          <w:rFonts w:ascii="Tahoma" w:hAnsi="Tahoma" w:cs="Tahoma"/>
          <w:sz w:val="20"/>
          <w:szCs w:val="20"/>
        </w:rPr>
        <w:t xml:space="preserve">služby </w:t>
      </w:r>
      <w:r w:rsidRPr="0008565F">
        <w:rPr>
          <w:rFonts w:ascii="Tahoma" w:hAnsi="Tahoma" w:cs="Tahoma"/>
          <w:sz w:val="20"/>
          <w:szCs w:val="20"/>
        </w:rPr>
        <w:t>a zaplacení ceny, na základě neúčinné smlouvy, tj. smlouvy, která nebyla včas uveřejněna v registru smluv.</w:t>
      </w:r>
    </w:p>
    <w:p w:rsidR="00691FC8" w:rsidRPr="0008565F" w:rsidRDefault="00265C32" w:rsidP="00265C32">
      <w:pPr>
        <w:rPr>
          <w:rFonts w:ascii="Tahoma" w:hAnsi="Tahoma" w:cs="Tahoma"/>
          <w:sz w:val="20"/>
          <w:szCs w:val="20"/>
        </w:rPr>
      </w:pPr>
      <w:r w:rsidRPr="0008565F">
        <w:rPr>
          <w:rFonts w:ascii="Tahoma" w:hAnsi="Tahoma" w:cs="Tahoma"/>
          <w:sz w:val="20"/>
          <w:szCs w:val="20"/>
        </w:rPr>
        <w:t>4. Mezi smluvními stranami tak vznikla sporná práva, která je třeba touto dohodou o narovnání vypořádat.</w:t>
      </w: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265C32" w:rsidRPr="0008565F" w:rsidRDefault="00265C32" w:rsidP="00265C32">
      <w:pPr>
        <w:rPr>
          <w:rFonts w:ascii="Tahoma" w:hAnsi="Tahoma" w:cs="Tahoma"/>
          <w:sz w:val="20"/>
          <w:szCs w:val="20"/>
          <w:u w:val="single"/>
        </w:rPr>
      </w:pPr>
      <w:r w:rsidRPr="0008565F">
        <w:rPr>
          <w:rFonts w:ascii="Tahoma" w:hAnsi="Tahoma" w:cs="Tahoma"/>
          <w:sz w:val="20"/>
          <w:szCs w:val="20"/>
          <w:u w:val="single"/>
        </w:rPr>
        <w:t>II. Sporná práva a jejich narovnání</w:t>
      </w:r>
    </w:p>
    <w:p w:rsidR="00265C32" w:rsidRPr="0008565F" w:rsidRDefault="00265C32" w:rsidP="00265C32">
      <w:pPr>
        <w:rPr>
          <w:rFonts w:ascii="Tahoma" w:hAnsi="Tahoma" w:cs="Tahoma"/>
          <w:sz w:val="20"/>
          <w:szCs w:val="20"/>
        </w:rPr>
      </w:pPr>
      <w:r w:rsidRPr="0008565F">
        <w:rPr>
          <w:rFonts w:ascii="Tahoma" w:hAnsi="Tahoma" w:cs="Tahoma"/>
          <w:sz w:val="20"/>
          <w:szCs w:val="20"/>
        </w:rPr>
        <w:t xml:space="preserve">1. Smluvní partner </w:t>
      </w:r>
      <w:r w:rsidR="00845F58">
        <w:rPr>
          <w:rFonts w:ascii="Calibri" w:eastAsia="Calibri" w:hAnsi="Calibri" w:cs="Calibri"/>
          <w:color w:val="000000"/>
          <w:sz w:val="23"/>
          <w:szCs w:val="23"/>
        </w:rPr>
        <w:t xml:space="preserve">amethyst.cz, s.r.o. </w:t>
      </w:r>
      <w:r w:rsidRPr="0008565F">
        <w:rPr>
          <w:rFonts w:ascii="Tahoma" w:hAnsi="Tahoma" w:cs="Tahoma"/>
          <w:sz w:val="20"/>
          <w:szCs w:val="20"/>
        </w:rPr>
        <w:t xml:space="preserve">dodal </w:t>
      </w:r>
      <w:r w:rsidR="0008565F">
        <w:rPr>
          <w:rFonts w:ascii="Tahoma" w:hAnsi="Tahoma" w:cs="Tahoma"/>
          <w:sz w:val="20"/>
          <w:szCs w:val="20"/>
        </w:rPr>
        <w:t>zboží</w:t>
      </w:r>
      <w:r w:rsidRPr="0008565F">
        <w:rPr>
          <w:rFonts w:ascii="Tahoma" w:hAnsi="Tahoma" w:cs="Tahoma"/>
          <w:sz w:val="20"/>
          <w:szCs w:val="20"/>
        </w:rPr>
        <w:t xml:space="preserve"> </w:t>
      </w:r>
      <w:r w:rsidR="0008565F" w:rsidRPr="0008565F">
        <w:rPr>
          <w:rFonts w:ascii="Tahoma" w:hAnsi="Tahoma" w:cs="Tahoma"/>
          <w:sz w:val="20"/>
          <w:szCs w:val="20"/>
        </w:rPr>
        <w:t>Z</w:t>
      </w:r>
      <w:r w:rsidR="0008565F">
        <w:rPr>
          <w:rFonts w:ascii="Tahoma" w:hAnsi="Tahoma" w:cs="Tahoma"/>
          <w:sz w:val="20"/>
          <w:szCs w:val="20"/>
        </w:rPr>
        <w:t>Š</w:t>
      </w:r>
      <w:r w:rsidR="0008565F" w:rsidRPr="0008565F">
        <w:rPr>
          <w:rFonts w:ascii="Tahoma" w:hAnsi="Tahoma" w:cs="Tahoma"/>
          <w:sz w:val="20"/>
          <w:szCs w:val="20"/>
        </w:rPr>
        <w:t xml:space="preserve"> a MŠ Opava-Malé Hoštice – příspěvkov</w:t>
      </w:r>
      <w:r w:rsidR="0008565F">
        <w:rPr>
          <w:rFonts w:ascii="Tahoma" w:hAnsi="Tahoma" w:cs="Tahoma"/>
          <w:sz w:val="20"/>
          <w:szCs w:val="20"/>
        </w:rPr>
        <w:t>é</w:t>
      </w:r>
      <w:r w:rsidR="0008565F" w:rsidRPr="0008565F">
        <w:rPr>
          <w:rFonts w:ascii="Tahoma" w:hAnsi="Tahoma" w:cs="Tahoma"/>
          <w:sz w:val="20"/>
          <w:szCs w:val="20"/>
        </w:rPr>
        <w:t xml:space="preserve"> organizac</w:t>
      </w:r>
      <w:r w:rsidR="0008565F">
        <w:rPr>
          <w:rFonts w:ascii="Tahoma" w:hAnsi="Tahoma" w:cs="Tahoma"/>
          <w:sz w:val="20"/>
          <w:szCs w:val="20"/>
        </w:rPr>
        <w:t>i</w:t>
      </w:r>
      <w:r w:rsidR="00691FC8" w:rsidRPr="0008565F">
        <w:rPr>
          <w:rFonts w:ascii="Tahoma" w:hAnsi="Tahoma" w:cs="Tahoma"/>
          <w:sz w:val="20"/>
          <w:szCs w:val="20"/>
        </w:rPr>
        <w:t xml:space="preserve"> </w:t>
      </w:r>
      <w:r w:rsidRPr="0008565F">
        <w:rPr>
          <w:rFonts w:ascii="Tahoma" w:hAnsi="Tahoma" w:cs="Tahoma"/>
          <w:sz w:val="20"/>
          <w:szCs w:val="20"/>
        </w:rPr>
        <w:t xml:space="preserve">bez účinné kupní smlouvy. K úhradě </w:t>
      </w:r>
      <w:r w:rsidR="00845F58">
        <w:rPr>
          <w:rFonts w:ascii="Tahoma" w:hAnsi="Tahoma" w:cs="Tahoma"/>
          <w:sz w:val="20"/>
          <w:szCs w:val="20"/>
        </w:rPr>
        <w:t>dodávky zařízení</w:t>
      </w:r>
      <w:r w:rsidR="0008565F">
        <w:rPr>
          <w:rFonts w:ascii="Tahoma" w:hAnsi="Tahoma" w:cs="Tahoma"/>
          <w:sz w:val="20"/>
          <w:szCs w:val="20"/>
        </w:rPr>
        <w:t xml:space="preserve"> došlo </w:t>
      </w:r>
      <w:r w:rsidRPr="0008565F">
        <w:rPr>
          <w:rFonts w:ascii="Tahoma" w:hAnsi="Tahoma" w:cs="Tahoma"/>
          <w:sz w:val="20"/>
          <w:szCs w:val="20"/>
        </w:rPr>
        <w:t xml:space="preserve">ze strany </w:t>
      </w:r>
      <w:r w:rsidR="00691FC8" w:rsidRPr="0008565F">
        <w:rPr>
          <w:rFonts w:ascii="Tahoma" w:hAnsi="Tahoma" w:cs="Tahoma"/>
          <w:sz w:val="20"/>
          <w:szCs w:val="20"/>
        </w:rPr>
        <w:t xml:space="preserve">ZŠ a MŠ Opava-Malé Hoštice – příspěvkové organizace </w:t>
      </w:r>
      <w:r w:rsidRPr="0008565F">
        <w:rPr>
          <w:rFonts w:ascii="Tahoma" w:hAnsi="Tahoma" w:cs="Tahoma"/>
          <w:sz w:val="20"/>
          <w:szCs w:val="20"/>
        </w:rPr>
        <w:t xml:space="preserve">dne </w:t>
      </w:r>
      <w:r w:rsidR="007A6EE2" w:rsidRPr="00FE64CB">
        <w:rPr>
          <w:rFonts w:ascii="Tahoma" w:hAnsi="Tahoma" w:cs="Tahoma"/>
          <w:sz w:val="20"/>
          <w:szCs w:val="20"/>
        </w:rPr>
        <w:t xml:space="preserve">31. </w:t>
      </w:r>
      <w:r w:rsidR="00845F58">
        <w:rPr>
          <w:rFonts w:ascii="Tahoma" w:hAnsi="Tahoma" w:cs="Tahoma"/>
          <w:sz w:val="20"/>
          <w:szCs w:val="20"/>
        </w:rPr>
        <w:t>10</w:t>
      </w:r>
      <w:r w:rsidR="007A6EE2" w:rsidRPr="00FE64CB">
        <w:rPr>
          <w:rFonts w:ascii="Tahoma" w:hAnsi="Tahoma" w:cs="Tahoma"/>
          <w:sz w:val="20"/>
          <w:szCs w:val="20"/>
        </w:rPr>
        <w:t>. 20</w:t>
      </w:r>
      <w:r w:rsidR="00845F58">
        <w:rPr>
          <w:rFonts w:ascii="Tahoma" w:hAnsi="Tahoma" w:cs="Tahoma"/>
          <w:sz w:val="20"/>
          <w:szCs w:val="20"/>
        </w:rPr>
        <w:t>18</w:t>
      </w:r>
      <w:r w:rsidRPr="0008565F">
        <w:rPr>
          <w:rFonts w:ascii="Tahoma" w:hAnsi="Tahoma" w:cs="Tahoma"/>
          <w:sz w:val="20"/>
          <w:szCs w:val="20"/>
        </w:rPr>
        <w:t xml:space="preserve">, tj. také na základě neúčinné </w:t>
      </w:r>
      <w:r w:rsidR="00845F58">
        <w:rPr>
          <w:rFonts w:ascii="Tahoma" w:hAnsi="Tahoma" w:cs="Tahoma"/>
          <w:sz w:val="20"/>
          <w:szCs w:val="20"/>
        </w:rPr>
        <w:t>objednávky</w:t>
      </w:r>
      <w:r w:rsidRPr="0008565F">
        <w:rPr>
          <w:rFonts w:ascii="Tahoma" w:hAnsi="Tahoma" w:cs="Tahoma"/>
          <w:sz w:val="20"/>
          <w:szCs w:val="20"/>
        </w:rPr>
        <w:t>. Smluvní strany si tedy vzájemně poskytly plnění stejné hodnoty, avšak formálně bez platného právního důvodu.</w:t>
      </w:r>
    </w:p>
    <w:p w:rsidR="00691FC8" w:rsidRPr="0008565F" w:rsidRDefault="00265C32" w:rsidP="00691FC8">
      <w:pPr>
        <w:spacing w:after="0"/>
        <w:rPr>
          <w:rFonts w:ascii="Tahoma" w:hAnsi="Tahoma" w:cs="Tahoma"/>
          <w:sz w:val="20"/>
          <w:szCs w:val="20"/>
        </w:rPr>
      </w:pPr>
      <w:r w:rsidRPr="0008565F">
        <w:rPr>
          <w:rFonts w:ascii="Tahoma" w:hAnsi="Tahoma" w:cs="Tahoma"/>
          <w:sz w:val="20"/>
          <w:szCs w:val="20"/>
        </w:rPr>
        <w:lastRenderedPageBreak/>
        <w:t xml:space="preserve">2. Smluvní strany prohlašují, že věcná plnění dodaná smluvním partnerem </w:t>
      </w:r>
      <w:r w:rsidR="00845F58">
        <w:rPr>
          <w:rFonts w:ascii="Calibri" w:eastAsia="Calibri" w:hAnsi="Calibri" w:cs="Calibri"/>
          <w:color w:val="000000"/>
          <w:sz w:val="23"/>
          <w:szCs w:val="23"/>
        </w:rPr>
        <w:t>amethyst.cz, s.r.o.</w:t>
      </w:r>
    </w:p>
    <w:p w:rsidR="00265C32" w:rsidRPr="0008565F" w:rsidRDefault="00265C32" w:rsidP="00691FC8">
      <w:pPr>
        <w:spacing w:after="0"/>
        <w:rPr>
          <w:rFonts w:ascii="Tahoma" w:hAnsi="Tahoma" w:cs="Tahoma"/>
          <w:sz w:val="20"/>
          <w:szCs w:val="20"/>
        </w:rPr>
      </w:pPr>
      <w:r w:rsidRPr="0008565F">
        <w:rPr>
          <w:rFonts w:ascii="Tahoma" w:hAnsi="Tahoma" w:cs="Tahoma"/>
          <w:sz w:val="20"/>
          <w:szCs w:val="20"/>
        </w:rPr>
        <w:t xml:space="preserve">odpovídají uhrazeným peněžním plněním ve výši </w:t>
      </w:r>
      <w:r w:rsidR="00935BC5">
        <w:rPr>
          <w:sz w:val="23"/>
          <w:szCs w:val="23"/>
        </w:rPr>
        <w:t>71 995</w:t>
      </w:r>
      <w:r w:rsidR="00D01A10" w:rsidRPr="00A86FD7">
        <w:rPr>
          <w:sz w:val="23"/>
          <w:szCs w:val="23"/>
        </w:rPr>
        <w:t>,-</w:t>
      </w:r>
      <w:r w:rsidR="00691FC8" w:rsidRPr="0008565F">
        <w:rPr>
          <w:rFonts w:ascii="Tahoma" w:hAnsi="Tahoma" w:cs="Tahoma"/>
          <w:sz w:val="20"/>
          <w:szCs w:val="20"/>
        </w:rPr>
        <w:t xml:space="preserve">Kč </w:t>
      </w:r>
      <w:r w:rsidRPr="0008565F">
        <w:rPr>
          <w:rFonts w:ascii="Tahoma" w:hAnsi="Tahoma" w:cs="Tahoma"/>
          <w:sz w:val="20"/>
          <w:szCs w:val="20"/>
        </w:rPr>
        <w:t xml:space="preserve">poskytnutým </w:t>
      </w:r>
      <w:r w:rsidR="00691FC8" w:rsidRPr="0008565F">
        <w:rPr>
          <w:rFonts w:ascii="Tahoma" w:hAnsi="Tahoma" w:cs="Tahoma"/>
          <w:sz w:val="20"/>
          <w:szCs w:val="20"/>
        </w:rPr>
        <w:t>ZŠ a MŠ Opava-Malé Hoštice – příspěvkové organizace</w:t>
      </w:r>
      <w:r w:rsidRPr="0008565F">
        <w:rPr>
          <w:rFonts w:ascii="Tahoma" w:hAnsi="Tahoma" w:cs="Tahoma"/>
          <w:sz w:val="20"/>
          <w:szCs w:val="20"/>
        </w:rPr>
        <w:t>. Tímto jsou tedy sporná práva mezi stranami narovnána.</w:t>
      </w:r>
    </w:p>
    <w:p w:rsidR="00691FC8" w:rsidRPr="0008565F" w:rsidRDefault="00691FC8" w:rsidP="00691FC8">
      <w:pPr>
        <w:spacing w:after="0"/>
        <w:rPr>
          <w:rFonts w:ascii="Tahoma" w:hAnsi="Tahoma" w:cs="Tahoma"/>
          <w:sz w:val="20"/>
          <w:szCs w:val="20"/>
        </w:rPr>
      </w:pPr>
    </w:p>
    <w:p w:rsidR="00691FC8" w:rsidRPr="0008565F" w:rsidRDefault="00691FC8" w:rsidP="00691FC8">
      <w:pPr>
        <w:spacing w:after="0"/>
        <w:rPr>
          <w:rFonts w:ascii="Tahoma" w:hAnsi="Tahoma" w:cs="Tahoma"/>
          <w:sz w:val="20"/>
          <w:szCs w:val="20"/>
        </w:rPr>
      </w:pPr>
    </w:p>
    <w:p w:rsidR="00265C32" w:rsidRPr="0008565F" w:rsidRDefault="00265C32" w:rsidP="00265C32">
      <w:pPr>
        <w:rPr>
          <w:rFonts w:ascii="Tahoma" w:hAnsi="Tahoma" w:cs="Tahoma"/>
          <w:sz w:val="20"/>
          <w:szCs w:val="20"/>
          <w:u w:val="single"/>
        </w:rPr>
      </w:pPr>
      <w:r w:rsidRPr="0008565F">
        <w:rPr>
          <w:rFonts w:ascii="Tahoma" w:hAnsi="Tahoma" w:cs="Tahoma"/>
          <w:sz w:val="20"/>
          <w:szCs w:val="20"/>
          <w:u w:val="single"/>
        </w:rPr>
        <w:t>III. Závěrečná ustanovení</w:t>
      </w:r>
    </w:p>
    <w:p w:rsidR="00265C32" w:rsidRPr="0008565F" w:rsidRDefault="00265C32" w:rsidP="00265C32">
      <w:pPr>
        <w:rPr>
          <w:rFonts w:ascii="Tahoma" w:hAnsi="Tahoma" w:cs="Tahoma"/>
          <w:sz w:val="20"/>
          <w:szCs w:val="20"/>
        </w:rPr>
      </w:pPr>
      <w:r w:rsidRPr="0008565F">
        <w:rPr>
          <w:rFonts w:ascii="Tahoma" w:hAnsi="Tahoma" w:cs="Tahoma"/>
          <w:sz w:val="20"/>
          <w:szCs w:val="20"/>
        </w:rPr>
        <w:t>3. V otázkách touto smlouvou výslovně neupravených se práva a povinnosti smluvních stran řídí příslušnými ustanoveními obecně závazných právních předpisů platných na území České republiky, zejména OZ.</w:t>
      </w:r>
    </w:p>
    <w:p w:rsidR="00265C32" w:rsidRPr="0008565F" w:rsidRDefault="00265C32" w:rsidP="00265C32">
      <w:pPr>
        <w:rPr>
          <w:rFonts w:ascii="Tahoma" w:hAnsi="Tahoma" w:cs="Tahoma"/>
          <w:sz w:val="20"/>
          <w:szCs w:val="20"/>
        </w:rPr>
      </w:pPr>
      <w:r w:rsidRPr="0008565F">
        <w:rPr>
          <w:rFonts w:ascii="Tahoma" w:hAnsi="Tahoma" w:cs="Tahoma"/>
          <w:sz w:val="20"/>
          <w:szCs w:val="20"/>
        </w:rPr>
        <w:t xml:space="preserve">4. Tato smlouva podléhá povinnosti uveřejnění v registru smluv podle zákona č. 340/2015 Sb., o zvláštních podmínkách účinnosti některých smluv, uveřejňování těchto smluv a o registru smluv (zákon o registru smluv). Smluvní strany se dohodly, že uveřejnění v registru smluv zajistí </w:t>
      </w:r>
      <w:r w:rsidR="00691FC8" w:rsidRPr="0008565F">
        <w:rPr>
          <w:rFonts w:ascii="Tahoma" w:hAnsi="Tahoma" w:cs="Tahoma"/>
          <w:sz w:val="20"/>
          <w:szCs w:val="20"/>
        </w:rPr>
        <w:t>ZŠ a MŠ Opava-Malé Hoštice – příspěvkové organizace.</w:t>
      </w:r>
    </w:p>
    <w:p w:rsidR="00265C32" w:rsidRPr="0008565F" w:rsidRDefault="00265C32" w:rsidP="00265C32">
      <w:pPr>
        <w:rPr>
          <w:rFonts w:ascii="Tahoma" w:hAnsi="Tahoma" w:cs="Tahoma"/>
          <w:sz w:val="20"/>
          <w:szCs w:val="20"/>
        </w:rPr>
      </w:pPr>
      <w:r w:rsidRPr="0008565F">
        <w:rPr>
          <w:rFonts w:ascii="Tahoma" w:hAnsi="Tahoma" w:cs="Tahoma"/>
          <w:sz w:val="20"/>
          <w:szCs w:val="20"/>
        </w:rPr>
        <w:t>5. Tato smlouva se vyhotovuje ve dvou vyhotoveních, z nichž každé má platnost originálu. Každá smluvní strana obdrží jedno vyhotovení.</w:t>
      </w:r>
    </w:p>
    <w:p w:rsidR="00265C32" w:rsidRPr="0008565F" w:rsidRDefault="00265C32" w:rsidP="00265C32">
      <w:pPr>
        <w:rPr>
          <w:rFonts w:ascii="Tahoma" w:hAnsi="Tahoma" w:cs="Tahoma"/>
          <w:sz w:val="20"/>
          <w:szCs w:val="20"/>
        </w:rPr>
      </w:pPr>
      <w:r w:rsidRPr="0008565F">
        <w:rPr>
          <w:rFonts w:ascii="Tahoma" w:hAnsi="Tahoma" w:cs="Tahoma"/>
          <w:sz w:val="20"/>
          <w:szCs w:val="20"/>
        </w:rPr>
        <w:t>6. 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691FC8" w:rsidRPr="0008565F" w:rsidRDefault="00265C32" w:rsidP="00265C32">
      <w:pPr>
        <w:rPr>
          <w:rFonts w:ascii="Tahoma" w:hAnsi="Tahoma" w:cs="Tahoma"/>
          <w:sz w:val="20"/>
          <w:szCs w:val="20"/>
        </w:rPr>
      </w:pPr>
      <w:r w:rsidRPr="0008565F">
        <w:rPr>
          <w:rFonts w:ascii="Tahoma" w:hAnsi="Tahoma" w:cs="Tahoma"/>
          <w:sz w:val="20"/>
          <w:szCs w:val="20"/>
        </w:rPr>
        <w:t>V</w:t>
      </w:r>
      <w:r w:rsidR="00691FC8" w:rsidRPr="0008565F">
        <w:rPr>
          <w:rFonts w:ascii="Tahoma" w:hAnsi="Tahoma" w:cs="Tahoma"/>
          <w:sz w:val="20"/>
          <w:szCs w:val="20"/>
        </w:rPr>
        <w:t> Opavě-Malých Hošticích</w:t>
      </w:r>
      <w:r w:rsidRPr="0008565F">
        <w:rPr>
          <w:rFonts w:ascii="Tahoma" w:hAnsi="Tahoma" w:cs="Tahoma"/>
          <w:sz w:val="20"/>
          <w:szCs w:val="20"/>
        </w:rPr>
        <w:t xml:space="preserve"> dne </w:t>
      </w:r>
      <w:r w:rsidR="00935BC5">
        <w:rPr>
          <w:rFonts w:ascii="Tahoma" w:hAnsi="Tahoma" w:cs="Tahoma"/>
          <w:sz w:val="20"/>
          <w:szCs w:val="20"/>
        </w:rPr>
        <w:t>28</w:t>
      </w:r>
      <w:r w:rsidR="00691FC8" w:rsidRPr="00FE64CB">
        <w:rPr>
          <w:rFonts w:ascii="Tahoma" w:hAnsi="Tahoma" w:cs="Tahoma"/>
          <w:sz w:val="20"/>
          <w:szCs w:val="20"/>
        </w:rPr>
        <w:t>. 4. 2020</w:t>
      </w: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D01A10" w:rsidRPr="0008565F" w:rsidRDefault="00265C32" w:rsidP="00D01A1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8565F">
        <w:rPr>
          <w:rFonts w:ascii="Tahoma" w:hAnsi="Tahoma" w:cs="Tahoma"/>
          <w:sz w:val="20"/>
          <w:szCs w:val="20"/>
        </w:rPr>
        <w:t xml:space="preserve">Za </w:t>
      </w:r>
      <w:r w:rsidR="00D01A10">
        <w:rPr>
          <w:rFonts w:ascii="Tahoma" w:hAnsi="Tahoma" w:cs="Tahoma"/>
          <w:sz w:val="20"/>
          <w:szCs w:val="20"/>
        </w:rPr>
        <w:t xml:space="preserve">ZŠ a MŠ Opava-Malé Hoštice – </w:t>
      </w:r>
      <w:proofErr w:type="spellStart"/>
      <w:proofErr w:type="gramStart"/>
      <w:r w:rsidR="00D01A10">
        <w:rPr>
          <w:rFonts w:ascii="Tahoma" w:hAnsi="Tahoma" w:cs="Tahoma"/>
          <w:sz w:val="20"/>
          <w:szCs w:val="20"/>
        </w:rPr>
        <w:t>p.o</w:t>
      </w:r>
      <w:proofErr w:type="spellEnd"/>
      <w:r w:rsidR="00691FC8" w:rsidRPr="0008565F">
        <w:rPr>
          <w:rFonts w:ascii="Tahoma" w:hAnsi="Tahoma" w:cs="Tahoma"/>
          <w:sz w:val="20"/>
          <w:szCs w:val="20"/>
        </w:rPr>
        <w:t>.</w:t>
      </w:r>
      <w:proofErr w:type="gramEnd"/>
      <w:r w:rsidR="00691FC8" w:rsidRPr="0008565F">
        <w:rPr>
          <w:rFonts w:ascii="Tahoma" w:hAnsi="Tahoma" w:cs="Tahoma"/>
          <w:sz w:val="20"/>
          <w:szCs w:val="20"/>
        </w:rPr>
        <w:t xml:space="preserve">:                  Za </w:t>
      </w:r>
      <w:r w:rsidR="00935BC5">
        <w:rPr>
          <w:rFonts w:ascii="Calibri" w:eastAsia="Calibri" w:hAnsi="Calibri" w:cs="Calibri"/>
          <w:color w:val="000000"/>
          <w:sz w:val="23"/>
          <w:szCs w:val="23"/>
        </w:rPr>
        <w:t>amethyst.cz, s.r.o.</w:t>
      </w:r>
      <w:r w:rsidR="00D01A10">
        <w:rPr>
          <w:rFonts w:ascii="Calibri" w:eastAsia="Calibri" w:hAnsi="Calibri" w:cs="Calibri"/>
          <w:color w:val="000000"/>
          <w:sz w:val="23"/>
          <w:szCs w:val="23"/>
        </w:rPr>
        <w:t>:</w:t>
      </w:r>
    </w:p>
    <w:p w:rsidR="00691FC8" w:rsidRPr="00691FC8" w:rsidRDefault="00691FC8" w:rsidP="00691FC8">
      <w:pPr>
        <w:rPr>
          <w:rFonts w:ascii="Tahoma" w:hAnsi="Tahoma" w:cs="Tahoma"/>
          <w:sz w:val="23"/>
          <w:szCs w:val="23"/>
        </w:rPr>
      </w:pPr>
    </w:p>
    <w:p w:rsidR="00265C32" w:rsidRDefault="00265C32" w:rsidP="00265C32">
      <w:bookmarkStart w:id="0" w:name="_GoBack"/>
      <w:bookmarkEnd w:id="0"/>
    </w:p>
    <w:sectPr w:rsidR="00265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32"/>
    <w:rsid w:val="0008565F"/>
    <w:rsid w:val="00240366"/>
    <w:rsid w:val="00265C32"/>
    <w:rsid w:val="002F247E"/>
    <w:rsid w:val="00631068"/>
    <w:rsid w:val="00691FC8"/>
    <w:rsid w:val="007A6EE2"/>
    <w:rsid w:val="007D431C"/>
    <w:rsid w:val="00845F58"/>
    <w:rsid w:val="00935BC5"/>
    <w:rsid w:val="00984D6D"/>
    <w:rsid w:val="00D01A10"/>
    <w:rsid w:val="00E95534"/>
    <w:rsid w:val="00FE64CB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6BC2"/>
  <w15:chartTrackingRefBased/>
  <w15:docId w15:val="{74C67651-2828-4DE3-89A6-09B1DB10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4</cp:revision>
  <dcterms:created xsi:type="dcterms:W3CDTF">2020-04-20T12:33:00Z</dcterms:created>
  <dcterms:modified xsi:type="dcterms:W3CDTF">2020-04-29T08:25:00Z</dcterms:modified>
</cp:coreProperties>
</file>