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header6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7400B" w:rsidRDefault="00B91D6A">
      <w:pPr>
        <w:pStyle w:val="Zkladntext30"/>
        <w:shd w:val="clear" w:color="auto" w:fill="auto"/>
        <w:ind w:right="60"/>
      </w:pPr>
      <w:r>
        <w:t>SMLOUVA O DÍLO</w:t>
      </w:r>
    </w:p>
    <w:p w:rsidR="0037400B" w:rsidRDefault="00B91D6A">
      <w:pPr>
        <w:pStyle w:val="Zkladntext30"/>
        <w:shd w:val="clear" w:color="auto" w:fill="auto"/>
        <w:ind w:right="60"/>
      </w:pPr>
      <w:r>
        <w:t>NA PROVÁDĚNÍ ÚKLIDOVÝCH PRACÍ</w:t>
      </w:r>
    </w:p>
    <w:p w:rsidR="0037400B" w:rsidRDefault="00B91D6A">
      <w:pPr>
        <w:pStyle w:val="Zkladntext40"/>
        <w:shd w:val="clear" w:color="auto" w:fill="auto"/>
        <w:spacing w:after="0"/>
        <w:ind w:right="60"/>
      </w:pPr>
      <w:r>
        <w:t>Uzavřená na základě ustanovení zákona č.513/1991 Sb,, Obchodní zákoník,</w:t>
      </w:r>
      <w:r>
        <w:br/>
        <w:t>v platném znění, §269, odst. 2, o provádění úklidových prací a služeb</w:t>
      </w:r>
      <w:r>
        <w:br/>
      </w:r>
      <w:r>
        <w:rPr>
          <w:rStyle w:val="Zkladntext5"/>
        </w:rPr>
        <w:t>čl. I.</w:t>
      </w:r>
    </w:p>
    <w:p w:rsidR="0037400B" w:rsidRDefault="00B91D6A">
      <w:pPr>
        <w:pStyle w:val="Nadpis20"/>
        <w:keepNext/>
        <w:keepLines/>
        <w:shd w:val="clear" w:color="auto" w:fill="auto"/>
        <w:spacing w:after="112" w:line="190" w:lineRule="exact"/>
        <w:ind w:right="60" w:firstLine="0"/>
      </w:pPr>
      <w:bookmarkStart w:id="0" w:name="bookmark0"/>
      <w:r>
        <w:t>SMLUVNÍ STRANY</w:t>
      </w:r>
      <w:bookmarkEnd w:id="0"/>
    </w:p>
    <w:p w:rsidR="0037400B" w:rsidRDefault="00B91D6A">
      <w:pPr>
        <w:pStyle w:val="Nadpis20"/>
        <w:keepNext/>
        <w:keepLines/>
        <w:shd w:val="clear" w:color="auto" w:fill="auto"/>
        <w:tabs>
          <w:tab w:val="left" w:pos="2698"/>
        </w:tabs>
        <w:spacing w:after="0" w:line="254" w:lineRule="exact"/>
        <w:ind w:firstLine="0"/>
        <w:jc w:val="both"/>
      </w:pPr>
      <w:bookmarkStart w:id="1" w:name="bookmark1"/>
      <w:r>
        <w:t>Objednatel:</w:t>
      </w:r>
      <w:r>
        <w:tab/>
        <w:t xml:space="preserve">33. základní škola Plzeň, T. </w:t>
      </w:r>
      <w:r>
        <w:t>Brzkové 31</w:t>
      </w:r>
      <w:bookmarkEnd w:id="1"/>
    </w:p>
    <w:p w:rsidR="0037400B" w:rsidRDefault="00B91D6A">
      <w:pPr>
        <w:pStyle w:val="Zkladntext30"/>
        <w:shd w:val="clear" w:color="auto" w:fill="auto"/>
        <w:spacing w:after="232" w:line="254" w:lineRule="exact"/>
        <w:ind w:left="2740" w:right="2260"/>
        <w:jc w:val="left"/>
      </w:pPr>
      <w:r>
        <w:t>příspěvková organizace Terezie Brzkové 31, 318 00 P I z e ň</w:t>
      </w:r>
    </w:p>
    <w:p w:rsidR="0037400B" w:rsidRDefault="00B91D6A">
      <w:pPr>
        <w:pStyle w:val="Zkladntext20"/>
        <w:shd w:val="clear" w:color="auto" w:fill="auto"/>
        <w:spacing w:before="0" w:after="100" w:line="190" w:lineRule="exact"/>
        <w:ind w:left="2740" w:firstLine="0"/>
      </w:pPr>
      <w:r>
        <w:t>Zastoupený: Mgr. Radkem Růžičkou, ředitelem</w:t>
      </w:r>
    </w:p>
    <w:p w:rsidR="0037400B" w:rsidRDefault="00B91D6A">
      <w:pPr>
        <w:pStyle w:val="Zkladntext20"/>
        <w:shd w:val="clear" w:color="auto" w:fill="auto"/>
        <w:tabs>
          <w:tab w:val="left" w:pos="7149"/>
        </w:tabs>
        <w:spacing w:before="0" w:after="0" w:line="250" w:lineRule="exact"/>
        <w:ind w:left="2740" w:firstLine="0"/>
      </w:pPr>
      <w:r>
        <w:t>Za objednatele je oprávněný jednat:</w:t>
      </w:r>
      <w:r>
        <w:tab/>
      </w:r>
    </w:p>
    <w:p w:rsidR="0037400B" w:rsidRDefault="00B91D6A">
      <w:pPr>
        <w:pStyle w:val="Zkladntext20"/>
        <w:shd w:val="clear" w:color="auto" w:fill="auto"/>
        <w:spacing w:before="0" w:after="0" w:line="250" w:lineRule="exact"/>
        <w:ind w:left="2740" w:firstLine="0"/>
      </w:pPr>
      <w:r>
        <w:t>Za objednatele je oprávněný jednat</w:t>
      </w:r>
    </w:p>
    <w:p w:rsidR="0037400B" w:rsidRDefault="00B91D6A">
      <w:pPr>
        <w:pStyle w:val="Zkladntext20"/>
        <w:shd w:val="clear" w:color="auto" w:fill="auto"/>
        <w:tabs>
          <w:tab w:val="left" w:pos="7149"/>
        </w:tabs>
        <w:spacing w:before="0" w:after="0" w:line="250" w:lineRule="exact"/>
        <w:ind w:left="2740" w:firstLine="0"/>
      </w:pPr>
      <w:r>
        <w:t>ve věcech technických a organizačních:</w:t>
      </w:r>
      <w:r>
        <w:tab/>
      </w:r>
    </w:p>
    <w:p w:rsidR="0037400B" w:rsidRDefault="00B91D6A">
      <w:pPr>
        <w:pStyle w:val="Zkladntext20"/>
        <w:shd w:val="clear" w:color="auto" w:fill="auto"/>
        <w:spacing w:before="0" w:after="0" w:line="250" w:lineRule="exact"/>
        <w:ind w:left="2740" w:firstLine="0"/>
      </w:pPr>
      <w:r>
        <w:t>IČ:49777548</w:t>
      </w:r>
    </w:p>
    <w:p w:rsidR="0037400B" w:rsidRDefault="00B91D6A">
      <w:pPr>
        <w:pStyle w:val="Zkladntext20"/>
        <w:shd w:val="clear" w:color="auto" w:fill="auto"/>
        <w:spacing w:before="0" w:after="0" w:line="250" w:lineRule="exact"/>
        <w:ind w:left="2740" w:firstLine="0"/>
      </w:pPr>
      <w:r>
        <w:t xml:space="preserve">Bankovní spojení objednatele: </w:t>
      </w:r>
    </w:p>
    <w:p w:rsidR="0037400B" w:rsidRDefault="00B91D6A">
      <w:pPr>
        <w:pStyle w:val="Zkladntext20"/>
        <w:shd w:val="clear" w:color="auto" w:fill="auto"/>
        <w:tabs>
          <w:tab w:val="left" w:pos="4314"/>
        </w:tabs>
        <w:spacing w:before="0" w:after="0" w:line="250" w:lineRule="exact"/>
        <w:ind w:left="2740" w:right="2260" w:firstLine="0"/>
        <w:jc w:val="left"/>
      </w:pPr>
      <w:r>
        <w:t xml:space="preserve">právní forma: příspěvková organizace Telefon, </w:t>
      </w:r>
    </w:p>
    <w:p w:rsidR="0037400B" w:rsidRDefault="00B91D6A">
      <w:pPr>
        <w:pStyle w:val="Zkladntext20"/>
        <w:shd w:val="clear" w:color="auto" w:fill="auto"/>
        <w:spacing w:before="0" w:after="416" w:line="250" w:lineRule="exact"/>
        <w:ind w:left="2740" w:firstLine="0"/>
      </w:pPr>
      <w:r>
        <w:t>Zapsaný v OR vedeném u Krajského soudu v Plzni v odd. Pr, vložka č.564</w:t>
      </w:r>
    </w:p>
    <w:p w:rsidR="0037400B" w:rsidRDefault="00B91D6A">
      <w:pPr>
        <w:pStyle w:val="Nadpis20"/>
        <w:keepNext/>
        <w:keepLines/>
        <w:shd w:val="clear" w:color="auto" w:fill="auto"/>
        <w:tabs>
          <w:tab w:val="left" w:pos="2698"/>
        </w:tabs>
        <w:spacing w:after="0" w:line="254" w:lineRule="exact"/>
        <w:ind w:firstLine="0"/>
        <w:jc w:val="both"/>
      </w:pPr>
      <w:bookmarkStart w:id="2" w:name="bookmark2"/>
      <w:r>
        <w:t>Dodavatel:</w:t>
      </w:r>
      <w:r>
        <w:tab/>
        <w:t>Dussmann Service s.r.o</w:t>
      </w:r>
      <w:bookmarkEnd w:id="2"/>
    </w:p>
    <w:p w:rsidR="0037400B" w:rsidRDefault="00B91D6A">
      <w:pPr>
        <w:pStyle w:val="Zkladntext30"/>
        <w:shd w:val="clear" w:color="auto" w:fill="auto"/>
        <w:spacing w:after="232" w:line="254" w:lineRule="exact"/>
        <w:ind w:left="2740" w:right="5080"/>
        <w:jc w:val="left"/>
      </w:pPr>
      <w:r>
        <w:t>Žitná 1578/52 120 00 Praha 2</w:t>
      </w:r>
    </w:p>
    <w:p w:rsidR="0037400B" w:rsidRDefault="00B91D6A">
      <w:pPr>
        <w:pStyle w:val="Zkladntext30"/>
        <w:shd w:val="clear" w:color="auto" w:fill="auto"/>
        <w:spacing w:after="148" w:line="190" w:lineRule="exact"/>
        <w:ind w:left="2740"/>
        <w:jc w:val="both"/>
      </w:pPr>
      <w:r>
        <w:rPr>
          <w:rStyle w:val="Zkladntext3Netun"/>
        </w:rPr>
        <w:t xml:space="preserve">Zastoupený: Ing. </w:t>
      </w:r>
      <w:r>
        <w:t xml:space="preserve">Jiřím </w:t>
      </w:r>
      <w:r>
        <w:t>Portešem, jednatelem</w:t>
      </w:r>
    </w:p>
    <w:p w:rsidR="0037400B" w:rsidRDefault="00B91D6A">
      <w:pPr>
        <w:pStyle w:val="Zkladntext20"/>
        <w:shd w:val="clear" w:color="auto" w:fill="auto"/>
        <w:spacing w:before="0" w:after="374" w:line="190" w:lineRule="exact"/>
        <w:ind w:left="2740" w:firstLine="0"/>
      </w:pPr>
      <w:r>
        <w:t xml:space="preserve">Za objednatele je oprávněný jednat: </w:t>
      </w:r>
    </w:p>
    <w:p w:rsidR="0037400B" w:rsidRDefault="00B91D6A">
      <w:pPr>
        <w:pStyle w:val="Zkladntext20"/>
        <w:shd w:val="clear" w:color="auto" w:fill="auto"/>
        <w:tabs>
          <w:tab w:val="left" w:pos="5711"/>
        </w:tabs>
        <w:spacing w:before="0" w:after="0" w:line="250" w:lineRule="exact"/>
        <w:ind w:left="2740" w:firstLine="0"/>
      </w:pPr>
      <w:r>
        <w:t>IČO: 458 06 276</w:t>
      </w:r>
      <w:r>
        <w:tab/>
        <w:t>DIČ: CZ458 06 276</w:t>
      </w:r>
    </w:p>
    <w:p w:rsidR="0037400B" w:rsidRDefault="00B91D6A">
      <w:pPr>
        <w:pStyle w:val="Zkladntext20"/>
        <w:shd w:val="clear" w:color="auto" w:fill="auto"/>
        <w:spacing w:before="0" w:after="0" w:line="250" w:lineRule="exact"/>
        <w:ind w:left="2740" w:firstLine="0"/>
      </w:pPr>
      <w:r>
        <w:t>Bankovní spojení</w:t>
      </w:r>
    </w:p>
    <w:p w:rsidR="0037400B" w:rsidRDefault="0037400B">
      <w:pPr>
        <w:pStyle w:val="Zkladntext20"/>
        <w:shd w:val="clear" w:color="auto" w:fill="auto"/>
        <w:spacing w:before="0" w:after="0" w:line="250" w:lineRule="exact"/>
        <w:ind w:left="2740" w:firstLine="0"/>
      </w:pPr>
    </w:p>
    <w:p w:rsidR="0037400B" w:rsidRDefault="00B91D6A">
      <w:pPr>
        <w:pStyle w:val="Zkladntext20"/>
        <w:shd w:val="clear" w:color="auto" w:fill="auto"/>
        <w:spacing w:before="0" w:after="0" w:line="250" w:lineRule="exact"/>
        <w:ind w:left="2740" w:firstLine="0"/>
      </w:pPr>
      <w:r>
        <w:t>Zapsaný v OR vede</w:t>
      </w:r>
      <w:r>
        <w:t xml:space="preserve">ném u Městskt </w:t>
      </w:r>
      <w:r>
        <w:rPr>
          <w:vertAlign w:val="superscript"/>
        </w:rPr>
        <w:t>1</w:t>
      </w:r>
      <w:r>
        <w:t xml:space="preserve"> soudu v Praž*"</w:t>
      </w:r>
    </w:p>
    <w:p w:rsidR="0037400B" w:rsidRDefault="00B91D6A">
      <w:pPr>
        <w:pStyle w:val="Zkladntext20"/>
        <w:shd w:val="clear" w:color="auto" w:fill="auto"/>
        <w:spacing w:before="0" w:after="0" w:line="250" w:lineRule="exact"/>
        <w:ind w:left="2740" w:firstLine="0"/>
        <w:sectPr w:rsidR="0037400B">
          <w:footnotePr>
            <w:numFmt w:val="chicago"/>
            <w:numRestart w:val="eachPage"/>
          </w:footnotePr>
          <w:pgSz w:w="11900" w:h="16840"/>
          <w:pgMar w:top="1175" w:right="1536" w:bottom="1175" w:left="1187" w:header="0" w:footer="3" w:gutter="0"/>
          <w:cols w:space="720"/>
          <w:noEndnote/>
          <w:docGrid w:linePitch="360"/>
        </w:sectPr>
      </w:pPr>
      <w:r>
        <w:t>oddíl C vložka 11992</w:t>
      </w:r>
    </w:p>
    <w:p w:rsidR="0037400B" w:rsidRDefault="00B91D6A">
      <w:pPr>
        <w:pStyle w:val="Zkladntext60"/>
        <w:shd w:val="clear" w:color="auto" w:fill="auto"/>
        <w:spacing w:after="194" w:line="240" w:lineRule="exact"/>
        <w:ind w:right="420"/>
      </w:pPr>
      <w:r>
        <w:lastRenderedPageBreak/>
        <w:t>uzavírají</w:t>
      </w:r>
    </w:p>
    <w:p w:rsidR="0037400B" w:rsidRDefault="00B91D6A">
      <w:pPr>
        <w:pStyle w:val="Nadpis20"/>
        <w:keepNext/>
        <w:keepLines/>
        <w:shd w:val="clear" w:color="auto" w:fill="auto"/>
        <w:spacing w:after="355" w:line="259" w:lineRule="exact"/>
        <w:ind w:left="2860" w:right="2160"/>
        <w:jc w:val="left"/>
      </w:pPr>
      <w:bookmarkStart w:id="3" w:name="bookmark3"/>
      <w:r>
        <w:t>dle ustanovení § 269 obchodního zákoníku smlouvu o provádění úklidových prací a služeb</w:t>
      </w:r>
      <w:bookmarkEnd w:id="3"/>
    </w:p>
    <w:p w:rsidR="0037400B" w:rsidRDefault="00B91D6A">
      <w:pPr>
        <w:pStyle w:val="Zkladntext20"/>
        <w:shd w:val="clear" w:color="auto" w:fill="auto"/>
        <w:spacing w:before="0" w:after="0" w:line="190" w:lineRule="exact"/>
        <w:ind w:right="20" w:firstLine="0"/>
        <w:jc w:val="center"/>
      </w:pPr>
      <w:r>
        <w:t>II.</w:t>
      </w:r>
    </w:p>
    <w:p w:rsidR="0037400B" w:rsidRDefault="00B91D6A">
      <w:pPr>
        <w:pStyle w:val="Nadpis20"/>
        <w:keepNext/>
        <w:keepLines/>
        <w:shd w:val="clear" w:color="auto" w:fill="auto"/>
        <w:spacing w:after="236" w:line="190" w:lineRule="exact"/>
        <w:ind w:right="20" w:firstLine="0"/>
      </w:pPr>
      <w:bookmarkStart w:id="4" w:name="bookmark4"/>
      <w:r>
        <w:t>PŘEDMĚT PLNĚNÍ</w:t>
      </w:r>
      <w:bookmarkEnd w:id="4"/>
    </w:p>
    <w:p w:rsidR="0037400B" w:rsidRDefault="00B91D6A">
      <w:pPr>
        <w:pStyle w:val="Zkladntext20"/>
        <w:numPr>
          <w:ilvl w:val="0"/>
          <w:numId w:val="2"/>
        </w:numPr>
        <w:shd w:val="clear" w:color="auto" w:fill="auto"/>
        <w:tabs>
          <w:tab w:val="left" w:pos="435"/>
        </w:tabs>
        <w:spacing w:before="0" w:after="217" w:line="226" w:lineRule="exact"/>
        <w:ind w:left="460" w:hanging="460"/>
      </w:pPr>
      <w:r>
        <w:t xml:space="preserve">Dodavatel se zavazuje, že bude pro objednavatele provádět </w:t>
      </w:r>
      <w:r>
        <w:t>úklidové práce a služby (dále jen práce) v nebytových prostorech v následujících objektech:</w:t>
      </w:r>
    </w:p>
    <w:p w:rsidR="0037400B" w:rsidRDefault="00B91D6A">
      <w:pPr>
        <w:pStyle w:val="Zkladntext20"/>
        <w:numPr>
          <w:ilvl w:val="0"/>
          <w:numId w:val="3"/>
        </w:numPr>
        <w:shd w:val="clear" w:color="auto" w:fill="auto"/>
        <w:tabs>
          <w:tab w:val="left" w:pos="978"/>
        </w:tabs>
        <w:spacing w:before="0" w:after="0" w:line="254" w:lineRule="exact"/>
        <w:ind w:left="620" w:firstLine="0"/>
      </w:pPr>
      <w:r>
        <w:t>Budova školy a školní družiny</w:t>
      </w:r>
    </w:p>
    <w:p w:rsidR="0037400B" w:rsidRDefault="00B91D6A">
      <w:pPr>
        <w:pStyle w:val="Zkladntext20"/>
        <w:numPr>
          <w:ilvl w:val="0"/>
          <w:numId w:val="3"/>
        </w:numPr>
        <w:shd w:val="clear" w:color="auto" w:fill="auto"/>
        <w:tabs>
          <w:tab w:val="left" w:pos="978"/>
        </w:tabs>
        <w:spacing w:before="0" w:after="0" w:line="254" w:lineRule="exact"/>
        <w:ind w:left="620" w:firstLine="0"/>
      </w:pPr>
      <w:r>
        <w:t>Tělocvičny</w:t>
      </w:r>
    </w:p>
    <w:p w:rsidR="0037400B" w:rsidRDefault="00B91D6A">
      <w:pPr>
        <w:pStyle w:val="Zkladntext20"/>
        <w:numPr>
          <w:ilvl w:val="0"/>
          <w:numId w:val="3"/>
        </w:numPr>
        <w:shd w:val="clear" w:color="auto" w:fill="auto"/>
        <w:tabs>
          <w:tab w:val="left" w:pos="978"/>
        </w:tabs>
        <w:spacing w:before="0" w:after="0" w:line="254" w:lineRule="exact"/>
        <w:ind w:left="620" w:firstLine="0"/>
      </w:pPr>
      <w:r>
        <w:t>Budova bazénu</w:t>
      </w:r>
    </w:p>
    <w:p w:rsidR="0037400B" w:rsidRDefault="00B91D6A">
      <w:pPr>
        <w:pStyle w:val="Zkladntext20"/>
        <w:numPr>
          <w:ilvl w:val="0"/>
          <w:numId w:val="3"/>
        </w:numPr>
        <w:shd w:val="clear" w:color="auto" w:fill="auto"/>
        <w:tabs>
          <w:tab w:val="left" w:pos="978"/>
        </w:tabs>
        <w:spacing w:before="0" w:after="0" w:line="254" w:lineRule="exact"/>
        <w:ind w:left="620" w:firstLine="0"/>
      </w:pPr>
      <w:r>
        <w:t>Budova dopravního hřiště</w:t>
      </w:r>
    </w:p>
    <w:p w:rsidR="0037400B" w:rsidRDefault="00B91D6A">
      <w:pPr>
        <w:pStyle w:val="Zkladntext20"/>
        <w:numPr>
          <w:ilvl w:val="0"/>
          <w:numId w:val="3"/>
        </w:numPr>
        <w:shd w:val="clear" w:color="auto" w:fill="auto"/>
        <w:tabs>
          <w:tab w:val="left" w:pos="978"/>
        </w:tabs>
        <w:spacing w:before="0" w:after="252" w:line="254" w:lineRule="exact"/>
        <w:ind w:left="620" w:firstLine="0"/>
      </w:pPr>
      <w:r>
        <w:t>Budova sportovního stadionu</w:t>
      </w:r>
    </w:p>
    <w:p w:rsidR="0037400B" w:rsidRDefault="00B91D6A">
      <w:pPr>
        <w:pStyle w:val="Zkladntext20"/>
        <w:numPr>
          <w:ilvl w:val="0"/>
          <w:numId w:val="2"/>
        </w:numPr>
        <w:shd w:val="clear" w:color="auto" w:fill="auto"/>
        <w:tabs>
          <w:tab w:val="left" w:pos="435"/>
        </w:tabs>
        <w:spacing w:before="0" w:after="244" w:line="240" w:lineRule="exact"/>
        <w:ind w:left="460" w:hanging="460"/>
      </w:pPr>
      <w:r>
        <w:t xml:space="preserve">Druhy a rozsah prací bude prováděný v rozsahu dle </w:t>
      </w:r>
      <w:r w:rsidR="00185BD0">
        <w:t xml:space="preserve">přílohy č.1 </w:t>
      </w:r>
      <w:r>
        <w:t>výše uvedené smlouvy a dle požadavků objednavatele.</w:t>
      </w:r>
    </w:p>
    <w:p w:rsidR="0037400B" w:rsidRDefault="00B91D6A">
      <w:pPr>
        <w:pStyle w:val="Zkladntext20"/>
        <w:numPr>
          <w:ilvl w:val="0"/>
          <w:numId w:val="2"/>
        </w:numPr>
        <w:shd w:val="clear" w:color="auto" w:fill="auto"/>
        <w:tabs>
          <w:tab w:val="left" w:pos="435"/>
        </w:tabs>
        <w:spacing w:before="0" w:after="240" w:line="235" w:lineRule="exact"/>
        <w:ind w:left="460" w:hanging="460"/>
      </w:pPr>
      <w:r>
        <w:t>Rozsah uklízených nebytových prostor v objektech objednavatele je součástí přílohy č.1, která je nedílnou součástí výše uvedené smlouvy.</w:t>
      </w:r>
    </w:p>
    <w:p w:rsidR="0037400B" w:rsidRDefault="00B91D6A">
      <w:pPr>
        <w:pStyle w:val="Zkladntext20"/>
        <w:numPr>
          <w:ilvl w:val="0"/>
          <w:numId w:val="2"/>
        </w:numPr>
        <w:shd w:val="clear" w:color="auto" w:fill="auto"/>
        <w:tabs>
          <w:tab w:val="left" w:pos="435"/>
        </w:tabs>
        <w:spacing w:before="0" w:after="276" w:line="235" w:lineRule="exact"/>
        <w:ind w:left="460" w:hanging="460"/>
      </w:pPr>
      <w:r>
        <w:t>Doba, ve které bude zhotovitel práce provádět je dána p</w:t>
      </w:r>
      <w:r>
        <w:t>rovozem uklízených objektů a s tím i související požadavky zadavatele.</w:t>
      </w:r>
    </w:p>
    <w:p w:rsidR="0037400B" w:rsidRDefault="00B91D6A">
      <w:pPr>
        <w:pStyle w:val="Zkladntext20"/>
        <w:numPr>
          <w:ilvl w:val="0"/>
          <w:numId w:val="2"/>
        </w:numPr>
        <w:shd w:val="clear" w:color="auto" w:fill="auto"/>
        <w:tabs>
          <w:tab w:val="left" w:pos="435"/>
        </w:tabs>
        <w:spacing w:before="0" w:after="224" w:line="190" w:lineRule="exact"/>
        <w:ind w:left="460" w:hanging="460"/>
      </w:pPr>
      <w:r>
        <w:t>Zhotovitel nemůže pověřit provedením prací dle odst.1 tohoto čl. jinou osobou.</w:t>
      </w:r>
    </w:p>
    <w:p w:rsidR="0037400B" w:rsidRDefault="00B91D6A">
      <w:pPr>
        <w:pStyle w:val="Zkladntext20"/>
        <w:numPr>
          <w:ilvl w:val="0"/>
          <w:numId w:val="2"/>
        </w:numPr>
        <w:shd w:val="clear" w:color="auto" w:fill="auto"/>
        <w:tabs>
          <w:tab w:val="left" w:pos="435"/>
        </w:tabs>
        <w:spacing w:before="0" w:after="484" w:line="245" w:lineRule="exact"/>
        <w:ind w:left="460" w:hanging="460"/>
      </w:pPr>
      <w:r>
        <w:t>Zhotovitel se zavazuje předat předmět plnění bez vad a nedodělků v dohodnutém termínu objednavateli.</w:t>
      </w:r>
    </w:p>
    <w:p w:rsidR="0037400B" w:rsidRDefault="00B91D6A">
      <w:pPr>
        <w:pStyle w:val="Zkladntext20"/>
        <w:numPr>
          <w:ilvl w:val="0"/>
          <w:numId w:val="2"/>
        </w:numPr>
        <w:shd w:val="clear" w:color="auto" w:fill="auto"/>
        <w:tabs>
          <w:tab w:val="left" w:pos="435"/>
        </w:tabs>
        <w:spacing w:before="0" w:after="520" w:line="240" w:lineRule="exact"/>
        <w:ind w:left="460" w:hanging="460"/>
      </w:pPr>
      <w:r>
        <w:t>Objednavatel se zavazuje převzít řádně a včasně dokončené předmětné dílo nevykazující faktické ani právní vady a uhradit zhotoviteli dohodnutou cenu plnění (smluvní cenu za předmět plnění).</w:t>
      </w:r>
    </w:p>
    <w:p w:rsidR="0037400B" w:rsidRDefault="00B91D6A">
      <w:pPr>
        <w:pStyle w:val="Zkladntext20"/>
        <w:shd w:val="clear" w:color="auto" w:fill="auto"/>
        <w:spacing w:before="0" w:after="0" w:line="190" w:lineRule="exact"/>
        <w:ind w:right="20" w:firstLine="0"/>
        <w:jc w:val="center"/>
      </w:pPr>
      <w:r>
        <w:t>III.</w:t>
      </w:r>
    </w:p>
    <w:p w:rsidR="0037400B" w:rsidRDefault="00B91D6A">
      <w:pPr>
        <w:pStyle w:val="Nadpis20"/>
        <w:keepNext/>
        <w:keepLines/>
        <w:shd w:val="clear" w:color="auto" w:fill="auto"/>
        <w:spacing w:after="268" w:line="190" w:lineRule="exact"/>
        <w:ind w:left="300" w:firstLine="0"/>
      </w:pPr>
      <w:bookmarkStart w:id="5" w:name="bookmark5"/>
      <w:r>
        <w:t>DOBA PLNĚNÍ</w:t>
      </w:r>
      <w:bookmarkEnd w:id="5"/>
    </w:p>
    <w:p w:rsidR="0037400B" w:rsidRDefault="00B91D6A">
      <w:pPr>
        <w:pStyle w:val="Zkladntext20"/>
        <w:numPr>
          <w:ilvl w:val="0"/>
          <w:numId w:val="4"/>
        </w:numPr>
        <w:shd w:val="clear" w:color="auto" w:fill="auto"/>
        <w:tabs>
          <w:tab w:val="left" w:pos="435"/>
        </w:tabs>
        <w:spacing w:before="0" w:after="228" w:line="190" w:lineRule="exact"/>
        <w:ind w:left="460" w:hanging="460"/>
      </w:pPr>
      <w:r>
        <w:t xml:space="preserve">Smlouva se uzavírá na dobu určitou a to </w:t>
      </w:r>
      <w:r>
        <w:rPr>
          <w:rStyle w:val="Zkladntext2Tun"/>
        </w:rPr>
        <w:t xml:space="preserve">od 1. 5. </w:t>
      </w:r>
      <w:r>
        <w:rPr>
          <w:rStyle w:val="Zkladntext2Tun"/>
        </w:rPr>
        <w:t>2019 do 30. 4. 2020.</w:t>
      </w:r>
    </w:p>
    <w:p w:rsidR="0037400B" w:rsidRDefault="00B91D6A">
      <w:pPr>
        <w:pStyle w:val="Zkladntext20"/>
        <w:numPr>
          <w:ilvl w:val="0"/>
          <w:numId w:val="4"/>
        </w:numPr>
        <w:shd w:val="clear" w:color="auto" w:fill="auto"/>
        <w:tabs>
          <w:tab w:val="left" w:pos="435"/>
        </w:tabs>
        <w:spacing w:before="0" w:after="248" w:line="240" w:lineRule="exact"/>
        <w:ind w:left="460" w:hanging="460"/>
      </w:pPr>
      <w:r>
        <w:t>Smlouvu lze ukončit před sjednaným termínem, jestliže smluvní strana neplní podstatné povinnosti vyplývající z jejich ustanovení.</w:t>
      </w:r>
    </w:p>
    <w:p w:rsidR="0037400B" w:rsidRDefault="00B91D6A">
      <w:pPr>
        <w:pStyle w:val="Zkladntext20"/>
        <w:numPr>
          <w:ilvl w:val="0"/>
          <w:numId w:val="4"/>
        </w:numPr>
        <w:shd w:val="clear" w:color="auto" w:fill="auto"/>
        <w:tabs>
          <w:tab w:val="left" w:pos="435"/>
        </w:tabs>
        <w:spacing w:before="0" w:after="0" w:line="230" w:lineRule="exact"/>
        <w:ind w:left="460" w:right="2800" w:hanging="460"/>
        <w:jc w:val="left"/>
      </w:pPr>
      <w:r>
        <w:t>Podstatnými povinnostmi je na straně objednavatele především: a - proplacení oprávněné fakturace zhotovit</w:t>
      </w:r>
      <w:r>
        <w:t>ele</w:t>
      </w:r>
    </w:p>
    <w:p w:rsidR="0037400B" w:rsidRDefault="00B91D6A">
      <w:pPr>
        <w:pStyle w:val="Zkladntext20"/>
        <w:shd w:val="clear" w:color="auto" w:fill="auto"/>
        <w:spacing w:before="0" w:after="220" w:line="190" w:lineRule="exact"/>
        <w:ind w:left="460" w:firstLine="0"/>
        <w:jc w:val="left"/>
      </w:pPr>
      <w:r>
        <w:t>b - zajištění dohodnutých podmínek pro plnění předmětu plnění zhotovitelem.</w:t>
      </w:r>
    </w:p>
    <w:p w:rsidR="0037400B" w:rsidRDefault="00B91D6A">
      <w:pPr>
        <w:pStyle w:val="Zkladntext20"/>
        <w:numPr>
          <w:ilvl w:val="0"/>
          <w:numId w:val="4"/>
        </w:numPr>
        <w:shd w:val="clear" w:color="auto" w:fill="auto"/>
        <w:tabs>
          <w:tab w:val="left" w:pos="435"/>
        </w:tabs>
        <w:spacing w:before="0" w:after="0" w:line="245" w:lineRule="exact"/>
        <w:ind w:left="460" w:right="2800" w:hanging="460"/>
        <w:jc w:val="left"/>
      </w:pPr>
      <w:r>
        <w:t>Podstatnými povinnostmi jsou na straně zhotovitele především: a - včasnost úklidu</w:t>
      </w:r>
    </w:p>
    <w:p w:rsidR="0037400B" w:rsidRDefault="00B91D6A">
      <w:pPr>
        <w:pStyle w:val="Zkladntext20"/>
        <w:shd w:val="clear" w:color="auto" w:fill="auto"/>
        <w:spacing w:before="0" w:after="256" w:line="254" w:lineRule="exact"/>
        <w:ind w:left="460" w:right="1600" w:firstLine="0"/>
        <w:jc w:val="left"/>
      </w:pPr>
      <w:r>
        <w:t>b - úplnost úklidu c - kvalita úklidu</w:t>
      </w:r>
    </w:p>
    <w:p w:rsidR="0037400B" w:rsidRDefault="00B91D6A">
      <w:pPr>
        <w:pStyle w:val="Zkladntext20"/>
        <w:numPr>
          <w:ilvl w:val="0"/>
          <w:numId w:val="4"/>
        </w:numPr>
        <w:shd w:val="clear" w:color="auto" w:fill="auto"/>
        <w:tabs>
          <w:tab w:val="left" w:pos="435"/>
        </w:tabs>
        <w:spacing w:before="0" w:after="276" w:line="235" w:lineRule="exact"/>
        <w:ind w:left="460" w:hanging="460"/>
      </w:pPr>
      <w:r>
        <w:t xml:space="preserve">V případě neplnění podstatných podmínek jednou ze </w:t>
      </w:r>
      <w:r>
        <w:t>smluvních stran má druhá strana právo ukončit smlouvu výpovědí s termínem třicet kalendářních dnů od doručení výpovědi.</w:t>
      </w:r>
    </w:p>
    <w:p w:rsidR="0037400B" w:rsidRDefault="00B91D6A">
      <w:pPr>
        <w:pStyle w:val="Zkladntext20"/>
        <w:numPr>
          <w:ilvl w:val="0"/>
          <w:numId w:val="4"/>
        </w:numPr>
        <w:shd w:val="clear" w:color="auto" w:fill="auto"/>
        <w:tabs>
          <w:tab w:val="left" w:pos="435"/>
        </w:tabs>
        <w:spacing w:before="0" w:after="0" w:line="190" w:lineRule="exact"/>
        <w:ind w:left="460" w:hanging="460"/>
        <w:sectPr w:rsidR="0037400B">
          <w:pgSz w:w="11900" w:h="16840"/>
          <w:pgMar w:top="1488" w:right="1784" w:bottom="835" w:left="1242" w:header="0" w:footer="3" w:gutter="0"/>
          <w:cols w:space="720"/>
          <w:noEndnote/>
          <w:docGrid w:linePitch="360"/>
        </w:sectPr>
      </w:pPr>
      <w:r>
        <w:t>Ukončení smlouvy je možné rovněž dohodou smluvních stran.</w:t>
      </w:r>
    </w:p>
    <w:p w:rsidR="0037400B" w:rsidRDefault="00B91D6A">
      <w:pPr>
        <w:pStyle w:val="Nadpis20"/>
        <w:keepNext/>
        <w:keepLines/>
        <w:shd w:val="clear" w:color="auto" w:fill="auto"/>
        <w:spacing w:after="236" w:line="190" w:lineRule="exact"/>
        <w:ind w:right="60" w:firstLine="0"/>
      </w:pPr>
      <w:bookmarkStart w:id="6" w:name="bookmark6"/>
      <w:r>
        <w:rPr>
          <w:rStyle w:val="Nadpis2Netun"/>
        </w:rPr>
        <w:lastRenderedPageBreak/>
        <w:t xml:space="preserve">CENA </w:t>
      </w:r>
      <w:r>
        <w:t>PRACÍ A PLATEBNÍ PODMÍNKY</w:t>
      </w:r>
      <w:bookmarkEnd w:id="6"/>
    </w:p>
    <w:p w:rsidR="0037400B" w:rsidRDefault="00B91D6A">
      <w:pPr>
        <w:pStyle w:val="Zkladntext20"/>
        <w:numPr>
          <w:ilvl w:val="0"/>
          <w:numId w:val="5"/>
        </w:numPr>
        <w:shd w:val="clear" w:color="auto" w:fill="auto"/>
        <w:tabs>
          <w:tab w:val="left" w:pos="439"/>
        </w:tabs>
        <w:spacing w:before="0" w:after="244" w:line="226" w:lineRule="exact"/>
        <w:ind w:left="480"/>
      </w:pPr>
      <w:r>
        <w:t>Cena plnění za předmětné</w:t>
      </w:r>
      <w:r>
        <w:t xml:space="preserve"> dílo uvedené v článku II a specifikované v příloze 6.1 výše uvedené smlouvy o dílo je stanovena dohodou smluvních stran v souladu se zákonem č.§ 526/1990Sb.,o cenách, ve znění pozdějších úprav.</w:t>
      </w:r>
    </w:p>
    <w:p w:rsidR="0037400B" w:rsidRDefault="00B91D6A">
      <w:pPr>
        <w:pStyle w:val="Zkladntext20"/>
        <w:numPr>
          <w:ilvl w:val="0"/>
          <w:numId w:val="5"/>
        </w:numPr>
        <w:shd w:val="clear" w:color="auto" w:fill="auto"/>
        <w:tabs>
          <w:tab w:val="left" w:pos="439"/>
        </w:tabs>
        <w:spacing w:before="0" w:after="265" w:line="221" w:lineRule="exact"/>
        <w:ind w:left="480"/>
      </w:pPr>
      <w:r>
        <w:t xml:space="preserve">Cena bez DPH za práce dle bodu II a přílohy č.1 této smlouvy </w:t>
      </w:r>
      <w:r>
        <w:t>za období 1.5.2019 do 30.4.2020 je stanovena dohodou smluvních stran ve výši : 974.208 Kč (devětsetsedmdesát tisícdvěstěosm)</w:t>
      </w:r>
    </w:p>
    <w:p w:rsidR="0037400B" w:rsidRDefault="00B91D6A">
      <w:pPr>
        <w:pStyle w:val="Zkladntext20"/>
        <w:numPr>
          <w:ilvl w:val="0"/>
          <w:numId w:val="5"/>
        </w:numPr>
        <w:shd w:val="clear" w:color="auto" w:fill="auto"/>
        <w:tabs>
          <w:tab w:val="left" w:pos="439"/>
        </w:tabs>
        <w:spacing w:before="0" w:after="208" w:line="190" w:lineRule="exact"/>
        <w:ind w:left="480"/>
      </w:pPr>
      <w:r>
        <w:t>Ke smluvní ceně bude účtováno DPH ve výši 21 %, což je 204.583,70 Kč.</w:t>
      </w:r>
    </w:p>
    <w:p w:rsidR="0037400B" w:rsidRDefault="00B91D6A">
      <w:pPr>
        <w:pStyle w:val="Zkladntext20"/>
        <w:numPr>
          <w:ilvl w:val="0"/>
          <w:numId w:val="5"/>
        </w:numPr>
        <w:shd w:val="clear" w:color="auto" w:fill="auto"/>
        <w:tabs>
          <w:tab w:val="left" w:pos="439"/>
        </w:tabs>
        <w:spacing w:before="0" w:after="185" w:line="190" w:lineRule="exact"/>
        <w:ind w:left="480"/>
      </w:pPr>
      <w:r>
        <w:t>Smluvní cena včetně DPH 21% je 1.178.791,70 Kč.</w:t>
      </w:r>
    </w:p>
    <w:p w:rsidR="0037400B" w:rsidRDefault="00B91D6A">
      <w:pPr>
        <w:pStyle w:val="Zkladntext20"/>
        <w:numPr>
          <w:ilvl w:val="0"/>
          <w:numId w:val="5"/>
        </w:numPr>
        <w:shd w:val="clear" w:color="auto" w:fill="auto"/>
        <w:tabs>
          <w:tab w:val="left" w:pos="439"/>
        </w:tabs>
        <w:spacing w:before="0" w:after="269" w:line="226" w:lineRule="exact"/>
        <w:ind w:left="480"/>
      </w:pPr>
      <w:r>
        <w:t>Platby jsou p</w:t>
      </w:r>
      <w:r>
        <w:t>rováděny v měsíčních časových etapách zpětně na základě faktury zaslané zhotovitelem s tím, že splatnost faktury je 15 kalendářních dnů a že právo zhotovitele fakturovat počíná běžet prvním dnem měsíce následujícího.</w:t>
      </w:r>
    </w:p>
    <w:p w:rsidR="0037400B" w:rsidRDefault="00B91D6A">
      <w:pPr>
        <w:pStyle w:val="Zkladntext20"/>
        <w:numPr>
          <w:ilvl w:val="0"/>
          <w:numId w:val="5"/>
        </w:numPr>
        <w:shd w:val="clear" w:color="auto" w:fill="auto"/>
        <w:tabs>
          <w:tab w:val="left" w:pos="439"/>
        </w:tabs>
        <w:spacing w:before="0" w:after="188" w:line="190" w:lineRule="exact"/>
        <w:ind w:left="480"/>
      </w:pPr>
      <w:r>
        <w:t xml:space="preserve">Faktura musí obsahovat náležitosti dle </w:t>
      </w:r>
      <w:r>
        <w:t>zákona o účetnictví v platném znění.</w:t>
      </w:r>
    </w:p>
    <w:p w:rsidR="0037400B" w:rsidRDefault="00B91D6A">
      <w:pPr>
        <w:pStyle w:val="Zkladntext20"/>
        <w:numPr>
          <w:ilvl w:val="0"/>
          <w:numId w:val="5"/>
        </w:numPr>
        <w:shd w:val="clear" w:color="auto" w:fill="auto"/>
        <w:tabs>
          <w:tab w:val="left" w:pos="439"/>
        </w:tabs>
        <w:spacing w:before="0" w:after="505" w:line="221" w:lineRule="exact"/>
        <w:ind w:left="480"/>
      </w:pPr>
      <w:r>
        <w:t>Objednavatel může fakturu vrátit do doby její splatnosti v případě, kdy obsahuje nesprávné nebo neúplné údaje.</w:t>
      </w:r>
    </w:p>
    <w:p w:rsidR="0037400B" w:rsidRDefault="00B91D6A">
      <w:pPr>
        <w:pStyle w:val="Zkladntext20"/>
        <w:shd w:val="clear" w:color="auto" w:fill="auto"/>
        <w:spacing w:before="0" w:after="0" w:line="190" w:lineRule="exact"/>
        <w:ind w:left="4460" w:firstLine="0"/>
        <w:jc w:val="left"/>
      </w:pPr>
      <w:r>
        <w:t>V.</w:t>
      </w:r>
    </w:p>
    <w:p w:rsidR="0037400B" w:rsidRDefault="00B91D6A">
      <w:pPr>
        <w:pStyle w:val="Nadpis20"/>
        <w:keepNext/>
        <w:keepLines/>
        <w:shd w:val="clear" w:color="auto" w:fill="auto"/>
        <w:spacing w:after="268" w:line="190" w:lineRule="exact"/>
        <w:ind w:right="60" w:firstLine="0"/>
      </w:pPr>
      <w:bookmarkStart w:id="7" w:name="bookmark7"/>
      <w:r>
        <w:t>PRÁVA A POVINNOSTI OBJEDNAVATELE</w:t>
      </w:r>
      <w:bookmarkEnd w:id="7"/>
    </w:p>
    <w:p w:rsidR="0037400B" w:rsidRDefault="00B91D6A">
      <w:pPr>
        <w:pStyle w:val="Zkladntext20"/>
        <w:numPr>
          <w:ilvl w:val="0"/>
          <w:numId w:val="6"/>
        </w:numPr>
        <w:shd w:val="clear" w:color="auto" w:fill="auto"/>
        <w:tabs>
          <w:tab w:val="left" w:pos="439"/>
        </w:tabs>
        <w:spacing w:before="0" w:after="0" w:line="190" w:lineRule="exact"/>
        <w:ind w:left="480"/>
      </w:pPr>
      <w:r>
        <w:t>Objednavatel se zavazují:</w:t>
      </w:r>
    </w:p>
    <w:p w:rsidR="0037400B" w:rsidRDefault="00B91D6A">
      <w:pPr>
        <w:pStyle w:val="Zkladntext20"/>
        <w:numPr>
          <w:ilvl w:val="0"/>
          <w:numId w:val="7"/>
        </w:numPr>
        <w:shd w:val="clear" w:color="auto" w:fill="auto"/>
        <w:tabs>
          <w:tab w:val="left" w:pos="824"/>
        </w:tabs>
        <w:spacing w:before="0" w:after="232" w:line="240" w:lineRule="exact"/>
        <w:ind w:left="480" w:firstLine="0"/>
      </w:pPr>
      <w:r>
        <w:t xml:space="preserve">poskytovat zhotoviteli pro provádění </w:t>
      </w:r>
      <w:r>
        <w:t>sjednaných prací bezúplatně teplou i studenou vodu a elektrickou energii.</w:t>
      </w:r>
    </w:p>
    <w:p w:rsidR="0037400B" w:rsidRDefault="00B91D6A">
      <w:pPr>
        <w:pStyle w:val="Zkladntext20"/>
        <w:numPr>
          <w:ilvl w:val="0"/>
          <w:numId w:val="7"/>
        </w:numPr>
        <w:shd w:val="clear" w:color="auto" w:fill="auto"/>
        <w:tabs>
          <w:tab w:val="left" w:pos="838"/>
        </w:tabs>
        <w:spacing w:before="0" w:after="288" w:line="250" w:lineRule="exact"/>
        <w:ind w:left="480" w:firstLine="0"/>
      </w:pPr>
      <w:r>
        <w:t xml:space="preserve">poskytnout zhotoviteli bezúplatně samostatné uzamykatelné prostory přiměřené jednak pro uskladnění technických prostředků a materiálů, jednak pro převlékání zaměstnanců zhotovitele, </w:t>
      </w:r>
      <w:r>
        <w:t>a dále sociální zařízení.</w:t>
      </w:r>
    </w:p>
    <w:p w:rsidR="0037400B" w:rsidRDefault="00B91D6A">
      <w:pPr>
        <w:pStyle w:val="Zkladntext20"/>
        <w:numPr>
          <w:ilvl w:val="0"/>
          <w:numId w:val="7"/>
        </w:numPr>
        <w:shd w:val="clear" w:color="auto" w:fill="auto"/>
        <w:tabs>
          <w:tab w:val="left" w:pos="824"/>
        </w:tabs>
        <w:spacing w:before="0" w:after="233" w:line="190" w:lineRule="exact"/>
        <w:ind w:left="480" w:firstLine="0"/>
      </w:pPr>
      <w:r>
        <w:t>vytvořit zhotoviteli odpovídající podmínky pro řádný výkon prací.</w:t>
      </w:r>
    </w:p>
    <w:p w:rsidR="0037400B" w:rsidRDefault="00B91D6A">
      <w:pPr>
        <w:pStyle w:val="Zkladntext20"/>
        <w:numPr>
          <w:ilvl w:val="0"/>
          <w:numId w:val="7"/>
        </w:numPr>
        <w:shd w:val="clear" w:color="auto" w:fill="auto"/>
        <w:tabs>
          <w:tab w:val="left" w:pos="714"/>
        </w:tabs>
        <w:spacing w:before="0" w:after="1012" w:line="240" w:lineRule="exact"/>
        <w:ind w:firstLine="480"/>
        <w:jc w:val="left"/>
      </w:pPr>
      <w:r>
        <w:t>předávat zhotoviteli informace potřebné k zajištění činnosti dle čl. II odstavce 1. této smlouvy.</w:t>
      </w:r>
    </w:p>
    <w:p w:rsidR="0037400B" w:rsidRDefault="00B91D6A">
      <w:pPr>
        <w:pStyle w:val="Zkladntext20"/>
        <w:numPr>
          <w:ilvl w:val="0"/>
          <w:numId w:val="6"/>
        </w:numPr>
        <w:shd w:val="clear" w:color="auto" w:fill="auto"/>
        <w:tabs>
          <w:tab w:val="left" w:pos="439"/>
        </w:tabs>
        <w:spacing w:before="0" w:after="768" w:line="250" w:lineRule="exact"/>
        <w:ind w:left="480"/>
      </w:pPr>
      <w:r>
        <w:t xml:space="preserve">Objednavatel je oprávněn kontrolovat provádění prací, zjistí-li, </w:t>
      </w:r>
      <w:r>
        <w:t>že zhotovitel provádí práce v rozporu se svými povinnostmi, je oprávněn po zhotoviteli odstranění vad vzniklých vadným prováděním a provedení prací řádným způsobem.</w:t>
      </w:r>
    </w:p>
    <w:p w:rsidR="0037400B" w:rsidRDefault="00B91D6A">
      <w:pPr>
        <w:pStyle w:val="Zkladntext20"/>
        <w:shd w:val="clear" w:color="auto" w:fill="auto"/>
        <w:spacing w:before="0" w:after="0" w:line="190" w:lineRule="exact"/>
        <w:ind w:left="4220" w:firstLine="0"/>
        <w:jc w:val="left"/>
      </w:pPr>
      <w:r>
        <w:t>VI.</w:t>
      </w:r>
    </w:p>
    <w:p w:rsidR="0037400B" w:rsidRDefault="00B91D6A">
      <w:pPr>
        <w:pStyle w:val="Nadpis20"/>
        <w:keepNext/>
        <w:keepLines/>
        <w:shd w:val="clear" w:color="auto" w:fill="auto"/>
        <w:spacing w:after="259" w:line="190" w:lineRule="exact"/>
        <w:ind w:left="2860" w:firstLine="0"/>
        <w:jc w:val="left"/>
      </w:pPr>
      <w:bookmarkStart w:id="8" w:name="bookmark8"/>
      <w:r>
        <w:t>PRÁVA A POVINNOSTI ZHOTOVITELE</w:t>
      </w:r>
      <w:bookmarkEnd w:id="8"/>
    </w:p>
    <w:p w:rsidR="0037400B" w:rsidRDefault="00B91D6A">
      <w:pPr>
        <w:pStyle w:val="Zkladntext20"/>
        <w:numPr>
          <w:ilvl w:val="0"/>
          <w:numId w:val="8"/>
        </w:numPr>
        <w:shd w:val="clear" w:color="auto" w:fill="auto"/>
        <w:tabs>
          <w:tab w:val="left" w:pos="439"/>
        </w:tabs>
        <w:spacing w:before="0" w:after="220" w:line="190" w:lineRule="exact"/>
        <w:ind w:left="480"/>
      </w:pPr>
      <w:r>
        <w:t>Zhotovitel se zavazuje:</w:t>
      </w:r>
    </w:p>
    <w:p w:rsidR="0037400B" w:rsidRDefault="00B91D6A">
      <w:pPr>
        <w:pStyle w:val="Zkladntext20"/>
        <w:numPr>
          <w:ilvl w:val="0"/>
          <w:numId w:val="9"/>
        </w:numPr>
        <w:shd w:val="clear" w:color="auto" w:fill="auto"/>
        <w:tabs>
          <w:tab w:val="left" w:pos="833"/>
        </w:tabs>
        <w:spacing w:before="0" w:after="0" w:line="250" w:lineRule="exact"/>
        <w:ind w:left="480" w:firstLine="0"/>
        <w:sectPr w:rsidR="0037400B">
          <w:headerReference w:type="default" r:id="rId8"/>
          <w:headerReference w:type="first" r:id="rId9"/>
          <w:pgSz w:w="11900" w:h="16840"/>
          <w:pgMar w:top="1694" w:right="1537" w:bottom="990" w:left="1449" w:header="0" w:footer="3" w:gutter="0"/>
          <w:cols w:space="720"/>
          <w:noEndnote/>
          <w:titlePg/>
          <w:docGrid w:linePitch="360"/>
        </w:sectPr>
      </w:pPr>
      <w:r>
        <w:t>provádět práce kvalitně a odborně v rozsahu dle přílohy č.1 k této smlouvě za dodržování platných čs. norem a předpisů při používání čistících, mycích a technických prostředků,</w:t>
      </w:r>
      <w:r>
        <w:t xml:space="preserve"> dalšího materiálu a věcí potřebných pro řádné provádění prací.</w:t>
      </w:r>
    </w:p>
    <w:p w:rsidR="0037400B" w:rsidRDefault="00B91D6A">
      <w:pPr>
        <w:pStyle w:val="Zkladntext20"/>
        <w:numPr>
          <w:ilvl w:val="0"/>
          <w:numId w:val="9"/>
        </w:numPr>
        <w:shd w:val="clear" w:color="auto" w:fill="auto"/>
        <w:spacing w:before="0" w:after="0" w:line="254" w:lineRule="exact"/>
        <w:ind w:left="480" w:firstLine="0"/>
      </w:pPr>
      <w:r>
        <w:lastRenderedPageBreak/>
        <w:t xml:space="preserve"> při provádění prací dodržovat platné právní předpisy z oblasti BOZP a PO a předpisy související, dále i vnitřní směrnice a předpisy objednavatele, a splnit z nich vyplývající povinnosti a to </w:t>
      </w:r>
      <w:r>
        <w:t>v celém rozsahu.</w:t>
      </w:r>
    </w:p>
    <w:p w:rsidR="0037400B" w:rsidRDefault="00B91D6A">
      <w:pPr>
        <w:pStyle w:val="Zkladntext20"/>
        <w:numPr>
          <w:ilvl w:val="0"/>
          <w:numId w:val="9"/>
        </w:numPr>
        <w:shd w:val="clear" w:color="auto" w:fill="auto"/>
        <w:tabs>
          <w:tab w:val="left" w:pos="795"/>
        </w:tabs>
        <w:spacing w:before="0" w:after="0" w:line="254" w:lineRule="exact"/>
        <w:ind w:left="480" w:firstLine="0"/>
      </w:pPr>
      <w:r>
        <w:t>předávat objednavateli informace o zjištěných závadách v prostorech výkonu prací.</w:t>
      </w:r>
    </w:p>
    <w:p w:rsidR="0037400B" w:rsidRDefault="00B91D6A">
      <w:pPr>
        <w:pStyle w:val="Zkladntext20"/>
        <w:numPr>
          <w:ilvl w:val="0"/>
          <w:numId w:val="9"/>
        </w:numPr>
        <w:shd w:val="clear" w:color="auto" w:fill="auto"/>
        <w:tabs>
          <w:tab w:val="left" w:pos="805"/>
        </w:tabs>
        <w:spacing w:before="0" w:after="0" w:line="254" w:lineRule="exact"/>
        <w:ind w:left="480" w:firstLine="0"/>
      </w:pPr>
      <w:r>
        <w:t>po provedení prací zkontrolovat uzavření všech oken a uzamknout uklízené prostory.</w:t>
      </w:r>
    </w:p>
    <w:p w:rsidR="0037400B" w:rsidRDefault="00B91D6A">
      <w:pPr>
        <w:pStyle w:val="Zkladntext20"/>
        <w:numPr>
          <w:ilvl w:val="0"/>
          <w:numId w:val="9"/>
        </w:numPr>
        <w:shd w:val="clear" w:color="auto" w:fill="auto"/>
        <w:tabs>
          <w:tab w:val="left" w:pos="805"/>
        </w:tabs>
        <w:spacing w:before="0" w:after="203" w:line="254" w:lineRule="exact"/>
        <w:ind w:left="480" w:firstLine="0"/>
        <w:jc w:val="left"/>
      </w:pPr>
      <w:r>
        <w:t xml:space="preserve">odevzdat objednavateli všechny věcí nalezené svými zaměstnanci v </w:t>
      </w:r>
      <w:r>
        <w:t>prostorech výkonu práce.</w:t>
      </w:r>
    </w:p>
    <w:p w:rsidR="0037400B" w:rsidRDefault="00B91D6A">
      <w:pPr>
        <w:pStyle w:val="Zkladntext20"/>
        <w:numPr>
          <w:ilvl w:val="0"/>
          <w:numId w:val="8"/>
        </w:numPr>
        <w:shd w:val="clear" w:color="auto" w:fill="auto"/>
        <w:tabs>
          <w:tab w:val="left" w:pos="402"/>
        </w:tabs>
        <w:spacing w:before="0" w:after="176" w:line="226" w:lineRule="exact"/>
        <w:ind w:left="480"/>
      </w:pPr>
      <w:r>
        <w:t>Zhotovitel odpovídá objednavateli za škodu, kterou způsobí jemu nebo třetím osobám zdržujícím se v místě plnění se souhlasem objednavatele svojí činností nebo v souvislosti s touto činností. Pokud zhotovitel tuto škodu sám neodstra</w:t>
      </w:r>
      <w:r>
        <w:t>ní v dohodnuté lhůtě, je objednavatel oprávněn tyto závady odstranit na sám na náklady zhotovitele.</w:t>
      </w:r>
    </w:p>
    <w:p w:rsidR="0037400B" w:rsidRDefault="00B91D6A">
      <w:pPr>
        <w:pStyle w:val="Zkladntext20"/>
        <w:numPr>
          <w:ilvl w:val="0"/>
          <w:numId w:val="8"/>
        </w:numPr>
        <w:shd w:val="clear" w:color="auto" w:fill="auto"/>
        <w:tabs>
          <w:tab w:val="left" w:pos="402"/>
        </w:tabs>
        <w:spacing w:before="0" w:after="176" w:line="230" w:lineRule="exact"/>
        <w:ind w:left="480"/>
      </w:pPr>
      <w:r>
        <w:t>Zhotovitel je povinen používat pouze mycí, čistící a desinfekční prostředky schválené pro dané použití a je povinen tuto skutečnost objednavateli prokázat.</w:t>
      </w:r>
    </w:p>
    <w:p w:rsidR="0037400B" w:rsidRDefault="00B91D6A">
      <w:pPr>
        <w:pStyle w:val="Zkladntext20"/>
        <w:numPr>
          <w:ilvl w:val="0"/>
          <w:numId w:val="8"/>
        </w:numPr>
        <w:shd w:val="clear" w:color="auto" w:fill="auto"/>
        <w:tabs>
          <w:tab w:val="left" w:pos="402"/>
        </w:tabs>
        <w:spacing w:before="0" w:after="188" w:line="235" w:lineRule="exact"/>
        <w:ind w:left="480"/>
      </w:pPr>
      <w:r>
        <w:t>Zhotovitel není oprávněn užívat jiné než prostory určené objednavatelem a technická zařízení a vybavení uklízených prostorů uvedených prostor.</w:t>
      </w:r>
    </w:p>
    <w:p w:rsidR="0037400B" w:rsidRDefault="00B91D6A">
      <w:pPr>
        <w:pStyle w:val="Zkladntext20"/>
        <w:numPr>
          <w:ilvl w:val="0"/>
          <w:numId w:val="8"/>
        </w:numPr>
        <w:shd w:val="clear" w:color="auto" w:fill="auto"/>
        <w:tabs>
          <w:tab w:val="left" w:pos="402"/>
        </w:tabs>
        <w:spacing w:before="0" w:after="509" w:line="226" w:lineRule="exact"/>
        <w:ind w:left="480"/>
      </w:pPr>
      <w:r>
        <w:t>Po ukončení této smlouvy je zhotovitel povinen jím převzaté prostory (např. úklidové komory) vrátit objednavateli</w:t>
      </w:r>
      <w:r>
        <w:t xml:space="preserve"> ve stavu, v jakém je převzal s přihlédnutím k běžnému opotřebení.</w:t>
      </w:r>
    </w:p>
    <w:p w:rsidR="0037400B" w:rsidRDefault="00B91D6A">
      <w:pPr>
        <w:pStyle w:val="Nadpis20"/>
        <w:keepNext/>
        <w:keepLines/>
        <w:shd w:val="clear" w:color="auto" w:fill="auto"/>
        <w:spacing w:after="0" w:line="190" w:lineRule="exact"/>
        <w:ind w:left="4140" w:firstLine="0"/>
        <w:jc w:val="left"/>
      </w:pPr>
      <w:bookmarkStart w:id="9" w:name="bookmark9"/>
      <w:r>
        <w:t>VII.</w:t>
      </w:r>
      <w:bookmarkEnd w:id="9"/>
    </w:p>
    <w:p w:rsidR="0037400B" w:rsidRDefault="00B91D6A">
      <w:pPr>
        <w:pStyle w:val="Nadpis20"/>
        <w:keepNext/>
        <w:keepLines/>
        <w:shd w:val="clear" w:color="auto" w:fill="auto"/>
        <w:spacing w:after="205" w:line="190" w:lineRule="exact"/>
        <w:ind w:left="220" w:firstLine="0"/>
      </w:pPr>
      <w:bookmarkStart w:id="10" w:name="bookmark10"/>
      <w:r>
        <w:t>ODPOVĚDNOST ZA ŠKODY A VADY</w:t>
      </w:r>
      <w:bookmarkEnd w:id="10"/>
    </w:p>
    <w:p w:rsidR="0037400B" w:rsidRDefault="00B91D6A">
      <w:pPr>
        <w:pStyle w:val="Zkladntext20"/>
        <w:numPr>
          <w:ilvl w:val="0"/>
          <w:numId w:val="10"/>
        </w:numPr>
        <w:shd w:val="clear" w:color="auto" w:fill="auto"/>
        <w:tabs>
          <w:tab w:val="left" w:pos="402"/>
        </w:tabs>
        <w:spacing w:before="0" w:after="184" w:line="264" w:lineRule="exact"/>
        <w:ind w:left="480"/>
      </w:pPr>
      <w:r>
        <w:t>Zhotovitel je povinen objednavateli uhradit veškeré škody vzniklé v souvislosti a jeho činností a s činnostmi souvisejícími s jeho činností.</w:t>
      </w:r>
    </w:p>
    <w:p w:rsidR="0037400B" w:rsidRDefault="00B91D6A">
      <w:pPr>
        <w:pStyle w:val="Zkladntext20"/>
        <w:numPr>
          <w:ilvl w:val="0"/>
          <w:numId w:val="10"/>
        </w:numPr>
        <w:shd w:val="clear" w:color="auto" w:fill="auto"/>
        <w:tabs>
          <w:tab w:val="left" w:pos="402"/>
        </w:tabs>
        <w:spacing w:before="0" w:after="235" w:line="259" w:lineRule="exact"/>
        <w:ind w:left="480"/>
      </w:pPr>
      <w:r>
        <w:t>Objednavatel je</w:t>
      </w:r>
      <w:r>
        <w:t xml:space="preserve"> povinen reklamovat zjevné vady kvality a rozsahu prací okamžitě při jejich zjištění, nejpozději však do tří dnů ode dne provedené práce nebo ode dne ,kdy měla být práce provedena .</w:t>
      </w:r>
    </w:p>
    <w:p w:rsidR="0037400B" w:rsidRDefault="00B91D6A">
      <w:pPr>
        <w:pStyle w:val="Zkladntext20"/>
        <w:numPr>
          <w:ilvl w:val="0"/>
          <w:numId w:val="10"/>
        </w:numPr>
        <w:shd w:val="clear" w:color="auto" w:fill="auto"/>
        <w:tabs>
          <w:tab w:val="left" w:pos="402"/>
        </w:tabs>
        <w:spacing w:before="0" w:after="217" w:line="190" w:lineRule="exact"/>
        <w:ind w:left="480"/>
      </w:pPr>
      <w:r>
        <w:t>Zhotovitel je povinen na své náklady odstranit oprávněně reklamovanou vadu</w:t>
      </w:r>
      <w:r>
        <w:t xml:space="preserve"> práce.</w:t>
      </w:r>
    </w:p>
    <w:p w:rsidR="0037400B" w:rsidRDefault="00B91D6A">
      <w:pPr>
        <w:pStyle w:val="Zkladntext20"/>
        <w:numPr>
          <w:ilvl w:val="0"/>
          <w:numId w:val="10"/>
        </w:numPr>
        <w:shd w:val="clear" w:color="auto" w:fill="auto"/>
        <w:tabs>
          <w:tab w:val="left" w:pos="402"/>
        </w:tabs>
        <w:spacing w:before="0" w:after="176" w:line="254" w:lineRule="exact"/>
        <w:ind w:left="480"/>
      </w:pPr>
      <w:r>
        <w:t xml:space="preserve">V případě, že reklamovaná vada není v dohodnuté lhůtě a řádně odstraněna, má objednavatel právo na přiměřenou slevu z ceny. Pokud zhotovitel vadu včas a řádně neodstraní, je objednavatel oprávněn odstranit vadu sám nebo třetí osobou na náklady </w:t>
      </w:r>
      <w:r>
        <w:t>zhotovitele.</w:t>
      </w:r>
    </w:p>
    <w:p w:rsidR="0037400B" w:rsidRDefault="00B91D6A">
      <w:pPr>
        <w:pStyle w:val="Zkladntext20"/>
        <w:numPr>
          <w:ilvl w:val="0"/>
          <w:numId w:val="10"/>
        </w:numPr>
        <w:shd w:val="clear" w:color="auto" w:fill="auto"/>
        <w:tabs>
          <w:tab w:val="left" w:pos="402"/>
        </w:tabs>
        <w:spacing w:before="0" w:after="715" w:line="259" w:lineRule="exact"/>
        <w:ind w:left="480"/>
      </w:pPr>
      <w:r>
        <w:t>Objednavatel nemá právo ne slevu z ceny nebo zaplacení nákladů na odstranění vady, pokud by neumožnil zhotoviteli vadu odstranit.</w:t>
      </w:r>
    </w:p>
    <w:p w:rsidR="0037400B" w:rsidRDefault="00B91D6A">
      <w:pPr>
        <w:pStyle w:val="Zkladntext20"/>
        <w:shd w:val="clear" w:color="auto" w:fill="auto"/>
        <w:spacing w:before="0" w:after="0" w:line="190" w:lineRule="exact"/>
        <w:ind w:right="20" w:firstLine="0"/>
        <w:jc w:val="center"/>
      </w:pPr>
      <w:r>
        <w:t>Vlil.</w:t>
      </w:r>
    </w:p>
    <w:p w:rsidR="0037400B" w:rsidRDefault="00B91D6A">
      <w:pPr>
        <w:pStyle w:val="Nadpis20"/>
        <w:keepNext/>
        <w:keepLines/>
        <w:shd w:val="clear" w:color="auto" w:fill="auto"/>
        <w:spacing w:after="236" w:line="190" w:lineRule="exact"/>
        <w:ind w:right="20" w:firstLine="0"/>
      </w:pPr>
      <w:bookmarkStart w:id="11" w:name="bookmark11"/>
      <w:r>
        <w:t>DALŠÍ UJEDNÁNÍ</w:t>
      </w:r>
      <w:bookmarkEnd w:id="11"/>
    </w:p>
    <w:p w:rsidR="0037400B" w:rsidRDefault="00B91D6A">
      <w:pPr>
        <w:pStyle w:val="Zkladntext20"/>
        <w:numPr>
          <w:ilvl w:val="0"/>
          <w:numId w:val="11"/>
        </w:numPr>
        <w:shd w:val="clear" w:color="auto" w:fill="auto"/>
        <w:tabs>
          <w:tab w:val="left" w:pos="402"/>
        </w:tabs>
        <w:spacing w:before="0" w:after="0" w:line="230" w:lineRule="exact"/>
        <w:ind w:left="480"/>
      </w:pPr>
      <w:r>
        <w:t>V případě prodlení se zaplacením faktur je objednavatel povinen zaplatit zhotoviteli poplate</w:t>
      </w:r>
      <w:r>
        <w:t>k z prodlení ve výši 0,05% z dlužné částky za každý den z prodlení</w:t>
      </w:r>
    </w:p>
    <w:p w:rsidR="0037400B" w:rsidRDefault="00B91D6A">
      <w:pPr>
        <w:pStyle w:val="Zkladntext20"/>
        <w:numPr>
          <w:ilvl w:val="0"/>
          <w:numId w:val="11"/>
        </w:numPr>
        <w:shd w:val="clear" w:color="auto" w:fill="auto"/>
        <w:tabs>
          <w:tab w:val="left" w:pos="402"/>
        </w:tabs>
        <w:spacing w:before="0" w:after="0" w:line="230" w:lineRule="exact"/>
        <w:ind w:left="480"/>
        <w:sectPr w:rsidR="0037400B">
          <w:pgSz w:w="11900" w:h="16840"/>
          <w:pgMar w:top="1165" w:right="1501" w:bottom="1165" w:left="1515" w:header="0" w:footer="3" w:gutter="0"/>
          <w:cols w:space="720"/>
          <w:noEndnote/>
          <w:docGrid w:linePitch="360"/>
        </w:sectPr>
      </w:pPr>
      <w:r>
        <w:t xml:space="preserve">V případě neprovedení prací v rozsahu dle přílohy č. 1 k této smlouvě je zhotovitel povinen zaplatit objednavateli smluvní pokutu ve výší 500,-Kč za každý neuklízený </w:t>
      </w:r>
      <w:r>
        <w:t>prostor, např. kancelář, třídu, chodbu atd. a den.</w:t>
      </w:r>
    </w:p>
    <w:p w:rsidR="0037400B" w:rsidRDefault="00B91D6A">
      <w:pPr>
        <w:pStyle w:val="Nadpis20"/>
        <w:keepNext/>
        <w:keepLines/>
        <w:shd w:val="clear" w:color="auto" w:fill="auto"/>
        <w:spacing w:after="236" w:line="190" w:lineRule="exact"/>
        <w:ind w:right="320" w:firstLine="0"/>
      </w:pPr>
      <w:bookmarkStart w:id="12" w:name="bookmark14"/>
      <w:r>
        <w:lastRenderedPageBreak/>
        <w:t>ZÁVĚREČNÁ USTANOVENÍ</w:t>
      </w:r>
      <w:bookmarkEnd w:id="12"/>
    </w:p>
    <w:p w:rsidR="0037400B" w:rsidRDefault="00B91D6A">
      <w:pPr>
        <w:pStyle w:val="Zkladntext20"/>
        <w:numPr>
          <w:ilvl w:val="0"/>
          <w:numId w:val="12"/>
        </w:numPr>
        <w:shd w:val="clear" w:color="auto" w:fill="auto"/>
        <w:tabs>
          <w:tab w:val="left" w:pos="757"/>
        </w:tabs>
        <w:spacing w:before="0" w:after="0" w:line="230" w:lineRule="exact"/>
        <w:ind w:left="740" w:hanging="400"/>
        <w:jc w:val="left"/>
      </w:pPr>
      <w:r>
        <w:t>Objednavatel se zavazuje poskytnout zhotoviteli veškeré podklady a Informace jež vlastní nebo vlastnit bude a které jsou k provedení díla potřebné.</w:t>
      </w:r>
    </w:p>
    <w:p w:rsidR="0037400B" w:rsidRDefault="00B91D6A">
      <w:pPr>
        <w:pStyle w:val="Zkladntext20"/>
        <w:numPr>
          <w:ilvl w:val="0"/>
          <w:numId w:val="12"/>
        </w:numPr>
        <w:shd w:val="clear" w:color="auto" w:fill="auto"/>
        <w:tabs>
          <w:tab w:val="left" w:pos="757"/>
        </w:tabs>
        <w:spacing w:before="0" w:after="0" w:line="230" w:lineRule="exact"/>
        <w:ind w:left="740" w:hanging="400"/>
        <w:jc w:val="left"/>
      </w:pPr>
      <w:r>
        <w:t xml:space="preserve">Veškeré spory se smluvní strany </w:t>
      </w:r>
      <w:r>
        <w:t>zavazují vždy řešit vzájemným projednáním a sankční nástroje použít pouze v případě, že jednáním nedojde k dohodě.</w:t>
      </w:r>
    </w:p>
    <w:p w:rsidR="0037400B" w:rsidRDefault="00B91D6A">
      <w:pPr>
        <w:pStyle w:val="Zkladntext20"/>
        <w:numPr>
          <w:ilvl w:val="0"/>
          <w:numId w:val="12"/>
        </w:numPr>
        <w:shd w:val="clear" w:color="auto" w:fill="auto"/>
        <w:tabs>
          <w:tab w:val="left" w:pos="757"/>
        </w:tabs>
        <w:spacing w:before="0" w:after="0" w:line="230" w:lineRule="exact"/>
        <w:ind w:left="340" w:firstLine="0"/>
      </w:pPr>
      <w:r>
        <w:t>Smluvní strany prohlašují, že předmět svých závazků považují za dostatečně určený.</w:t>
      </w:r>
    </w:p>
    <w:p w:rsidR="0037400B" w:rsidRDefault="00B91D6A">
      <w:pPr>
        <w:pStyle w:val="Zkladntext20"/>
        <w:numPr>
          <w:ilvl w:val="0"/>
          <w:numId w:val="12"/>
        </w:numPr>
        <w:shd w:val="clear" w:color="auto" w:fill="auto"/>
        <w:tabs>
          <w:tab w:val="left" w:pos="757"/>
        </w:tabs>
        <w:spacing w:before="0" w:after="28" w:line="190" w:lineRule="exact"/>
        <w:ind w:left="340" w:firstLine="0"/>
      </w:pPr>
      <w:r>
        <w:t>Tuto smlouvu lze měnit pouze formou písemných v řadě číslo</w:t>
      </w:r>
      <w:r>
        <w:t>vaných dodatků.</w:t>
      </w:r>
    </w:p>
    <w:p w:rsidR="0037400B" w:rsidRDefault="00B91D6A">
      <w:pPr>
        <w:pStyle w:val="Zkladntext20"/>
        <w:numPr>
          <w:ilvl w:val="0"/>
          <w:numId w:val="12"/>
        </w:numPr>
        <w:shd w:val="clear" w:color="auto" w:fill="auto"/>
        <w:tabs>
          <w:tab w:val="left" w:pos="757"/>
        </w:tabs>
        <w:spacing w:before="0" w:after="499" w:line="190" w:lineRule="exact"/>
        <w:ind w:left="340" w:firstLine="0"/>
      </w:pPr>
      <w:r>
        <w:t>Práva a povinnosti z této smlouvy přecházejí na případné právní nástupce smluvních stran.</w:t>
      </w:r>
    </w:p>
    <w:p w:rsidR="0037400B" w:rsidRDefault="00B91D6A">
      <w:pPr>
        <w:pStyle w:val="Nadpis20"/>
        <w:keepNext/>
        <w:keepLines/>
        <w:shd w:val="clear" w:color="auto" w:fill="auto"/>
        <w:spacing w:after="19" w:line="190" w:lineRule="exact"/>
        <w:ind w:firstLine="0"/>
      </w:pPr>
      <w:bookmarkStart w:id="13" w:name="bookmark15"/>
      <w:r>
        <w:t>X.</w:t>
      </w:r>
      <w:bookmarkEnd w:id="13"/>
    </w:p>
    <w:p w:rsidR="0037400B" w:rsidRDefault="00B91D6A">
      <w:pPr>
        <w:pStyle w:val="Nadpis20"/>
        <w:keepNext/>
        <w:keepLines/>
        <w:shd w:val="clear" w:color="auto" w:fill="auto"/>
        <w:spacing w:after="268" w:line="190" w:lineRule="exact"/>
        <w:ind w:firstLine="0"/>
      </w:pPr>
      <w:bookmarkStart w:id="14" w:name="bookmark16"/>
      <w:r>
        <w:t>PLATNOST SMLOUVY</w:t>
      </w:r>
      <w:bookmarkEnd w:id="14"/>
    </w:p>
    <w:p w:rsidR="0037400B" w:rsidRDefault="00B91D6A">
      <w:pPr>
        <w:pStyle w:val="Zkladntext20"/>
        <w:shd w:val="clear" w:color="auto" w:fill="auto"/>
        <w:spacing w:before="0" w:after="494" w:line="190" w:lineRule="exact"/>
        <w:ind w:left="340" w:firstLine="0"/>
      </w:pPr>
      <w:r>
        <w:t>1. Smlouva o dílo nabývá platností dnem podpisu poslední ze smluvních stran.</w:t>
      </w:r>
    </w:p>
    <w:p w:rsidR="0037400B" w:rsidRDefault="00B91D6A">
      <w:pPr>
        <w:pStyle w:val="Nadpis20"/>
        <w:keepNext/>
        <w:keepLines/>
        <w:shd w:val="clear" w:color="auto" w:fill="auto"/>
        <w:spacing w:after="19" w:line="190" w:lineRule="exact"/>
        <w:ind w:firstLine="0"/>
      </w:pPr>
      <w:bookmarkStart w:id="15" w:name="bookmark17"/>
      <w:r>
        <w:t>XI.</w:t>
      </w:r>
      <w:bookmarkEnd w:id="15"/>
    </w:p>
    <w:p w:rsidR="0037400B" w:rsidRDefault="00B91D6A">
      <w:pPr>
        <w:pStyle w:val="Nadpis20"/>
        <w:keepNext/>
        <w:keepLines/>
        <w:shd w:val="clear" w:color="auto" w:fill="auto"/>
        <w:spacing w:after="460" w:line="190" w:lineRule="exact"/>
        <w:ind w:firstLine="0"/>
      </w:pPr>
      <w:bookmarkStart w:id="16" w:name="bookmark18"/>
      <w:r>
        <w:t>PODPIS SMLOUVY</w:t>
      </w:r>
      <w:bookmarkEnd w:id="16"/>
    </w:p>
    <w:p w:rsidR="0037400B" w:rsidRDefault="00B91D6A">
      <w:pPr>
        <w:pStyle w:val="Nadpis12"/>
        <w:keepNext/>
        <w:keepLines/>
        <w:framePr w:h="577" w:hSpace="1627" w:vSpace="2359" w:wrap="notBeside" w:vAnchor="text" w:hAnchor="margin" w:x="6582" w:y="1620"/>
        <w:shd w:val="clear" w:color="auto" w:fill="auto"/>
        <w:spacing w:line="520" w:lineRule="exact"/>
      </w:pPr>
      <w:bookmarkStart w:id="17" w:name="bookmark12"/>
      <w:r>
        <w:rPr>
          <w:rStyle w:val="Nadpis12Sylfaen26ptNetunKurzvaMtko100Exact"/>
        </w:rPr>
        <w:t>n</w:t>
      </w:r>
      <w:r>
        <w:rPr>
          <w:rStyle w:val="Nadpis124ptNetunMtko100Exact"/>
        </w:rPr>
        <w:t xml:space="preserve"> '</w:t>
      </w:r>
      <w:r>
        <w:t>04</w:t>
      </w:r>
      <w:r>
        <w:footnoteReference w:id="1"/>
      </w:r>
      <w:r>
        <w:t>2019</w:t>
      </w:r>
      <w:bookmarkEnd w:id="17"/>
    </w:p>
    <w:p w:rsidR="0037400B" w:rsidRDefault="00B91D6A">
      <w:pPr>
        <w:pStyle w:val="Zkladntext20"/>
        <w:shd w:val="clear" w:color="auto" w:fill="auto"/>
        <w:spacing w:before="0" w:after="0" w:line="250" w:lineRule="exact"/>
        <w:ind w:firstLine="640"/>
      </w:pPr>
      <w:r>
        <w:rPr>
          <w:noProof/>
          <w:lang w:bidi="ar-SA"/>
        </w:rPr>
        <w:drawing>
          <wp:anchor distT="0" distB="88265" distL="63500" distR="389890" simplePos="0" relativeHeight="377487104" behindDoc="1" locked="0" layoutInCell="1" allowOverlap="1">
            <wp:simplePos x="0" y="0"/>
            <wp:positionH relativeFrom="margin">
              <wp:posOffset>128270</wp:posOffset>
            </wp:positionH>
            <wp:positionV relativeFrom="paragraph">
              <wp:posOffset>1139825</wp:posOffset>
            </wp:positionV>
            <wp:extent cx="548640" cy="207010"/>
            <wp:effectExtent l="0" t="0" r="3810" b="2540"/>
            <wp:wrapTopAndBottom/>
            <wp:docPr id="24" name="obrázek 22" descr="C:\Users\33EE83~1.VRA\AppData\Local\Temp\FineReader12.00\media\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33EE83~1.VRA\AppData\Local\Temp\FineReader12.00\media\image1.jpe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" cy="20701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996950" distL="63500" distR="396240" simplePos="0" relativeHeight="377487105" behindDoc="1" locked="0" layoutInCell="1" allowOverlap="1">
                <wp:simplePos x="0" y="0"/>
                <wp:positionH relativeFrom="margin">
                  <wp:posOffset>161290</wp:posOffset>
                </wp:positionH>
                <wp:positionV relativeFrom="paragraph">
                  <wp:posOffset>1388745</wp:posOffset>
                </wp:positionV>
                <wp:extent cx="121920" cy="165100"/>
                <wp:effectExtent l="0" t="0" r="2540" b="3810"/>
                <wp:wrapTopAndBottom/>
                <wp:docPr id="23" name="Text Box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1920" cy="1651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7"/>
                              <w:shd w:val="clear" w:color="auto" w:fill="auto"/>
                              <w:spacing w:line="260" w:lineRule="exact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1" o:spid="_x0000_s1026" type="#_x0000_t202" style="position:absolute;left:0;text-align:left;margin-left:12.7pt;margin-top:109.35pt;width:9.6pt;height:13pt;z-index:-125829375;visibility:visible;mso-wrap-style:square;mso-width-percent:0;mso-height-percent:0;mso-wrap-distance-left:5pt;mso-wrap-distance-top:0;mso-wrap-distance-right:31.2pt;mso-wrap-distance-bottom:78.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FUOvrAIAAKoFAAAOAAAAZHJzL2Uyb0RvYy54bWysVG1vmzAQ/j5p/8Hyd8pLSRpQSZWEME3q&#10;XqR2P8ABE6wZm9lOoJv233c2JU1bTZq28cE62+fn7rl7uOuboeXoSJVmUmQ4vAgwoqKUFRP7DH+5&#10;L7wFRtoQUREuBc3wA9X4Zvn2zXXfpTSSjeQVVQhAhE77LsONMV3q+7psaEv0heyogMtaqpYY2Kq9&#10;XynSA3rL/SgI5n4vVdUpWVKt4TQfL/HS4dc1Lc2nutbUIJ5hyM24Vbl1Z1d/eU3SvSJdw8rHNMhf&#10;ZNESJiDoCSonhqCDYq+gWlYqqWVtLkrZ+rKuWUkdB2ATBi/Y3DWko44LFEd3pzLp/wdbfjx+VohV&#10;GY4uMRKkhR7d08GgtRxQFNr69J1Owe2uA0czwDn02XHV3a0sv2ok5KYhYk9XSsm+oaSC/NxL/+zp&#10;iKMtyK7/ICuIQw5GOqChVq0tHpQDATr06eHUG5tLaUNGYRLBTQlX4XwWBq53Pkmnx53S5h2VLbJG&#10;hhW03oGT4602QANcJxcbS8iCce7az8WzA3AcTyA0PLV3NgnXzR9JkGwX20XsxdF868VBnnurYhN7&#10;8yK8muWX+WaThz9t3DBOG1ZVVNgwk7LC+M8696jxURMnbWnJWWXhbEpa7XcbrtCRgLIL99lmQfJn&#10;bv7zNNw1cHlBKYziYB0lXjFfXHlxEc+85CpYeEGYrJN5ECdxXjyndMsE/XdKqM9wMotmo5Z+yy1w&#10;32tuJG2ZgdnBWZvhxcmJpFaBW1G51hrC+GiflcKm/1QKqNjUaKdXK9FRrGbYDYBiRbyT1QMoV0lQ&#10;FogQBh4YjVTfMepheGRYfzsQRTHi7wWo306ayVCTsZsMIkp4mmGD0WhuzDiRDp1i+waQp/9rBX9I&#10;wZx6n7KA1O0GBoIj8Ti87MQ53zuvpxG7/AUAAP//AwBQSwMEFAAGAAgAAAAhAIh45u3dAAAACQEA&#10;AA8AAABkcnMvZG93bnJldi54bWxMj8FOwzAMhu9IvENkJC6IpalCt5WmE0Jw4cbgwi1rvbaicaom&#10;a8ueHnNiJ8v2p9+fi93iejHhGDpPBtQqAYFU+bqjxsDnx+v9BkSIlmrbe0IDPxhgV15fFTav/Uzv&#10;OO1jIziEQm4NtDEOuZShatHZsPIDEu+OfnQ2cjs2sh7tzOGul2mSZNLZjvhCawd8brH63p+cgWx5&#10;Ge7etpjO56qf6OusVERlzO3N8vQIIuIS/2H402d1KNnp4E9UB9EbSB80k1zVZg2CAa0zEAceaL0G&#10;WRby8oPyFwAA//8DAFBLAQItABQABgAIAAAAIQC2gziS/gAAAOEBAAATAAAAAAAAAAAAAAAAAAAA&#10;AABbQ29udGVudF9UeXBlc10ueG1sUEsBAi0AFAAGAAgAAAAhADj9If/WAAAAlAEAAAsAAAAAAAAA&#10;AAAAAAAALwEAAF9yZWxzLy5yZWxzUEsBAi0AFAAGAAgAAAAhADAVQ6+sAgAAqgUAAA4AAAAAAAAA&#10;AAAAAAAALgIAAGRycy9lMm9Eb2MueG1sUEsBAi0AFAAGAAgAAAAhAIh45u3dAAAACQEAAA8AAAAA&#10;AAAAAAAAAAAABgUAAGRycy9kb3ducmV2LnhtbFBLBQYAAAAABAAEAPMAAAAQBgAAAAA=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7"/>
                        <w:shd w:val="clear" w:color="auto" w:fill="auto"/>
                        <w:spacing w:line="260" w:lineRule="exact"/>
                      </w:pPr>
                      <w:r>
                        <w:t>v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003300" distL="63500" distR="146050" simplePos="0" relativeHeight="377487106" behindDoc="1" locked="0" layoutInCell="1" allowOverlap="1">
                <wp:simplePos x="0" y="0"/>
                <wp:positionH relativeFrom="margin">
                  <wp:posOffset>679450</wp:posOffset>
                </wp:positionH>
                <wp:positionV relativeFrom="paragraph">
                  <wp:posOffset>1433830</wp:posOffset>
                </wp:positionV>
                <wp:extent cx="237490" cy="120650"/>
                <wp:effectExtent l="3175" t="0" r="0" b="0"/>
                <wp:wrapTopAndBottom/>
                <wp:docPr id="22" name="Text Box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74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20" o:spid="_x0000_s1027" type="#_x0000_t202" style="position:absolute;left:0;text-align:left;margin-left:53.5pt;margin-top:112.9pt;width:18.7pt;height:9.5pt;z-index:-125829374;visibility:visible;mso-wrap-style:square;mso-width-percent:0;mso-height-percent:0;mso-wrap-distance-left:5pt;mso-wrap-distance-top:0;mso-wrap-distance-right:11.5pt;mso-wrap-distance-bottom:79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vKgJsgIAALEFAAAOAAAAZHJzL2Uyb0RvYy54bWysVNtunDAQfa/Uf7D8TriEvYDCRsmyVJXS&#10;i5T0A7xgFqvGprZ3IY367x2bZTeXl6otD9Zgj8+cmTmeq+uh5ehAlWZSZDi8CDCiopQVE7sMf3so&#10;vCVG2hBRES4FzfAj1fh69f7dVd+lNJKN5BVVCECETvsuw40xXer7umxoS/SF7KiAw1qqlhj4VTu/&#10;UqQH9Jb7URDM/V6qqlOypFrDbj4e4pXDr2tami91ralBPMPAzbhVuXVrV391RdKdIl3DyiMN8hcs&#10;WsIEBD1B5cQQtFfsDVTLSiW1rM1FKVtf1jUrqcsBsgmDV9ncN6SjLhcoju5OZdL/D7b8fPiqEKsy&#10;HEUYCdJCjx7oYNCtHFDk6tN3OgW3+w4czQD70GeXq+7uZPldIyHXDRE7eqOU7BtKKuAX2sr6z67a&#10;juhUW5Bt/0lWEIfsjXRAQ61aWzwoBwJ06NPjqTeWSwmb0eUiTuCkhKMwCuYzx80n6XS5U9p8oLJF&#10;1siwgtY7cHK408aSIenkYmMJWTDOXfu5eLEBjuMOhIar9syScN18SoJks9wsYy+O5hsvDvLcuynW&#10;sTcvwsUsv8zX6zz8ZeOGcdqwqqLChpmUFcZ/1rmjxkdNnLSlJWeVhbOUtNpt11yhAwFlF+5zJYeT&#10;s5v/koYrAuTyKqUwioPbKPGK+XLhxUU885JFsPSCMLlN5kGcxHnxMqU7Jui/p4T6DCezaDZq6Uz6&#10;VW6B+97mRtKWGZgdnLUZXp6cSGoVuBGVa60hjI/2s1JY+udSQLunRju9WomOYjXDdnBPw4nZyncr&#10;q0cQsJIgMNAizD0wGql+YtTDDMmw/rEnimLEPwp4BHbgTIaajO1kEFHC1QwbjEZzbcbBtO8U2zWA&#10;PD2zG3goBXMiPrM4Pi+YCy6X4wyzg+f5v/M6T9rVbwAAAP//AwBQSwMEFAAGAAgAAAAhAM+18xve&#10;AAAACwEAAA8AAABkcnMvZG93bnJldi54bWxMj8FOwzAQRO9I/IO1SFwQdRKZUkKcCiG4cKNw4ebG&#10;SxJhr6PYTUK/nu2JHmd2NDuv2i7eiQnH2AfSkK8yEEhNsD21Gj4/Xm83IGIyZI0LhBp+McK2vryo&#10;TGnDTO847VIruIRiaTR0KQ2llLHp0Ju4CgMS377D6E1iObbSjmbmcu9kkWVr6U1P/KEzAz532Pzs&#10;Dl7DenkZbt4esJiPjZvo65jnCXOtr6+Wp0cQCZf0H4bTfJ4ONW/ahwPZKBzr7J5ZkoaiuGOGU0Ip&#10;BWLPjlIbkHUlzxnqPwAAAP//AwBQSwECLQAUAAYACAAAACEAtoM4kv4AAADhAQAAEwAAAAAAAAAA&#10;AAAAAAAAAAAAW0NvbnRlbnRfVHlwZXNdLnhtbFBLAQItABQABgAIAAAAIQA4/SH/1gAAAJQBAAAL&#10;AAAAAAAAAAAAAAAAAC8BAABfcmVscy8ucmVsc1BLAQItABQABgAIAAAAIQCdvKgJsgIAALEFAAAO&#10;AAAAAAAAAAAAAAAAAC4CAABkcnMvZTJvRG9jLnhtbFBLAQItABQABgAIAAAAIQDPtfMb3gAAAAsB&#10;AAAPAAAAAAAAAAAAAAAAAAwFAABkcnMvZG93bnJldi54bWxQSwUGAAAAAAQABADzAAAAFwYAAAAA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1094105" distL="63500" distR="109855" simplePos="0" relativeHeight="377487107" behindDoc="1" locked="0" layoutInCell="1" allowOverlap="1">
            <wp:simplePos x="0" y="0"/>
            <wp:positionH relativeFrom="margin">
              <wp:posOffset>1063625</wp:posOffset>
            </wp:positionH>
            <wp:positionV relativeFrom="paragraph">
              <wp:posOffset>1301750</wp:posOffset>
            </wp:positionV>
            <wp:extent cx="603250" cy="201295"/>
            <wp:effectExtent l="0" t="0" r="6350" b="8255"/>
            <wp:wrapTopAndBottom/>
            <wp:docPr id="21" name="obrázek 19" descr="C:\Users\33EE83~1.VRA\AppData\Local\Temp\FineReader12.00\media\image2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Users\33EE83~1.VRA\AppData\Local\Temp\FineReader12.00\media\image2.jpe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3250" cy="20129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  <w:lang w:bidi="ar-SA"/>
        </w:rPr>
        <mc:AlternateContent>
          <mc:Choice Requires="wps">
            <w:drawing>
              <wp:anchor distT="0" distB="0" distL="63500" distR="1313815" simplePos="0" relativeHeight="377487108" behindDoc="1" locked="0" layoutInCell="1" allowOverlap="1">
                <wp:simplePos x="0" y="0"/>
                <wp:positionH relativeFrom="margin">
                  <wp:posOffset>1774190</wp:posOffset>
                </wp:positionH>
                <wp:positionV relativeFrom="paragraph">
                  <wp:posOffset>1433830</wp:posOffset>
                </wp:positionV>
                <wp:extent cx="307975" cy="120650"/>
                <wp:effectExtent l="2540" t="0" r="3810" b="0"/>
                <wp:wrapTopAndBottom/>
                <wp:docPr id="20" name="Text Box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975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8" o:spid="_x0000_s1028" type="#_x0000_t202" style="position:absolute;left:0;text-align:left;margin-left:139.7pt;margin-top:112.9pt;width:24.25pt;height:9.5pt;z-index:-125829372;visibility:visible;mso-wrap-style:square;mso-width-percent:0;mso-height-percent:0;mso-wrap-distance-left:5pt;mso-wrap-distance-top:0;mso-wrap-distance-right:103.4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DjKnsgIAALEFAAAOAAAAZHJzL2Uyb0RvYy54bWysVNuOmzAQfa/Uf7D8znJZkgBaskpCqCpt&#10;L9JuP8ABE6yCTW0nsF313zs2IdnLS9WWB2uwx8dnZs7Mze3QNuhIpWKCp9i/8jCivBAl4/sUf3vI&#10;nQgjpQkvSSM4TfEjVfh2+f7dTd8lNBC1aEoqEYBwlfRdimutu8R1VVHTlqgr0VEOh5WQLdHwK/du&#10;KUkP6G3jBp43d3shy06KgioFu9l4iJcWv6poob9UlaIaNSkGbtqu0q47s7rLG5LsJelqVpxokL9g&#10;0RLG4dEzVEY0QQfJ3kC1rJBCiUpfFaJ1RVWxgtoYIBrfexXNfU06amOB5KjunCb1/2CLz8evErEy&#10;xQGkh5MWavRAB43WYkB+ZPLTdyoBt/sOHPUA+1BnG6vq7kTxXSEuNjXhe7qSUvQ1JSXw881N99nV&#10;EUcZkF3/SZTwDjloYYGGSrYmeZAOBOhA5PFcG8OlgM1rbxEvZhgVcOQH3nxma+eSZLrcSaU/UNEi&#10;Y6RYQuktODneKW3IkGRyMW9xkbOmseVv+IsNcBx34Gm4as4MCVvNp9iLt9E2Cp0wmG+d0MsyZ5Vv&#10;Qmee+4tZdp1tNpn/y7zrh0nNypJy88ykLD/8s8qdND5q4qwtJRpWGjhDScn9btNIdCSg7Nx+NuVw&#10;cnFzX9KwSYBYXoXkB6G3DmInn0cLJ8zDmRMvvMjx/Hgdz70wDrP8ZUh3jNN/Dwn1KY5nwWzU0oX0&#10;q9g8+72NjSQt0zA7GtamODo7kcQocMtLW1pNWDPaz1Jh6F9SAeWeCm31aiQ6ilUPu2FsjakNdqJ8&#10;BAFLAQIDlcLcA6MW8idGPcyQFKsfByIpRs1HDk1gBs5kyMnYTQbhBVxNscZoNDd6HEyHTrJ9DchT&#10;m62gUXJmRWw6amRxai+YCzaW0wwzg+f5v/W6TNrlbwAAAP//AwBQSwMEFAAGAAgAAAAhAGhXLa/e&#10;AAAACwEAAA8AAABkcnMvZG93bnJldi54bWxMjzFPwzAQhXek/gfrKnVB1EkIpQ1xqgrBwkZhYXPj&#10;I4mwz1HsJqG/nmOC7e7d07vvlfvZWTHiEDpPCtJ1AgKp9qajRsH72/PNFkSImoy2nlDBNwbYV4ur&#10;UhfGT/SK4zE2gkMoFFpBG2NfSBnqFp0Oa98j8e3TD05HXodGmkFPHO6szJJkI53uiD+0usfHFuuv&#10;49kp2MxP/fXLDrPpUtuRPi5pGjFVarWcDw8gIs7xzwy/+IwOFTOd/JlMEFZBdr/L2cpDdscd2HHL&#10;EogTK3m+BVmV8n+H6gcAAP//AwBQSwECLQAUAAYACAAAACEAtoM4kv4AAADhAQAAEwAAAAAAAAAA&#10;AAAAAAAAAAAAW0NvbnRlbnRfVHlwZXNdLnhtbFBLAQItABQABgAIAAAAIQA4/SH/1gAAAJQBAAAL&#10;AAAAAAAAAAAAAAAAAC8BAABfcmVscy8ucmVsc1BLAQItABQABgAIAAAAIQAQDjKnsgIAALEFAAAO&#10;AAAAAAAAAAAAAAAAAC4CAABkcnMvZTJvRG9jLnhtbFBLAQItABQABgAIAAAAIQBoVy2v3gAAAAsB&#10;AAAPAAAAAAAAAAAAAAAAAAwFAABkcnMvZG93bnJldi54bWxQSwUGAAAAAAQABADzAAAAFwYAAAAA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98575" distL="63500" distR="859790" simplePos="0" relativeHeight="377487109" behindDoc="1" locked="0" layoutInCell="1" allowOverlap="1">
                <wp:simplePos x="0" y="0"/>
                <wp:positionH relativeFrom="margin">
                  <wp:posOffset>3395345</wp:posOffset>
                </wp:positionH>
                <wp:positionV relativeFrom="paragraph">
                  <wp:posOffset>1436370</wp:posOffset>
                </wp:positionV>
                <wp:extent cx="709930" cy="120650"/>
                <wp:effectExtent l="4445" t="0" r="0" b="0"/>
                <wp:wrapTopAndBottom/>
                <wp:docPr id="19" name="Text Box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099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Plzni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7" o:spid="_x0000_s1029" type="#_x0000_t202" style="position:absolute;left:0;text-align:left;margin-left:267.35pt;margin-top:113.1pt;width:55.9pt;height:9.5pt;z-index:-125829371;visibility:visible;mso-wrap-style:square;mso-width-percent:0;mso-height-percent:0;mso-wrap-distance-left:5pt;mso-wrap-distance-top:0;mso-wrap-distance-right:67.7pt;mso-wrap-distance-bottom:102.2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e9KGsQIAALEFAAAOAAAAZHJzL2Uyb0RvYy54bWysVMlu2zAQvRfoPxC8K1oiLxIiB4llFQXS&#10;BUj6ATRFWUQlUiVpS2nQf++Qsuwsl6KtDsSIM3yzvZmr66Ft0IEpzaXIcHgRYMQElSUXuwx/eyi8&#10;JUbaEFGSRgqW4Uem8fXq/burvktZJGvZlEwhABE67bsM18Z0qe9rWrOW6AvZMQHKSqqWGPhVO79U&#10;pAf0tvGjIJj7vVRlpyRlWsNtPirxyuFXFaPmS1VpZlCTYYjNuFO5c2tPf3VF0p0iXc3pMQzyF1G0&#10;hAtweoLKiSFor/gbqJZTJbWszAWVrS+rilPmcoBswuBVNvc16ZjLBYqju1OZ9P+DpZ8PXxXiJfQu&#10;wUiQFnr0wAaDbuWAwoWtT9/pFMzuOzA0A9yDrctVd3eSftdIyHVNxI7dKCX7mpES4gvtS//Z0xFH&#10;W5Bt/0mW4IfsjXRAQ6VaWzwoBwJ06NPjqTc2FgqXiyBJLkFDQRVGwXzmeueTdHrcKW0+MNkiK2RY&#10;QesdODncaWODIelkYn0JWfCmce1vxIsLMBxvwDU8tTobhOvmUxIkm+VmGXtxNN94cZDn3k2xjr15&#10;ES5m+WW+XufhL+s3jNOalyUT1s3ErDD+s84dOT5y4sQtLRteWjgbkla77bpR6ECA2YX7XMlBczbz&#10;X4bhigC5vEopjOLgNkq8Yr5ceHERz7xkESy9IExuk3kQJ3FevEzpjgv27ymhPsPJLJqNXDoH/Sq3&#10;wH1vcyNpyw3sjoa3GV6ejEhqGbgRpWutIbwZ5WelsOGfSwHtnhrt+GopOpLVDNvBjcblNAZbWT4C&#10;gZUEggEXYe+BUEv1E6MedkiG9Y89UQyj5qOAIbALZxLUJGwngQgKTzNsMBrFtRkX075TfFcD8jRm&#10;NzAoBXckthM1RnEcL9gLLpfjDrOL5/m/szpv2tVvAAAA//8DAFBLAwQUAAYACAAAACEABZ/0rt8A&#10;AAALAQAADwAAAGRycy9kb3ducmV2LnhtbEyPwU6EMBCG7ya+QzMmXoxbqFAVKRtj9OLN1Yu3Lh2B&#10;2E4J7QLu01tP7nFmvvzz/fV2dZbNOIXBk4J8kwFDar0ZqFPw8f5yfQcsRE1GW0+o4AcDbJvzs1pX&#10;xi/0hvMudiyFUKi0gj7GseI8tD06HTZ+REq3Lz85HdM4ddxMeknhznKRZZI7PVD60OsRn3psv3cH&#10;p0Cuz+PV6z2K5djamT6PeR4xV+ryYn18ABZxjf8w/OkndWiS094fyARmFZQ3xW1CFQghBbBEyEKW&#10;wPZpU5QCeFPz0w7NLwAAAP//AwBQSwECLQAUAAYACAAAACEAtoM4kv4AAADhAQAAEwAAAAAAAAAA&#10;AAAAAAAAAAAAW0NvbnRlbnRfVHlwZXNdLnhtbFBLAQItABQABgAIAAAAIQA4/SH/1gAAAJQBAAAL&#10;AAAAAAAAAAAAAAAAAC8BAABfcmVscy8ucmVsc1BLAQItABQABgAIAAAAIQBHe9KGsQIAALEFAAAO&#10;AAAAAAAAAAAAAAAAAC4CAABkcnMvZTJvRG9jLnhtbFBLAQItABQABgAIAAAAIQAFn/Su3wAAAAsB&#10;AAAPAAAAAAAAAAAAAAAAAAsFAABkcnMvZG93bnJldi54bWxQSwUGAAAAAAQABADzAAAAFwYAAAAA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Plzni dne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1295400" distL="63500" distR="701040" simplePos="0" relativeHeight="377487110" behindDoc="1" locked="0" layoutInCell="1" allowOverlap="1">
                <wp:simplePos x="0" y="0"/>
                <wp:positionH relativeFrom="margin">
                  <wp:posOffset>4965065</wp:posOffset>
                </wp:positionH>
                <wp:positionV relativeFrom="paragraph">
                  <wp:posOffset>1439545</wp:posOffset>
                </wp:positionV>
                <wp:extent cx="311150" cy="120650"/>
                <wp:effectExtent l="2540" t="1270" r="635" b="3175"/>
                <wp:wrapTopAndBottom/>
                <wp:docPr id="18" name="Text Box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11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" o:spid="_x0000_s1030" type="#_x0000_t202" style="position:absolute;left:0;text-align:left;margin-left:390.95pt;margin-top:113.35pt;width:24.5pt;height:9.5pt;z-index:-125829370;visibility:visible;mso-wrap-style:square;mso-width-percent:0;mso-height-percent:0;mso-wrap-distance-left:5pt;mso-wrap-distance-top:0;mso-wrap-distance-right:55.2pt;mso-wrap-distance-bottom:102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WksrQIAALEFAAAOAAAAZHJzL2Uyb0RvYy54bWysVG1vmzAQ/j5p/8HydwqmhAZUUrUhTJO6&#10;F6ndD3DABGtgM9sJ6ab9951NSJNWk6ZtfLAO+/zcPXeP7/pm37Vox5TmUmSYXAQYMVHKiotNhr88&#10;Ft4cI22oqGgrBcvwE9P4ZvH2zfXQpyyUjWwrphCACJ0OfYYbY/rU93XZsI7qC9kzAYe1VB018Ks2&#10;fqXoAOhd64dBEPuDVFWvZMm0ht18PMQLh1/XrDSf6lozg9oMQ27Grcqta7v6i2uabhTtG14e0qB/&#10;kUVHuYCgR6icGoq2ir+C6nippJa1uShl58u65iVzHIANCV6weWhozxwXKI7uj2XS/w+2/Lj7rBCv&#10;oHfQKUE76NEj2xt0J/eIxLY+Q69TcHvowdHsYR98HVfd38vyq0ZCLhsqNuxWKTk0jFaQH7E3/ZOr&#10;I462IOvhg6wgDt0a6YD2teps8aAcCNChT0/H3thcSti8JITM4KSEIxIGMdg2Ak2ny73S5h2THbJG&#10;hhW03oHT3b02o+vkYmMJWfC2hX2atuJsAzDHHQgNV+2ZTcJ180cSJKv5ah55URivvCjIc++2WEZe&#10;XJCrWX6ZL5c5+WnjkihteFUxYcNMyiLRn3XuoPFRE0dtadnyysLZlLTarJetQjsKyi7cdyjIiZt/&#10;noarF3B5QYmEUXAXJl4Rz6+8qIhmXnIVzL2AJHdJHERJlBfnlO65YP9OCQ0ZTmbhbNTSb7kF7nvN&#10;jaYdNzA7Wt5leH50oqlV4EpUrrWG8na0T0ph038uBbR7arTTq5XoKFazX+/d04hsdKvltayeQMBK&#10;gsBAizD3wGik+o7RADMkw/rbliqGUftewCOwA2cy1GSsJ4OKEq5m2GA0mkszDqZtr/imAeTpmd3C&#10;Qym4E/FzFofnBXPBcTnMMDt4Tv+d1/OkXfwCAAD//wMAUEsDBBQABgAIAAAAIQBvoOIx3gAAAAsB&#10;AAAPAAAAZHJzL2Rvd25yZXYueG1sTI/BToQwEIbvJr5DMyZejFuKCixSNsboxZurF29dOgKRTgnt&#10;Au7TO570OP98+eebare6Qcw4hd6TBrVJQCA13vbUanh/e74uQIRoyJrBE2r4xgC7+vysMqX1C73i&#10;vI+t4BIKpdHQxTiWUoamQ2fCxo9IvPv0kzORx6mVdjILl7tBpkmSSWd64gudGfGxw+Zrf3QasvVp&#10;vHrZYrqcmmGmj5NSEZXWlxfrwz2IiGv8g+FXn9WhZqeDP5INYtCQF2rLqIY0zXIQTBQ3CScHTm7v&#10;cpB1Jf//UP8AAAD//wMAUEsBAi0AFAAGAAgAAAAhALaDOJL+AAAA4QEAABMAAAAAAAAAAAAAAAAA&#10;AAAAAFtDb250ZW50X1R5cGVzXS54bWxQSwECLQAUAAYACAAAACEAOP0h/9YAAACUAQAACwAAAAAA&#10;AAAAAAAAAAAvAQAAX3JlbHMvLnJlbHNQSwECLQAUAAYACAAAACEANWVpLK0CAACxBQAADgAAAAAA&#10;AAAAAAAAAAAuAgAAZHJzL2Uyb0RvYy54bWxQSwECLQAUAAYACAAAACEAb6DiMd4AAAALAQAADwAA&#10;AAAAAAAAAAAAAAAHBQAAZHJzL2Rvd25yZXYueG1sUEsFBgAAAAAEAAQA8wAAABIGAAAAAA==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2019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478790" distL="63500" distR="606425" simplePos="0" relativeHeight="377487113" behindDoc="1" locked="0" layoutInCell="1" allowOverlap="1">
                <wp:simplePos x="0" y="0"/>
                <wp:positionH relativeFrom="margin">
                  <wp:posOffset>3368040</wp:posOffset>
                </wp:positionH>
                <wp:positionV relativeFrom="paragraph">
                  <wp:posOffset>2892425</wp:posOffset>
                </wp:positionV>
                <wp:extent cx="1405255" cy="824865"/>
                <wp:effectExtent l="0" t="0" r="0" b="0"/>
                <wp:wrapTopAndBottom/>
                <wp:docPr id="17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05255" cy="82486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Titulekobrzku2"/>
                              <w:shd w:val="clear" w:color="auto" w:fill="auto"/>
                              <w:spacing w:after="158" w:line="190" w:lineRule="exact"/>
                            </w:pPr>
                            <w:r>
                              <w:t>Mgr. Radek Růžička, ředitel</w:t>
                            </w:r>
                          </w:p>
                          <w:p w:rsidR="0037400B" w:rsidRDefault="00B91D6A">
                            <w:pPr>
                              <w:pStyle w:val="Titulekobrzku3"/>
                              <w:shd w:val="clear" w:color="auto" w:fill="auto"/>
                              <w:spacing w:before="0" w:line="190" w:lineRule="exact"/>
                            </w:pPr>
                            <w:r>
                              <w:rPr>
                                <w:rStyle w:val="Titulekobrzku3Exact0"/>
                                <w:b/>
                                <w:bCs/>
                              </w:rPr>
                              <w:t>33. základní Jkola Plzeň. T. Brakové 31</w:t>
                            </w:r>
                          </w:p>
                          <w:p w:rsidR="0037400B" w:rsidRDefault="0037400B">
                            <w:pPr>
                              <w:jc w:val="center"/>
                              <w:rPr>
                                <w:sz w:val="2"/>
                                <w:szCs w:val="2"/>
                              </w:rPr>
                            </w:pPr>
                          </w:p>
                          <w:p w:rsidR="0037400B" w:rsidRDefault="00B91D6A">
                            <w:pPr>
                              <w:pStyle w:val="Titulekobrzku"/>
                              <w:shd w:val="clear" w:color="auto" w:fill="auto"/>
                              <w:ind w:firstLine="0"/>
                            </w:pPr>
                            <w:r>
                              <w:rPr>
                                <w:rStyle w:val="Titulekobrzku9ptdkovn0ptExact"/>
                                <w:b/>
                                <w:bCs/>
                              </w:rPr>
                              <w:t xml:space="preserve">e-ma </w:t>
                            </w:r>
                            <w:r>
                              <w:rPr>
                                <w:rStyle w:val="TitulekobrzkuExact0"/>
                                <w:b/>
                                <w:bCs/>
                              </w:rPr>
                              <w:t>í I</w:t>
                            </w:r>
                            <w:r>
                              <w:rPr>
                                <w:rStyle w:val="Titulekobrzku9ptdkovn0ptExact"/>
                                <w:b/>
                                <w:bCs/>
                              </w:rPr>
                              <w:t xml:space="preserve">: </w:t>
                            </w:r>
                            <w:r>
                              <w:rPr>
                                <w:rStyle w:val="Titulekobrzku9ptdkovn0ptExact"/>
                                <w:b/>
                                <w:bCs/>
                              </w:rPr>
                              <w:t xml:space="preserve">h'-'éd\J </w:t>
                            </w:r>
                            <w:r>
                              <w:rPr>
                                <w:rStyle w:val="TitulekobrzkuArial8ptKurzvaExact"/>
                                <w:b/>
                                <w:bCs/>
                              </w:rPr>
                              <w:t xml:space="preserve">:ti </w:t>
                            </w:r>
                            <w:r>
                              <w:rPr>
                                <w:rStyle w:val="TitulekobrzkuArialNetundkovn3ptExact"/>
                              </w:rPr>
                              <w:t>objednatel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2" o:spid="_x0000_s1031" type="#_x0000_t202" style="position:absolute;left:0;text-align:left;margin-left:265.2pt;margin-top:227.75pt;width:110.65pt;height:64.95pt;z-index:-125829367;visibility:visible;mso-wrap-style:square;mso-width-percent:0;mso-height-percent:0;mso-wrap-distance-left:5pt;mso-wrap-distance-top:0;mso-wrap-distance-right:47.75pt;mso-wrap-distance-bottom:37.7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VDBHrQIAALIFAAAOAAAAZHJzL2Uyb0RvYy54bWysVO1umzAU/T9p72D5P+FjJAFUUjUhTJO6&#10;D6ndAzhggjWwme0EumrvvmsT0rTVpGkbP6yLfX3uxzm+V9dD26AjlYoJnmJ/5mFEeSFKxvcp/nqf&#10;OxFGShNekkZwmuIHqvD16u2bq75LaCBq0ZRUIgDhKum7FNdad4nrqqKmLVEz0VEOh5WQLdHwK/du&#10;KUkP6G3jBp63cHshy06KgioFu9l4iFcWv6pooT9XlaIaNSmG3LRdpV13ZnVXVyTZS9LVrDilQf4i&#10;i5YwDkHPUBnRBB0kewXVskIKJSo9K0TriqpiBbU1QDW+96Kau5p01NYCzVHduU3q/8EWn45fJGIl&#10;cLfEiJMWOLqng0ZrMSA/MP3pO5WA210HjnqAffC1taruVhTfFOJiUxO+pzdSir6mpIT8fHPTvbg6&#10;4igDsus/ihLikIMWFmioZGuaB+1AgA48PZy5MbkUJmTozYP5HKMCzqIgjBZzG4Ik0+1OKv2eihYZ&#10;I8USuLfo5HirtMmGJJOLCcZFzprG8t/wZxvgOO5AbLhqzkwWls7H2Iu30TYKnTBYbJ3QyzLnJt+E&#10;ziL3l/PsXbbZZP5PE9cPk5qVJeUmzCQtP/wz6k4iH0VxFpcSDSsNnElJyf1u00h0JCDt3H6nhly4&#10;uc/TsE2AWl6U5Aehtw5iJ19ESyfMw7kTL73I8fx4HS+8MA6z/HlJt4zTfy8J9SmOgdRRTL+tzbPf&#10;69pI0jINw6NhLSji7EQSI8EtLy21mrBmtC9aYdJ/agXQPRFtBWs0OqpVD7vBvg0rNSPmnSgfQMFS&#10;gMBApjD4wKiF/IFRD0Mkxer7gUiKUfOBwyswE2cy5GTsJoPwAq6mWGM0mhs9TqZDJ9m+BuTpnd3A&#10;S8mZFfFTFqf3BYPB1nIaYmbyXP5br6dRu/oFAAD//wMAUEsDBBQABgAIAAAAIQAT5NJC3wAAAAsB&#10;AAAPAAAAZHJzL2Rvd25yZXYueG1sTI/LTsMwEEX3SPyDNUhsEHVc4j5CnAoh2LCjsOnOjYckwh5H&#10;sZuEfj1mRZeje3TvmXI3O8tGHELnSYFYZMCQam86ahR8frzeb4CFqMlo6wkV/GCAXXV9VerC+Ine&#10;cdzHhqUSCoVW0MbYF5yHukWnw8L3SCn78oPTMZ1Dw82gp1TuLF9m2Yo73VFaaHWPzy3W3/uTU7Ca&#10;X/q7ty0up3NtRzqchYgolLq9mZ8egUWc4z8Mf/pJHarkdPQnMoFZBfIhyxOqIJdSAkvEWoo1sGOK&#10;NjIHXpX88ofqFwAA//8DAFBLAQItABQABgAIAAAAIQC2gziS/gAAAOEBAAATAAAAAAAAAAAAAAAA&#10;AAAAAABbQ29udGVudF9UeXBlc10ueG1sUEsBAi0AFAAGAAgAAAAhADj9If/WAAAAlAEAAAsAAAAA&#10;AAAAAAAAAAAALwEAAF9yZWxzLy5yZWxzUEsBAi0AFAAGAAgAAAAhAG1UMEetAgAAsgUAAA4AAAAA&#10;AAAAAAAAAAAALgIAAGRycy9lMm9Eb2MueG1sUEsBAi0AFAAGAAgAAAAhABPk0kLfAAAACwEAAA8A&#10;AAAAAAAAAAAAAAAABwUAAGRycy9kb3ducmV2LnhtbFBLBQYAAAAABAAEAPMAAAATBgAAAAA=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Titulekobrzku2"/>
                        <w:shd w:val="clear" w:color="auto" w:fill="auto"/>
                        <w:spacing w:after="158" w:line="190" w:lineRule="exact"/>
                      </w:pPr>
                      <w:r>
                        <w:t>Mgr. Radek Růžička, ředitel</w:t>
                      </w:r>
                    </w:p>
                    <w:p w:rsidR="0037400B" w:rsidRDefault="00B91D6A">
                      <w:pPr>
                        <w:pStyle w:val="Titulekobrzku3"/>
                        <w:shd w:val="clear" w:color="auto" w:fill="auto"/>
                        <w:spacing w:before="0" w:line="190" w:lineRule="exact"/>
                      </w:pPr>
                      <w:r>
                        <w:rPr>
                          <w:rStyle w:val="Titulekobrzku3Exact0"/>
                          <w:b/>
                          <w:bCs/>
                        </w:rPr>
                        <w:t>33. základní Jkola Plzeň. T. Brakové 31</w:t>
                      </w:r>
                    </w:p>
                    <w:p w:rsidR="0037400B" w:rsidRDefault="0037400B">
                      <w:pPr>
                        <w:jc w:val="center"/>
                        <w:rPr>
                          <w:sz w:val="2"/>
                          <w:szCs w:val="2"/>
                        </w:rPr>
                      </w:pPr>
                    </w:p>
                    <w:p w:rsidR="0037400B" w:rsidRDefault="00B91D6A">
                      <w:pPr>
                        <w:pStyle w:val="Titulekobrzku"/>
                        <w:shd w:val="clear" w:color="auto" w:fill="auto"/>
                        <w:ind w:firstLine="0"/>
                      </w:pPr>
                      <w:r>
                        <w:rPr>
                          <w:rStyle w:val="Titulekobrzku9ptdkovn0ptExact"/>
                          <w:b/>
                          <w:bCs/>
                        </w:rPr>
                        <w:t xml:space="preserve">e-ma </w:t>
                      </w:r>
                      <w:r>
                        <w:rPr>
                          <w:rStyle w:val="TitulekobrzkuExact0"/>
                          <w:b/>
                          <w:bCs/>
                        </w:rPr>
                        <w:t>í I</w:t>
                      </w:r>
                      <w:r>
                        <w:rPr>
                          <w:rStyle w:val="Titulekobrzku9ptdkovn0ptExact"/>
                          <w:b/>
                          <w:bCs/>
                        </w:rPr>
                        <w:t xml:space="preserve">: </w:t>
                      </w:r>
                      <w:r>
                        <w:rPr>
                          <w:rStyle w:val="Titulekobrzku9ptdkovn0ptExact"/>
                          <w:b/>
                          <w:bCs/>
                        </w:rPr>
                        <w:t xml:space="preserve">h'-'éd\J </w:t>
                      </w:r>
                      <w:r>
                        <w:rPr>
                          <w:rStyle w:val="TitulekobrzkuArial8ptKurzvaExact"/>
                          <w:b/>
                          <w:bCs/>
                        </w:rPr>
                        <w:t xml:space="preserve">:ti </w:t>
                      </w:r>
                      <w:r>
                        <w:rPr>
                          <w:rStyle w:val="TitulekobrzkuArialNetundkovn3ptExact"/>
                        </w:rPr>
                        <w:t>objednatel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 xml:space="preserve">Smluvní strany prohlašují, že si výše uvedenou smlouvou o dílo před podpisem přečetly, že porozuměly jejímu obsahu, že byla uzavřena po vzájemném projednání podle pravé a svobodné vůle, určitě, </w:t>
      </w:r>
      <w:r>
        <w:t xml:space="preserve">vážně, srozumitelně, nikoliv v tísni nebo za nápadně nevýhodných podmínek. Na důkaz toho ji oprávnění zástupci obou </w:t>
      </w:r>
      <w:r>
        <w:lastRenderedPageBreak/>
        <w:t>stran níže podepisují, čímž vyjadřují souhlas s obsahem a jednotlivými ustanoveními výše uvedené smlouvy o dílo.</w:t>
      </w:r>
    </w:p>
    <w:p w:rsidR="0037400B" w:rsidRDefault="00B91D6A">
      <w:pPr>
        <w:pStyle w:val="Zkladntext80"/>
        <w:shd w:val="clear" w:color="auto" w:fill="auto"/>
        <w:spacing w:line="200" w:lineRule="exact"/>
        <w:ind w:left="740"/>
        <w:sectPr w:rsidR="0037400B">
          <w:pgSz w:w="11900" w:h="16840"/>
          <w:pgMar w:top="1532" w:right="1167" w:bottom="2359" w:left="1052" w:header="0" w:footer="3" w:gutter="0"/>
          <w:cols w:space="720"/>
          <w:noEndnote/>
          <w:docGrid w:linePitch="360"/>
        </w:sectPr>
      </w:pPr>
      <w:r>
        <w:t>Nedí</w:t>
      </w:r>
      <w:r>
        <w:t>lnou součástí SOD je příloha č. 1</w:t>
      </w:r>
    </w:p>
    <w:p w:rsidR="0037400B" w:rsidRDefault="00B91D6A">
      <w:pPr>
        <w:pStyle w:val="Nadpis220"/>
        <w:keepNext/>
        <w:keepLines/>
        <w:shd w:val="clear" w:color="auto" w:fill="auto"/>
        <w:spacing w:after="312" w:line="210" w:lineRule="exact"/>
        <w:ind w:right="100"/>
      </w:pPr>
      <w:bookmarkStart w:id="18" w:name="bookmark19"/>
      <w:r>
        <w:lastRenderedPageBreak/>
        <w:t>PŘÍLOHA Č. 1</w:t>
      </w:r>
      <w:bookmarkEnd w:id="18"/>
    </w:p>
    <w:p w:rsidR="0037400B" w:rsidRDefault="00B91D6A">
      <w:pPr>
        <w:pStyle w:val="Nadpis20"/>
        <w:keepNext/>
        <w:keepLines/>
        <w:shd w:val="clear" w:color="auto" w:fill="auto"/>
        <w:spacing w:after="0" w:line="190" w:lineRule="exact"/>
        <w:ind w:right="100" w:firstLine="0"/>
      </w:pPr>
      <w:bookmarkStart w:id="19" w:name="bookmark20"/>
      <w:r>
        <w:t>KE SMLOUVĚ O DÍLO NA PROVÁDĚNÍ ÚKLIDOVÝCH PRACÍ</w:t>
      </w:r>
      <w:bookmarkEnd w:id="19"/>
    </w:p>
    <w:p w:rsidR="0037400B" w:rsidRDefault="00B91D6A">
      <w:pPr>
        <w:pStyle w:val="Zkladntext40"/>
        <w:shd w:val="clear" w:color="auto" w:fill="auto"/>
        <w:spacing w:after="0" w:line="210" w:lineRule="exact"/>
        <w:ind w:right="100"/>
      </w:pPr>
      <w:r>
        <w:t>uzavřená na základě ustanovení zákona č.513/1991 Sb., § 269, odst. 2</w:t>
      </w:r>
      <w:r>
        <w:br/>
      </w:r>
      <w:r>
        <w:rPr>
          <w:rStyle w:val="Zkladntext2"/>
        </w:rPr>
        <w:t>čl. I</w:t>
      </w:r>
    </w:p>
    <w:p w:rsidR="0037400B" w:rsidRDefault="00B91D6A">
      <w:pPr>
        <w:pStyle w:val="Nadpis20"/>
        <w:keepNext/>
        <w:keepLines/>
        <w:shd w:val="clear" w:color="auto" w:fill="auto"/>
        <w:spacing w:after="229" w:line="190" w:lineRule="exact"/>
        <w:ind w:right="100" w:firstLine="0"/>
      </w:pPr>
      <w:bookmarkStart w:id="20" w:name="bookmark21"/>
      <w:r>
        <w:t>SMLUVNÍ STRANY</w:t>
      </w:r>
      <w:bookmarkEnd w:id="20"/>
    </w:p>
    <w:p w:rsidR="0037400B" w:rsidRDefault="00B91D6A">
      <w:pPr>
        <w:pStyle w:val="Zkladntext30"/>
        <w:shd w:val="clear" w:color="auto" w:fill="auto"/>
        <w:spacing w:line="245" w:lineRule="exact"/>
        <w:ind w:right="2480"/>
        <w:jc w:val="left"/>
      </w:pPr>
      <w:r>
        <w:rPr>
          <w:noProof/>
          <w:lang w:bidi="ar-SA"/>
        </w:rPr>
        <mc:AlternateContent>
          <mc:Choice Requires="wps">
            <w:drawing>
              <wp:anchor distT="0" distB="254635" distL="63500" distR="1066800" simplePos="0" relativeHeight="377487114" behindDoc="1" locked="0" layoutInCell="1" allowOverlap="1">
                <wp:simplePos x="0" y="0"/>
                <wp:positionH relativeFrom="margin">
                  <wp:posOffset>57785</wp:posOffset>
                </wp:positionH>
                <wp:positionV relativeFrom="paragraph">
                  <wp:posOffset>0</wp:posOffset>
                </wp:positionV>
                <wp:extent cx="920750" cy="120650"/>
                <wp:effectExtent l="635" t="0" r="2540" b="0"/>
                <wp:wrapSquare wrapText="right"/>
                <wp:docPr id="16" name="Text Box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9207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Objednavatel: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1" o:spid="_x0000_s1032" type="#_x0000_t202" style="position:absolute;margin-left:4.55pt;margin-top:0;width:72.5pt;height:9.5pt;z-index:-125829366;visibility:visible;mso-wrap-style:square;mso-width-percent:0;mso-height-percent:0;mso-wrap-distance-left:5pt;mso-wrap-distance-top:0;mso-wrap-distance-right:84pt;mso-wrap-distance-bottom:20.0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81tOrgIAALEFAAAOAAAAZHJzL2Uyb0RvYy54bWysVG1vmzAQ/j5p/8Hyd8rLCAmopEpCmCZ1&#10;L1K7H+CACdbAZrYT6Kr9951NSNNWk6ZtfEBn+/z4nrvn7vpmaBt0pFIxwVPsX3kYUV6IkvF9ir/e&#10;584CI6UJL0kjOE3xA1X4Zvn2zXXfJTQQtWhKKhGAcJX0XYprrbvEdVVR05aoK9FRDoeVkC3RsJR7&#10;t5SkB/S2cQPPi9xeyLKToqBKwW42HuKlxa8qWujPVaWoRk2KITZt/9L+d+bvLq9Jspekq1lxCoP8&#10;RRQtYRwePUNlRBN0kOwVVMsKKZSo9FUhWldUFSuo5QBsfO8Fm7uadNRygeSo7pwm9f9gi0/HLxKx&#10;EmoXYcRJCzW6p4NGazEg3zf56TuVgNtdB456gH3wtVxVdyuKbwpxsakJ39OVlKKvKSkhPnvTvbg6&#10;4igDsus/ihLeIQctLNBQydYkD9KBAB3q9HCujYmlgM048OYzOCngyA+8CGyIzSXJdLmTSr+nokXG&#10;SLGE0ltwcrxVenSdXMxbXOSsaWz5G/5sAzDHHXgarpozE4St5mPsxdvFdhE6YRBtndDLMmeVb0In&#10;yv35LHuXbTaZ/9O864dJzcqScvPMpCw//LPKnTQ+auKsLSUaVho4E5KS+92mkehIQNm5/U4JuXBz&#10;n4dh8wVcXlDyg9BbB7GTR4u5E+bhzInn3sLx/HgdR14Yh1n+nNIt4/TfKaEeqjoLZqOWfsvNs99r&#10;biRpmYbZ0bA2xYuzE0mMAre8tKXVhDWjfZEKE/5TKqDcU6GtXo1ER7HqYTfY1oimNtiJ8gEELAUI&#10;DLQIcw+MWsgfGPUwQ1Ksvh+IpBg1Hzg0gRk4kyEnYzcZhBdwNcUao9Hc6HEwHTrJ9jUgT222gkbJ&#10;mRWx6agxCmBgFjAXLJfTDDOD53JtvZ4m7fIXAAAA//8DAFBLAwQUAAYACAAAACEASzuiK9kAAAAF&#10;AQAADwAAAGRycy9kb3ducmV2LnhtbEyPwU7DMBBE70j8g7WVekHUcQUVCXEqhODCjZYLNzdekqj2&#10;OordJO3Xsz3BbUczmn1TbmfvxIhD7AJpUKsMBFIdbEeNhq/9+/0TiJgMWeMCoYYzRthWtzelKWyY&#10;6BPHXWoEl1AsjIY2pb6QMtYtehNXoUdi7ycM3iSWQyPtYCYu906us2wjvemIP7Smx9cW6+Pu5DVs&#10;5rf+7iPH9XSp3UjfF6USKq2Xi/nlGUTCOf2F4YrP6FAx0yGcyEbhNOSKgxp4z9V8fGB54CPPQFal&#10;/E9f/QIAAP//AwBQSwECLQAUAAYACAAAACEAtoM4kv4AAADhAQAAEwAAAAAAAAAAAAAAAAAAAAAA&#10;W0NvbnRlbnRfVHlwZXNdLnhtbFBLAQItABQABgAIAAAAIQA4/SH/1gAAAJQBAAALAAAAAAAAAAAA&#10;AAAAAC8BAABfcmVscy8ucmVsc1BLAQItABQABgAIAAAAIQDU81tOrgIAALEFAAAOAAAAAAAAAAAA&#10;AAAAAC4CAABkcnMvZTJvRG9jLnhtbFBLAQItABQABgAIAAAAIQBLO6Ir2QAAAAUBAAAPAAAAAAAA&#10;AAAAAAAAAAgFAABkcnMvZG93bnJldi54bWxQSwUGAAAAAAQABADzAAAADgYAAAAA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30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Objednavatel:</w:t>
                      </w:r>
                    </w:p>
                  </w:txbxContent>
                </v:textbox>
                <w10:wrap type="square" side="right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277495" distL="63500" distR="1212850" simplePos="0" relativeHeight="377487115" behindDoc="1" locked="0" layoutInCell="1" allowOverlap="1">
                <wp:simplePos x="0" y="0"/>
                <wp:positionH relativeFrom="margin">
                  <wp:posOffset>52070</wp:posOffset>
                </wp:positionH>
                <wp:positionV relativeFrom="paragraph">
                  <wp:posOffset>762000</wp:posOffset>
                </wp:positionV>
                <wp:extent cx="722630" cy="120650"/>
                <wp:effectExtent l="4445" t="0" r="0" b="0"/>
                <wp:wrapTopAndBottom/>
                <wp:docPr id="15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226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Nadpis20"/>
                              <w:keepNext/>
                              <w:keepLines/>
                              <w:shd w:val="clear" w:color="auto" w:fill="auto"/>
                              <w:spacing w:after="0" w:line="190" w:lineRule="exact"/>
                              <w:ind w:firstLine="0"/>
                              <w:jc w:val="left"/>
                            </w:pPr>
                            <w:bookmarkStart w:id="21" w:name="bookmark13"/>
                            <w:r>
                              <w:rPr>
                                <w:rStyle w:val="Nadpis2Exact"/>
                                <w:b/>
                                <w:bCs/>
                              </w:rPr>
                              <w:t>Zhotovitel:</w:t>
                            </w:r>
                            <w:bookmarkEnd w:id="21"/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0" o:spid="_x0000_s1033" type="#_x0000_t202" style="position:absolute;margin-left:4.1pt;margin-top:60pt;width:56.9pt;height:9.5pt;z-index:-125829365;visibility:visible;mso-wrap-style:square;mso-width-percent:0;mso-height-percent:0;mso-wrap-distance-left:5pt;mso-wrap-distance-top:0;mso-wrap-distance-right:95.5pt;mso-wrap-distance-bottom:21.85pt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Q9uzsgIAALEFAAAOAAAAZHJzL2Uyb0RvYy54bWysVNuOmzAQfa/Uf7D8znJZQgJaskpCqCpt&#10;L9JuP8ABE6yCTW0nsF313zs2IdnLS9WWB2uwx2fOzBzPze3QNuhIpWKCp9i/8jCivBAl4/sUf3vI&#10;nQVGShNekkZwmuJHqvDt8v27m75LaCBq0ZRUIgDhKum7FNdad4nrqqKmLVFXoqMcDishW6LhV+7d&#10;UpIe0NvGDTwvcnshy06KgioFu9l4iJcWv6poob9UlaIaNSkGbtqu0q47s7rLG5LsJelqVpxokL9g&#10;0RLGIegZKiOaoINkb6BaVkihRKWvCtG6oqpYQW0OkI3vvcrmviYdtblAcVR3LpP6f7DF5+NXiVgJ&#10;vZthxEkLPXqgg0ZrMSDf1qfvVAJu9x046gH2wdfmqro7UXxXiItNTfierqQUfU1JCfx8U1n32VXT&#10;EZUoA7LrP4kS4pCDFhZoqGRrigflQIAOfXo898ZwKWBzHgTRNZwUcOQHXjSz3FySTJc7qfQHKlpk&#10;jBRLaL0FJ8c7pQ0ZkkwuJhYXOWsa2/6Gv9gAx3EHQsNVc2ZI2G4+xV68XWwXoRMG0dYJvSxzVvkm&#10;dKLcn8+y62yzyfxfJq4fJjUrS8pNmElZfvhnnTtpfNTEWVtKNKw0cIaSkvvdppHoSEDZuf1syeHk&#10;4ua+pGGLALm8SskPQm8dxE4eLeZOmIczJ557C8fz43UceWEcZvnLlO4Yp/+eEupTHM+C2ailC+lX&#10;uXn2e5sbSVqmYXY0rE3x4uxEEqPALS9tazVhzWg/K4WhfykFtHtqtNWrkegoVj3sBvs05ia6ke9O&#10;lI8gYClAYKBFmHtg1EL+xKiHGZJi9eNAJMWo+cjhEZiBMxlyMnaTQXgBV1OsMRrNjR4H06GTbF8D&#10;8vTMVvBQcmZFfGFxel4wF2wupxlmBs/zf+t1mbTL3wAAAP//AwBQSwMEFAAGAAgAAAAhAB+Yy/Da&#10;AAAACQEAAA8AAABkcnMvZG93bnJldi54bWxMTz1PwzAQ3ZH6H6xDYkGtEyNVbYhTVQgWNkqXbm58&#10;JBH2OYrdJPTXc51ge3fv6X2Uu9k7MeIQu0Aa8lUGAqkOtqNGw/HzbbkBEZMha1wg1PCDEXbV4q40&#10;hQ0TfeB4SI1gE4qF0dCm1BdSxrpFb+Iq9EjMfYXBm8Tn0Eg7mInNvZMqy9bSm444oTU9vrRYfx8u&#10;XsN6fu0f37eopmvtRjpd8zxhrvXD/bx/BpFwTn9iuNXn6lBxp3O4kI3CadgoFvKbU0DceKUYnBk8&#10;bTOQVSn/L6h+AQAA//8DAFBLAQItABQABgAIAAAAIQC2gziS/gAAAOEBAAATAAAAAAAAAAAAAAAA&#10;AAAAAABbQ29udGVudF9UeXBlc10ueG1sUEsBAi0AFAAGAAgAAAAhADj9If/WAAAAlAEAAAsAAAAA&#10;AAAAAAAAAAAALwEAAF9yZWxzLy5yZWxzUEsBAi0AFAAGAAgAAAAhAKZD27OyAgAAsQUAAA4AAAAA&#10;AAAAAAAAAAAALgIAAGRycy9lMm9Eb2MueG1sUEsBAi0AFAAGAAgAAAAhAB+Yy/DaAAAACQEAAA8A&#10;AAAAAAAAAAAAAAAADAUAAGRycy9kb3ducmV2LnhtbFBLBQYAAAAABAAEAPMAAAATBgAAAAA=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Nadpis20"/>
                        <w:keepNext/>
                        <w:keepLines/>
                        <w:shd w:val="clear" w:color="auto" w:fill="auto"/>
                        <w:spacing w:after="0" w:line="190" w:lineRule="exact"/>
                        <w:ind w:firstLine="0"/>
                        <w:jc w:val="left"/>
                      </w:pPr>
                      <w:bookmarkStart w:id="22" w:name="bookmark13"/>
                      <w:r>
                        <w:rPr>
                          <w:rStyle w:val="Nadpis2Exact"/>
                          <w:b/>
                          <w:bCs/>
                        </w:rPr>
                        <w:t>Zhotovitel:</w:t>
                      </w:r>
                      <w:bookmarkEnd w:id="22"/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6" behindDoc="1" locked="0" layoutInCell="1" allowOverlap="1">
                <wp:simplePos x="0" y="0"/>
                <wp:positionH relativeFrom="margin">
                  <wp:posOffset>2014855</wp:posOffset>
                </wp:positionH>
                <wp:positionV relativeFrom="paragraph">
                  <wp:posOffset>772160</wp:posOffset>
                </wp:positionV>
                <wp:extent cx="1426210" cy="120650"/>
                <wp:effectExtent l="0" t="635" r="0" b="3810"/>
                <wp:wrapTopAndBottom/>
                <wp:docPr id="1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2621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30"/>
                              <w:shd w:val="clear" w:color="auto" w:fill="auto"/>
                              <w:spacing w:line="190" w:lineRule="exact"/>
                              <w:jc w:val="left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Dussmann Service s.r.o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9" o:spid="_x0000_s1034" type="#_x0000_t202" style="position:absolute;margin-left:158.65pt;margin-top:60.8pt;width:112.3pt;height:9.5pt;z-index:-125829364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NGYcrwIAALEFAAAOAAAAZHJzL2Uyb0RvYy54bWysVNuOmzAQfa/Uf7D8znIpyQJastoNoaq0&#10;vUi7/QAHm2AVbGo7gW3Vf+/YhGQvL1VbHqzBMz5zOzNX12PXogNTmkuR4/AiwIiJSlIudjn++lB6&#10;CUbaEEFJKwXL8SPT+Hr19s3V0Gcsko1sKVMIQITOhj7HjTF95vu6alhH9IXsmQBlLVVHDPyqnU8V&#10;GQC9a/0oCJb+IBXtlayY1nBbTEq8cvh1zSrzua41M6jNMcRm3KncubWnv7oi2U6RvuHVMQzyF1F0&#10;hAtweoIqiCFor/grqI5XSmpZm4tKdr6sa14xlwNkEwYvsrlvSM9cLlAc3Z/KpP8fbPXp8EUhTqF3&#10;MUaCdNCjBzYadCtHlNryDL3OwOq+BzszwjWYulR1fyerbxoJuW6I2LEbpeTQMEIhvNC+9J88nXC0&#10;BdkOHyUFN2RvpAMaa9XZ2kE1EKBDmx5PrbGhVNZlHC2jEFQV6MIoWC5c73ySza97pc17JjtkhRwr&#10;aL1DJ4c7bWw0JJtNrDMhS962rv2teHYBhtMN+IanVmejcN38mQbpJtkksQfxbLw4KArvplzH3rIM&#10;LxfFu2K9LsJf1m8YZw2nlAnrZmZWGP9Z544cnzhx4paWLacWzoak1W67bhU6EGB26T5Xc9Cczfzn&#10;YbgiQC4vUgqjOLiNUq9cJpdeXMYLL70MEi8I09t0GcRpXJTPU7rjgv17SmjIcbqIFhOZzkG/yC1w&#10;3+vcSNZxA7uj5V2Ok5MRySwFN4K61hrC20l+Ugob/rkU0O650Y6wlqMTW824Hd1oJPMcbCV9BAYr&#10;CQQDLsLeA6GR6gdGA+yQHOvve6IYRu0HAVNgF84sqFnYzgIRFTzNscFoEtdmWkz7XvFdA8jznN3A&#10;pJTckdiO1BTFcb5gL7hcjjvMLp6n/87qvGlXvwEAAP//AwBQSwMEFAAGAAgAAAAhAAOaYpzeAAAA&#10;CwEAAA8AAABkcnMvZG93bnJldi54bWxMj8FOwzAMhu9IvENkJC6IpelGYaXphBBcuDG4cMsa01Yk&#10;TtVkbdnTY05wtP9Pvz9Xu8U7MeEY+0Aa1CoDgdQE21Or4f3t+foOREyGrHGBUMM3RtjV52eVKW2Y&#10;6RWnfWoFl1AsjYYupaGUMjYdehNXYUDi7DOM3iQex1ba0cxc7p3Ms6yQ3vTEFzoz4GOHzdf+6DUU&#10;y9Nw9bLFfD41bqKPk1IJldaXF8vDPYiES/qD4Vef1aFmp0M4ko3CaVir2zWjHOSqAMHEzUZtQRx4&#10;s8kKkHUl//9Q/wAAAP//AwBQSwECLQAUAAYACAAAACEAtoM4kv4AAADhAQAAEwAAAAAAAAAAAAAA&#10;AAAAAAAAW0NvbnRlbnRfVHlwZXNdLnhtbFBLAQItABQABgAIAAAAIQA4/SH/1gAAAJQBAAALAAAA&#10;AAAAAAAAAAAAAC8BAABfcmVscy8ucmVsc1BLAQItABQABgAIAAAAIQAENGYcrwIAALEFAAAOAAAA&#10;AAAAAAAAAAAAAC4CAABkcnMvZTJvRG9jLnhtbFBLAQItABQABgAIAAAAIQADmmKc3gAAAAsBAAAP&#10;AAAAAAAAAAAAAAAAAAkFAABkcnMvZG93bnJldi54bWxQSwUGAAAAAAQABADzAAAAFAYAAAAA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30"/>
                        <w:shd w:val="clear" w:color="auto" w:fill="auto"/>
                        <w:spacing w:line="190" w:lineRule="exact"/>
                        <w:jc w:val="left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>Dussmann Service s.r.o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377487117" behindDoc="1" locked="0" layoutInCell="1" allowOverlap="1">
                <wp:simplePos x="0" y="0"/>
                <wp:positionH relativeFrom="margin">
                  <wp:posOffset>1987550</wp:posOffset>
                </wp:positionH>
                <wp:positionV relativeFrom="paragraph">
                  <wp:posOffset>887095</wp:posOffset>
                </wp:positionV>
                <wp:extent cx="880745" cy="311150"/>
                <wp:effectExtent l="0" t="1270" r="0" b="3175"/>
                <wp:wrapTopAndBottom/>
                <wp:docPr id="13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880745" cy="311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30"/>
                              <w:shd w:val="clear" w:color="auto" w:fill="auto"/>
                              <w:spacing w:line="245" w:lineRule="exact"/>
                              <w:jc w:val="both"/>
                            </w:pP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 xml:space="preserve">Žitná </w:t>
                            </w:r>
                            <w:r>
                              <w:rPr>
                                <w:rStyle w:val="Zkladntext3Exact"/>
                                <w:b/>
                                <w:bCs/>
                              </w:rPr>
                              <w:t>1578/52 120 00 Praha 2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8" o:spid="_x0000_s1035" type="#_x0000_t202" style="position:absolute;margin-left:156.5pt;margin-top:69.85pt;width:69.35pt;height:24.5pt;z-index:-125829363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xYW0sQIAALAFAAAOAAAAZHJzL2Uyb0RvYy54bWysVNuOmzAQfa/Uf7D8zgJZkgBastoNoaq0&#10;vUi7/QAHTLBqbGo7ge2q/96xCcleXqq2PFiDPT6emXNmrq6HlqMDVZpJkeHwIsCIilJWTOwy/O2h&#10;8GKMtCGiIlwKmuFHqvH16v27q75L6Uw2kldUIQAROu27DDfGdKnv67KhLdEXsqMCDmupWmLgV+38&#10;SpEe0Fvuz4Jg4fdSVZ2SJdUadvPxEK8cfl3T0nypa00N4hmG2IxblVu3dvVXVyTdKdI1rDyGQf4i&#10;ipYwAY+eoHJiCNor9gaqZaWSWtbmopStL+ualdTlANmEwats7hvSUZcLFEd3pzLp/wdbfj58VYhV&#10;wN0lRoK0wNEDHQy6lQOKbXn6Tqfgdd+BnxlgG1xdqrq7k+V3jYRcN0Ts6I1Ssm8oqSC80N70n10d&#10;cbQF2fafZAXPkL2RDmioVWtrB9VAgA40PZ6osaGUsBnHwTKaY1TC0WUYhnNHnU/S6XKntPlAZYus&#10;kWEFzDtwcrjTxgZD0snFviVkwTh37HPxYgMcxx14Gq7aMxuEI/MpCZJNvIkjL5otNl4U5Ll3U6wj&#10;b1GEy3l+ma/XefjLvhtGacOqigr7zCSsMPoz4o4SHyVxkpaWnFUWzoak1W675godCAi7cJ8rOZyc&#10;3fyXYbgiQC6vUgpnUXA7S7xiES+9qIjmXrIMYi8Ik9tkEURJlBcvU7pjgv57SqjPcDKfzUctnYN+&#10;lVvgvre5kbRlBkYHZy2o4+REUqvAjagctYYwPtrPSmHDP5cC6J6Idnq1Eh3Faobt4DojmdpgK6tH&#10;ELCSIDBQKYw9MBqpfmLUwwjJsP6xJ4pixD8KaAI7byZDTcZ2Mogo4WqGDUajuTbjXNp3iu0aQJ7a&#10;7AYapWBOxLajxiiO7QVjweVyHGF27jz/d17nQbv6DQAA//8DAFBLAwQUAAYACAAAACEAG00TXN8A&#10;AAALAQAADwAAAGRycy9kb3ducmV2LnhtbEyPMU/DMBCFdyT+g3VILIg6bqBNQ5wKIVjYWli6ufE1&#10;iYjPUewmob+eY4Lt7t7Tu+8V29l1YsQhtJ40qEUCAqnytqVaw+fH230GIkRD1nSeUMM3BtiW11eF&#10;ya2faIfjPtaCQyjkRkMTY59LGaoGnQkL3yOxdvKDM5HXoZZ2MBOHu04uk2QlnWmJPzSmx5cGq6/9&#10;2WlYza/93fsGl9Ol6kY6XJSKqLS+vZmfn0BEnOOfGX7xGR1KZjr6M9kgOg2pSrlLZCHdrEGw4+FR&#10;8XDkS5atQZaF/N+h/AEAAP//AwBQSwECLQAUAAYACAAAACEAtoM4kv4AAADhAQAAEwAAAAAAAAAA&#10;AAAAAAAAAAAAW0NvbnRlbnRfVHlwZXNdLnhtbFBLAQItABQABgAIAAAAIQA4/SH/1gAAAJQBAAAL&#10;AAAAAAAAAAAAAAAAAC8BAABfcmVscy8ucmVsc1BLAQItABQABgAIAAAAIQAVxYW0sQIAALAFAAAO&#10;AAAAAAAAAAAAAAAAAC4CAABkcnMvZTJvRG9jLnhtbFBLAQItABQABgAIAAAAIQAbTRNc3wAAAAsB&#10;AAAPAAAAAAAAAAAAAAAAAAsFAABkcnMvZG93bnJldi54bWxQSwUGAAAAAAQABADzAAAAFwYAAAAA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30"/>
                        <w:shd w:val="clear" w:color="auto" w:fill="auto"/>
                        <w:spacing w:line="245" w:lineRule="exact"/>
                        <w:jc w:val="both"/>
                      </w:pPr>
                      <w:r>
                        <w:rPr>
                          <w:rStyle w:val="Zkladntext3Exact"/>
                          <w:b/>
                          <w:bCs/>
                        </w:rPr>
                        <w:t xml:space="preserve">Žitná </w:t>
                      </w:r>
                      <w:r>
                        <w:rPr>
                          <w:rStyle w:val="Zkladntext3Exact"/>
                          <w:b/>
                          <w:bCs/>
                        </w:rPr>
                        <w:t>1578/52 120 00 Praha 2</w:t>
                      </w:r>
                    </w:p>
                  </w:txbxContent>
                </v:textbox>
                <w10:wrap type="topAndBottom" anchorx="margin"/>
              </v:shape>
            </w:pict>
          </mc:Fallback>
        </mc:AlternateContent>
      </w:r>
      <w:r>
        <w:t>33. základní škola Plzeň, T. Brzkové 31 příspěvková organizace Terezie Brzkové 31,318 11 Plzeň</w:t>
      </w:r>
    </w:p>
    <w:p w:rsidR="0037400B" w:rsidRDefault="00B91D6A">
      <w:pPr>
        <w:pStyle w:val="Nadpis20"/>
        <w:keepNext/>
        <w:keepLines/>
        <w:shd w:val="clear" w:color="auto" w:fill="auto"/>
        <w:spacing w:after="0" w:line="190" w:lineRule="exact"/>
        <w:ind w:right="100" w:firstLine="0"/>
      </w:pPr>
      <w:bookmarkStart w:id="23" w:name="bookmark22"/>
      <w:r>
        <w:t>ČI. II</w:t>
      </w:r>
      <w:bookmarkEnd w:id="23"/>
    </w:p>
    <w:p w:rsidR="0037400B" w:rsidRDefault="00B91D6A">
      <w:pPr>
        <w:pStyle w:val="Nadpis20"/>
        <w:keepNext/>
        <w:keepLines/>
        <w:shd w:val="clear" w:color="auto" w:fill="auto"/>
        <w:spacing w:after="204" w:line="190" w:lineRule="exact"/>
        <w:ind w:right="100" w:firstLine="0"/>
      </w:pPr>
      <w:bookmarkStart w:id="24" w:name="bookmark23"/>
      <w:r>
        <w:t>ROZPIS ROZSAHU PRACÍ</w:t>
      </w:r>
      <w:bookmarkEnd w:id="24"/>
    </w:p>
    <w:p w:rsidR="0037400B" w:rsidRDefault="00B91D6A">
      <w:pPr>
        <w:pStyle w:val="Zkladntext20"/>
        <w:shd w:val="clear" w:color="auto" w:fill="auto"/>
        <w:spacing w:before="0" w:after="269" w:line="226" w:lineRule="exact"/>
        <w:ind w:firstLine="740"/>
        <w:jc w:val="left"/>
      </w:pPr>
      <w:r>
        <w:t>Úklid v prostorech uvedených v zadávací dokumentaci se dále řídí ustanovením §22 vyhlášky číslo 410/2005Sb., h</w:t>
      </w:r>
      <w:r>
        <w:t>ygienické požadavky na prostory pro výchovu a vzdělávání dětí.</w:t>
      </w:r>
    </w:p>
    <w:p w:rsidR="0037400B" w:rsidRDefault="00B91D6A">
      <w:pPr>
        <w:pStyle w:val="Zkladntext20"/>
        <w:shd w:val="clear" w:color="auto" w:fill="auto"/>
        <w:spacing w:before="0" w:after="179" w:line="190" w:lineRule="exact"/>
        <w:ind w:firstLine="0"/>
        <w:jc w:val="left"/>
      </w:pPr>
      <w:r>
        <w:t>1. Úklid v prostorách zadavatele se provádí:</w:t>
      </w:r>
    </w:p>
    <w:p w:rsidR="0037400B" w:rsidRDefault="00B91D6A">
      <w:pPr>
        <w:pStyle w:val="Zkladntext20"/>
        <w:numPr>
          <w:ilvl w:val="0"/>
          <w:numId w:val="13"/>
        </w:numPr>
        <w:shd w:val="clear" w:color="auto" w:fill="auto"/>
        <w:tabs>
          <w:tab w:val="left" w:pos="739"/>
        </w:tabs>
        <w:spacing w:before="0" w:after="0" w:line="221" w:lineRule="exact"/>
        <w:ind w:left="740" w:hanging="360"/>
        <w:jc w:val="left"/>
      </w:pPr>
      <w:r>
        <w:t>setřením všech podlah na vlhko, u koberců a rohoží vyčištěním vysavačem, setřením všech povrchů lavic a stolů na vlhko; četnost úklidu dle rozpisu v</w:t>
      </w:r>
      <w:r>
        <w:t xml:space="preserve"> bodu 2</w:t>
      </w:r>
    </w:p>
    <w:p w:rsidR="0037400B" w:rsidRDefault="00B91D6A">
      <w:pPr>
        <w:pStyle w:val="Zkladntext20"/>
        <w:numPr>
          <w:ilvl w:val="0"/>
          <w:numId w:val="13"/>
        </w:numPr>
        <w:shd w:val="clear" w:color="auto" w:fill="auto"/>
        <w:tabs>
          <w:tab w:val="left" w:pos="739"/>
        </w:tabs>
        <w:spacing w:before="0" w:after="0" w:line="221" w:lineRule="exact"/>
        <w:ind w:left="380" w:firstLine="0"/>
      </w:pPr>
      <w:r>
        <w:t>denně vynášením odpadků</w:t>
      </w:r>
    </w:p>
    <w:p w:rsidR="0037400B" w:rsidRDefault="00B91D6A">
      <w:pPr>
        <w:pStyle w:val="Zkladntext20"/>
        <w:numPr>
          <w:ilvl w:val="0"/>
          <w:numId w:val="13"/>
        </w:numPr>
        <w:shd w:val="clear" w:color="auto" w:fill="auto"/>
        <w:tabs>
          <w:tab w:val="left" w:pos="739"/>
        </w:tabs>
        <w:spacing w:before="0" w:after="0" w:line="221" w:lineRule="exact"/>
        <w:ind w:left="740" w:hanging="360"/>
        <w:jc w:val="left"/>
      </w:pPr>
      <w:r>
        <w:t>denně za použití čisticích prostředků s dezinfekčním účinkem umytím umyvadel, pisoárových mušlí a záchodů</w:t>
      </w:r>
    </w:p>
    <w:p w:rsidR="0037400B" w:rsidRDefault="00B91D6A">
      <w:pPr>
        <w:pStyle w:val="Zkladntext20"/>
        <w:numPr>
          <w:ilvl w:val="0"/>
          <w:numId w:val="13"/>
        </w:numPr>
        <w:shd w:val="clear" w:color="auto" w:fill="auto"/>
        <w:tabs>
          <w:tab w:val="left" w:pos="739"/>
        </w:tabs>
        <w:spacing w:before="0" w:after="0" w:line="221" w:lineRule="exact"/>
        <w:ind w:left="740" w:hanging="360"/>
        <w:jc w:val="left"/>
      </w:pPr>
      <w:r>
        <w:t>nejméně jednou týdně omytím omyvatelných částí stěn hygienického zařízení a dezinfikováním umýváren a záchodů</w:t>
      </w:r>
    </w:p>
    <w:p w:rsidR="0037400B" w:rsidRDefault="00B91D6A">
      <w:pPr>
        <w:pStyle w:val="Zkladntext20"/>
        <w:numPr>
          <w:ilvl w:val="0"/>
          <w:numId w:val="13"/>
        </w:numPr>
        <w:shd w:val="clear" w:color="auto" w:fill="auto"/>
        <w:tabs>
          <w:tab w:val="left" w:pos="739"/>
        </w:tabs>
        <w:spacing w:before="0" w:after="0" w:line="221" w:lineRule="exact"/>
        <w:ind w:left="740" w:hanging="360"/>
        <w:jc w:val="left"/>
      </w:pPr>
      <w:r>
        <w:t xml:space="preserve">nejméně </w:t>
      </w:r>
      <w:r>
        <w:t>jednou týdně setřením ostatních volných ploch na vlhko (parapety, šatní skříňky, skříně atd.) a umytí prosklených výplní dveří</w:t>
      </w:r>
    </w:p>
    <w:p w:rsidR="0037400B" w:rsidRDefault="00B91D6A">
      <w:pPr>
        <w:pStyle w:val="Zkladntext20"/>
        <w:numPr>
          <w:ilvl w:val="0"/>
          <w:numId w:val="13"/>
        </w:numPr>
        <w:shd w:val="clear" w:color="auto" w:fill="auto"/>
        <w:tabs>
          <w:tab w:val="left" w:pos="739"/>
        </w:tabs>
        <w:spacing w:before="0" w:after="0" w:line="221" w:lineRule="exact"/>
        <w:ind w:left="740" w:hanging="360"/>
        <w:jc w:val="left"/>
      </w:pPr>
      <w:r>
        <w:t>nejméně dvakrát za pololetí celkový úklid prostorů tělocvičen vč. nářaďovny, šatny, sprchy a soc. zařízení ve všech objektech ško</w:t>
      </w:r>
      <w:r>
        <w:t>ly, prostor lapolu</w:t>
      </w:r>
    </w:p>
    <w:p w:rsidR="0037400B" w:rsidRDefault="00B91D6A">
      <w:pPr>
        <w:pStyle w:val="Zkladntext20"/>
        <w:numPr>
          <w:ilvl w:val="0"/>
          <w:numId w:val="13"/>
        </w:numPr>
        <w:shd w:val="clear" w:color="auto" w:fill="auto"/>
        <w:tabs>
          <w:tab w:val="left" w:pos="739"/>
        </w:tabs>
        <w:spacing w:before="0" w:after="0" w:line="221" w:lineRule="exact"/>
        <w:ind w:left="380" w:firstLine="0"/>
      </w:pPr>
      <w:r>
        <w:t>o hlavních prázdninách je pravidelný úklid nahrazen celkovým úklidem všech prostor</w:t>
      </w:r>
    </w:p>
    <w:p w:rsidR="0037400B" w:rsidRDefault="00B91D6A">
      <w:pPr>
        <w:pStyle w:val="Zkladntext20"/>
        <w:numPr>
          <w:ilvl w:val="0"/>
          <w:numId w:val="13"/>
        </w:numPr>
        <w:shd w:val="clear" w:color="auto" w:fill="auto"/>
        <w:tabs>
          <w:tab w:val="left" w:pos="739"/>
        </w:tabs>
        <w:spacing w:before="0" w:after="0" w:line="221" w:lineRule="exact"/>
        <w:ind w:left="740" w:hanging="360"/>
        <w:jc w:val="left"/>
      </w:pPr>
      <w:r>
        <w:t>nejméně jedenkrát denně dezinfekce šaten, sprch a záchodů plaveckého bazénu omytím odpovídajícím dezinfekčním prostředkem</w:t>
      </w:r>
    </w:p>
    <w:p w:rsidR="0037400B" w:rsidRDefault="00B91D6A">
      <w:pPr>
        <w:pStyle w:val="Zkladntext20"/>
        <w:numPr>
          <w:ilvl w:val="0"/>
          <w:numId w:val="13"/>
        </w:numPr>
        <w:shd w:val="clear" w:color="auto" w:fill="auto"/>
        <w:tabs>
          <w:tab w:val="left" w:pos="739"/>
        </w:tabs>
        <w:spacing w:before="0" w:after="0" w:line="221" w:lineRule="exact"/>
        <w:ind w:left="380" w:firstLine="0"/>
      </w:pPr>
      <w:r>
        <w:t>nejméně dvakrát týdně se provádí</w:t>
      </w:r>
      <w:r>
        <w:t xml:space="preserve"> v prostorách tělocvičen strojový úklid</w:t>
      </w:r>
    </w:p>
    <w:p w:rsidR="0037400B" w:rsidRDefault="00B91D6A">
      <w:pPr>
        <w:pStyle w:val="Zkladntext20"/>
        <w:numPr>
          <w:ilvl w:val="0"/>
          <w:numId w:val="13"/>
        </w:numPr>
        <w:shd w:val="clear" w:color="auto" w:fill="auto"/>
        <w:tabs>
          <w:tab w:val="left" w:pos="739"/>
        </w:tabs>
        <w:spacing w:before="0" w:after="0" w:line="221" w:lineRule="exact"/>
        <w:ind w:left="380" w:firstLine="0"/>
      </w:pPr>
      <w:r>
        <w:t xml:space="preserve">jedenkrát týdně se provádí v prostorách plaveckého bazénu strojový úklid a celková desinfekce </w:t>
      </w:r>
      <w:r>
        <w:rPr>
          <w:vertAlign w:val="superscript"/>
        </w:rPr>
        <w:t>•</w:t>
      </w:r>
      <w:r>
        <w:br w:type="page"/>
      </w:r>
    </w:p>
    <w:p w:rsidR="0037400B" w:rsidRDefault="00B91D6A">
      <w:pPr>
        <w:pStyle w:val="Titulektabulky20"/>
        <w:framePr w:w="9682" w:wrap="notBeside" w:vAnchor="text" w:hAnchor="text" w:xAlign="center" w:y="1"/>
        <w:shd w:val="clear" w:color="auto" w:fill="auto"/>
        <w:spacing w:line="190" w:lineRule="exact"/>
      </w:pPr>
      <w:r>
        <w:lastRenderedPageBreak/>
        <w:t>2. Rozpis úklidu včetně výměry:</w:t>
      </w:r>
    </w:p>
    <w:tbl>
      <w:tblPr>
        <w:tblOverlap w:val="never"/>
        <w:tblW w:w="0" w:type="auto"/>
        <w:jc w:val="center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5122"/>
        <w:gridCol w:w="2160"/>
        <w:gridCol w:w="2400"/>
      </w:tblGrid>
      <w:tr w:rsidR="0037400B">
        <w:tblPrEx>
          <w:tblCellMar>
            <w:top w:w="0" w:type="dxa"/>
            <w:bottom w:w="0" w:type="dxa"/>
          </w:tblCellMar>
        </w:tblPrEx>
        <w:trPr>
          <w:trHeight w:hRule="exact" w:val="384"/>
          <w:jc w:val="center"/>
        </w:trPr>
        <w:tc>
          <w:tcPr>
            <w:tcW w:w="5122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Tun0"/>
              </w:rPr>
              <w:t>Místo úklidu</w:t>
            </w:r>
          </w:p>
        </w:tc>
        <w:tc>
          <w:tcPr>
            <w:tcW w:w="2160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Tun0"/>
              </w:rPr>
              <w:t>výměra 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2400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Tun0"/>
              </w:rPr>
              <w:t>četnost úklidu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437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Tun0"/>
              </w:rPr>
              <w:t>Budova školy a školní družiny</w:t>
            </w:r>
          </w:p>
        </w:tc>
        <w:tc>
          <w:tcPr>
            <w:tcW w:w="2160" w:type="dxa"/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Třídy, učebny,</w:t>
            </w:r>
            <w:r>
              <w:rPr>
                <w:rStyle w:val="Zkladntext21"/>
              </w:rPr>
              <w:t xml:space="preserve"> herny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1"/>
              </w:rPr>
              <w:t>2269,30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Kabinety, ostatní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1"/>
              </w:rPr>
              <w:t>498,61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2xtýdně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22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Chodby, schodiště</w:t>
            </w:r>
          </w:p>
        </w:tc>
        <w:tc>
          <w:tcPr>
            <w:tcW w:w="2160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1"/>
              </w:rPr>
              <w:t>1084,78</w:t>
            </w:r>
          </w:p>
        </w:tc>
        <w:tc>
          <w:tcPr>
            <w:tcW w:w="2400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31"/>
          <w:jc w:val="center"/>
        </w:trPr>
        <w:tc>
          <w:tcPr>
            <w:tcW w:w="5122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Sociální zařízení</w:t>
            </w:r>
          </w:p>
        </w:tc>
        <w:tc>
          <w:tcPr>
            <w:tcW w:w="2160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1"/>
              </w:rPr>
              <w:t>255,14</w:t>
            </w:r>
          </w:p>
        </w:tc>
        <w:tc>
          <w:tcPr>
            <w:tcW w:w="2400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Školní jídelna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1"/>
              </w:rPr>
              <w:t>189,66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Šatny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1"/>
              </w:rPr>
              <w:t>312,83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41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Zrcadlový sál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1"/>
              </w:rPr>
              <w:t>56,28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Zádveří, hala a chodby k hale (u šaten)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1"/>
              </w:rPr>
              <w:t>197,72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2xdenně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298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Dílna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1"/>
              </w:rPr>
              <w:t>47,60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Ixtýdně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494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Tun0"/>
              </w:rPr>
              <w:t>Budova školy a školní družiny - celkem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Tun0"/>
              </w:rPr>
              <w:t>4911,92 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442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Tun0"/>
              </w:rPr>
              <w:t>Tělocvičny</w:t>
            </w:r>
          </w:p>
        </w:tc>
        <w:tc>
          <w:tcPr>
            <w:tcW w:w="2160" w:type="dxa"/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Tělocvičny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1"/>
              </w:rPr>
              <w:t>441,34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Chodba, zádveří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1"/>
              </w:rPr>
              <w:t>140,30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Šatny, sprchy a soc. zařízení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1"/>
              </w:rPr>
              <w:t>131,48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2xdenně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50"/>
          <w:jc w:val="center"/>
        </w:trPr>
        <w:tc>
          <w:tcPr>
            <w:tcW w:w="5122" w:type="dxa"/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Kabinety</w:t>
            </w:r>
          </w:p>
        </w:tc>
        <w:tc>
          <w:tcPr>
            <w:tcW w:w="2160" w:type="dxa"/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1"/>
              </w:rPr>
              <w:t>60,68</w:t>
            </w:r>
          </w:p>
        </w:tc>
        <w:tc>
          <w:tcPr>
            <w:tcW w:w="2400" w:type="dxa"/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2xtýdně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Sklad pomůcek, nářaďovny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680" w:firstLine="0"/>
              <w:jc w:val="left"/>
            </w:pPr>
            <w:r>
              <w:rPr>
                <w:rStyle w:val="Zkladntext21"/>
              </w:rPr>
              <w:t>60,96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Ixtýdně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485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Tun0"/>
              </w:rPr>
              <w:t>Tělocvičny - celkem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Tun0"/>
              </w:rPr>
              <w:t>834,76 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451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Tun0"/>
              </w:rPr>
              <w:t>Budova plavecké učebny (bazén)</w:t>
            </w:r>
          </w:p>
        </w:tc>
        <w:tc>
          <w:tcPr>
            <w:tcW w:w="2160" w:type="dxa"/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Vstupní hala, spojovací chodba, soc. zařízení v hale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1"/>
              </w:rPr>
              <w:t>63,61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2xdenně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Ochoz bazénu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1"/>
              </w:rPr>
              <w:t>237,86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2xdenně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60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Kabinety, ošetřovna, komory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1"/>
              </w:rPr>
              <w:t>87,16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2xtýdně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22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Sprchy, šatny, chodby šaten</w:t>
            </w:r>
          </w:p>
        </w:tc>
        <w:tc>
          <w:tcPr>
            <w:tcW w:w="2160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1"/>
              </w:rPr>
              <w:t>199,19</w:t>
            </w:r>
          </w:p>
        </w:tc>
        <w:tc>
          <w:tcPr>
            <w:tcW w:w="2400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6xdenně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293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Soc. zařízení v šatnách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center"/>
            </w:pPr>
            <w:r>
              <w:rPr>
                <w:rStyle w:val="Zkladntext21"/>
              </w:rPr>
              <w:t>12,29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6xdenně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475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Tun0"/>
              </w:rPr>
              <w:t>Budova plavecké učebny - celkem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Tun0"/>
              </w:rPr>
              <w:t>600,11 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432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Tun0"/>
              </w:rPr>
              <w:t>Budova dopravního hřiště</w:t>
            </w:r>
          </w:p>
        </w:tc>
        <w:tc>
          <w:tcPr>
            <w:tcW w:w="2160" w:type="dxa"/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  <w:tc>
          <w:tcPr>
            <w:tcW w:w="2400" w:type="dxa"/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22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Učebna</w:t>
            </w:r>
          </w:p>
        </w:tc>
        <w:tc>
          <w:tcPr>
            <w:tcW w:w="2160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680" w:firstLine="0"/>
              <w:jc w:val="left"/>
            </w:pPr>
            <w:r>
              <w:rPr>
                <w:rStyle w:val="Zkladntext21"/>
              </w:rPr>
              <w:t>54,66</w:t>
            </w:r>
          </w:p>
        </w:tc>
        <w:tc>
          <w:tcPr>
            <w:tcW w:w="2400" w:type="dxa"/>
            <w:shd w:val="clear" w:color="auto" w:fill="FFFFFF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46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Chodba, vstupní hala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680" w:firstLine="0"/>
              <w:jc w:val="left"/>
            </w:pPr>
            <w:r>
              <w:rPr>
                <w:rStyle w:val="Zkladntext21"/>
              </w:rPr>
              <w:t>41,84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36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Sociální zařízení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680" w:firstLine="0"/>
              <w:jc w:val="left"/>
            </w:pPr>
            <w:r>
              <w:rPr>
                <w:rStyle w:val="Zkladntext21"/>
              </w:rPr>
              <w:t>18,69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07"/>
          <w:jc w:val="center"/>
        </w:trPr>
        <w:tc>
          <w:tcPr>
            <w:tcW w:w="5122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Šatna, vrátnice</w:t>
            </w:r>
          </w:p>
        </w:tc>
        <w:tc>
          <w:tcPr>
            <w:tcW w:w="216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680" w:firstLine="0"/>
              <w:jc w:val="left"/>
            </w:pPr>
            <w:r>
              <w:rPr>
                <w:rStyle w:val="Zkladntext21"/>
              </w:rPr>
              <w:t>13,24</w:t>
            </w:r>
          </w:p>
        </w:tc>
        <w:tc>
          <w:tcPr>
            <w:tcW w:w="2400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40" w:firstLine="0"/>
              <w:jc w:val="lef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70"/>
          <w:jc w:val="center"/>
        </w:trPr>
        <w:tc>
          <w:tcPr>
            <w:tcW w:w="5122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Tun0"/>
              </w:rPr>
              <w:t xml:space="preserve">Budova </w:t>
            </w:r>
            <w:r>
              <w:rPr>
                <w:rStyle w:val="Zkladntext2Tun0"/>
              </w:rPr>
              <w:t>dopravního hřiště celkem</w:t>
            </w:r>
          </w:p>
        </w:tc>
        <w:tc>
          <w:tcPr>
            <w:tcW w:w="2160" w:type="dxa"/>
            <w:tcBorders>
              <w:top w:val="single" w:sz="4" w:space="0" w:color="auto"/>
            </w:tcBorders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9682" w:wrap="notBeside" w:vAnchor="text" w:hAnchor="text" w:xAlign="center" w:y="1"/>
              <w:shd w:val="clear" w:color="auto" w:fill="auto"/>
              <w:spacing w:before="0" w:after="0" w:line="190" w:lineRule="exact"/>
              <w:ind w:left="580" w:firstLine="0"/>
              <w:jc w:val="left"/>
            </w:pPr>
            <w:r>
              <w:rPr>
                <w:rStyle w:val="Zkladntext2Tun0"/>
              </w:rPr>
              <w:t>128,43 m</w:t>
            </w:r>
            <w:r>
              <w:rPr>
                <w:rStyle w:val="Zkladntext2Tun0"/>
                <w:vertAlign w:val="superscript"/>
              </w:rPr>
              <w:t>2</w:t>
            </w:r>
          </w:p>
        </w:tc>
        <w:tc>
          <w:tcPr>
            <w:tcW w:w="2400" w:type="dxa"/>
            <w:tcBorders>
              <w:top w:val="single" w:sz="4" w:space="0" w:color="auto"/>
            </w:tcBorders>
            <w:shd w:val="clear" w:color="auto" w:fill="FFFFFF"/>
          </w:tcPr>
          <w:p w:rsidR="0037400B" w:rsidRDefault="0037400B">
            <w:pPr>
              <w:framePr w:w="9682" w:wrap="notBeside" w:vAnchor="text" w:hAnchor="text" w:xAlign="center" w:y="1"/>
              <w:rPr>
                <w:sz w:val="10"/>
                <w:szCs w:val="10"/>
              </w:rPr>
            </w:pPr>
          </w:p>
        </w:tc>
      </w:tr>
    </w:tbl>
    <w:p w:rsidR="0037400B" w:rsidRDefault="0037400B">
      <w:pPr>
        <w:framePr w:w="9682" w:wrap="notBeside" w:vAnchor="text" w:hAnchor="text" w:xAlign="center" w:y="1"/>
        <w:rPr>
          <w:sz w:val="2"/>
          <w:szCs w:val="2"/>
        </w:rPr>
      </w:pPr>
    </w:p>
    <w:p w:rsidR="0037400B" w:rsidRDefault="0037400B">
      <w:pPr>
        <w:rPr>
          <w:sz w:val="2"/>
          <w:szCs w:val="2"/>
        </w:rPr>
      </w:pPr>
    </w:p>
    <w:p w:rsidR="0037400B" w:rsidRDefault="0037400B">
      <w:pPr>
        <w:rPr>
          <w:sz w:val="2"/>
          <w:szCs w:val="2"/>
        </w:rPr>
        <w:sectPr w:rsidR="0037400B">
          <w:headerReference w:type="default" r:id="rId12"/>
          <w:footerReference w:type="even" r:id="rId13"/>
          <w:footerReference w:type="default" r:id="rId14"/>
          <w:headerReference w:type="first" r:id="rId15"/>
          <w:pgSz w:w="11900" w:h="16840"/>
          <w:pgMar w:top="1532" w:right="1167" w:bottom="2359" w:left="1052" w:header="0" w:footer="3" w:gutter="0"/>
          <w:pgNumType w:start="1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4056"/>
        <w:gridCol w:w="2971"/>
        <w:gridCol w:w="1555"/>
      </w:tblGrid>
      <w:tr w:rsidR="0037400B">
        <w:tblPrEx>
          <w:tblCellMar>
            <w:top w:w="0" w:type="dxa"/>
            <w:bottom w:w="0" w:type="dxa"/>
          </w:tblCellMar>
        </w:tblPrEx>
        <w:trPr>
          <w:trHeight w:hRule="exact" w:val="288"/>
        </w:trPr>
        <w:tc>
          <w:tcPr>
            <w:tcW w:w="4056" w:type="dxa"/>
            <w:shd w:val="clear" w:color="auto" w:fill="FFFFFF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lastRenderedPageBreak/>
              <w:t>Šatny, sprchy, soc. zařízení</w:t>
            </w:r>
          </w:p>
        </w:tc>
        <w:tc>
          <w:tcPr>
            <w:tcW w:w="2971" w:type="dxa"/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right="780" w:firstLine="0"/>
              <w:jc w:val="right"/>
            </w:pPr>
            <w:r>
              <w:rPr>
                <w:rStyle w:val="Zkladntext21"/>
              </w:rPr>
              <w:t>228,20</w:t>
            </w:r>
          </w:p>
        </w:tc>
        <w:tc>
          <w:tcPr>
            <w:tcW w:w="1555" w:type="dxa"/>
            <w:shd w:val="clear" w:color="auto" w:fill="FFFFFF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36"/>
        </w:trPr>
        <w:tc>
          <w:tcPr>
            <w:tcW w:w="4056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Chodba, vstup</w:t>
            </w:r>
          </w:p>
        </w:tc>
        <w:tc>
          <w:tcPr>
            <w:tcW w:w="2971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right="780" w:firstLine="0"/>
              <w:jc w:val="right"/>
            </w:pPr>
            <w:r>
              <w:rPr>
                <w:rStyle w:val="Zkladntext21"/>
              </w:rPr>
              <w:t>96,60</w:t>
            </w:r>
          </w:p>
        </w:tc>
        <w:tc>
          <w:tcPr>
            <w:tcW w:w="1555" w:type="dxa"/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55"/>
        </w:trPr>
        <w:tc>
          <w:tcPr>
            <w:tcW w:w="4056" w:type="dxa"/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Rozhodčí</w:t>
            </w:r>
          </w:p>
        </w:tc>
        <w:tc>
          <w:tcPr>
            <w:tcW w:w="2971" w:type="dxa"/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right="780" w:firstLine="0"/>
              <w:jc w:val="right"/>
            </w:pPr>
            <w:r>
              <w:rPr>
                <w:rStyle w:val="Zkladntext21"/>
              </w:rPr>
              <w:t>16,10</w:t>
            </w:r>
          </w:p>
        </w:tc>
        <w:tc>
          <w:tcPr>
            <w:tcW w:w="1555" w:type="dxa"/>
            <w:shd w:val="clear" w:color="auto" w:fill="FFFFFF"/>
            <w:vAlign w:val="center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1"/>
              </w:rPr>
              <w:t>Ixtýdně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056" w:type="dxa"/>
            <w:shd w:val="clear" w:color="auto" w:fill="FFFFFF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Posilovna</w:t>
            </w:r>
          </w:p>
        </w:tc>
        <w:tc>
          <w:tcPr>
            <w:tcW w:w="2971" w:type="dxa"/>
            <w:shd w:val="clear" w:color="auto" w:fill="FFFFFF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right="780" w:firstLine="0"/>
              <w:jc w:val="right"/>
            </w:pPr>
            <w:r>
              <w:rPr>
                <w:rStyle w:val="Zkladntext21"/>
              </w:rPr>
              <w:t>36,70</w:t>
            </w:r>
          </w:p>
        </w:tc>
        <w:tc>
          <w:tcPr>
            <w:tcW w:w="1555" w:type="dxa"/>
            <w:shd w:val="clear" w:color="auto" w:fill="FFFFFF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1"/>
              </w:rPr>
              <w:t>Ixdenně</w:t>
            </w:r>
          </w:p>
        </w:tc>
      </w:tr>
      <w:tr w:rsidR="0037400B">
        <w:tblPrEx>
          <w:tblCellMar>
            <w:top w:w="0" w:type="dxa"/>
            <w:bottom w:w="0" w:type="dxa"/>
          </w:tblCellMar>
        </w:tblPrEx>
        <w:trPr>
          <w:trHeight w:hRule="exact" w:val="326"/>
        </w:trPr>
        <w:tc>
          <w:tcPr>
            <w:tcW w:w="4056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left"/>
            </w:pPr>
            <w:r>
              <w:rPr>
                <w:rStyle w:val="Zkladntext21"/>
              </w:rPr>
              <w:t>Kancelář a dílna správce</w:t>
            </w:r>
          </w:p>
        </w:tc>
        <w:tc>
          <w:tcPr>
            <w:tcW w:w="2971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right="780" w:firstLine="0"/>
              <w:jc w:val="right"/>
            </w:pPr>
            <w:r>
              <w:rPr>
                <w:rStyle w:val="Zkladntext21"/>
              </w:rPr>
              <w:t>35,20</w:t>
            </w:r>
          </w:p>
        </w:tc>
        <w:tc>
          <w:tcPr>
            <w:tcW w:w="1555" w:type="dxa"/>
            <w:tcBorders>
              <w:bottom w:val="single" w:sz="4" w:space="0" w:color="auto"/>
            </w:tcBorders>
            <w:shd w:val="clear" w:color="auto" w:fill="FFFFFF"/>
            <w:vAlign w:val="bottom"/>
          </w:tcPr>
          <w:p w:rsidR="0037400B" w:rsidRDefault="00B91D6A">
            <w:pPr>
              <w:pStyle w:val="Zkladntext20"/>
              <w:framePr w:w="8582" w:wrap="notBeside" w:vAnchor="text" w:hAnchor="text" w:y="1"/>
              <w:shd w:val="clear" w:color="auto" w:fill="auto"/>
              <w:spacing w:before="0" w:after="0" w:line="190" w:lineRule="exact"/>
              <w:ind w:firstLine="0"/>
              <w:jc w:val="right"/>
            </w:pPr>
            <w:r>
              <w:rPr>
                <w:rStyle w:val="Zkladntext21"/>
              </w:rPr>
              <w:t>1x týdně</w:t>
            </w:r>
          </w:p>
        </w:tc>
      </w:tr>
    </w:tbl>
    <w:p w:rsidR="0037400B" w:rsidRDefault="00B91D6A">
      <w:pPr>
        <w:pStyle w:val="Titulektabulky0"/>
        <w:framePr w:w="8582" w:wrap="notBeside" w:vAnchor="text" w:hAnchor="text" w:y="1"/>
        <w:shd w:val="clear" w:color="auto" w:fill="auto"/>
        <w:tabs>
          <w:tab w:val="left" w:pos="5602"/>
        </w:tabs>
        <w:spacing w:line="190" w:lineRule="exact"/>
      </w:pPr>
      <w:r>
        <w:t>Budova sportovního stadionu - celkem</w:t>
      </w:r>
      <w:r>
        <w:tab/>
        <w:t>412,8 m</w:t>
      </w:r>
      <w:r>
        <w:rPr>
          <w:vertAlign w:val="superscript"/>
        </w:rPr>
        <w:t>2</w:t>
      </w:r>
    </w:p>
    <w:p w:rsidR="0037400B" w:rsidRDefault="0037400B">
      <w:pPr>
        <w:framePr w:w="8582" w:wrap="notBeside" w:vAnchor="text" w:hAnchor="text" w:y="1"/>
        <w:rPr>
          <w:sz w:val="2"/>
          <w:szCs w:val="2"/>
        </w:rPr>
      </w:pPr>
    </w:p>
    <w:p w:rsidR="0037400B" w:rsidRDefault="0037400B">
      <w:pPr>
        <w:rPr>
          <w:sz w:val="2"/>
          <w:szCs w:val="2"/>
        </w:rPr>
      </w:pPr>
    </w:p>
    <w:p w:rsidR="0037400B" w:rsidRDefault="00B91D6A">
      <w:pPr>
        <w:pStyle w:val="Nadpis230"/>
        <w:keepNext/>
        <w:keepLines/>
        <w:shd w:val="clear" w:color="auto" w:fill="auto"/>
        <w:spacing w:before="726" w:line="190" w:lineRule="exact"/>
        <w:ind w:right="240"/>
      </w:pPr>
      <w:bookmarkStart w:id="25" w:name="bookmark24"/>
      <w:r>
        <w:t>III.</w:t>
      </w:r>
      <w:bookmarkEnd w:id="25"/>
    </w:p>
    <w:p w:rsidR="0037400B" w:rsidRDefault="00B91D6A">
      <w:pPr>
        <w:pStyle w:val="Nadpis20"/>
        <w:keepNext/>
        <w:keepLines/>
        <w:shd w:val="clear" w:color="auto" w:fill="auto"/>
        <w:spacing w:after="239" w:line="190" w:lineRule="exact"/>
        <w:ind w:right="240" w:firstLine="0"/>
      </w:pPr>
      <w:bookmarkStart w:id="26" w:name="bookmark25"/>
      <w:r>
        <w:t>POPIS PŘÍLOHY</w:t>
      </w:r>
      <w:bookmarkEnd w:id="26"/>
    </w:p>
    <w:p w:rsidR="0037400B" w:rsidRDefault="00B91D6A">
      <w:pPr>
        <w:pStyle w:val="Zkladntext20"/>
        <w:shd w:val="clear" w:color="auto" w:fill="auto"/>
        <w:spacing w:before="0" w:after="673" w:line="221" w:lineRule="exact"/>
        <w:ind w:firstLine="660"/>
        <w:jc w:val="left"/>
      </w:pPr>
      <w:r>
        <w:t xml:space="preserve">Smluvní strany prohlašují, že výše uvedenou přílohu před podpisem přečetly, že porozuměli jejímu obsahu, že byla uzavřena po vzájemném projednání </w:t>
      </w:r>
      <w:r>
        <w:t>podle pravé a svobodné vůle .určitě, vážně, srozumitelně, nikoliv v tísni nebo za nápadně nevýhodných podmínek. Na důkaz toho ji oprávnění zástupci obou smluvních stran níže podepisují, čímž vyjadřují souhlas s obsahem a jednotlivými ustanoveními přílohy.</w:t>
      </w:r>
    </w:p>
    <w:p w:rsidR="0037400B" w:rsidRDefault="00B91D6A">
      <w:pPr>
        <w:pStyle w:val="Nadpis10"/>
        <w:keepNext/>
        <w:keepLines/>
        <w:shd w:val="clear" w:color="auto" w:fill="auto"/>
        <w:spacing w:before="0" w:line="280" w:lineRule="exact"/>
        <w:ind w:left="6820"/>
        <w:sectPr w:rsidR="0037400B">
          <w:headerReference w:type="even" r:id="rId16"/>
          <w:headerReference w:type="default" r:id="rId17"/>
          <w:footerReference w:type="even" r:id="rId18"/>
          <w:footerReference w:type="default" r:id="rId19"/>
          <w:pgSz w:w="11900" w:h="16840"/>
          <w:pgMar w:top="2393" w:right="1296" w:bottom="3125" w:left="1144" w:header="0" w:footer="3" w:gutter="0"/>
          <w:cols w:space="720"/>
          <w:noEndnote/>
          <w:docGrid w:linePitch="360"/>
        </w:sectPr>
      </w:pPr>
      <w:bookmarkStart w:id="27" w:name="bookmark26"/>
      <w:r>
        <w:t>24</w:t>
      </w:r>
      <w:r>
        <w:rPr>
          <w:rStyle w:val="Nadpis145ptNetunMtko100"/>
        </w:rPr>
        <w:t xml:space="preserve"> -</w:t>
      </w:r>
      <w:r>
        <w:t>04</w:t>
      </w:r>
      <w:r>
        <w:rPr>
          <w:rStyle w:val="Nadpis145ptNetunMtko100"/>
        </w:rPr>
        <w:t xml:space="preserve">- </w:t>
      </w:r>
      <w:r>
        <w:t>2019</w:t>
      </w:r>
      <w:bookmarkEnd w:id="27"/>
    </w:p>
    <w:p w:rsidR="0037400B" w:rsidRDefault="0037400B">
      <w:pPr>
        <w:spacing w:line="145" w:lineRule="exact"/>
        <w:rPr>
          <w:sz w:val="12"/>
          <w:szCs w:val="12"/>
        </w:rPr>
      </w:pPr>
    </w:p>
    <w:p w:rsidR="0037400B" w:rsidRDefault="0037400B">
      <w:pPr>
        <w:rPr>
          <w:sz w:val="2"/>
          <w:szCs w:val="2"/>
        </w:rPr>
        <w:sectPr w:rsidR="0037400B">
          <w:type w:val="continuous"/>
          <w:pgSz w:w="11900" w:h="16840"/>
          <w:pgMar w:top="2374" w:right="0" w:bottom="1517" w:left="0" w:header="0" w:footer="3" w:gutter="0"/>
          <w:cols w:space="720"/>
          <w:noEndnote/>
          <w:docGrid w:linePitch="360"/>
        </w:sectPr>
      </w:pPr>
    </w:p>
    <w:p w:rsidR="0037400B" w:rsidRDefault="00B91D6A">
      <w:pPr>
        <w:spacing w:line="360" w:lineRule="exact"/>
      </w:pPr>
      <w:r>
        <w:rPr>
          <w:noProof/>
          <w:lang w:bidi="ar-SA"/>
        </w:rPr>
        <w:lastRenderedPageBreak/>
        <mc:AlternateContent>
          <mc:Choice Requires="wps">
            <w:drawing>
              <wp:anchor distT="0" distB="0" distL="63500" distR="63500" simplePos="0" relativeHeight="251657728" behindDoc="0" locked="0" layoutInCell="1" allowOverlap="1">
                <wp:simplePos x="0" y="0"/>
                <wp:positionH relativeFrom="margin">
                  <wp:posOffset>94615</wp:posOffset>
                </wp:positionH>
                <wp:positionV relativeFrom="paragraph">
                  <wp:posOffset>1270</wp:posOffset>
                </wp:positionV>
                <wp:extent cx="152400" cy="120650"/>
                <wp:effectExtent l="0" t="1270" r="635" b="0"/>
                <wp:wrapNone/>
                <wp:docPr id="1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240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36" type="#_x0000_t202" style="position:absolute;margin-left:7.45pt;margin-top:.1pt;width:12pt;height:9.5pt;z-index:251657728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YXrCrgIAALEFAAAOAAAAZHJzL2Uyb0RvYy54bWysVNuOmzAQfa/Uf7D8znIpYQNastoNoaq0&#10;vUi7/QAHTLBqbGo7gW3Vf+/YhGQvL1VbHqzBHp+5nOO5uh47jg5UaSZFjsOLACMqKlkzscvx14fS&#10;W2KkDRE14VLQHD9Sja9Xb99cDX1GI9lKXlOFAETobOhz3BrTZ76vq5Z2RF/Ingo4bKTqiIFftfNr&#10;RQZA77gfBUHiD1LVvZIV1Rp2i+kQrxx+09DKfG4aTQ3iOYbcjFuVW7d29VdXJNsp0resOqZB/iKL&#10;jjABQU9QBTEE7RV7BdWxSkktG3NRyc6XTcMq6mqAasLgRTX3LempqwWao/tTm/T/g60+Hb4oxGrg&#10;LsJIkA44eqCjQbdyRIltz9DrDLzue/AzI2yDqytV93ey+qaRkOuWiB29UUoOLSU1pBfam/6TqxOO&#10;tiDb4aOsIQzZG+mAxkZ1tnfQDQToQNPjiRqbSmVDLqI4gJMKjsIoSBaOOp9k8+VeafOeyg5ZI8cK&#10;mHfg5HCnjU2GZLOLjSVkyTh37HPxbAMcpx0IDVftmU3CkfkzDdLNcrOMvThKNl4cFIV3U65jLynD&#10;y0Xxrlivi/CXjRvGWcvqmgobZhZWGP8ZcUeJT5I4SUtLzmoLZ1PSarddc4UOBIRdus+1HE7Obv7z&#10;NFwToJYXJYXQ2dso9cpkeenFZbzw0stg6QVhepsmQZzGRfm8pDsm6L+XhIYcp4toMWnpnPSL2gL3&#10;va6NZB0zMDo463K8PDmRzCpwI2pHrSGMT/aTVtj0z60AumeinV6tRCexmnE7Ti/Dac2KeSvrR1Cw&#10;kqAwECPMPTBaqX5gNMAMybH+vieKYsQ/CHgFduDMhpqN7WwQUcHVHBuMJnNtpsG07xXbtYA8v7Mb&#10;eCklcyo+Z3F8XzAXXDHHGWYHz9N/53WetKvfAAAA//8DAFBLAwQUAAYACAAAACEAqItFxNgAAAAF&#10;AQAADwAAAGRycy9kb3ducmV2LnhtbEyOMU/DMBCFd6T+B+sqsSDqJKCqSeNUVQULGy0LmxsfSVT7&#10;HMVuEvrrOSYYv3tP775yNzsrRhxC50lBukpAINXedNQo+Di9Pm5AhKjJaOsJFXxjgF21uCt1YfxE&#10;7zgeYyN4hEKhFbQx9oWUoW7R6bDyPRJnX35wOjIOjTSDnnjcWZklyVo63RF/aHWPhxbry/HqFKzn&#10;l/7hLcdsutV2pM9bmkZMlbpfzvstiIhz/CvDrz6rQ8VOZ38lE4Rlfs65qSADwenThunM1zwDWZXy&#10;v331AwAA//8DAFBLAQItABQABgAIAAAAIQC2gziS/gAAAOEBAAATAAAAAAAAAAAAAAAAAAAAAABb&#10;Q29udGVudF9UeXBlc10ueG1sUEsBAi0AFAAGAAgAAAAhADj9If/WAAAAlAEAAAsAAAAAAAAAAAAA&#10;AAAALwEAAF9yZWxzLy5yZWxzUEsBAi0AFAAGAAgAAAAhAAthesKuAgAAsQUAAA4AAAAAAAAAAAAA&#10;AAAALgIAAGRycy9lMm9Eb2MueG1sUEsBAi0AFAAGAAgAAAAhAKiLRcTYAAAABQEAAA8AAAAAAAAA&#10;AAAAAAAACAUAAGRycy9kb3ducmV2LnhtbFBLBQYAAAAABAAEAPMAAAANBgAAAAA=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29" behindDoc="0" locked="0" layoutInCell="1" allowOverlap="1">
                <wp:simplePos x="0" y="0"/>
                <wp:positionH relativeFrom="margin">
                  <wp:posOffset>1801495</wp:posOffset>
                </wp:positionH>
                <wp:positionV relativeFrom="paragraph">
                  <wp:posOffset>1270</wp:posOffset>
                </wp:positionV>
                <wp:extent cx="341630" cy="120650"/>
                <wp:effectExtent l="1270" t="1270" r="0" b="0"/>
                <wp:wrapNone/>
                <wp:docPr id="1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4163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.2019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5" o:spid="_x0000_s1037" type="#_x0000_t202" style="position:absolute;margin-left:141.85pt;margin-top:.1pt;width:26.9pt;height:9.5pt;z-index:251657729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4n/rrwIAALEFAAAOAAAAZHJzL2Uyb0RvYy54bWysVNuOmzAQfa/Uf7D8znJZwga0pNoNoaq0&#10;vUi7/QDHmGAVbGo7gW3Vf+/YhGQvL1VbHqzBHp85M3M81+/GrkUHpjSXIsfhRYARE1RWXOxy/PWh&#10;9JYYaUNERVopWI4fmcbvVm/fXA99xiLZyLZiCgGI0NnQ57gxps98X9OGdURfyJ4JOKyl6oiBX7Xz&#10;K0UGQO9aPwqCxB+kqnolKdMadovpEK8cfl0zaj7XtWYGtTkGbsatyq1bu/qra5LtFOkbTo80yF+w&#10;6AgXEPQEVRBD0F7xV1Adp0pqWZsLKjtf1jWnzOUA2YTBi2zuG9IzlwsUR/enMun/B0s/Hb4oxCvo&#10;XYiRIB306IGNBt3KES1seYZeZ+B134OfGWEbXF2qur+T9JtGQq4bInbsRik5NIxUQC+0N/0nVycc&#10;bUG2w0dZQRiyN9IBjbXqbO2gGgjQoU2Pp9ZYKhQ2L+MwuYQTCkdhFCQL1zqfZPPlXmnznskOWSPH&#10;CjrvwMnhThtLhmSzi40lZMnb1nW/Fc82wHHagdBw1Z5ZEq6ZP9Mg3Sw3y9iLo2TjxUFReDflOvaS&#10;MrxaFJfFel2Ev2zcMM4aXlVM2DCzsML4zxp3lPgkiZO0tGx5ZeEsJa1223Wr0IGAsEv3uZLDydnN&#10;f07DFQFyeZFSGMXBbZR6ZbK88uIyXnjpVbD0gjC9TZMgTuOifJ7SHRfs31NCQ47TRbSYtHQm/SK3&#10;wH2vcyNZxw2MjpZ3OV6enEhmFbgRlWutIbyd7CelsPTPpYB2z412erUSncRqxu04vwxAs2LeyuoR&#10;FKwkKAzECHMPjEaqHxgNMENyrL/viWIYtR8EvAI7cGZDzcZ2NoigcDXHBqPJXJtpMO17xXcNIM/v&#10;7AZeSsmdis8sju8L5oJL5jjD7OB5+u+8zpN29RsAAP//AwBQSwMEFAAGAAgAAAAhAPwJdLTbAAAA&#10;BwEAAA8AAABkcnMvZG93bnJldi54bWxMjstOwzAQRfdI/IM1SGwQdR6ijxCnqiq6YUdhw86NhyTC&#10;Hkexm6T9eoYV7ObqHt055XZ2Vow4hM6TgnSRgECqvemoUfDxfnhcgwhRk9HWEyq4YIBtdXtT6sL4&#10;id5wPMZG8AiFQitoY+wLKUPdotNh4Xsk7r784HTkODTSDHricWdlliRL6XRH/KHVPe5brL+PZ6dg&#10;Ob/0D68bzKZrbUf6vKZpxFSp+7t59wwi4hz/YPjVZ3Wo2Onkz2SCsAqydb5ilA8QXOf56gnEiblN&#10;BrIq5X//6gcAAP//AwBQSwECLQAUAAYACAAAACEAtoM4kv4AAADhAQAAEwAAAAAAAAAAAAAAAAAA&#10;AAAAW0NvbnRlbnRfVHlwZXNdLnhtbFBLAQItABQABgAIAAAAIQA4/SH/1gAAAJQBAAALAAAAAAAA&#10;AAAAAAAAAC8BAABfcmVscy8ucmVsc1BLAQItABQABgAIAAAAIQAA4n/rrwIAALEFAAAOAAAAAAAA&#10;AAAAAAAAAC4CAABkcnMvZTJvRG9jLnhtbFBLAQItABQABgAIAAAAIQD8CXS02wAAAAcBAAAPAAAA&#10;AAAAAAAAAAAAAAkFAABkcnMvZG93bnJldi54bWxQSwUGAAAAAAQABADzAAAAEQYAAAAA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.2019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0" behindDoc="0" locked="0" layoutInCell="1" allowOverlap="1">
                <wp:simplePos x="0" y="0"/>
                <wp:positionH relativeFrom="margin">
                  <wp:posOffset>3684905</wp:posOffset>
                </wp:positionH>
                <wp:positionV relativeFrom="paragraph">
                  <wp:posOffset>3810</wp:posOffset>
                </wp:positionV>
                <wp:extent cx="694690" cy="120650"/>
                <wp:effectExtent l="0" t="3810" r="1905" b="635"/>
                <wp:wrapNone/>
                <wp:docPr id="10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9469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V Plzni dne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4" o:spid="_x0000_s1038" type="#_x0000_t202" style="position:absolute;margin-left:290.15pt;margin-top:.3pt;width:54.7pt;height:9.5pt;z-index:251657730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4QUZsAIAALEFAAAOAAAAZHJzL2Uyb0RvYy54bWysVNuOmzAQfa/Uf7D8znIpYQNastoNoaq0&#10;vUi7/QAHTLBqbGo7gW3Vf+/YhGQvL1VbHqzBHh+fmTkzV9djx9GBKs2kyHF4EWBERSVrJnY5/vpQ&#10;ekuMtCGiJlwKmuNHqvH16u2bq6HPaCRbyWuqEIAInQ19jltj+sz3ddXSjugL2VMBh41UHTHwq3Z+&#10;rcgA6B33oyBI/EGquleyolrDbjEd4pXDbxpamc9No6lBPMfAzbhVuXVrV391RbKdIn3LqiMN8hcs&#10;OsIEPHqCKoghaK/YK6iOVUpq2ZiLSna+bBpWURcDRBMGL6K5b0lPXSyQHN2f0qT/H2z16fBFIVZD&#10;7SA9gnRQowc6GnQrRxTb9Ay9zsDrvgc/M8I2uLpQdX8nq28aCbluidjRG6Xk0FJSA73Q3vSfXJ1w&#10;tAXZDh9lDc+QvZEOaGxUZ3MH2UCADjweT6WxVCrYTNI4SeGkgqMwCpKFK51Psvlyr7R5T2WHrJFj&#10;BZV34ORwp40lQ7LZxb4lZMk4d9Xn4tkGOE478DRctWeWhCvmzzRIN8vNMvbiKNl4cVAU3k25jr2k&#10;DC8XxbtivS7CX/bdMM5aVtdU2GdmYYXxnxXuKPFJEidpaclZbeEsJa122zVX6EBA2KX7XMrh5Ozm&#10;P6fhkgCxvAgpjOLgNkq9MlleenEZL7z0Mlh6QZjepkkQp3FRPg/pjgn67yGhIcfpIlpMWjqTfhFb&#10;4L7XsZGsYwZGB2ddjpcnJ5JZBW5E7UprCOOT/SQVlv45FVDuudBOr1aik1jNuB2nzojmPtjK+hEU&#10;rCQoDMQIcw+MVqofGA0wQ3Ksv++JohjxDwK6AFzMbKjZ2M4GERVczbHBaDLXZhpM+16xXQvIc5/d&#10;QKeUzKnYttTE4thfMBdcMMcZZgfP03/ndZ60q98AAAD//wMAUEsDBBQABgAIAAAAIQBbmjGK2gAA&#10;AAcBAAAPAAAAZHJzL2Rvd25yZXYueG1sTI4xT8MwEEZ3JP6DdZVYEHVSREhCnAqhsrBRWNjc+Eii&#10;2ucodpO0v55jgvH0Pb171XZxVkw4ht6TgnSdgEBqvOmpVfD58XqXgwhRk9HWEyo4Y4BtfX1V6dL4&#10;md5x2sdWsIRCqRV0MQ6llKHp0Omw9gMSb99+dDryObbSjHpmubNykySZdLon/tDpAV86bI77k1OQ&#10;Lbvh9q3AzXxp7ERflzSNmCp1s1qen0BEXOIfDL/5nA41Nx38iUwQVsFDntwzyjIQPGd58QjiwFyR&#10;gawr+b+//gEAAP//AwBQSwECLQAUAAYACAAAACEAtoM4kv4AAADhAQAAEwAAAAAAAAAAAAAAAAAA&#10;AAAAW0NvbnRlbnRfVHlwZXNdLnhtbFBLAQItABQABgAIAAAAIQA4/SH/1gAAAJQBAAALAAAAAAAA&#10;AAAAAAAAAC8BAABfcmVscy8ucmVsc1BLAQItABQABgAIAAAAIQAw4QUZsAIAALEFAAAOAAAAAAAA&#10;AAAAAAAAAC4CAABkcnMvZTJvRG9jLnhtbFBLAQItABQABgAIAAAAIQBbmjGK2gAAAAcBAAAPAAAA&#10;AAAAAAAAAAAAAAoFAABkcnMvZG93bnJldi54bWxQSwUGAAAAAAQABADzAAAAEQYAAAAA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V Plzni dne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63500" distR="63500" simplePos="0" relativeHeight="251657731" behindDoc="0" locked="0" layoutInCell="1" allowOverlap="1">
                <wp:simplePos x="0" y="0"/>
                <wp:positionH relativeFrom="margin">
                  <wp:posOffset>5144770</wp:posOffset>
                </wp:positionH>
                <wp:positionV relativeFrom="paragraph">
                  <wp:posOffset>6985</wp:posOffset>
                </wp:positionV>
                <wp:extent cx="298450" cy="120650"/>
                <wp:effectExtent l="1270" t="0" r="0" b="0"/>
                <wp:wrapNone/>
                <wp:docPr id="9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98450" cy="1206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37400B" w:rsidRDefault="00B91D6A">
                            <w:pPr>
                              <w:pStyle w:val="Zkladntext20"/>
                              <w:shd w:val="clear" w:color="auto" w:fill="auto"/>
                              <w:spacing w:before="0" w:after="0" w:line="190" w:lineRule="exact"/>
                              <w:ind w:firstLine="0"/>
                              <w:jc w:val="left"/>
                            </w:pPr>
                            <w:r>
                              <w:rPr>
                                <w:rStyle w:val="Zkladntext2Exact"/>
                              </w:rPr>
                              <w:t>2019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39" type="#_x0000_t202" style="position:absolute;margin-left:405.1pt;margin-top:.55pt;width:23.5pt;height:9.5pt;z-index:251657731;visibility:visible;mso-wrap-style:square;mso-width-percent:0;mso-height-percent:0;mso-wrap-distance-left:5pt;mso-wrap-distance-top:0;mso-wrap-distance-right:5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8igHrAIAALAFAAAOAAAAZHJzL2Uyb0RvYy54bWysVG1vmzAQ/j5p/8Hyd8JLSQqopGpCmCZ1&#10;L1K7H+CACdbAZrYT6Kb9951NSJNWk6ZtfLCO8/m5t+fu5nZoG3SgUjHBU+zPPIwoL0TJ+C7FXx5z&#10;J8JIacJL0ghOU/xEFb5dvn1z03cJDUQtmpJKBCBcJX2X4lrrLnFdVdS0JWomOsrhshKyJRp+5c4t&#10;JekBvW3cwPMWbi9k2UlRUKVAm42XeGnxq4oW+lNVKapRk2KITdtT2nNrTnd5Q5KdJF3NimMY5C+i&#10;aAnj4PQElRFN0F6yV1AtK6RQotKzQrSuqCpWUJsDZON7L7J5qElHbS5QHNWdyqT+H2zx8fBZIlam&#10;OMaIkxZa9EgHjVZiQFemOn2nEjB66MBMD6CGLttMVXcviq8KcbGuCd/ROylFX1NSQnS+eemePR1x&#10;lAHZ9h9ECW7IXgsLNFSyNaWDYiBAhy49nTpjQilAGcRROIebAq78wFuAbDyQZHrcSaXfUdEiI6RY&#10;QuMtODncKz2aTibGFxc5axrQk6ThFwrAHDXgGp6aOxOE7eWP2Is30SYKnTBYbJzQyzLnLl+HziL3&#10;r+fZVbZeZ/5P49cPk5qVJeXGzcQrP/yzvh0ZPjLixCwlGlYaOBOSkrvtupHoQIDXuf2OBTkzcy/D&#10;sPWCXF6k5AehtwpiJ19E106Yh3MnvvYix/PjVbzwwjjM8suU7hmn/54S6oFy82A+cum3uXn2e50b&#10;SVqmYXM0rE1xdDIiiWHghpe2tZqwZpTPSmHCfy4FtHtqtOWroehIVj1sBzsY/mkOtqJ8AgZLAQwD&#10;MsLaA6EW8jtGPayQFKtveyIpRs17DlNg9s0kyEnYTgLhBTxNscZoFNd63Ev7TrJdDcjTnN3BpOTM&#10;stiM1BjFcb5gLdhkjivM7J3zf2v1vGiXvwAAAP//AwBQSwMEFAAGAAgAAAAhAFgs8WfaAAAACAEA&#10;AA8AAABkcnMvZG93bnJldi54bWxMj7FOxDAQRHsk/sFaJBrE2Y7EEUKcE0LQ0HHQ0PniJYmw11Hs&#10;S8J9PUsF5eiNZt/WuzV4MeOUhkgG9EaBQGqjG6gz8P72fF2CSNmSsz4SGvjGBLvm/Ky2lYsLveK8&#10;z53gEUqVNdDnPFZSprbHYNMmjkjMPuMUbOY4ddJNduHx4GWh1FYGOxBf6O2Ijz22X/tjMLBdn8ar&#10;lzssllPrZ/o4aZ1RG3N5sT7cg8i45r8y/OqzOjTsdIhHckl4A6VWBVcZaBDMy5tbzgcDhdIgm1r+&#10;f6D5AQAA//8DAFBLAQItABQABgAIAAAAIQC2gziS/gAAAOEBAAATAAAAAAAAAAAAAAAAAAAAAABb&#10;Q29udGVudF9UeXBlc10ueG1sUEsBAi0AFAAGAAgAAAAhADj9If/WAAAAlAEAAAsAAAAAAAAAAAAA&#10;AAAALwEAAF9yZWxzLy5yZWxzUEsBAi0AFAAGAAgAAAAhAL/yKAesAgAAsAUAAA4AAAAAAAAAAAAA&#10;AAAALgIAAGRycy9lMm9Eb2MueG1sUEsBAi0AFAAGAAgAAAAhAFgs8WfaAAAACAEAAA8AAAAAAAAA&#10;AAAAAAAABgUAAGRycy9kb3ducmV2LnhtbFBLBQYAAAAABAAEAPMAAAANBgAAAAA=&#10;" filled="f" stroked="f">
                <v:textbox style="mso-fit-shape-to-text:t" inset="0,0,0,0">
                  <w:txbxContent>
                    <w:p w:rsidR="0037400B" w:rsidRDefault="00B91D6A">
                      <w:pPr>
                        <w:pStyle w:val="Zkladntext20"/>
                        <w:shd w:val="clear" w:color="auto" w:fill="auto"/>
                        <w:spacing w:before="0" w:after="0" w:line="190" w:lineRule="exact"/>
                        <w:ind w:firstLine="0"/>
                        <w:jc w:val="left"/>
                      </w:pPr>
                      <w:r>
                        <w:rPr>
                          <w:rStyle w:val="Zkladntext2Exact"/>
                        </w:rPr>
                        <w:t>2019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37400B" w:rsidRDefault="0037400B">
      <w:pPr>
        <w:spacing w:line="360" w:lineRule="exact"/>
      </w:pPr>
    </w:p>
    <w:p w:rsidR="0037400B" w:rsidRDefault="0037400B">
      <w:pPr>
        <w:spacing w:line="360" w:lineRule="exact"/>
      </w:pPr>
    </w:p>
    <w:p w:rsidR="0037400B" w:rsidRDefault="0037400B">
      <w:pPr>
        <w:spacing w:line="360" w:lineRule="exact"/>
      </w:pPr>
      <w:bookmarkStart w:id="28" w:name="_GoBack"/>
      <w:bookmarkEnd w:id="28"/>
    </w:p>
    <w:p w:rsidR="0037400B" w:rsidRDefault="0037400B">
      <w:pPr>
        <w:spacing w:line="360" w:lineRule="exact"/>
      </w:pPr>
    </w:p>
    <w:p w:rsidR="0037400B" w:rsidRDefault="0037400B">
      <w:pPr>
        <w:spacing w:line="360" w:lineRule="exact"/>
      </w:pPr>
    </w:p>
    <w:p w:rsidR="0037400B" w:rsidRDefault="0037400B">
      <w:pPr>
        <w:spacing w:line="360" w:lineRule="exact"/>
      </w:pPr>
    </w:p>
    <w:p w:rsidR="0037400B" w:rsidRDefault="0037400B">
      <w:pPr>
        <w:spacing w:line="360" w:lineRule="exact"/>
      </w:pPr>
    </w:p>
    <w:p w:rsidR="0037400B" w:rsidRDefault="0037400B">
      <w:pPr>
        <w:spacing w:line="360" w:lineRule="exact"/>
      </w:pPr>
    </w:p>
    <w:p w:rsidR="0037400B" w:rsidRDefault="0037400B">
      <w:pPr>
        <w:spacing w:line="360" w:lineRule="exact"/>
      </w:pPr>
    </w:p>
    <w:p w:rsidR="0037400B" w:rsidRDefault="0037400B">
      <w:pPr>
        <w:spacing w:line="360" w:lineRule="exact"/>
      </w:pPr>
    </w:p>
    <w:p w:rsidR="0037400B" w:rsidRDefault="0037400B">
      <w:pPr>
        <w:spacing w:line="360" w:lineRule="exact"/>
      </w:pPr>
    </w:p>
    <w:p w:rsidR="0037400B" w:rsidRDefault="0037400B">
      <w:pPr>
        <w:spacing w:line="360" w:lineRule="exact"/>
      </w:pPr>
    </w:p>
    <w:p w:rsidR="0037400B" w:rsidRDefault="0037400B">
      <w:pPr>
        <w:spacing w:line="360" w:lineRule="exact"/>
      </w:pPr>
    </w:p>
    <w:p w:rsidR="0037400B" w:rsidRDefault="0037400B">
      <w:pPr>
        <w:spacing w:line="683" w:lineRule="exact"/>
      </w:pPr>
    </w:p>
    <w:p w:rsidR="0037400B" w:rsidRDefault="0037400B">
      <w:pPr>
        <w:rPr>
          <w:sz w:val="2"/>
          <w:szCs w:val="2"/>
        </w:rPr>
      </w:pPr>
    </w:p>
    <w:sectPr w:rsidR="0037400B">
      <w:type w:val="continuous"/>
      <w:pgSz w:w="11900" w:h="16840"/>
      <w:pgMar w:top="2374" w:right="1296" w:bottom="1517" w:left="95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4202F" w:rsidRDefault="00A4202F">
      <w:r>
        <w:separator/>
      </w:r>
    </w:p>
  </w:endnote>
  <w:endnote w:type="continuationSeparator" w:id="0">
    <w:p w:rsidR="00A4202F" w:rsidRDefault="00A420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Sylfaen">
    <w:panose1 w:val="010A0502050306030303"/>
    <w:charset w:val="EE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0B" w:rsidRDefault="00B91D6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8" behindDoc="1" locked="0" layoutInCell="1" allowOverlap="1">
              <wp:simplePos x="0" y="0"/>
              <wp:positionH relativeFrom="page">
                <wp:posOffset>3734435</wp:posOffset>
              </wp:positionH>
              <wp:positionV relativeFrom="page">
                <wp:posOffset>9672955</wp:posOffset>
              </wp:positionV>
              <wp:extent cx="67310" cy="138430"/>
              <wp:effectExtent l="635" t="0" r="4445" b="1905"/>
              <wp:wrapNone/>
              <wp:docPr id="6" name="Text Box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00B" w:rsidRDefault="00B91D6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91D6A">
                            <w:rPr>
                              <w:rStyle w:val="ZhlavneboZpat95pt"/>
                              <w:b/>
                              <w:bCs/>
                              <w:noProof/>
                            </w:rPr>
                            <w:t>2</w:t>
                          </w:r>
                          <w:r>
                            <w:rPr>
                              <w:rStyle w:val="ZhlavneboZpat9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2" type="#_x0000_t202" style="position:absolute;margin-left:294.05pt;margin-top:761.65pt;width:5.3pt;height:10.9pt;z-index:-188744062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PkVrwIAAK0FAAAOAAAAZHJzL2Uyb0RvYy54bWysVG1vmzAQ/j5p/8Hyd8pLCAFUUrUhTJO6&#10;F6ndD3DABGtgI9sNdNP++84mJGn7ZdrGB+uwz889d/f4rm/GrkUHKhUTPMP+lYcR5aWoGN9n+Ntj&#10;4cQYKU14RVrBaYafqcI36/fvroc+pYFoRFtRiQCEq3ToM9xo3aeuq8qGdkRdiZ5yOKyF7IiGX7l3&#10;K0kGQO9aN/C8yB2ErHopSqoU7ObTIV5b/Lqmpf5S14pq1GYYuGm7SrvuzOqur0m6l6RvWHmkQf6C&#10;RUcYh6AnqJxogp4kewPVsVIKJWp9VYrOFXXNSmpzgGx871U2Dw3pqc0FiqP6U5nU/4MtPx++SsSq&#10;DEcYcdJBix7pqNGdGFFgyzP0KgWvhx789Aj70GabqurvRfldIS42DeF7eiulGBpKKqDnm8K6F1dN&#10;Q1SqDMhu+CQqiEOetLBAYy07UzuoBgJ0aNPzqTWGSwmb0Wrhw0EJJ/4iDheWmkvS+W4vlf5ARYeM&#10;kWEJjbfY5HCvtOFC0tnFhOKiYG1rm9/yFxvgOO1AZLhqzgwH28ufiZds420cOmEQbZ3Qy3PnttiE&#10;TlT4q2W+yDeb3P9l4vph2rCqotyEmXXlh3/Wt6PCJ0WclKVEyyoDZygpud9tWokOBHRd2M9WHE7O&#10;bu5LGrYIkMurlPwg9O6CxCmieOWERbh0kpUXO56f3CWRFyZhXrxM6Z5x+u8poSHDyTJYTlI6k36V&#10;m2e/t7mRtGMaJkfLugzHJyeSGgFueWVbqwlrJ/uiFIb+uRTQ7rnRVq5GoZNW9bgb7cMITHSj3p2o&#10;nkG/UoDAQIsw9cBohPyB0QATJMMcRhxG7UcOL8AMm9mQs7GbDcJLuJhhjdFkbvQ0lJ56yfYN4M5v&#10;7BZeScGshM8cjm8LZoLN5Di/zNC5/Lde5ym7/g0AAP//AwBQSwMEFAAGAAgAAAAhAGOQnQngAAAA&#10;DQEAAA8AAABkcnMvZG93bnJldi54bWxMj8tOwzAQRfdI/IM1SOyok5ZQN41ToUps2NEiJHZuPI0j&#10;/IhiN03+nukKljP36M6Zajc5y0YcYhe8hHyRAUPfBN35VsLn8e1JAItJea1s8Chhxgi7+v6uUqUO&#10;V/+B4yG1jEp8LJUEk1Jfch4bg07FRejRU3YOg1OJxqHlelBXKneWL7PshTvVebpgVI97g83P4eIk&#10;rKevgH3EPX6fx2Yw3Szs+yzl48P0ugWWcEp/MNz0SR1qcjqFi9eRWQmFEDmhFBTL1QoYIcVGrIGd&#10;bqvnIgdeV/z/F/UvAAAA//8DAFBLAQItABQABgAIAAAAIQC2gziS/gAAAOEBAAATAAAAAAAAAAAA&#10;AAAAAAAAAABbQ29udGVudF9UeXBlc10ueG1sUEsBAi0AFAAGAAgAAAAhADj9If/WAAAAlAEAAAsA&#10;AAAAAAAAAAAAAAAALwEAAF9yZWxzLy5yZWxzUEsBAi0AFAAGAAgAAAAhAPWc+RWvAgAArQUAAA4A&#10;AAAAAAAAAAAAAAAALgIAAGRycy9lMm9Eb2MueG1sUEsBAi0AFAAGAAgAAAAhAGOQnQngAAAADQEA&#10;AA8AAAAAAAAAAAAAAAAACQUAAGRycy9kb3ducmV2LnhtbFBLBQYAAAAABAAEAPMAAAAWBgAAAAA=&#10;" filled="f" stroked="f">
              <v:textbox style="mso-fit-shape-to-text:t" inset="0,0,0,0">
                <w:txbxContent>
                  <w:p w:rsidR="0037400B" w:rsidRDefault="00B91D6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91D6A">
                      <w:rPr>
                        <w:rStyle w:val="ZhlavneboZpat95pt"/>
                        <w:b/>
                        <w:bCs/>
                        <w:noProof/>
                      </w:rPr>
                      <w:t>2</w:t>
                    </w:r>
                    <w:r>
                      <w:rPr>
                        <w:rStyle w:val="ZhlavneboZpat9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0B" w:rsidRDefault="00B91D6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9" behindDoc="1" locked="0" layoutInCell="1" allowOverlap="1">
              <wp:simplePos x="0" y="0"/>
              <wp:positionH relativeFrom="page">
                <wp:posOffset>3734435</wp:posOffset>
              </wp:positionH>
              <wp:positionV relativeFrom="page">
                <wp:posOffset>9672955</wp:posOffset>
              </wp:positionV>
              <wp:extent cx="67310" cy="138430"/>
              <wp:effectExtent l="635" t="0" r="4445" b="1905"/>
              <wp:wrapNone/>
              <wp:docPr id="5" name="Text Box 2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00B" w:rsidRDefault="00B91D6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91D6A">
                            <w:rPr>
                              <w:rStyle w:val="ZhlavneboZpat95pt"/>
                              <w:b/>
                              <w:bCs/>
                              <w:noProof/>
                            </w:rPr>
                            <w:t>1</w:t>
                          </w:r>
                          <w:r>
                            <w:rPr>
                              <w:rStyle w:val="ZhlavneboZpat9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3" type="#_x0000_t202" style="position:absolute;margin-left:294.05pt;margin-top:761.65pt;width:5.3pt;height:10.9pt;z-index:-188744061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6rZrgIAAK0FAAAOAAAAZHJzL2Uyb0RvYy54bWysVG1vmzAQ/j5p/8Hyd8pLSAKopGpDmCZ1&#10;L1K7H+CACdbAtmw30E377zubkqWtJk3b+IDO9vnxPXfP3eXV2HfoSJVmguc4vAgworwSNeOHHH+5&#10;L70EI20Ir0knOM3xI9X4avP2zeUgMxqJVnQ1VQhAuM4GmePWGJn5vq5a2hN9ISTlcNgI1RMDS3Xw&#10;a0UGQO87PwqClT8IVUslKqo17BbTId44/KahlfnUNJoa1OUYYjPur9x/b//+5pJkB0Vky6qnMMhf&#10;RNETxuHRE1RBDEEPir2C6lmlhBaNuahE74umYRV1HIBNGLxgc9cSSR0XSI6WpzTp/wdbfTx+VojV&#10;OV5ixEkPJbqno0E3YkRRaNMzSJ2B150EPzPCPpTZUdXyVlRfNeJi2xJ+oNdKiaGlpIbw3E3/7OqE&#10;oy3IfvgganiHPBjhgMZG9TZ3kA0E6FCmx1NpbCwVbK7WixAOKjgJF0m8cJXzSTbflUqbd1T0yBo5&#10;VlB4h02Ot9oAC3CdXexTXJSs61zxO/5sAxynHXgZrtozG4Or5fc0SHfJLom9OFrtvDgoCu+63Mbe&#10;qgzXy2JRbLdF+MO+G8ZZy+qacvvMrKsw/rO6PSl8UsRJWVp0rLZwNiStDvttp9CRgK5L99laQfBn&#10;bv7zMNwxcHlBKYzi4CZKvXKVrL24jJdeug4SLwjTm3QVxGlclM8p3TJO/50SGnKcLqPlJKXfcgvc&#10;95obyXpmYHJ0rM9xcnIimRXgjteutIawbrLPUmHD/5UKyNhcaCdXq9BJq2bcj64xFnMX7EX9CPpV&#10;AgQGWoSpB0Yr1DeMBpggOeYw4jDq3nPoADtsZkPNxn42CK/gYo4NRpO5NdNQepCKHVrAnXvsGrqk&#10;ZE7Ctp2mGCB+u4CZ4Jg8zS87dM7XzuvXlN38BAAA//8DAFBLAwQUAAYACAAAACEAY5CdCeAAAAAN&#10;AQAADwAAAGRycy9kb3ducmV2LnhtbEyPy07DMBBF90j8gzVI7KiTllA3jVOhSmzY0SIkdm48jSP8&#10;iGI3Tf6e6QqWM/fozplqNznLRhxiF7yEfJEBQ98E3flWwufx7UkAi0l5rWzwKGHGCLv6/q5SpQ5X&#10;/4HjIbWMSnwslQSTUl9yHhuDTsVF6NFTdg6DU4nGoeV6UFcqd5Yvs+yFO9V5umBUj3uDzc/h4iSs&#10;p6+AfcQ9fp/HZjDdLOz7LOXjw/S6BZZwSn8w3PRJHWpyOoWL15FZCYUQOaEUFMvVChghxUasgZ1u&#10;q+ciB15X/P8X9S8AAAD//wMAUEsBAi0AFAAGAAgAAAAhALaDOJL+AAAA4QEAABMAAAAAAAAAAAAA&#10;AAAAAAAAAFtDb250ZW50X1R5cGVzXS54bWxQSwECLQAUAAYACAAAACEAOP0h/9YAAACUAQAACwAA&#10;AAAAAAAAAAAAAAAvAQAAX3JlbHMvLnJlbHNQSwECLQAUAAYACAAAACEAIt+q2a4CAACtBQAADgAA&#10;AAAAAAAAAAAAAAAuAgAAZHJzL2Uyb0RvYy54bWxQSwECLQAUAAYACAAAACEAY5CdCeAAAAANAQAA&#10;DwAAAAAAAAAAAAAAAAAIBQAAZHJzL2Rvd25yZXYueG1sUEsFBgAAAAAEAAQA8wAAABUGAAAAAA==&#10;" filled="f" stroked="f">
              <v:textbox style="mso-fit-shape-to-text:t" inset="0,0,0,0">
                <w:txbxContent>
                  <w:p w:rsidR="0037400B" w:rsidRDefault="00B91D6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91D6A">
                      <w:rPr>
                        <w:rStyle w:val="ZhlavneboZpat95pt"/>
                        <w:b/>
                        <w:bCs/>
                        <w:noProof/>
                      </w:rPr>
                      <w:t>1</w:t>
                    </w:r>
                    <w:r>
                      <w:rPr>
                        <w:rStyle w:val="ZhlavneboZpat9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0B" w:rsidRDefault="00B91D6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2" behindDoc="1" locked="0" layoutInCell="1" allowOverlap="1">
              <wp:simplePos x="0" y="0"/>
              <wp:positionH relativeFrom="page">
                <wp:posOffset>3737610</wp:posOffset>
              </wp:positionH>
              <wp:positionV relativeFrom="page">
                <wp:posOffset>9777730</wp:posOffset>
              </wp:positionV>
              <wp:extent cx="54610" cy="88265"/>
              <wp:effectExtent l="3810" t="0" r="0" b="1905"/>
              <wp:wrapNone/>
              <wp:docPr id="2" name="Text Box 2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4610" cy="882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00B" w:rsidRDefault="00B91D6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Style w:val="ZhlavneboZpat95pt"/>
                              <w:b/>
                              <w:bCs/>
                            </w:rPr>
                            <w:t>#</w:t>
                          </w:r>
                          <w:r>
                            <w:rPr>
                              <w:rStyle w:val="ZhlavneboZpat9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4" o:spid="_x0000_s1046" type="#_x0000_t202" style="position:absolute;margin-left:294.3pt;margin-top:769.9pt;width:4.3pt;height:6.95pt;z-index:-188744058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TjFMqgIAAKwFAAAOAAAAZHJzL2Uyb0RvYy54bWysVG1vmzAQ/j5p/8Hyd8rLCAVUUiUhTJO6&#10;F6ndD3DABGtgI9sNdNP++84mpEmrSdM2PliHfX7unrvHd3M7di06UKmY4Bn2rzyMKC9Fxfg+w18f&#10;CifGSGnCK9IKTjP8RBW+Xb59czP0KQ1EI9qKSgQgXKVDn+FG6z51XVU2tCPqSvSUw2EtZEc0/Mq9&#10;W0kyAHrXuoHnRe4gZNVLUVKlYDefDvHS4tc1LfXnulZUozbDkJu2q7Trzqzu8oake0n6hpXHNMhf&#10;ZNERxiHoCSonmqBHyV5BdayUQolaX5Wic0Vds5JaDsDG916wuW9ITy0XKI7qT2VS/w+2/HT4IhGr&#10;MhxgxEkHLXqgo0ZrMaIgNOUZepWC130PfnqEfWizpar6O1F+U4iLTUP4nq6kFENDSQXp+eame3Z1&#10;wlEGZDd8FBXEIY9aWKCxlp2pHVQDATq06enUGpNLCZuLMPLhoISTOA6ihcUn6Xy1l0q/p6JDxsiw&#10;hL5baHK4U9qkQtLZxUTiomBta3vf8osNcJx2IDBcNWcmBdvKH4mXbONtHDphEG2d0MtzZ1VsQicq&#10;/OtF/i7fbHL/p4nrh2nDqopyE2aWlR/+WduOAp8EcRKWEi2rDJxJScn9btNKdCAg68J+x4KcubmX&#10;adgiAJcXlPwg9NZB4hRRfO2ERbhwkmsvdjw/WSeRFyZhXlxSumOc/jslNGQ4WQSLSUm/5ebZ7zU3&#10;knZMw+BoWQeCODmR1OhvyyvbWk1YO9lnpTDpP5cC2j032qrVCHSSqh53o30XkYlulLwT1RPIVwoQ&#10;GEgRhh4YjZDfMRpggGSYw4TDqP3A4QGYWTMbcjZ2s0F4CRczrDGazI2eZtJjL9m+Adz5ia3gkRTM&#10;Svg5h+PTgpFgmRzHl5k55//W63nILn8BAAD//wMAUEsDBBQABgAIAAAAIQCMJ5RX3wAAAA0BAAAP&#10;AAAAZHJzL2Rvd25yZXYueG1sTI/NbsIwEITvlfoO1lbqrTgFhYQQB1VIvfRWiir1ZuIljvBPZJuQ&#10;vH2XU3vcmU+zM/VusoaNGGLvnYDXRQYMXetV7zoBx6/3lxJYTNIpabxDATNG2DWPD7WslL+5TxwP&#10;qWMU4mIlBeiUhorz2Gq0Mi78gI68sw9WJjpDx1WQNwq3hi+zbM2t7B190HLAvcb2crhaAcX07XGI&#10;uMef89gG3c+l+ZiFeH6a3rbAEk7pD4Z7faoODXU6+atTkRkBeVmuCSUjX21oBCH5plgCO92lfFUA&#10;b2r+f0XzCwAA//8DAFBLAQItABQABgAIAAAAIQC2gziS/gAAAOEBAAATAAAAAAAAAAAAAAAAAAAA&#10;AABbQ29udGVudF9UeXBlc10ueG1sUEsBAi0AFAAGAAgAAAAhADj9If/WAAAAlAEAAAsAAAAAAAAA&#10;AAAAAAAALwEAAF9yZWxzLy5yZWxzUEsBAi0AFAAGAAgAAAAhAFdOMUyqAgAArAUAAA4AAAAAAAAA&#10;AAAAAAAALgIAAGRycy9lMm9Eb2MueG1sUEsBAi0AFAAGAAgAAAAhAIwnlFffAAAADQEAAA8AAAAA&#10;AAAAAAAAAAAABAUAAGRycy9kb3ducmV2LnhtbFBLBQYAAAAABAAEAPMAAAAQBgAAAAA=&#10;" filled="f" stroked="f">
              <v:textbox style="mso-fit-shape-to-text:t" inset="0,0,0,0">
                <w:txbxContent>
                  <w:p w:rsidR="0037400B" w:rsidRDefault="00B91D6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>
                      <w:rPr>
                        <w:rStyle w:val="ZhlavneboZpat95pt"/>
                        <w:b/>
                        <w:bCs/>
                      </w:rPr>
                      <w:t>#</w:t>
                    </w:r>
                    <w:r>
                      <w:rPr>
                        <w:rStyle w:val="ZhlavneboZpat9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0B" w:rsidRDefault="00B91D6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3" behindDoc="1" locked="0" layoutInCell="1" allowOverlap="1">
              <wp:simplePos x="0" y="0"/>
              <wp:positionH relativeFrom="page">
                <wp:posOffset>3737610</wp:posOffset>
              </wp:positionH>
              <wp:positionV relativeFrom="page">
                <wp:posOffset>9777730</wp:posOffset>
              </wp:positionV>
              <wp:extent cx="67310" cy="138430"/>
              <wp:effectExtent l="3810" t="0" r="0" b="1905"/>
              <wp:wrapNone/>
              <wp:docPr id="1" name="Text Box 2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67310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00B" w:rsidRDefault="00B91D6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fldChar w:fldCharType="begin"/>
                          </w:r>
                          <w:r>
                            <w:instrText xml:space="preserve"> PAGE \* MERGEFORMAT </w:instrText>
                          </w:r>
                          <w:r>
                            <w:fldChar w:fldCharType="separate"/>
                          </w:r>
                          <w:r w:rsidRPr="00B91D6A">
                            <w:rPr>
                              <w:rStyle w:val="ZhlavneboZpat95pt"/>
                              <w:b/>
                              <w:bCs/>
                              <w:noProof/>
                            </w:rPr>
                            <w:t>3</w:t>
                          </w:r>
                          <w:r>
                            <w:rPr>
                              <w:rStyle w:val="ZhlavneboZpat95pt"/>
                              <w:b/>
                              <w:bCs/>
                            </w:rPr>
                            <w:fldChar w:fldCharType="end"/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5" o:spid="_x0000_s1047" type="#_x0000_t202" style="position:absolute;margin-left:294.3pt;margin-top:769.9pt;width:5.3pt;height:10.9pt;z-index:-188744057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zGGKrgIAAK0FAAAOAAAAZHJzL2Uyb0RvYy54bWysVG1vmzAQ/j5p/8HydwokJAFUUrUhTJO6&#10;F6ndD3DABGvGRrYb6Kb9951NSNL2y7SND9Zhnx/fc/fcXd8MLUcHqjSTIsPhVYARFaWsmNhn+Ntj&#10;4cUYaUNERbgUNMPPVOOb9ft3132X0plsJK+oQgAidNp3GW6M6VLf12VDW6KvZEcFHNZStcTAr9r7&#10;lSI9oLfcnwXB0u+lqjolS6o17ObjIV47/LqmpflS15oaxDMMsRm3Krfu7Oqvr0m6V6RrWHkMg/xF&#10;FC1hAh49QeXEEPSk2BuolpVKalmbq1K2vqxrVlLHAdiEwSs2Dw3pqOMCydHdKU36/8GWnw9fFWIV&#10;1A4jQVoo0SMdDLqTA5otbHr6Tqfg9dCBnxlg37paqrq7l+V3jYTcNETs6a1Ssm8oqSC80N70L66O&#10;ONqC7PpPsoJ3yJORDmioVWsBIRsI0KFMz6fS2FhK2Fyu5iEclHASzuNo7irnk3S62yltPlDZImtk&#10;WEHhHTY53GtjYyHp5GKfErJgnLvic/FiAxzHHXgZrtozG4Or5c8kSLbxNo68aLbcelGQ595tsYm8&#10;ZRGuFvk832zy8Jd9N4zShlUVFfaZSVdh9Gd1Oyp8VMRJWVpyVlk4G5JW+92GK3QgoOvCfS7jcHJ2&#10;81+G4ZIAXF5RCmdRcDdLvGIZr7yoiBZesgpiLwiTu2QZREmUFy8p3TNB/50S6jOcLEBijs456Ffc&#10;Ave95UbSlhmYHJy1GY5PTiS1AtyKypXWEMZH+yIVNvxzKqDcU6GdXK1CR62aYTe4xlhNXbCT1TPo&#10;V0kQGGgRph4YjVQ/MOphgmRYwIjDiH8U0AF22EyGmozdZBBRwsUMG4xGc2PGofTUKbZvAHfqsVvo&#10;koI5Cdt2GmM49hbMBMfkOL/s0Ln8d17nKbv+DQAA//8DAFBLAwQUAAYACAAAACEAigeSgN8AAAAN&#10;AQAADwAAAGRycy9kb3ducmV2LnhtbEyPzU7DMBCE70i8g7VI3KjTooQkjVOhSly4URASNzfexlH9&#10;E9lumrw92xMcd+bT7Eyzm61hE4Y4eCdgvcqAoeu8Glwv4Ovz7akEFpN0ShrvUMCCEXbt/V0ja+Wv&#10;7gOnQ+oZhbhYSwE6pbHmPHYarYwrP6Ij7+SDlYnO0HMV5JXCreGbLCu4lYOjD1qOuNfYnQ8XK+Bl&#10;/vY4Rtzjz2nqgh6W0rwvQjw+zK9bYAnn9AfDrT5Vh5Y6Hf3FqciMgLwsC0LJyJ8rGkFIXlUbYMeb&#10;VKwL4G3D/69ofwEAAP//AwBQSwECLQAUAAYACAAAACEAtoM4kv4AAADhAQAAEwAAAAAAAAAAAAAA&#10;AAAAAAAAW0NvbnRlbnRfVHlwZXNdLnhtbFBLAQItABQABgAIAAAAIQA4/SH/1gAAAJQBAAALAAAA&#10;AAAAAAAAAAAAAC8BAABfcmVscy8ucmVsc1BLAQItABQABgAIAAAAIQB2zGGKrgIAAK0FAAAOAAAA&#10;AAAAAAAAAAAAAC4CAABkcnMvZTJvRG9jLnhtbFBLAQItABQABgAIAAAAIQCKB5KA3wAAAA0BAAAP&#10;AAAAAAAAAAAAAAAAAAgFAABkcnMvZG93bnJldi54bWxQSwUGAAAAAAQABADzAAAAFAYAAAAA&#10;" filled="f" stroked="f">
              <v:textbox style="mso-fit-shape-to-text:t" inset="0,0,0,0">
                <w:txbxContent>
                  <w:p w:rsidR="0037400B" w:rsidRDefault="00B91D6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fldChar w:fldCharType="begin"/>
                    </w:r>
                    <w:r>
                      <w:instrText xml:space="preserve"> PAGE \* MERGEFORMAT </w:instrText>
                    </w:r>
                    <w:r>
                      <w:fldChar w:fldCharType="separate"/>
                    </w:r>
                    <w:r w:rsidRPr="00B91D6A">
                      <w:rPr>
                        <w:rStyle w:val="ZhlavneboZpat95pt"/>
                        <w:b/>
                        <w:bCs/>
                        <w:noProof/>
                      </w:rPr>
                      <w:t>3</w:t>
                    </w:r>
                    <w:r>
                      <w:rPr>
                        <w:rStyle w:val="ZhlavneboZpat95pt"/>
                        <w:b/>
                        <w:bCs/>
                      </w:rP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4202F" w:rsidRDefault="00A4202F">
      <w:r>
        <w:separator/>
      </w:r>
    </w:p>
  </w:footnote>
  <w:footnote w:type="continuationSeparator" w:id="0">
    <w:p w:rsidR="00A4202F" w:rsidRDefault="00A4202F">
      <w:r>
        <w:continuationSeparator/>
      </w:r>
    </w:p>
  </w:footnote>
  <w:footnote w:id="1">
    <w:p w:rsidR="0037400B" w:rsidRDefault="00B91D6A">
      <w:pPr>
        <w:pStyle w:val="Poznmkapodarou0"/>
        <w:shd w:val="clear" w:color="auto" w:fill="auto"/>
        <w:tabs>
          <w:tab w:val="left" w:pos="735"/>
        </w:tabs>
        <w:ind w:left="720"/>
      </w:pPr>
      <w:r>
        <w:footnoteRef/>
      </w:r>
      <w:r>
        <w:tab/>
      </w:r>
      <w:r>
        <w:t>používané desinfekční prostředky musí být schváleny pro dané použití. Desinfekční prostředek se v intervalu 2 měsíců mění</w:t>
      </w:r>
    </w:p>
    <w:p w:rsidR="0037400B" w:rsidRDefault="00B91D6A">
      <w:pPr>
        <w:pStyle w:val="Poznmkapodarou0"/>
        <w:numPr>
          <w:ilvl w:val="0"/>
          <w:numId w:val="1"/>
        </w:numPr>
        <w:shd w:val="clear" w:color="auto" w:fill="auto"/>
        <w:tabs>
          <w:tab w:val="left" w:pos="735"/>
        </w:tabs>
        <w:ind w:left="720"/>
      </w:pPr>
      <w:r>
        <w:t xml:space="preserve">součástí prací je rovněž doplňování tekutého mýdla do zásobníků mýdla, doplňování utěráků do zásobníků a doplňování toaletního papíru </w:t>
      </w:r>
      <w:r>
        <w:t>do zásobníků</w:t>
      </w:r>
    </w:p>
    <w:p w:rsidR="0037400B" w:rsidRDefault="00B91D6A">
      <w:pPr>
        <w:pStyle w:val="Poznmkapodarou0"/>
        <w:shd w:val="clear" w:color="auto" w:fill="auto"/>
        <w:ind w:left="380" w:firstLine="0"/>
        <w:jc w:val="both"/>
      </w:pPr>
      <w:r>
        <w:t>® součástí prací a dodávek není nákup tekutého mýdla, toaletního papíru a utěráků (pap. ručníků).</w:t>
      </w:r>
    </w:p>
    <w:p w:rsidR="0037400B" w:rsidRDefault="00B91D6A">
      <w:pPr>
        <w:pStyle w:val="Poznmkapodarou0"/>
        <w:numPr>
          <w:ilvl w:val="0"/>
          <w:numId w:val="1"/>
        </w:numPr>
        <w:shd w:val="clear" w:color="auto" w:fill="auto"/>
        <w:tabs>
          <w:tab w:val="left" w:pos="735"/>
        </w:tabs>
        <w:ind w:left="380" w:firstLine="0"/>
        <w:jc w:val="both"/>
      </w:pPr>
      <w:r>
        <w:t>úklid v prostorách zadavatele se provádí po ukončení výuky a provozu školní družiny, školního klubu</w:t>
      </w:r>
    </w:p>
    <w:p w:rsidR="0037400B" w:rsidRDefault="00B91D6A">
      <w:pPr>
        <w:pStyle w:val="Poznmkapodarou0"/>
        <w:numPr>
          <w:ilvl w:val="0"/>
          <w:numId w:val="1"/>
        </w:numPr>
        <w:shd w:val="clear" w:color="auto" w:fill="auto"/>
        <w:tabs>
          <w:tab w:val="left" w:pos="740"/>
        </w:tabs>
        <w:ind w:left="380" w:firstLine="0"/>
        <w:jc w:val="both"/>
      </w:pPr>
      <w:r>
        <w:t>úklid tělocvičen a bazénu se provádí v závisl</w:t>
      </w:r>
      <w:r>
        <w:t>osti na aktuální rozvrh hodin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0B" w:rsidRDefault="00B91D6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6" behindDoc="1" locked="0" layoutInCell="1" allowOverlap="1">
              <wp:simplePos x="0" y="0"/>
              <wp:positionH relativeFrom="page">
                <wp:posOffset>3792220</wp:posOffset>
              </wp:positionH>
              <wp:positionV relativeFrom="page">
                <wp:posOffset>873125</wp:posOffset>
              </wp:positionV>
              <wp:extent cx="147955" cy="138430"/>
              <wp:effectExtent l="1270" t="0" r="4445" b="0"/>
              <wp:wrapNone/>
              <wp:docPr id="8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00B" w:rsidRDefault="00B91D6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"/>
                              <w:b/>
                              <w:bCs/>
                            </w:rPr>
                            <w:t>IX.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1040" type="#_x0000_t202" style="position:absolute;margin-left:298.6pt;margin-top:68.75pt;width:11.65pt;height:10.9pt;z-index:-188744064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W0VsqgIAAKYFAAAOAAAAZHJzL2Uyb0RvYy54bWysVFtvmzAUfp+0/2D5nXIpuYBCqjaEaVJ3&#10;kdr9AMeYYA1sZLuBbtp/37EJSZu+TNt4sA728Xcu3+ezuhnaBh2Y0lyKDIdXAUZMUFlysc/wt8fC&#10;W2KkDRElaaRgGX5mGt+s379b9V3KIlnLpmQKAYjQad9luDamS31f05q1RF/Jjgk4rKRqiYFftfdL&#10;RXpAbxs/CoK530tVdkpSpjXs5uMhXjv8qmLUfKkqzQxqMgy5Gbcqt+7s6q9XJN0r0tWcHtMgf5FF&#10;S7iAoCeonBiCnhR/A9VyqqSWlbmisvVlVXHKXA1QTRhcVPNQk465WqA5uju1Sf8/WPr58FUhXmYY&#10;iBKkBYoe2WDQnRxQZLvTdzoFp4cO3MwA28Cyq1R395J+10jITU3Ent0qJfuakRKyC+1N/8XVEUdb&#10;kF3/SZYQhjwZ6YCGSrW2ddAMBOjA0vOJGZsKtSHjRTKbYUThKLxexteOOZ+k0+VOafOByRZZI8MK&#10;iHfg5HCvjU2GpJOLjSVkwZvGkd+IVxvgOO5AaLhqz2wSjsufSZBsl9tl7MXRfOvFQZ57t8Um9uZF&#10;uJjl1/lmk4e/bNwwTmtelkzYMJOuwvjPeDsqfFTESVlaNry0cDYlrfa7TaPQgYCuC/e5lsPJ2c1/&#10;nYZrAtRyUVIYxcFdlHjFfLnw4iKeeckiWHpBmNwl8yBO4rx4XdI9F+zfS0J9hpNZNBu1dE76orbA&#10;fW9rI2nLDUyOhrcg3ZMTSa0Ct6J01BrCm9F+0Qqb/rkVQPdEtNOrlegoVjPsBkCxIt7J8hmUqyQo&#10;C+QJ4w6MWqofGPUwOjIsYLZh1HwUoH07ZSZDTcZuMoigcDHDBqPR3JhxGj11iu9rwJ1e1y28j4I7&#10;7Z5zOL4qGAauhOPgstPm5b/zOo/X9W8AAAD//wMAUEsDBBQABgAIAAAAIQC+70Pa3gAAAAsBAAAP&#10;AAAAZHJzL2Rvd25yZXYueG1sTI9BT8MwDIXvSPyHyEjcWEqnrltpOqFJXLgxEBK3rPGaisSpmqxr&#10;/z3mBDfb7+n5e/V+9k5MOMY+kILHVQYCqQ2mp07Bx/vLwxZETJqMdoFQwYIR9s3tTa0rE670htMx&#10;dYJDKFZagU1pqKSMrUWv4yoMSKydw+h14nXspBn1lcO9k3mWbaTXPfEHqwc8WGy/jxevoJw/Aw4R&#10;D/h1ntrR9svWvS5K3d/Nz08gEs7pzwy/+IwODTOdwoVMFE5BsStztrKwLgsQ7NjkGQ8nvhS7Ncim&#10;lv87ND8AAAD//wMAUEsBAi0AFAAGAAgAAAAhALaDOJL+AAAA4QEAABMAAAAAAAAAAAAAAAAAAAAA&#10;AFtDb250ZW50X1R5cGVzXS54bWxQSwECLQAUAAYACAAAACEAOP0h/9YAAACUAQAACwAAAAAAAAAA&#10;AAAAAAAvAQAAX3JlbHMvLnJlbHNQSwECLQAUAAYACAAAACEAsFtFbKoCAACmBQAADgAAAAAAAAAA&#10;AAAAAAAuAgAAZHJzL2Uyb0RvYy54bWxQSwECLQAUAAYACAAAACEAvu9D2t4AAAALAQAADwAAAAAA&#10;AAAAAAAAAAAEBQAAZHJzL2Rvd25yZXYueG1sUEsFBgAAAAAEAAQA8wAAAA8GAAAAAA==&#10;" filled="f" stroked="f">
              <v:textbox style="mso-fit-shape-to-text:t" inset="0,0,0,0">
                <w:txbxContent>
                  <w:p w:rsidR="0037400B" w:rsidRDefault="00B91D6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"/>
                        <w:b/>
                        <w:bCs/>
                      </w:rPr>
                      <w:t>IX.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0B" w:rsidRDefault="00B91D6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17" behindDoc="1" locked="0" layoutInCell="1" allowOverlap="1">
              <wp:simplePos x="0" y="0"/>
              <wp:positionH relativeFrom="page">
                <wp:posOffset>3315970</wp:posOffset>
              </wp:positionH>
              <wp:positionV relativeFrom="page">
                <wp:posOffset>948055</wp:posOffset>
              </wp:positionV>
              <wp:extent cx="147955" cy="138430"/>
              <wp:effectExtent l="1270" t="0" r="4445" b="0"/>
              <wp:wrapNone/>
              <wp:docPr id="7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7955" cy="13843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00B" w:rsidRDefault="00B91D6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95pt"/>
                              <w:b/>
                              <w:bCs/>
                            </w:rPr>
                            <w:t>IV.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_x0000_s1041" type="#_x0000_t202" style="position:absolute;margin-left:261.1pt;margin-top:74.65pt;width:11.65pt;height:10.9pt;z-index:-188744063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3Jm6rgIAAK0FAAAOAAAAZHJzL2Uyb0RvYy54bWysVG1vmzAQ/j5p/8HydwokJAFUUrUhTJO6&#10;F6ndD3CMCdbARrYb6Kb9951NSNL2y7SND9Zhn5+75+7xXd8MbYMOTGkuRYbDqwAjJqgsudhn+Ntj&#10;4cUYaUNESRopWIafmcY36/fvrvsuZTNZy6ZkCgGI0GnfZbg2pkt9X9OatURfyY4JOKykaomBX7X3&#10;S0V6QG8bfxYES7+XquyUpExr2M3HQ7x2+FXFqPlSVZoZ1GQYcjNuVW7d2dVfX5N0r0hXc3pMg/xF&#10;Fi3hAoKeoHJiCHpS/A1Uy6mSWlbmisrWl1XFKXMcgE0YvGLzUJOOOS5QHN2dyqT/Hyz9fPiqEC8z&#10;vMJIkBZa9MgGg+7kgOa2On2nU3B66MDNDLANXXZMdXcv6XeNhNzUROzZrVKyrxkpIbvQ3vQvro44&#10;2oLs+k+yhDDkyUgHNFSqtaWDYiBAhy49nzpjU6E2ZLRKFguMKByF8ziau875JJ0ud0qbD0y2yBoZ&#10;VtB4B04O99rYZEg6udhYQha8aVzzG/FiAxzHHQgNV+2ZTcL18mcSJNt4G0deNFtuvSjIc++22ETe&#10;sghXi3yebzZ5+MvGDaO05mXJhA0z6SqM/qxvR4WPijgpS8uGlxbOpqTVfrdpFDoQ0HXhPldyODm7&#10;+S/TcEUALq8ohbMouJslXrGMV15URAsvWQWxF4TJXbIMoiTKi5eU7rlg/04J9RlOFrPFqKVz0q+4&#10;Be57y42kLTcwORreZjg+OZHUKnArStdaQ3gz2helsOmfSwHtnhrt9GolOorVDLvBPQwnZqvlnSyf&#10;QcBKgsBApTD1wKil+oFRDxMkwwJGHEbNRwFPwA6byVCTsZsMIihczLDBaDQ3ZhxKT53i+xpwp0d2&#10;C8+k4E7C5xyOjwtmgmNynF926Fz+O6/zlF3/BgAA//8DAFBLAwQUAAYACAAAACEAxTOWtN4AAAAL&#10;AQAADwAAAGRycy9kb3ducmV2LnhtbEyPwU7DMAyG70i8Q2QkbixtWdkoTSc0iQs3BkLiljVeU5E4&#10;VZN17dtjTnC0/0+/P9e72Tsx4Rj7QAryVQYCqQ2mp07Bx/vL3RZETJqMdoFQwYIRds31Va0rEy70&#10;htMhdYJLKFZagU1pqKSMrUWv4yoMSJydwuh14nHspBn1hcu9k0WWPUive+ILVg+4t9h+H85ewWb+&#10;DDhE3OPXaWpH2y9b97oodXszPz+BSDinPxh+9VkdGnY6hjOZKJyCsigKRjlYP96DYKJclyWII282&#10;eQ6yqeX/H5ofAAAA//8DAFBLAQItABQABgAIAAAAIQC2gziS/gAAAOEBAAATAAAAAAAAAAAAAAAA&#10;AAAAAABbQ29udGVudF9UeXBlc10ueG1sUEsBAi0AFAAGAAgAAAAhADj9If/WAAAAlAEAAAsAAAAA&#10;AAAAAAAAAAAALwEAAF9yZWxzLy5yZWxzUEsBAi0AFAAGAAgAAAAhAIbcmbquAgAArQUAAA4AAAAA&#10;AAAAAAAAAAAALgIAAGRycy9lMm9Eb2MueG1sUEsBAi0AFAAGAAgAAAAhAMUzlrTeAAAACwEAAA8A&#10;AAAAAAAAAAAAAAAACAUAAGRycy9kb3ducmV2LnhtbFBLBQYAAAAABAAEAPMAAAATBgAAAAA=&#10;" filled="f" stroked="f">
              <v:textbox style="mso-fit-shape-to-text:t" inset="0,0,0,0">
                <w:txbxContent>
                  <w:p w:rsidR="0037400B" w:rsidRDefault="00B91D6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95pt"/>
                        <w:b/>
                        <w:bCs/>
                      </w:rPr>
                      <w:t>IV.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0B" w:rsidRDefault="0037400B"/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0B" w:rsidRDefault="0037400B"/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0B" w:rsidRDefault="00B91D6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0" behindDoc="1" locked="0" layoutInCell="1" allowOverlap="1">
              <wp:simplePos x="0" y="0"/>
              <wp:positionH relativeFrom="page">
                <wp:posOffset>772160</wp:posOffset>
              </wp:positionH>
              <wp:positionV relativeFrom="page">
                <wp:posOffset>1331595</wp:posOffset>
              </wp:positionV>
              <wp:extent cx="1911350" cy="128270"/>
              <wp:effectExtent l="635" t="0" r="2540" b="0"/>
              <wp:wrapNone/>
              <wp:docPr id="4" name="Text Box 2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911350" cy="12827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00B" w:rsidRDefault="00B91D6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Budova sportovního stadionu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2" o:spid="_x0000_s1044" type="#_x0000_t202" style="position:absolute;margin-left:60.8pt;margin-top:104.85pt;width:150.5pt;height:10.1pt;z-index:-188744060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1zjAzrgIAAK8FAAAOAAAAZHJzL2Uyb0RvYy54bWysVNuOmzAQfa/Uf7D8znJZkgBastoNoaq0&#10;vUi7/QAHTLBqbGR7A9uq/96xCcleXqq2PFiDPT4zZ+Z4rq7HjqMDVZpJkePwIsCIikrWTOxz/O2h&#10;9BKMtCGiJlwKmuMnqvH1+v27q6HPaCRbyWuqEIAInQ19jltj+sz3ddXSjugL2VMBh41UHTHwq/Z+&#10;rcgA6B33oyBY+oNUda9kRbWG3WI6xGuH3zS0Ml+aRlODeI4hN+NW5dadXf31Fcn2ivQtq45pkL/I&#10;oiNMQNATVEEMQY+KvYHqWKWklo25qGTny6ZhFXUcgE0YvGJz35KeOi5QHN2fyqT/H2z1+fBVIVbn&#10;OMZIkA5a9EBHg27liKLIlmfodQZe9z34mRH2oc2Oqu7vZPVdIyE3LRF7eqOUHFpKakgvtDf9Z1cn&#10;HG1BdsMnWUMc8mikAxob1dnaQTUQoEObnk6tsblUNmQahpcLOKrgLIySaOV655Nsvt0rbT5Q2SFr&#10;5FhB6x06OdxpY7Mh2exigwlZMs5d+7l4sQGO0w7Ehqv2zGbhuvkzDdJtsk1iL46WWy8OisK7KTex&#10;tyzD1aK4LDabIvxl44Zx1rK6psKGmZUVxn/WuaPGJ02ctKUlZ7WFsylptd9tuEIHAsou3edqDidn&#10;N/9lGq4IwOUVpTCKg9so9cplsvLiMl546SpIvCBMb9NlEKdxUb6kdMcE/XdKaMhxuogWk5jOSb/i&#10;FrjvLTeSdczA7OCsy3FyciKZleBW1K61hjA+2c9KYdM/lwLaPTfaCdZqdFKrGXfj8WkAmBXzTtZP&#10;oGAlQWCgRZh7YLRS/cBogBmSYwFDDiP+UcAbsONmNtRs7GaDiAou5thgNJkbM42lx16xfQu48yu7&#10;gXdSMifhcw7H1wVTwTE5TjA7dp7/O6/znF3/BgAA//8DAFBLAwQUAAYACAAAACEAE3M/idwAAAAL&#10;AQAADwAAAGRycy9kb3ducmV2LnhtbEyPwU7DMBBE70j8g7VI3KhTC7VNiFOhSly4URASNzfZxhH2&#10;OrLdNPl7lhMcZ/Zpdqbez96JCWMaAmlYrwoQSG3oBuo1fLy/POxApGyoMy4Qalgwwb65valN1YUr&#10;veF0zL3gEEqV0WBzHispU2vRm7QKIxLfziF6k1nGXnbRXDncO6mKYiO9GYg/WDPiwWL7fbx4Ddv5&#10;M+CY8IBf56mNdlh27nXR+v5ufn4CkXHOfzD81ufq0HCnU7hQl4RjrdYbRjWootyCYOJRKXZO7Kiy&#10;BNnU8v+G5gcAAP//AwBQSwECLQAUAAYACAAAACEAtoM4kv4AAADhAQAAEwAAAAAAAAAAAAAAAAAA&#10;AAAAW0NvbnRlbnRfVHlwZXNdLnhtbFBLAQItABQABgAIAAAAIQA4/SH/1gAAAJQBAAALAAAAAAAA&#10;AAAAAAAAAC8BAABfcmVscy8ucmVsc1BLAQItABQABgAIAAAAIQA1zjAzrgIAAK8FAAAOAAAAAAAA&#10;AAAAAAAAAC4CAABkcnMvZTJvRG9jLnhtbFBLAQItABQABgAIAAAAIQATcz+J3AAAAAsBAAAPAAAA&#10;AAAAAAAAAAAAAAgFAABkcnMvZG93bnJldi54bWxQSwUGAAAAAAQABADzAAAAEQYAAAAA&#10;" filled="f" stroked="f">
              <v:textbox style="mso-fit-shape-to-text:t" inset="0,0,0,0">
                <w:txbxContent>
                  <w:p w:rsidR="0037400B" w:rsidRDefault="00B91D6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Budova sportovního stadionu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6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7400B" w:rsidRDefault="00B91D6A">
    <w:pPr>
      <w:rPr>
        <w:sz w:val="2"/>
        <w:szCs w:val="2"/>
      </w:rPr>
    </w:pPr>
    <w:r>
      <w:rPr>
        <w:noProof/>
        <w:lang w:bidi="ar-SA"/>
      </w:rPr>
      <mc:AlternateContent>
        <mc:Choice Requires="wps">
          <w:drawing>
            <wp:anchor distT="0" distB="0" distL="63500" distR="63500" simplePos="0" relativeHeight="314572421" behindDoc="1" locked="0" layoutInCell="1" allowOverlap="1">
              <wp:simplePos x="0" y="0"/>
              <wp:positionH relativeFrom="page">
                <wp:posOffset>772160</wp:posOffset>
              </wp:positionH>
              <wp:positionV relativeFrom="page">
                <wp:posOffset>1331595</wp:posOffset>
              </wp:positionV>
              <wp:extent cx="1889125" cy="153035"/>
              <wp:effectExtent l="635" t="0" r="2540" b="0"/>
              <wp:wrapNone/>
              <wp:docPr id="3" name="Text Box 2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889125" cy="15303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37400B" w:rsidRDefault="00B91D6A">
                          <w:pPr>
                            <w:pStyle w:val="ZhlavneboZpat0"/>
                            <w:shd w:val="clear" w:color="auto" w:fill="auto"/>
                            <w:spacing w:line="240" w:lineRule="auto"/>
                          </w:pPr>
                          <w:r>
                            <w:rPr>
                              <w:rStyle w:val="ZhlavneboZpat1"/>
                              <w:b/>
                              <w:bCs/>
                            </w:rPr>
                            <w:t>Budova sportovního stadionu</w:t>
                          </w:r>
                        </w:p>
                      </w:txbxContent>
                    </wps:txbx>
                    <wps:bodyPr rot="0" vert="horz" wrap="none" lIns="0" tIns="0" rIns="0" bIns="0" anchor="t" anchorCtr="0" upright="1">
                      <a:sp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3" o:spid="_x0000_s1045" type="#_x0000_t202" style="position:absolute;margin-left:60.8pt;margin-top:104.85pt;width:148.75pt;height:12.05pt;z-index:-188744059;visibility:visible;mso-wrap-style:none;mso-width-percent:0;mso-height-percent:0;mso-wrap-distance-left:5pt;mso-wrap-distance-top:0;mso-wrap-distance-right:5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ONEsrQIAAK8FAAAOAAAAZHJzL2Uyb0RvYy54bWysVG1vmzAQ/j5p/8Hyd8pLSAqoZGpDmCZ1&#10;L1K7H+CACdbAtmw30E377zubkKatJk3b+GAd9vm5e+4e39W7se/QgSrNBM9xeBFgRHklasb3Of56&#10;X3oJRtoQXpNOcJrjR6rxu/XbN1eDzGgkWtHVVCEA4TobZI5bY2Tm+7pqaU/0hZCUw2EjVE8M/Kq9&#10;XysyAHrf+VEQrPxBqFoqUVGtYbeYDvHa4TcNrcznptHUoC7HkJtxq3Lrzq7++opke0Vky6pjGuQv&#10;sugJ4xD0BFUQQ9CDYq+gelYpoUVjLirR+6JpWEUdB2ATBi/Y3LVEUscFiqPlqUz6/8FWnw5fFGJ1&#10;jhcYcdJDi+7paNCNGFG0sOUZpM7A606CnxlhH9rsqGp5K6pvGnGxaQnf02ulxNBSUkN6ob3pn12d&#10;cLQF2Q0fRQ1xyIMRDmhsVG9rB9VAgA5tejy1xuZS2ZBJkobREqMKzsLlIlgsXQiSzbel0uY9FT2y&#10;Ro4VtN6hk8OtNjYbks0uNhgXJes61/6OP9sAx2kHYsNVe2azcN38kQbpNtkmsRdHq60XB0XhXZeb&#10;2FuV4eWyWBSbTRH+tHHDOGtZXVNuw8zKCuM/69xR45MmTtrSomO1hbMpabXfbTqFDgSUXbrvWJAz&#10;N/95Gq4IwOUFpTCKg5so9cpVcunFZbz00ssg8YIwvUlXQZzGRfmc0i3j9N8poSHH6RJ66uj8llvg&#10;vtfcSNYzA7OjY32Ok5MTyawEt7x2rTWEdZN9Vgqb/lMpoN1zo51grUYntZpxN7qn4aRmxbwT9SMo&#10;WAkQGMgU5h4YrVDfMRpghuSYw5DDqPvA4Q3YcTMbajZ2s0F4BRdzbDCazI2ZxtKDVGzfAu78yq7h&#10;nZTMSfgph+PrgqngmBwnmB075//O62nOrn8BAAD//wMAUEsDBBQABgAIAAAAIQBuqG7d3gAAAAsB&#10;AAAPAAAAZHJzL2Rvd25yZXYueG1sTI/BTsMwDIbvSLxDZCRuLG2Htq40ndAkLtwYCIlb1nhNReJU&#10;Tda1b485wfG3P/3+XO9n78SEY+wDKchXGQikNpieOgUf7y8PJYiYNBntAqGCBSPsm9ubWlcmXOkN&#10;p2PqBJdQrLQCm9JQSRlbi17HVRiQeHcOo9eJ49hJM+orl3sniyzbSK974gtWD3iw2H4fL17Bdv4M&#10;OEQ84Nd5akfbL6V7XZS6v5ufn0AknNMfDL/6rA4NO53ChUwUjnORbxhVUGS7LQgmHvNdDuLEk/W6&#10;BNnU8v8PzQ8AAAD//wMAUEsBAi0AFAAGAAgAAAAhALaDOJL+AAAA4QEAABMAAAAAAAAAAAAAAAAA&#10;AAAAAFtDb250ZW50X1R5cGVzXS54bWxQSwECLQAUAAYACAAAACEAOP0h/9YAAACUAQAACwAAAAAA&#10;AAAAAAAAAAAvAQAAX3JlbHMvLnJlbHNQSwECLQAUAAYACAAAACEAnzjRLK0CAACvBQAADgAAAAAA&#10;AAAAAAAAAAAuAgAAZHJzL2Uyb0RvYy54bWxQSwECLQAUAAYACAAAACEAbqhu3d4AAAALAQAADwAA&#10;AAAAAAAAAAAAAAAHBQAAZHJzL2Rvd25yZXYueG1sUEsFBgAAAAAEAAQA8wAAABIGAAAAAA==&#10;" filled="f" stroked="f">
              <v:textbox style="mso-fit-shape-to-text:t" inset="0,0,0,0">
                <w:txbxContent>
                  <w:p w:rsidR="0037400B" w:rsidRDefault="00B91D6A">
                    <w:pPr>
                      <w:pStyle w:val="ZhlavneboZpat0"/>
                      <w:shd w:val="clear" w:color="auto" w:fill="auto"/>
                      <w:spacing w:line="240" w:lineRule="auto"/>
                    </w:pPr>
                    <w:r>
                      <w:rPr>
                        <w:rStyle w:val="ZhlavneboZpat1"/>
                        <w:b/>
                        <w:bCs/>
                      </w:rPr>
                      <w:t>Budova sportovního stadionu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1955FD"/>
    <w:multiLevelType w:val="multilevel"/>
    <w:tmpl w:val="3AC63F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596786B"/>
    <w:multiLevelType w:val="multilevel"/>
    <w:tmpl w:val="F72253DA"/>
    <w:lvl w:ilvl="0">
      <w:start w:val="1"/>
      <w:numFmt w:val="bullet"/>
      <w:lvlText w:val="•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101D6161"/>
    <w:multiLevelType w:val="multilevel"/>
    <w:tmpl w:val="085E5124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19120D4F"/>
    <w:multiLevelType w:val="multilevel"/>
    <w:tmpl w:val="951E31D2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20EB103A"/>
    <w:multiLevelType w:val="multilevel"/>
    <w:tmpl w:val="628619E6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1B13D0D"/>
    <w:multiLevelType w:val="multilevel"/>
    <w:tmpl w:val="94FC1438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2C05129"/>
    <w:multiLevelType w:val="multilevel"/>
    <w:tmpl w:val="8C7CF40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9E56116"/>
    <w:multiLevelType w:val="multilevel"/>
    <w:tmpl w:val="BDECA27C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2A8A3128"/>
    <w:multiLevelType w:val="multilevel"/>
    <w:tmpl w:val="2E0E2E0E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44D5574F"/>
    <w:multiLevelType w:val="multilevel"/>
    <w:tmpl w:val="95DED7B8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5FEC3CFD"/>
    <w:multiLevelType w:val="multilevel"/>
    <w:tmpl w:val="0C0A57B0"/>
    <w:lvl w:ilvl="0">
      <w:start w:val="1"/>
      <w:numFmt w:val="lowerLetter"/>
      <w:lvlText w:val="%1)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620C3F6B"/>
    <w:multiLevelType w:val="multilevel"/>
    <w:tmpl w:val="7A08E960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6FDF0403"/>
    <w:multiLevelType w:val="multilevel"/>
    <w:tmpl w:val="0B3C63DA"/>
    <w:lvl w:ilvl="0">
      <w:start w:val="1"/>
      <w:numFmt w:val="decimal"/>
      <w:lvlText w:val="%1."/>
      <w:lvlJc w:val="left"/>
      <w:rPr>
        <w:rFonts w:ascii="Arial" w:eastAsia="Arial" w:hAnsi="Arial" w:cs="Arial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9"/>
        <w:szCs w:val="19"/>
        <w:u w:val="none"/>
        <w:lang w:val="cs-CZ" w:eastAsia="cs-CZ" w:bidi="cs-CZ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0"/>
  </w:num>
  <w:num w:numId="6">
    <w:abstractNumId w:val="11"/>
  </w:num>
  <w:num w:numId="7">
    <w:abstractNumId w:val="9"/>
  </w:num>
  <w:num w:numId="8">
    <w:abstractNumId w:val="3"/>
  </w:num>
  <w:num w:numId="9">
    <w:abstractNumId w:val="10"/>
  </w:num>
  <w:num w:numId="10">
    <w:abstractNumId w:val="8"/>
  </w:num>
  <w:num w:numId="11">
    <w:abstractNumId w:val="7"/>
  </w:num>
  <w:num w:numId="12">
    <w:abstractNumId w:val="12"/>
  </w:num>
  <w:num w:numId="13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defaultTabStop w:val="708"/>
  <w:hyphenationZone w:val="425"/>
  <w:evenAndOddHeaders/>
  <w:drawingGridHorizontalSpacing w:val="181"/>
  <w:drawingGridVerticalSpacing w:val="181"/>
  <w:characterSpacingControl w:val="compressPunctuation"/>
  <w:hdrShapeDefaults>
    <o:shapedefaults v:ext="edit" spidmax="2074"/>
  </w:hdrShapeDefaults>
  <w:footnotePr>
    <w:numFmt w:val="chicago"/>
    <w:numRestart w:val="eachPage"/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400B"/>
    <w:rsid w:val="00185BD0"/>
    <w:rsid w:val="0037400B"/>
    <w:rsid w:val="00A4202F"/>
    <w:rsid w:val="00B91D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ngsanaUPC16pt">
    <w:name w:val="Základní text (2) + AngsanaUPC;16 pt"/>
    <w:basedOn w:val="Zkladntext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95pt">
    <w:name w:val="Záhlaví nebo Zápatí + 9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2Sylfaen26ptNetunKurzvaMtko100Exact">
    <w:name w:val="Nadpis #1 (2) + Sylfaen;26 pt;Ne tučné;Kurzíva;Měřítko 100% Exact"/>
    <w:basedOn w:val="Nadpis12Exact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Nadpis124ptNetunMtko100Exact">
    <w:name w:val="Nadpis #1 (2) + 4 pt;Ne tučné;Měřítko 100% Exact"/>
    <w:basedOn w:val="Nadpis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obrzku9ptdkovn0ptExact">
    <w:name w:val="Titulek obrázku + 9 pt;Řádkování 0 pt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Arial8ptKurzvaExact">
    <w:name w:val="Titulek obrázku + Arial;8 pt;Kurzíva Exact"/>
    <w:basedOn w:val="TitulekobrzkuExac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ArialNetundkovn3ptExact">
    <w:name w:val="Titulek obrázku + Arial;Ne tučné;Řádkování 3 pt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45ptNetunMtko100">
    <w:name w:val="Nadpis #1 + 4;5 pt;Ne tučné;Měřítko 100%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30" w:lineRule="exact"/>
      <w:ind w:hanging="34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 w:line="278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ind w:hanging="106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80" w:line="0" w:lineRule="atLeast"/>
      <w:ind w:hanging="48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18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ind w:hanging="1140"/>
    </w:pPr>
    <w:rPr>
      <w:rFonts w:ascii="Calibri" w:eastAsia="Calibri" w:hAnsi="Calibri" w:cs="Calibri"/>
      <w:b/>
      <w:bCs/>
      <w:spacing w:val="-10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300" w:line="0" w:lineRule="atLeast"/>
      <w:jc w:val="center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720" w:line="0" w:lineRule="atLeast"/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20" w:line="0" w:lineRule="atLeast"/>
      <w:outlineLvl w:val="0"/>
    </w:pPr>
    <w:rPr>
      <w:rFonts w:ascii="Arial" w:eastAsia="Arial" w:hAnsi="Arial" w:cs="Arial"/>
      <w:b/>
      <w:bCs/>
      <w:w w:val="6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20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02F"/>
    <w:rPr>
      <w:rFonts w:ascii="Tahoma" w:hAnsi="Tahoma" w:cs="Tahoma"/>
      <w:color w:val="000000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 Unicode MS" w:eastAsia="Arial Unicode MS" w:hAnsi="Arial Unicode MS" w:cs="Arial Unicode MS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rPr>
      <w:color w:val="0000FF"/>
      <w:u w:val="single"/>
    </w:rPr>
  </w:style>
  <w:style w:type="character" w:customStyle="1" w:styleId="Poznmkapodarou">
    <w:name w:val="Poznámka pod čarou_"/>
    <w:basedOn w:val="Standardnpsmoodstavce"/>
    <w:link w:val="Poznmkapodarou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3">
    <w:name w:val="Základní text (3)_"/>
    <w:basedOn w:val="Standardnpsmoodstavce"/>
    <w:link w:val="Zkladntext3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4">
    <w:name w:val="Základní text (4)_"/>
    <w:basedOn w:val="Standardnpsmoodstavce"/>
    <w:link w:val="Zkladntext4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Zkladntext5">
    <w:name w:val="Základní text (5)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">
    <w:name w:val="Nadpis #2_"/>
    <w:basedOn w:val="Standardnpsmoodstavce"/>
    <w:link w:val="Nadpis2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">
    <w:name w:val="Základní text (2)_"/>
    <w:basedOn w:val="Standardnpsmoodstavce"/>
    <w:link w:val="Zkladntext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AngsanaUPC16pt">
    <w:name w:val="Základní text (2) + AngsanaUPC;16 pt"/>
    <w:basedOn w:val="Zkladntext2"/>
    <w:rPr>
      <w:rFonts w:ascii="AngsanaUPC" w:eastAsia="AngsanaUPC" w:hAnsi="AngsanaUPC" w:cs="AngsanaUPC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32"/>
      <w:szCs w:val="32"/>
      <w:u w:val="none"/>
      <w:lang w:val="cs-CZ" w:eastAsia="cs-CZ" w:bidi="cs-CZ"/>
    </w:rPr>
  </w:style>
  <w:style w:type="character" w:customStyle="1" w:styleId="Zkladntext3Netun">
    <w:name w:val="Základní text (3) + Ne tučné"/>
    <w:basedOn w:val="Zkladntext3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6">
    <w:name w:val="Základní text (6)_"/>
    <w:basedOn w:val="Standardnpsmoodstavce"/>
    <w:link w:val="Zkladntext60"/>
    <w:rPr>
      <w:rFonts w:ascii="Arial" w:eastAsia="Arial" w:hAnsi="Arial" w:cs="Arial"/>
      <w:b/>
      <w:bCs/>
      <w:i w:val="0"/>
      <w:iCs w:val="0"/>
      <w:smallCaps w:val="0"/>
      <w:strike w:val="0"/>
      <w:u w:val="none"/>
    </w:rPr>
  </w:style>
  <w:style w:type="character" w:customStyle="1" w:styleId="Zkladntext2Tun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Nadpis2Netun">
    <w:name w:val="Nadpis #2 + Ne tučné"/>
    <w:basedOn w:val="Nadpis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hlavneboZpat">
    <w:name w:val="Záhlaví nebo Zápatí_"/>
    <w:basedOn w:val="Standardnpsmoodstavce"/>
    <w:link w:val="ZhlavneboZpat0"/>
    <w:rPr>
      <w:rFonts w:ascii="Arial" w:eastAsia="Arial" w:hAnsi="Arial" w:cs="Arial"/>
      <w:b/>
      <w:bCs/>
      <w:i w:val="0"/>
      <w:iCs w:val="0"/>
      <w:smallCaps w:val="0"/>
      <w:strike w:val="0"/>
      <w:sz w:val="21"/>
      <w:szCs w:val="21"/>
      <w:u w:val="none"/>
    </w:rPr>
  </w:style>
  <w:style w:type="character" w:customStyle="1" w:styleId="ZhlavneboZpat95pt">
    <w:name w:val="Záhlaví nebo Zápatí + 9;5 pt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7Exact">
    <w:name w:val="Základní text (7) Exact"/>
    <w:basedOn w:val="Standardnpsmoodstavce"/>
    <w:link w:val="Zkladntext7"/>
    <w:rPr>
      <w:rFonts w:ascii="Arial" w:eastAsia="Arial" w:hAnsi="Arial" w:cs="Arial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Zkladntext2Exact">
    <w:name w:val="Základní text (2)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2Exact">
    <w:name w:val="Nadpis #1 (2) Exact"/>
    <w:basedOn w:val="Standardnpsmoodstavce"/>
    <w:link w:val="Nadpis12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2Sylfaen26ptNetunKurzvaMtko100Exact">
    <w:name w:val="Nadpis #1 (2) + Sylfaen;26 pt;Ne tučné;Kurzíva;Měřítko 100% Exact"/>
    <w:basedOn w:val="Nadpis12Exact"/>
    <w:rPr>
      <w:rFonts w:ascii="Sylfaen" w:eastAsia="Sylfaen" w:hAnsi="Sylfaen" w:cs="Sylfaen"/>
      <w:b/>
      <w:bCs/>
      <w:i/>
      <w:iCs/>
      <w:smallCaps w:val="0"/>
      <w:strike w:val="0"/>
      <w:color w:val="000000"/>
      <w:spacing w:val="0"/>
      <w:w w:val="100"/>
      <w:position w:val="0"/>
      <w:sz w:val="52"/>
      <w:szCs w:val="52"/>
      <w:u w:val="none"/>
      <w:lang w:val="cs-CZ" w:eastAsia="cs-CZ" w:bidi="cs-CZ"/>
    </w:rPr>
  </w:style>
  <w:style w:type="character" w:customStyle="1" w:styleId="Nadpis124ptNetunMtko100Exact">
    <w:name w:val="Nadpis #1 (2) + 4 pt;Ne tučné;Měřítko 100% Exact"/>
    <w:basedOn w:val="Nadpis12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8"/>
      <w:szCs w:val="8"/>
      <w:u w:val="none"/>
      <w:lang w:val="cs-CZ" w:eastAsia="cs-CZ" w:bidi="cs-CZ"/>
    </w:rPr>
  </w:style>
  <w:style w:type="character" w:customStyle="1" w:styleId="Titulekobrzku2Exact">
    <w:name w:val="Titulek obrázku (2) Exact"/>
    <w:basedOn w:val="Standardnpsmoodstavce"/>
    <w:link w:val="Titulekobrzku2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">
    <w:name w:val="Titulek obrázku (3) Exact"/>
    <w:basedOn w:val="Standardnpsmoodstavce"/>
    <w:link w:val="Titulekobrzku3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Titulekobrzku3Exact0">
    <w:name w:val="Titulek obrázku (3) Exact"/>
    <w:basedOn w:val="Titulekobrzku3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Exact">
    <w:name w:val="Titulek obrázku Exact"/>
    <w:basedOn w:val="Standardnpsmoodstavce"/>
    <w:link w:val="Titulekobrzku"/>
    <w:rPr>
      <w:rFonts w:ascii="Calibri" w:eastAsia="Calibri" w:hAnsi="Calibri" w:cs="Calibri"/>
      <w:b/>
      <w:bCs/>
      <w:i w:val="0"/>
      <w:iCs w:val="0"/>
      <w:smallCaps w:val="0"/>
      <w:strike w:val="0"/>
      <w:spacing w:val="-10"/>
      <w:sz w:val="19"/>
      <w:szCs w:val="19"/>
      <w:u w:val="none"/>
    </w:rPr>
  </w:style>
  <w:style w:type="character" w:customStyle="1" w:styleId="Titulekobrzku9ptdkovn0ptExact">
    <w:name w:val="Titulek obrázku + 9 pt;Řádkování 0 pt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TitulekobrzkuExact0">
    <w:name w:val="Titulek obrázku Exact"/>
    <w:basedOn w:val="TitulekobrzkuExact"/>
    <w:rPr>
      <w:rFonts w:ascii="Calibri" w:eastAsia="Calibri" w:hAnsi="Calibri" w:cs="Calibri"/>
      <w:b/>
      <w:bCs/>
      <w:i w:val="0"/>
      <w:iCs w:val="0"/>
      <w:smallCaps w:val="0"/>
      <w:strike w:val="0"/>
      <w:color w:val="000000"/>
      <w:spacing w:val="-1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obrzkuArial8ptKurzvaExact">
    <w:name w:val="Titulek obrázku + Arial;8 pt;Kurzíva Exact"/>
    <w:basedOn w:val="TitulekobrzkuExact"/>
    <w:rPr>
      <w:rFonts w:ascii="Arial" w:eastAsia="Arial" w:hAnsi="Arial" w:cs="Arial"/>
      <w:b/>
      <w:bCs/>
      <w:i/>
      <w:iCs/>
      <w:smallCaps w:val="0"/>
      <w:strike w:val="0"/>
      <w:color w:val="000000"/>
      <w:spacing w:val="-10"/>
      <w:w w:val="100"/>
      <w:position w:val="0"/>
      <w:sz w:val="16"/>
      <w:szCs w:val="16"/>
      <w:u w:val="none"/>
      <w:lang w:val="cs-CZ" w:eastAsia="cs-CZ" w:bidi="cs-CZ"/>
    </w:rPr>
  </w:style>
  <w:style w:type="character" w:customStyle="1" w:styleId="TitulekobrzkuArialNetundkovn3ptExact">
    <w:name w:val="Titulek obrázku + Arial;Ne tučné;Řádkování 3 pt Exact"/>
    <w:basedOn w:val="TitulekobrzkuExac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6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3Exact">
    <w:name w:val="Základní text (3)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Nadpis2Exact">
    <w:name w:val="Nadpis #2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8">
    <w:name w:val="Základní text (8)_"/>
    <w:basedOn w:val="Standardnpsmoodstavce"/>
    <w:link w:val="Zkladntext80"/>
    <w:rPr>
      <w:rFonts w:ascii="Calibri" w:eastAsia="Calibri" w:hAnsi="Calibri" w:cs="Calibri"/>
      <w:b w:val="0"/>
      <w:bCs w:val="0"/>
      <w:i/>
      <w:iCs/>
      <w:smallCaps w:val="0"/>
      <w:strike w:val="0"/>
      <w:sz w:val="20"/>
      <w:szCs w:val="20"/>
      <w:u w:val="none"/>
    </w:rPr>
  </w:style>
  <w:style w:type="character" w:customStyle="1" w:styleId="Nadpis22">
    <w:name w:val="Nadpis #2 (2)_"/>
    <w:basedOn w:val="Standardnpsmoodstavce"/>
    <w:link w:val="Nadpis220"/>
    <w:rPr>
      <w:rFonts w:ascii="Arial" w:eastAsia="Arial" w:hAnsi="Arial" w:cs="Arial"/>
      <w:b w:val="0"/>
      <w:bCs w:val="0"/>
      <w:i w:val="0"/>
      <w:iCs w:val="0"/>
      <w:smallCaps w:val="0"/>
      <w:strike w:val="0"/>
      <w:sz w:val="21"/>
      <w:szCs w:val="21"/>
      <w:u w:val="none"/>
    </w:rPr>
  </w:style>
  <w:style w:type="character" w:customStyle="1" w:styleId="Titulektabulky2">
    <w:name w:val="Titulek tabulky (2)_"/>
    <w:basedOn w:val="Standardnpsmoodstavce"/>
    <w:link w:val="Titulektabulky2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Zkladntext2Tun0">
    <w:name w:val="Základní text (2) + Tučné"/>
    <w:basedOn w:val="Zkladntext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Zkladntext21">
    <w:name w:val="Základní text (2)"/>
    <w:basedOn w:val="Zkladntext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9"/>
      <w:szCs w:val="19"/>
      <w:u w:val="none"/>
      <w:lang w:val="cs-CZ" w:eastAsia="cs-CZ" w:bidi="cs-CZ"/>
    </w:rPr>
  </w:style>
  <w:style w:type="character" w:customStyle="1" w:styleId="Titulektabulky">
    <w:name w:val="Titulek tabulky_"/>
    <w:basedOn w:val="Standardnpsmoodstavce"/>
    <w:link w:val="Titulektabulky0"/>
    <w:rPr>
      <w:rFonts w:ascii="Arial" w:eastAsia="Arial" w:hAnsi="Arial" w:cs="Arial"/>
      <w:b/>
      <w:bCs/>
      <w:i w:val="0"/>
      <w:iCs w:val="0"/>
      <w:smallCaps w:val="0"/>
      <w:strike w:val="0"/>
      <w:sz w:val="19"/>
      <w:szCs w:val="19"/>
      <w:u w:val="none"/>
    </w:rPr>
  </w:style>
  <w:style w:type="character" w:customStyle="1" w:styleId="ZhlavneboZpat1">
    <w:name w:val="Záhlaví nebo Zápatí"/>
    <w:basedOn w:val="ZhlavneboZpat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1"/>
      <w:szCs w:val="21"/>
      <w:u w:val="none"/>
      <w:lang w:val="cs-CZ" w:eastAsia="cs-CZ" w:bidi="cs-CZ"/>
    </w:rPr>
  </w:style>
  <w:style w:type="character" w:customStyle="1" w:styleId="Nadpis23">
    <w:name w:val="Nadpis #2 (3)_"/>
    <w:basedOn w:val="Standardnpsmoodstavce"/>
    <w:link w:val="Nadpis230"/>
    <w:rPr>
      <w:rFonts w:ascii="Arial" w:eastAsia="Arial" w:hAnsi="Arial" w:cs="Arial"/>
      <w:b w:val="0"/>
      <w:bCs w:val="0"/>
      <w:i w:val="0"/>
      <w:iCs w:val="0"/>
      <w:smallCaps w:val="0"/>
      <w:strike w:val="0"/>
      <w:sz w:val="19"/>
      <w:szCs w:val="19"/>
      <w:u w:val="none"/>
    </w:rPr>
  </w:style>
  <w:style w:type="character" w:customStyle="1" w:styleId="Nadpis1">
    <w:name w:val="Nadpis #1_"/>
    <w:basedOn w:val="Standardnpsmoodstavce"/>
    <w:link w:val="Nadpis10"/>
    <w:rPr>
      <w:rFonts w:ascii="Arial" w:eastAsia="Arial" w:hAnsi="Arial" w:cs="Arial"/>
      <w:b/>
      <w:bCs/>
      <w:i w:val="0"/>
      <w:iCs w:val="0"/>
      <w:smallCaps w:val="0"/>
      <w:strike w:val="0"/>
      <w:w w:val="60"/>
      <w:sz w:val="28"/>
      <w:szCs w:val="28"/>
      <w:u w:val="none"/>
    </w:rPr>
  </w:style>
  <w:style w:type="character" w:customStyle="1" w:styleId="Nadpis145ptNetunMtko100">
    <w:name w:val="Nadpis #1 + 4;5 pt;Ne tučné;Měřítko 100%"/>
    <w:basedOn w:val="Nadpis1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9"/>
      <w:szCs w:val="9"/>
      <w:u w:val="none"/>
      <w:lang w:val="cs-CZ" w:eastAsia="cs-CZ" w:bidi="cs-CZ"/>
    </w:rPr>
  </w:style>
  <w:style w:type="paragraph" w:customStyle="1" w:styleId="Poznmkapodarou0">
    <w:name w:val="Poznámka pod čarou"/>
    <w:basedOn w:val="Normln"/>
    <w:link w:val="Poznmkapodarou"/>
    <w:pPr>
      <w:shd w:val="clear" w:color="auto" w:fill="FFFFFF"/>
      <w:spacing w:line="230" w:lineRule="exact"/>
      <w:ind w:hanging="340"/>
    </w:pPr>
    <w:rPr>
      <w:rFonts w:ascii="Arial" w:eastAsia="Arial" w:hAnsi="Arial" w:cs="Arial"/>
      <w:sz w:val="19"/>
      <w:szCs w:val="19"/>
    </w:rPr>
  </w:style>
  <w:style w:type="paragraph" w:customStyle="1" w:styleId="Zkladntext30">
    <w:name w:val="Základní text (3)"/>
    <w:basedOn w:val="Normln"/>
    <w:link w:val="Zkladntext3"/>
    <w:pPr>
      <w:shd w:val="clear" w:color="auto" w:fill="FFFFFF"/>
      <w:spacing w:line="278" w:lineRule="exact"/>
      <w:jc w:val="center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40">
    <w:name w:val="Základní text (4)"/>
    <w:basedOn w:val="Normln"/>
    <w:link w:val="Zkladntext4"/>
    <w:pPr>
      <w:shd w:val="clear" w:color="auto" w:fill="FFFFFF"/>
      <w:spacing w:after="540" w:line="278" w:lineRule="exact"/>
      <w:jc w:val="center"/>
    </w:pPr>
    <w:rPr>
      <w:rFonts w:ascii="Arial" w:eastAsia="Arial" w:hAnsi="Arial" w:cs="Arial"/>
      <w:sz w:val="21"/>
      <w:szCs w:val="21"/>
    </w:rPr>
  </w:style>
  <w:style w:type="paragraph" w:customStyle="1" w:styleId="Nadpis20">
    <w:name w:val="Nadpis #2"/>
    <w:basedOn w:val="Normln"/>
    <w:link w:val="Nadpis2"/>
    <w:pPr>
      <w:shd w:val="clear" w:color="auto" w:fill="FFFFFF"/>
      <w:spacing w:after="180" w:line="0" w:lineRule="atLeast"/>
      <w:ind w:hanging="1060"/>
      <w:jc w:val="center"/>
      <w:outlineLvl w:val="1"/>
    </w:pPr>
    <w:rPr>
      <w:rFonts w:ascii="Arial" w:eastAsia="Arial" w:hAnsi="Arial" w:cs="Arial"/>
      <w:b/>
      <w:bCs/>
      <w:sz w:val="19"/>
      <w:szCs w:val="19"/>
    </w:rPr>
  </w:style>
  <w:style w:type="paragraph" w:customStyle="1" w:styleId="Zkladntext20">
    <w:name w:val="Základní text (2)"/>
    <w:basedOn w:val="Normln"/>
    <w:link w:val="Zkladntext2"/>
    <w:pPr>
      <w:shd w:val="clear" w:color="auto" w:fill="FFFFFF"/>
      <w:spacing w:before="180" w:after="180" w:line="0" w:lineRule="atLeast"/>
      <w:ind w:hanging="480"/>
      <w:jc w:val="both"/>
    </w:pPr>
    <w:rPr>
      <w:rFonts w:ascii="Arial" w:eastAsia="Arial" w:hAnsi="Arial" w:cs="Arial"/>
      <w:sz w:val="19"/>
      <w:szCs w:val="19"/>
    </w:rPr>
  </w:style>
  <w:style w:type="paragraph" w:customStyle="1" w:styleId="Zkladntext60">
    <w:name w:val="Základní text (6)"/>
    <w:basedOn w:val="Normln"/>
    <w:link w:val="Zkladntext6"/>
    <w:pPr>
      <w:shd w:val="clear" w:color="auto" w:fill="FFFFFF"/>
      <w:spacing w:after="300" w:line="0" w:lineRule="atLeast"/>
      <w:jc w:val="center"/>
    </w:pPr>
    <w:rPr>
      <w:rFonts w:ascii="Arial" w:eastAsia="Arial" w:hAnsi="Arial" w:cs="Arial"/>
      <w:b/>
      <w:bCs/>
    </w:rPr>
  </w:style>
  <w:style w:type="paragraph" w:customStyle="1" w:styleId="ZhlavneboZpat0">
    <w:name w:val="Záhlaví nebo Zápatí"/>
    <w:basedOn w:val="Normln"/>
    <w:link w:val="ZhlavneboZpat"/>
    <w:pPr>
      <w:shd w:val="clear" w:color="auto" w:fill="FFFFFF"/>
      <w:spacing w:line="0" w:lineRule="atLeast"/>
    </w:pPr>
    <w:rPr>
      <w:rFonts w:ascii="Arial" w:eastAsia="Arial" w:hAnsi="Arial" w:cs="Arial"/>
      <w:b/>
      <w:bCs/>
      <w:sz w:val="21"/>
      <w:szCs w:val="21"/>
    </w:rPr>
  </w:style>
  <w:style w:type="paragraph" w:customStyle="1" w:styleId="Zkladntext7">
    <w:name w:val="Základní text (7)"/>
    <w:basedOn w:val="Normln"/>
    <w:link w:val="Zkladntext7Exact"/>
    <w:pPr>
      <w:shd w:val="clear" w:color="auto" w:fill="FFFFFF"/>
      <w:spacing w:line="0" w:lineRule="atLeast"/>
    </w:pPr>
    <w:rPr>
      <w:rFonts w:ascii="Arial" w:eastAsia="Arial" w:hAnsi="Arial" w:cs="Arial"/>
      <w:sz w:val="26"/>
      <w:szCs w:val="26"/>
    </w:rPr>
  </w:style>
  <w:style w:type="paragraph" w:customStyle="1" w:styleId="Nadpis12">
    <w:name w:val="Nadpis #1 (2)"/>
    <w:basedOn w:val="Normln"/>
    <w:link w:val="Nadpis12Exact"/>
    <w:pPr>
      <w:shd w:val="clear" w:color="auto" w:fill="FFFFFF"/>
      <w:spacing w:line="0" w:lineRule="atLeast"/>
      <w:outlineLvl w:val="0"/>
    </w:pPr>
    <w:rPr>
      <w:rFonts w:ascii="Arial" w:eastAsia="Arial" w:hAnsi="Arial" w:cs="Arial"/>
      <w:b/>
      <w:bCs/>
      <w:w w:val="60"/>
      <w:sz w:val="28"/>
      <w:szCs w:val="28"/>
    </w:rPr>
  </w:style>
  <w:style w:type="paragraph" w:customStyle="1" w:styleId="Titulekobrzku2">
    <w:name w:val="Titulek obrázku (2)"/>
    <w:basedOn w:val="Normln"/>
    <w:link w:val="Titulekobrzku2Exact"/>
    <w:pPr>
      <w:shd w:val="clear" w:color="auto" w:fill="FFFFFF"/>
      <w:spacing w:after="180" w:line="0" w:lineRule="atLeast"/>
      <w:jc w:val="right"/>
    </w:pPr>
    <w:rPr>
      <w:rFonts w:ascii="Arial" w:eastAsia="Arial" w:hAnsi="Arial" w:cs="Arial"/>
      <w:sz w:val="19"/>
      <w:szCs w:val="19"/>
    </w:rPr>
  </w:style>
  <w:style w:type="paragraph" w:customStyle="1" w:styleId="Titulekobrzku3">
    <w:name w:val="Titulek obrázku (3)"/>
    <w:basedOn w:val="Normln"/>
    <w:link w:val="Titulekobrzku3Exact"/>
    <w:pPr>
      <w:shd w:val="clear" w:color="auto" w:fill="FFFFFF"/>
      <w:spacing w:before="180" w:line="0" w:lineRule="atLeast"/>
    </w:pPr>
    <w:rPr>
      <w:rFonts w:ascii="Arial" w:eastAsia="Arial" w:hAnsi="Arial" w:cs="Arial"/>
      <w:b/>
      <w:bCs/>
      <w:sz w:val="19"/>
      <w:szCs w:val="19"/>
    </w:rPr>
  </w:style>
  <w:style w:type="paragraph" w:customStyle="1" w:styleId="Titulekobrzku">
    <w:name w:val="Titulek obrázku"/>
    <w:basedOn w:val="Normln"/>
    <w:link w:val="TitulekobrzkuExact"/>
    <w:pPr>
      <w:shd w:val="clear" w:color="auto" w:fill="FFFFFF"/>
      <w:spacing w:line="173" w:lineRule="exact"/>
      <w:ind w:hanging="1140"/>
    </w:pPr>
    <w:rPr>
      <w:rFonts w:ascii="Calibri" w:eastAsia="Calibri" w:hAnsi="Calibri" w:cs="Calibri"/>
      <w:b/>
      <w:bCs/>
      <w:spacing w:val="-10"/>
      <w:sz w:val="19"/>
      <w:szCs w:val="19"/>
    </w:rPr>
  </w:style>
  <w:style w:type="paragraph" w:customStyle="1" w:styleId="Zkladntext80">
    <w:name w:val="Základní text (8)"/>
    <w:basedOn w:val="Normln"/>
    <w:link w:val="Zkladntext8"/>
    <w:pPr>
      <w:shd w:val="clear" w:color="auto" w:fill="FFFFFF"/>
      <w:spacing w:line="0" w:lineRule="atLeast"/>
    </w:pPr>
    <w:rPr>
      <w:rFonts w:ascii="Calibri" w:eastAsia="Calibri" w:hAnsi="Calibri" w:cs="Calibri"/>
      <w:i/>
      <w:iCs/>
      <w:sz w:val="20"/>
      <w:szCs w:val="20"/>
    </w:rPr>
  </w:style>
  <w:style w:type="paragraph" w:customStyle="1" w:styleId="Nadpis220">
    <w:name w:val="Nadpis #2 (2)"/>
    <w:basedOn w:val="Normln"/>
    <w:link w:val="Nadpis22"/>
    <w:pPr>
      <w:shd w:val="clear" w:color="auto" w:fill="FFFFFF"/>
      <w:spacing w:after="300" w:line="0" w:lineRule="atLeast"/>
      <w:jc w:val="center"/>
      <w:outlineLvl w:val="1"/>
    </w:pPr>
    <w:rPr>
      <w:rFonts w:ascii="Arial" w:eastAsia="Arial" w:hAnsi="Arial" w:cs="Arial"/>
      <w:sz w:val="21"/>
      <w:szCs w:val="21"/>
    </w:rPr>
  </w:style>
  <w:style w:type="paragraph" w:customStyle="1" w:styleId="Titulektabulky20">
    <w:name w:val="Titulek tabulky (2)"/>
    <w:basedOn w:val="Normln"/>
    <w:link w:val="Titulektabulky2"/>
    <w:pPr>
      <w:shd w:val="clear" w:color="auto" w:fill="FFFFFF"/>
      <w:spacing w:line="0" w:lineRule="atLeast"/>
    </w:pPr>
    <w:rPr>
      <w:rFonts w:ascii="Arial" w:eastAsia="Arial" w:hAnsi="Arial" w:cs="Arial"/>
      <w:sz w:val="19"/>
      <w:szCs w:val="19"/>
    </w:rPr>
  </w:style>
  <w:style w:type="paragraph" w:customStyle="1" w:styleId="Titulektabulky0">
    <w:name w:val="Titulek tabulky"/>
    <w:basedOn w:val="Normln"/>
    <w:link w:val="Titulektabulky"/>
    <w:pPr>
      <w:shd w:val="clear" w:color="auto" w:fill="FFFFFF"/>
      <w:spacing w:line="0" w:lineRule="atLeast"/>
      <w:jc w:val="both"/>
    </w:pPr>
    <w:rPr>
      <w:rFonts w:ascii="Arial" w:eastAsia="Arial" w:hAnsi="Arial" w:cs="Arial"/>
      <w:b/>
      <w:bCs/>
      <w:sz w:val="19"/>
      <w:szCs w:val="19"/>
    </w:rPr>
  </w:style>
  <w:style w:type="paragraph" w:customStyle="1" w:styleId="Nadpis230">
    <w:name w:val="Nadpis #2 (3)"/>
    <w:basedOn w:val="Normln"/>
    <w:link w:val="Nadpis23"/>
    <w:pPr>
      <w:shd w:val="clear" w:color="auto" w:fill="FFFFFF"/>
      <w:spacing w:before="720" w:line="0" w:lineRule="atLeast"/>
      <w:jc w:val="center"/>
      <w:outlineLvl w:val="1"/>
    </w:pPr>
    <w:rPr>
      <w:rFonts w:ascii="Arial" w:eastAsia="Arial" w:hAnsi="Arial" w:cs="Arial"/>
      <w:sz w:val="19"/>
      <w:szCs w:val="19"/>
    </w:rPr>
  </w:style>
  <w:style w:type="paragraph" w:customStyle="1" w:styleId="Nadpis10">
    <w:name w:val="Nadpis #1"/>
    <w:basedOn w:val="Normln"/>
    <w:link w:val="Nadpis1"/>
    <w:pPr>
      <w:shd w:val="clear" w:color="auto" w:fill="FFFFFF"/>
      <w:spacing w:before="720" w:line="0" w:lineRule="atLeast"/>
      <w:outlineLvl w:val="0"/>
    </w:pPr>
    <w:rPr>
      <w:rFonts w:ascii="Arial" w:eastAsia="Arial" w:hAnsi="Arial" w:cs="Arial"/>
      <w:b/>
      <w:bCs/>
      <w:w w:val="60"/>
      <w:sz w:val="28"/>
      <w:szCs w:val="28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4202F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4202F"/>
    <w:rPr>
      <w:rFonts w:ascii="Tahoma" w:hAnsi="Tahoma" w:cs="Tahoma"/>
      <w:color w:val="000000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1.xml"/><Relationship Id="rId18" Type="http://schemas.openxmlformats.org/officeDocument/2006/relationships/footer" Target="footer3.xml"/><Relationship Id="rId3" Type="http://schemas.microsoft.com/office/2007/relationships/stylesWithEffects" Target="stylesWithEffects.xml"/><Relationship Id="rId21" Type="http://schemas.openxmlformats.org/officeDocument/2006/relationships/theme" Target="theme/theme1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header" Target="header6.xml"/><Relationship Id="rId2" Type="http://schemas.openxmlformats.org/officeDocument/2006/relationships/styles" Target="styles.xml"/><Relationship Id="rId16" Type="http://schemas.openxmlformats.org/officeDocument/2006/relationships/header" Target="header5.xml"/><Relationship Id="rId20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header" Target="header4.xml"/><Relationship Id="rId10" Type="http://schemas.openxmlformats.org/officeDocument/2006/relationships/image" Target="media/image1.jpeg"/><Relationship Id="rId19" Type="http://schemas.openxmlformats.org/officeDocument/2006/relationships/footer" Target="footer4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9</Pages>
  <Words>1721</Words>
  <Characters>10154</Characters>
  <Application>Microsoft Office Word</Application>
  <DocSecurity>0</DocSecurity>
  <Lines>84</Lines>
  <Paragraphs>23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.</Company>
  <LinksUpToDate>false</LinksUpToDate>
  <CharactersWithSpaces>11852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Vraštilová Eva</dc:creator>
  <cp:lastModifiedBy>Vraštilová Eva</cp:lastModifiedBy>
  <cp:revision>1</cp:revision>
  <cp:lastPrinted>2019-05-07T06:56:00Z</cp:lastPrinted>
  <dcterms:created xsi:type="dcterms:W3CDTF">2019-05-07T06:56:00Z</dcterms:created>
  <dcterms:modified xsi:type="dcterms:W3CDTF">2019-05-07T07:24:00Z</dcterms:modified>
</cp:coreProperties>
</file>