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B1671" w14:textId="77777777" w:rsidR="00DD54B3" w:rsidRPr="006076A0" w:rsidRDefault="00D64609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669090D5" wp14:editId="53111C2F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77777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777777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7777777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77777777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026CD8" w14:textId="77777777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77777777" w:rsidR="007A03A0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7B08D56A">
                <wp:simplePos x="0" y="0"/>
                <wp:positionH relativeFrom="margin">
                  <wp:posOffset>3272155</wp:posOffset>
                </wp:positionH>
                <wp:positionV relativeFrom="paragraph">
                  <wp:posOffset>150495</wp:posOffset>
                </wp:positionV>
                <wp:extent cx="2971800" cy="12573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AF8415C" w14:textId="508B86C1" w:rsidR="00DF3123" w:rsidRPr="00667673" w:rsidRDefault="00667673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Česká centrála cestovního </w:t>
                            </w:r>
                            <w:proofErr w:type="gramStart"/>
                            <w:r w:rsidRPr="0066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ruchu - </w:t>
                            </w:r>
                            <w:proofErr w:type="spellStart"/>
                            <w:r w:rsidRPr="006676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CzechTourism</w:t>
                            </w:r>
                            <w:proofErr w:type="spellEnd"/>
                            <w:proofErr w:type="gramEnd"/>
                          </w:p>
                          <w:p w14:paraId="09C6CBB6" w14:textId="77777777" w:rsidR="00667673" w:rsidRDefault="00667673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6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Vinohradská 46</w:t>
                            </w:r>
                          </w:p>
                          <w:p w14:paraId="20F06966" w14:textId="11912F0D" w:rsidR="00DF3123" w:rsidRPr="00667673" w:rsidRDefault="00667673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120 41 Praha 2</w:t>
                            </w:r>
                          </w:p>
                          <w:p w14:paraId="4FE68E74" w14:textId="468407DC" w:rsidR="007518E8" w:rsidRPr="00183CB6" w:rsidRDefault="00667673" w:rsidP="007518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Pr="006676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492 77 600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65pt;margin-top:11.85pt;width:234pt;height:9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lOKgIAAFkEAAAOAAAAZHJzL2Uyb0RvYy54bWysVF2O0zAQfkfiDpbfadKu2C5R09XSpQhp&#10;+ZF2OYDrOImF4zFjt0m5EefgYoydbjcCxAPCD5Yn/vzNzDczWV0PnWEHhV6DLfl8lnOmrIRK26bk&#10;nx+2L64480HYShiwquRH5fn1+vmzVe8KtYAWTKWQEYn1Re9K3obgiizzslWd8DNwytJlDdiJQCY2&#10;WYWiJ/bOZIs8v8x6wMohSOU9fb0dL/k68de1kuFjXXsVmCk5xRbSjmnfxT1br0TRoHCtlqcwxD9E&#10;0QltyemZ6lYEwfaof6PqtETwUIeZhC6DutZSpRwom3n+Szb3rXAq5ULieHeWyf8/Wvnh8AmZrqh2&#10;nFnRUYke1BDg8OM7c2AUW0SJeucLQt47wobhNQwRHtP17g7kF88sbFphG3WDCH2rREUhzuPLbPJ0&#10;5PGRZNe/h4p8iX2ARDTU2EVCUoQRO5XqeC4PxcMkfVy8Ws6vcrqSdDdfvFxekBF9iOLxuUMf3iro&#10;WDyUHKn+iV4c7nwYoY+QFD4YXW21McnAZrcxyA6CemWb1ondT2HGsj66X5Lzv3Pkaf2Jo9OBut7o&#10;ruSUEK0IEkUU7o2t0jkIbcYzpWfsScko3ihjGHYDAaO8O6iOpCnC2N00jXRoAb9x1lNnl9x/3QtU&#10;nJl3lupycRkdsjA1cGrspoawkqhKLgNyNhqbMA7Q3qFuWvI19oKFG6pmrZPOT3GdIqf+TZU6zVoc&#10;kKmdUE9/hPVPAAAA//8DAFBLAwQUAAYACAAAACEAh/Qke94AAAAKAQAADwAAAGRycy9kb3ducmV2&#10;LnhtbEyPy07DMBBF90j8gzVI7KjzUGkIcSqExJZHi4Claw9JlHgcxU4b/p5hVZZz5+jOmWq7uEEc&#10;cQqdJwXpKgGBZLztqFHwvn+6KUCEqMnqwRMq+MEA2/ryotKl9Sd6w+MuNoJLKJRaQRvjWEoZTItO&#10;h5UfkXj37SenI49TI+2kT1zuBpklya10uiO+0OoRH1s0/W52CobZ9C4W2WfnX1Lz/LpPlq+PXqnr&#10;q+XhHkTEJZ5h+NNndajZ6eBnskEMCtbpOmdUQZZvQDBwV+QcHDjI0g3IupL/X6h/AQAA//8DAFBL&#10;AQItABQABgAIAAAAIQC2gziS/gAAAOEBAAATAAAAAAAAAAAAAAAAAAAAAABbQ29udGVudF9UeXBl&#10;c10ueG1sUEsBAi0AFAAGAAgAAAAhADj9If/WAAAAlAEAAAsAAAAAAAAAAAAAAAAALwEAAF9yZWxz&#10;Ly5yZWxzUEsBAi0AFAAGAAgAAAAhAIxQeU4qAgAAWQQAAA4AAAAAAAAAAAAAAAAALgIAAGRycy9l&#10;Mm9Eb2MueG1sUEsBAi0AFAAGAAgAAAAhAIf0JHveAAAACgEAAA8AAAAAAAAAAAAAAAAAhAQAAGRy&#10;cy9kb3ducmV2LnhtbFBLBQYAAAAABAAEAPMAAACP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AF8415C" w14:textId="508B86C1" w:rsidR="00DF3123" w:rsidRPr="00667673" w:rsidRDefault="00667673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767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Česká centrála cestovního </w:t>
                      </w:r>
                      <w:proofErr w:type="gramStart"/>
                      <w:r w:rsidRPr="0066767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ruchu - </w:t>
                      </w:r>
                      <w:proofErr w:type="spellStart"/>
                      <w:r w:rsidRPr="0066767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CzechTourism</w:t>
                      </w:r>
                      <w:proofErr w:type="spellEnd"/>
                      <w:proofErr w:type="gramEnd"/>
                    </w:p>
                    <w:p w14:paraId="09C6CBB6" w14:textId="77777777" w:rsidR="00667673" w:rsidRDefault="00667673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6767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Vinohradská 46</w:t>
                      </w:r>
                    </w:p>
                    <w:p w14:paraId="20F06966" w14:textId="11912F0D" w:rsidR="00DF3123" w:rsidRPr="00667673" w:rsidRDefault="00667673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767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120 41 Praha 2</w:t>
                      </w:r>
                    </w:p>
                    <w:p w14:paraId="4FE68E74" w14:textId="468407DC" w:rsidR="007518E8" w:rsidRPr="00183CB6" w:rsidRDefault="00667673" w:rsidP="007518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Pr="0066767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492 77 600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50B9B1" w14:textId="6994593E" w:rsidR="00CB2893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NAŠE ZNAČKA: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0A1B9F">
        <w:rPr>
          <w:rFonts w:asciiTheme="minorHAnsi" w:hAnsiTheme="minorHAnsi" w:cstheme="minorHAnsi"/>
          <w:sz w:val="22"/>
          <w:szCs w:val="22"/>
        </w:rPr>
        <w:t>0</w:t>
      </w:r>
      <w:r w:rsidR="00667673">
        <w:rPr>
          <w:rFonts w:asciiTheme="minorHAnsi" w:hAnsiTheme="minorHAnsi" w:cstheme="minorHAnsi"/>
          <w:sz w:val="22"/>
          <w:szCs w:val="22"/>
        </w:rPr>
        <w:t>1</w:t>
      </w:r>
      <w:r w:rsidR="00F64040">
        <w:rPr>
          <w:rFonts w:asciiTheme="minorHAnsi" w:hAnsiTheme="minorHAnsi" w:cstheme="minorHAnsi"/>
          <w:sz w:val="22"/>
          <w:szCs w:val="22"/>
        </w:rPr>
        <w:t>5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20</w:t>
      </w:r>
      <w:r w:rsidR="00667673">
        <w:rPr>
          <w:rFonts w:asciiTheme="minorHAnsi" w:hAnsiTheme="minorHAnsi" w:cstheme="minorHAnsi"/>
          <w:sz w:val="22"/>
          <w:szCs w:val="22"/>
        </w:rPr>
        <w:t>-01</w:t>
      </w:r>
    </w:p>
    <w:p w14:paraId="2CF0972A" w14:textId="4BC4548A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1D777C">
        <w:rPr>
          <w:rFonts w:asciiTheme="minorHAnsi" w:hAnsiTheme="minorHAnsi" w:cstheme="minorHAnsi"/>
          <w:sz w:val="22"/>
          <w:szCs w:val="22"/>
        </w:rPr>
        <w:t>Lenka Kučerová</w:t>
      </w:r>
    </w:p>
    <w:p w14:paraId="24E3F443" w14:textId="41FA3757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76898">
        <w:rPr>
          <w:rFonts w:asciiTheme="minorHAnsi" w:hAnsiTheme="minorHAnsi" w:cstheme="minorHAnsi"/>
          <w:sz w:val="22"/>
          <w:szCs w:val="22"/>
        </w:rPr>
        <w:t>XXXXXXXXXXXXXXXXXXXXXX</w:t>
      </w:r>
    </w:p>
    <w:p w14:paraId="581E6530" w14:textId="4D70D2DD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76898">
        <w:rPr>
          <w:rFonts w:asciiTheme="minorHAnsi" w:hAnsiTheme="minorHAnsi" w:cstheme="minorHAnsi"/>
          <w:sz w:val="22"/>
          <w:szCs w:val="22"/>
        </w:rPr>
        <w:t>XXXXXXXXXXXXXXXXXXXXXX</w:t>
      </w:r>
    </w:p>
    <w:p w14:paraId="211CBAC8" w14:textId="4B338FAE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64040">
        <w:rPr>
          <w:rFonts w:asciiTheme="minorHAnsi" w:hAnsiTheme="minorHAnsi" w:cstheme="minorHAnsi"/>
          <w:sz w:val="22"/>
          <w:szCs w:val="22"/>
        </w:rPr>
        <w:t>12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667673">
        <w:rPr>
          <w:rFonts w:asciiTheme="minorHAnsi" w:hAnsiTheme="minorHAnsi" w:cstheme="minorHAnsi"/>
          <w:sz w:val="22"/>
          <w:szCs w:val="22"/>
        </w:rPr>
        <w:t>3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20</w:t>
      </w:r>
    </w:p>
    <w:p w14:paraId="6636440D" w14:textId="7777777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CF036AD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6E455E" w14:textId="0F67FBAC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77777777" w:rsidR="00C42815" w:rsidRPr="006076A0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0F19C609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667673">
        <w:rPr>
          <w:rFonts w:asciiTheme="minorHAnsi" w:hAnsiTheme="minorHAnsi" w:cstheme="minorHAnsi"/>
          <w:b/>
          <w:sz w:val="28"/>
          <w:szCs w:val="28"/>
        </w:rPr>
        <w:t>1</w:t>
      </w:r>
      <w:r w:rsidR="00F64040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20</w:t>
      </w:r>
      <w:r w:rsidR="00667673">
        <w:rPr>
          <w:rFonts w:asciiTheme="minorHAnsi" w:hAnsiTheme="minorHAnsi" w:cstheme="minorHAnsi"/>
          <w:b/>
          <w:sz w:val="28"/>
          <w:szCs w:val="28"/>
        </w:rPr>
        <w:t>-01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C1D8811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A66DBC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14AC05D9" w14:textId="4334C51C" w:rsidR="006076A0" w:rsidRDefault="00667673" w:rsidP="006076A0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Plnění v rámci </w:t>
      </w:r>
      <w:r w:rsidR="00F1036F">
        <w:rPr>
          <w:rFonts w:asciiTheme="minorHAnsi" w:hAnsiTheme="minorHAnsi" w:cstheme="minorHAnsi"/>
          <w:bCs/>
          <w:i/>
          <w:iCs/>
        </w:rPr>
        <w:t xml:space="preserve">propagačního </w:t>
      </w:r>
      <w:r>
        <w:rPr>
          <w:rFonts w:asciiTheme="minorHAnsi" w:hAnsiTheme="minorHAnsi" w:cstheme="minorHAnsi"/>
          <w:bCs/>
          <w:i/>
          <w:iCs/>
        </w:rPr>
        <w:t>balíčku</w:t>
      </w:r>
      <w:r w:rsidR="00F64040">
        <w:rPr>
          <w:rFonts w:asciiTheme="minorHAnsi" w:hAnsiTheme="minorHAnsi" w:cstheme="minorHAnsi"/>
          <w:bCs/>
          <w:i/>
          <w:iCs/>
        </w:rPr>
        <w:t xml:space="preserve"> pro zahraniční </w:t>
      </w:r>
      <w:proofErr w:type="gramStart"/>
      <w:r w:rsidR="00F64040">
        <w:rPr>
          <w:rFonts w:asciiTheme="minorHAnsi" w:hAnsiTheme="minorHAnsi" w:cstheme="minorHAnsi"/>
          <w:bCs/>
          <w:i/>
          <w:iCs/>
        </w:rPr>
        <w:t>trh - Německo</w:t>
      </w:r>
      <w:proofErr w:type="gramEnd"/>
      <w:r>
        <w:rPr>
          <w:rFonts w:asciiTheme="minorHAnsi" w:hAnsiTheme="minorHAnsi" w:cstheme="minorHAnsi"/>
          <w:bCs/>
          <w:i/>
          <w:iCs/>
        </w:rPr>
        <w:t>:</w:t>
      </w:r>
    </w:p>
    <w:p w14:paraId="4A011080" w14:textId="6784C857" w:rsidR="00667673" w:rsidRDefault="00F64040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Prezentace v rámci online tištěného </w:t>
      </w:r>
      <w:proofErr w:type="spellStart"/>
      <w:r>
        <w:rPr>
          <w:rFonts w:asciiTheme="minorHAnsi" w:hAnsiTheme="minorHAnsi" w:cstheme="minorHAnsi"/>
          <w:bCs/>
          <w:i/>
          <w:iCs/>
        </w:rPr>
        <w:t>advertorialu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(podmínkou je zásah 35-50 tis. čtenářů, návštěvníků webu, cílová sk. se zájmem o cykloturistiku)</w:t>
      </w:r>
    </w:p>
    <w:p w14:paraId="6A5FDC59" w14:textId="4151C0B9" w:rsidR="00742037" w:rsidRDefault="00F64040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Tvorba min. 2 konkrétních </w:t>
      </w:r>
      <w:proofErr w:type="spellStart"/>
      <w:r>
        <w:rPr>
          <w:rFonts w:asciiTheme="minorHAnsi" w:hAnsiTheme="minorHAnsi" w:cstheme="minorHAnsi"/>
          <w:bCs/>
          <w:i/>
          <w:iCs/>
        </w:rPr>
        <w:t>tours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pro online a mobilní aplikace (</w:t>
      </w:r>
      <w:proofErr w:type="spellStart"/>
      <w:r>
        <w:rPr>
          <w:rFonts w:asciiTheme="minorHAnsi" w:hAnsiTheme="minorHAnsi" w:cstheme="minorHAnsi"/>
          <w:bCs/>
          <w:i/>
          <w:iCs/>
        </w:rPr>
        <w:t>Komoot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, </w:t>
      </w:r>
      <w:proofErr w:type="spellStart"/>
      <w:r>
        <w:rPr>
          <w:rFonts w:asciiTheme="minorHAnsi" w:hAnsiTheme="minorHAnsi" w:cstheme="minorHAnsi"/>
          <w:bCs/>
          <w:i/>
          <w:iCs/>
        </w:rPr>
        <w:t>Outdooractive</w:t>
      </w:r>
      <w:proofErr w:type="spellEnd"/>
      <w:r>
        <w:rPr>
          <w:rFonts w:asciiTheme="minorHAnsi" w:hAnsiTheme="minorHAnsi" w:cstheme="minorHAnsi"/>
          <w:bCs/>
          <w:i/>
          <w:iCs/>
        </w:rPr>
        <w:t>) a jejich propagace, min. 20</w:t>
      </w:r>
      <w:r w:rsidR="00A66DBC">
        <w:rPr>
          <w:rFonts w:asciiTheme="minorHAnsi" w:hAnsiTheme="minorHAnsi" w:cstheme="minorHAnsi"/>
          <w:bCs/>
          <w:i/>
          <w:iCs/>
        </w:rPr>
        <w:t>.</w:t>
      </w:r>
      <w:r>
        <w:rPr>
          <w:rFonts w:asciiTheme="minorHAnsi" w:hAnsiTheme="minorHAnsi" w:cstheme="minorHAnsi"/>
          <w:bCs/>
          <w:i/>
          <w:iCs/>
        </w:rPr>
        <w:t xml:space="preserve">000 doručených </w:t>
      </w:r>
      <w:proofErr w:type="spellStart"/>
      <w:r>
        <w:rPr>
          <w:rFonts w:asciiTheme="minorHAnsi" w:hAnsiTheme="minorHAnsi" w:cstheme="minorHAnsi"/>
          <w:bCs/>
          <w:i/>
          <w:iCs/>
        </w:rPr>
        <w:t>views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relevantního cílového publika</w:t>
      </w:r>
    </w:p>
    <w:p w14:paraId="6F988F22" w14:textId="2A257E3E" w:rsidR="00F64040" w:rsidRDefault="00F64040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Úprava současných textů k regionu na B2C sekci visitczechrepublic.cz</w:t>
      </w:r>
    </w:p>
    <w:p w14:paraId="7B68DAED" w14:textId="7E065F81" w:rsidR="00F64040" w:rsidRDefault="00F64040" w:rsidP="00742037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Uvedení partnera k TZ k danému tématu a rozeslání novinářům</w:t>
      </w:r>
    </w:p>
    <w:p w14:paraId="62E6D6B1" w14:textId="07CF3BC4" w:rsidR="00A66DBC" w:rsidRDefault="00F64040" w:rsidP="00A66DBC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2x promovaný post na FCB</w:t>
      </w:r>
      <w:r w:rsidR="00A66DBC">
        <w:rPr>
          <w:rFonts w:asciiTheme="minorHAnsi" w:hAnsiTheme="minorHAnsi" w:cstheme="minorHAnsi"/>
          <w:bCs/>
          <w:i/>
          <w:iCs/>
        </w:rPr>
        <w:t>, celková garance 50.000 zobrazení</w:t>
      </w:r>
    </w:p>
    <w:p w14:paraId="0175A9D7" w14:textId="64AE876F" w:rsidR="00A66DBC" w:rsidRDefault="00A66DBC" w:rsidP="00A66DBC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1 článek v sekci německého B2B a </w:t>
      </w:r>
      <w:proofErr w:type="spellStart"/>
      <w:r>
        <w:rPr>
          <w:rFonts w:asciiTheme="minorHAnsi" w:hAnsiTheme="minorHAnsi" w:cstheme="minorHAnsi"/>
          <w:bCs/>
          <w:i/>
          <w:iCs/>
        </w:rPr>
        <w:t>press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na </w:t>
      </w:r>
      <w:hyperlink r:id="rId8" w:history="1">
        <w:r w:rsidRPr="00C471D1">
          <w:rPr>
            <w:rStyle w:val="Hypertextovodkaz"/>
            <w:rFonts w:asciiTheme="minorHAnsi" w:hAnsiTheme="minorHAnsi" w:cstheme="minorHAnsi"/>
            <w:bCs/>
            <w:i/>
            <w:iCs/>
          </w:rPr>
          <w:t>www.czechtourism.com</w:t>
        </w:r>
      </w:hyperlink>
    </w:p>
    <w:p w14:paraId="49BFE425" w14:textId="371BA677" w:rsidR="00A66DBC" w:rsidRPr="00A66DBC" w:rsidRDefault="00A66DBC" w:rsidP="00A66DBC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Akvizice novinářů na IT/IBT/HPT – dle domluvy</w:t>
      </w:r>
    </w:p>
    <w:p w14:paraId="4E343E71" w14:textId="3ACE00D1" w:rsidR="00667673" w:rsidRDefault="00667673" w:rsidP="00667673">
      <w:pPr>
        <w:pStyle w:val="Default"/>
        <w:rPr>
          <w:b/>
          <w:bCs/>
          <w:sz w:val="22"/>
          <w:szCs w:val="22"/>
        </w:rPr>
      </w:pPr>
    </w:p>
    <w:p w14:paraId="0C0226C0" w14:textId="4995388A" w:rsidR="00A66DBC" w:rsidRDefault="00A66DBC" w:rsidP="00667673">
      <w:pPr>
        <w:pStyle w:val="Default"/>
        <w:rPr>
          <w:b/>
          <w:bCs/>
          <w:sz w:val="22"/>
          <w:szCs w:val="22"/>
        </w:rPr>
      </w:pPr>
    </w:p>
    <w:p w14:paraId="00DF4345" w14:textId="4BD08919" w:rsidR="00667673" w:rsidRDefault="00667673" w:rsidP="0066767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 celkem:</w:t>
      </w:r>
      <w:r>
        <w:rPr>
          <w:b/>
          <w:bCs/>
          <w:sz w:val="22"/>
          <w:szCs w:val="22"/>
        </w:rPr>
        <w:tab/>
        <w:t xml:space="preserve">50.000,- Kč bez DPH </w:t>
      </w:r>
      <w:r>
        <w:rPr>
          <w:b/>
          <w:bCs/>
          <w:sz w:val="22"/>
          <w:szCs w:val="22"/>
        </w:rPr>
        <w:br/>
      </w:r>
    </w:p>
    <w:p w14:paraId="10246E0F" w14:textId="422B17B9" w:rsidR="00667673" w:rsidRDefault="00667673" w:rsidP="006676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 dodání: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gramStart"/>
      <w:r w:rsidR="00F64040">
        <w:rPr>
          <w:b/>
          <w:bCs/>
          <w:sz w:val="22"/>
          <w:szCs w:val="22"/>
        </w:rPr>
        <w:t>červen - září</w:t>
      </w:r>
      <w:proofErr w:type="gramEnd"/>
      <w:r>
        <w:rPr>
          <w:b/>
          <w:bCs/>
          <w:sz w:val="22"/>
          <w:szCs w:val="22"/>
        </w:rPr>
        <w:t xml:space="preserve"> 2020</w:t>
      </w: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77777777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435C89EC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476898">
        <w:rPr>
          <w:rFonts w:asciiTheme="minorHAnsi" w:hAnsiTheme="minorHAnsi" w:cs="Arial"/>
          <w:sz w:val="22"/>
          <w:szCs w:val="22"/>
        </w:rPr>
        <w:t>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523281A2" w14:textId="77777777" w:rsidR="00E22AF6" w:rsidRDefault="00E22AF6" w:rsidP="001E30EB">
      <w:pPr>
        <w:jc w:val="both"/>
        <w:rPr>
          <w:rFonts w:asciiTheme="minorHAnsi" w:hAnsiTheme="minorHAnsi" w:cs="Arial"/>
          <w:b/>
        </w:rPr>
      </w:pPr>
    </w:p>
    <w:p w14:paraId="15C7D8F6" w14:textId="77777777" w:rsidR="00241F4D" w:rsidRDefault="00241F4D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77777777"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D724E" w14:textId="14CA0FF3" w:rsidR="006621EF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EDB076C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Mgr. Petra Psotková</w:t>
      </w:r>
      <w:r w:rsidR="00241F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2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5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6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1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4"/>
  </w:num>
  <w:num w:numId="10">
    <w:abstractNumId w:val="17"/>
  </w:num>
  <w:num w:numId="11">
    <w:abstractNumId w:val="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12"/>
  </w:num>
  <w:num w:numId="18">
    <w:abstractNumId w:val="2"/>
  </w:num>
  <w:num w:numId="19">
    <w:abstractNumId w:val="13"/>
  </w:num>
  <w:num w:numId="20">
    <w:abstractNumId w:val="8"/>
  </w:num>
  <w:num w:numId="21">
    <w:abstractNumId w:val="16"/>
  </w:num>
  <w:num w:numId="22">
    <w:abstractNumId w:val="10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20F6D"/>
    <w:rsid w:val="000320D7"/>
    <w:rsid w:val="00037370"/>
    <w:rsid w:val="00041C45"/>
    <w:rsid w:val="00050255"/>
    <w:rsid w:val="00057209"/>
    <w:rsid w:val="0006447B"/>
    <w:rsid w:val="0007563A"/>
    <w:rsid w:val="00091BA0"/>
    <w:rsid w:val="000A1B9F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4B11"/>
    <w:rsid w:val="001D1F7F"/>
    <w:rsid w:val="001D58E6"/>
    <w:rsid w:val="001D777C"/>
    <w:rsid w:val="001E28D7"/>
    <w:rsid w:val="001E30EB"/>
    <w:rsid w:val="001E6822"/>
    <w:rsid w:val="0020632E"/>
    <w:rsid w:val="0020673E"/>
    <w:rsid w:val="00216261"/>
    <w:rsid w:val="00224CCE"/>
    <w:rsid w:val="00232418"/>
    <w:rsid w:val="0023579F"/>
    <w:rsid w:val="00241F4D"/>
    <w:rsid w:val="00256D94"/>
    <w:rsid w:val="00261A20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55C0"/>
    <w:rsid w:val="00301C6F"/>
    <w:rsid w:val="003077E1"/>
    <w:rsid w:val="00310A6A"/>
    <w:rsid w:val="00316855"/>
    <w:rsid w:val="00322F22"/>
    <w:rsid w:val="00343011"/>
    <w:rsid w:val="0034359B"/>
    <w:rsid w:val="00345060"/>
    <w:rsid w:val="00347280"/>
    <w:rsid w:val="00380532"/>
    <w:rsid w:val="00383469"/>
    <w:rsid w:val="003907F0"/>
    <w:rsid w:val="003A5B59"/>
    <w:rsid w:val="003C2ACE"/>
    <w:rsid w:val="003C359E"/>
    <w:rsid w:val="003E036E"/>
    <w:rsid w:val="003F43B3"/>
    <w:rsid w:val="00406E20"/>
    <w:rsid w:val="00407061"/>
    <w:rsid w:val="00415784"/>
    <w:rsid w:val="00434467"/>
    <w:rsid w:val="00444B66"/>
    <w:rsid w:val="00450E84"/>
    <w:rsid w:val="0046293F"/>
    <w:rsid w:val="00471389"/>
    <w:rsid w:val="00476898"/>
    <w:rsid w:val="00480DCB"/>
    <w:rsid w:val="0048352E"/>
    <w:rsid w:val="0049136B"/>
    <w:rsid w:val="00491BD9"/>
    <w:rsid w:val="004A50A5"/>
    <w:rsid w:val="004B090E"/>
    <w:rsid w:val="004B1C8E"/>
    <w:rsid w:val="004C3494"/>
    <w:rsid w:val="004D2E79"/>
    <w:rsid w:val="004E09DD"/>
    <w:rsid w:val="004E456E"/>
    <w:rsid w:val="00506C9F"/>
    <w:rsid w:val="005201C5"/>
    <w:rsid w:val="00527A71"/>
    <w:rsid w:val="005364C1"/>
    <w:rsid w:val="00543A23"/>
    <w:rsid w:val="00544AD3"/>
    <w:rsid w:val="00546309"/>
    <w:rsid w:val="0054799E"/>
    <w:rsid w:val="00564371"/>
    <w:rsid w:val="005748D7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A4F84"/>
    <w:rsid w:val="006B65D5"/>
    <w:rsid w:val="006D1373"/>
    <w:rsid w:val="0070239D"/>
    <w:rsid w:val="00703A6A"/>
    <w:rsid w:val="00704B4D"/>
    <w:rsid w:val="00705CFC"/>
    <w:rsid w:val="00706216"/>
    <w:rsid w:val="007255A2"/>
    <w:rsid w:val="007276BC"/>
    <w:rsid w:val="00742037"/>
    <w:rsid w:val="00742209"/>
    <w:rsid w:val="00743680"/>
    <w:rsid w:val="00745740"/>
    <w:rsid w:val="00751272"/>
    <w:rsid w:val="007518E8"/>
    <w:rsid w:val="00754074"/>
    <w:rsid w:val="00756766"/>
    <w:rsid w:val="007657ED"/>
    <w:rsid w:val="00773D64"/>
    <w:rsid w:val="00775EBC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B083B"/>
    <w:rsid w:val="009C1724"/>
    <w:rsid w:val="009C34DD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60775"/>
    <w:rsid w:val="00A66DBC"/>
    <w:rsid w:val="00A76630"/>
    <w:rsid w:val="00A90C6E"/>
    <w:rsid w:val="00AB3386"/>
    <w:rsid w:val="00AB6F7A"/>
    <w:rsid w:val="00AC0D8E"/>
    <w:rsid w:val="00AC28C6"/>
    <w:rsid w:val="00AD0DDF"/>
    <w:rsid w:val="00AF5C88"/>
    <w:rsid w:val="00B0532A"/>
    <w:rsid w:val="00B061E0"/>
    <w:rsid w:val="00B30031"/>
    <w:rsid w:val="00B379E6"/>
    <w:rsid w:val="00B775A6"/>
    <w:rsid w:val="00B80DA0"/>
    <w:rsid w:val="00B82301"/>
    <w:rsid w:val="00B84B0E"/>
    <w:rsid w:val="00B94AFC"/>
    <w:rsid w:val="00BA6EE4"/>
    <w:rsid w:val="00BC233B"/>
    <w:rsid w:val="00BC6DF4"/>
    <w:rsid w:val="00BD29A3"/>
    <w:rsid w:val="00BD60C3"/>
    <w:rsid w:val="00BD6B0E"/>
    <w:rsid w:val="00BE7F39"/>
    <w:rsid w:val="00C24AB4"/>
    <w:rsid w:val="00C34493"/>
    <w:rsid w:val="00C423A6"/>
    <w:rsid w:val="00C42815"/>
    <w:rsid w:val="00C42CC2"/>
    <w:rsid w:val="00C5080D"/>
    <w:rsid w:val="00C55235"/>
    <w:rsid w:val="00C56777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C3B64"/>
    <w:rsid w:val="00DD4745"/>
    <w:rsid w:val="00DD54B3"/>
    <w:rsid w:val="00DD6393"/>
    <w:rsid w:val="00DE39D8"/>
    <w:rsid w:val="00DE7515"/>
    <w:rsid w:val="00DF3123"/>
    <w:rsid w:val="00E03C6D"/>
    <w:rsid w:val="00E13584"/>
    <w:rsid w:val="00E2133A"/>
    <w:rsid w:val="00E22AF6"/>
    <w:rsid w:val="00E706FC"/>
    <w:rsid w:val="00E825E7"/>
    <w:rsid w:val="00E840D0"/>
    <w:rsid w:val="00E90404"/>
    <w:rsid w:val="00EB509F"/>
    <w:rsid w:val="00EC2908"/>
    <w:rsid w:val="00EC544D"/>
    <w:rsid w:val="00ED2EB2"/>
    <w:rsid w:val="00F01025"/>
    <w:rsid w:val="00F1036F"/>
    <w:rsid w:val="00F15A48"/>
    <w:rsid w:val="00F43F23"/>
    <w:rsid w:val="00F64040"/>
    <w:rsid w:val="00F8033F"/>
    <w:rsid w:val="00FA7119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1358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7</cp:revision>
  <cp:lastPrinted>2019-09-11T09:32:00Z</cp:lastPrinted>
  <dcterms:created xsi:type="dcterms:W3CDTF">2020-03-11T09:06:00Z</dcterms:created>
  <dcterms:modified xsi:type="dcterms:W3CDTF">2020-04-27T09:30:00Z</dcterms:modified>
</cp:coreProperties>
</file>