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36C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2209100179/ 022</w:t>
                  </w:r>
                </w:p>
              </w:tc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ind w:right="40"/>
              <w:jc w:val="right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464057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057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ind w:right="40"/>
              <w:jc w:val="right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ind w:right="40"/>
              <w:jc w:val="right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ind w:right="40"/>
              <w:jc w:val="right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bookmarkStart w:id="0" w:name="JR_PAGE_ANCHOR_0_1"/>
            <w:bookmarkEnd w:id="0"/>
          </w:p>
          <w:p w:rsidR="00036C7B" w:rsidRDefault="00DE5D78">
            <w:r>
              <w:br w:type="page"/>
            </w:r>
          </w:p>
          <w:p w:rsidR="00036C7B" w:rsidRDefault="00036C7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rPr>
                <w:b/>
              </w:rPr>
              <w:t>27214761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rPr>
                <w:b/>
              </w:rPr>
              <w:t>CZ27214761</w:t>
            </w: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DE5D78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OPTIMAL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Dělnická 213/12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036C7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DE5D7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036C7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E2522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DE5D78" w:rsidP="00E2522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E2522E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E2522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ind w:left="40"/>
              <w:jc w:val="center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036C7B"/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036C7B"/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036C7B">
                  <w:pPr>
                    <w:pStyle w:val="EMPTYCELLSTYLE"/>
                  </w:pPr>
                </w:p>
              </w:tc>
            </w:tr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 w:rsidP="00E2522E">
            <w:r>
              <w:t xml:space="preserve">Objednáváme u Vás dle cenové nabídky vypracování projektové dokumentace pro výběr zhotovitele a provedení stavby pro akci UK-1.LF-Rekonstrukce zařízení plynových kotelen a systému </w:t>
            </w:r>
            <w:proofErr w:type="spellStart"/>
            <w:r>
              <w:t>MaR</w:t>
            </w:r>
            <w:proofErr w:type="spellEnd"/>
            <w:r>
              <w:t xml:space="preserve">, U Nemocnice 3. Spolupracujte s </w:t>
            </w:r>
            <w:proofErr w:type="spellStart"/>
            <w:r w:rsidR="00E2522E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157 000.00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36C7B" w:rsidRDefault="00036C7B">
                  <w:pPr>
                    <w:pStyle w:val="EMPTYCELLSTYLE"/>
                  </w:pP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</w:pPr>
            <w:proofErr w:type="gramStart"/>
            <w:r>
              <w:rPr>
                <w:sz w:val="24"/>
              </w:rPr>
              <w:t>23.04.2020</w:t>
            </w:r>
            <w:proofErr w:type="gramEnd"/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E2522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 w:rsidP="00E2522E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E2522E">
              <w:t>xxxx</w:t>
            </w:r>
            <w:proofErr w:type="spellEnd"/>
            <w:r>
              <w:t xml:space="preserve">, E-mail: </w:t>
            </w:r>
            <w:r w:rsidR="00E2522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4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7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6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6C7B" w:rsidRDefault="00036C7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36C7B" w:rsidRDefault="00036C7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rPr>
                      <w:b/>
                      <w:i/>
                      <w:sz w:val="28"/>
                    </w:rPr>
                    <w:t>2209100179/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DE5D78">
            <w:pPr>
              <w:spacing w:after="280"/>
              <w:ind w:left="40" w:right="40"/>
            </w:pPr>
            <w:r>
              <w:rPr>
                <w:sz w:val="18"/>
              </w:rPr>
              <w:t>technické projektování</w:t>
            </w: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36C7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6C7B" w:rsidRDefault="00DE5D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left="40" w:right="40"/>
              <w:jc w:val="right"/>
            </w:pPr>
            <w:r>
              <w:rPr>
                <w:b/>
                <w:sz w:val="24"/>
              </w:rPr>
              <w:t>157 000.00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C7B" w:rsidRDefault="00DE5D78">
            <w:r>
              <w:rPr>
                <w:i/>
                <w:sz w:val="24"/>
              </w:rPr>
              <w:t>Konec přílohy k objednávce č.: 2209100179/ 022</w:t>
            </w: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36C7B" w:rsidRDefault="00DE5D7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  <w:tr w:rsidR="00036C7B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6C7B" w:rsidRDefault="00036C7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6C7B" w:rsidRDefault="00036C7B">
            <w:pPr>
              <w:pStyle w:val="EMPTYCELLSTYLE"/>
            </w:pPr>
          </w:p>
        </w:tc>
        <w:tc>
          <w:tcPr>
            <w:tcW w:w="58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20" w:type="dxa"/>
          </w:tcPr>
          <w:p w:rsidR="00036C7B" w:rsidRDefault="00036C7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6C7B" w:rsidRDefault="00036C7B">
            <w:pPr>
              <w:pStyle w:val="EMPTYCELLSTYLE"/>
            </w:pPr>
          </w:p>
        </w:tc>
        <w:tc>
          <w:tcPr>
            <w:tcW w:w="1140" w:type="dxa"/>
          </w:tcPr>
          <w:p w:rsidR="00036C7B" w:rsidRDefault="00036C7B">
            <w:pPr>
              <w:pStyle w:val="EMPTYCELLSTYLE"/>
            </w:pPr>
          </w:p>
        </w:tc>
      </w:tr>
    </w:tbl>
    <w:p w:rsidR="00DE5D78" w:rsidRDefault="00DE5D78"/>
    <w:sectPr w:rsidR="00DE5D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36C7B"/>
    <w:rsid w:val="00036C7B"/>
    <w:rsid w:val="00DE5D78"/>
    <w:rsid w:val="00E2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2020-04-24T13:30:00Z</dcterms:created>
  <dcterms:modified xsi:type="dcterms:W3CDTF">2020-04-24T13:30:00Z</dcterms:modified>
</cp:coreProperties>
</file>