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A31FED" w:rsidRDefault="002255D4" w:rsidP="002255D4">
      <w:pPr>
        <w:spacing w:after="0"/>
        <w:jc w:val="both"/>
        <w:rPr>
          <w:b/>
        </w:rPr>
      </w:pPr>
    </w:p>
    <w:p w:rsidR="002255D4" w:rsidRPr="00A31FED" w:rsidRDefault="002255D4" w:rsidP="002255D4">
      <w:pPr>
        <w:spacing w:after="0"/>
        <w:jc w:val="both"/>
        <w:rPr>
          <w:b/>
        </w:rPr>
      </w:pPr>
      <w:r w:rsidRPr="00A31FED">
        <w:rPr>
          <w:b/>
        </w:rPr>
        <w:t>OBJEDNATEL:</w:t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  <w:t>DODAVATEL:</w:t>
      </w:r>
    </w:p>
    <w:p w:rsidR="00F62F94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="009D6CC1" w:rsidRPr="00A31FED">
        <w:rPr>
          <w:rFonts w:asciiTheme="minorHAnsi" w:hAnsiTheme="minorHAnsi" w:cstheme="minorHAnsi"/>
          <w:sz w:val="22"/>
          <w:szCs w:val="22"/>
        </w:rPr>
        <w:tab/>
      </w:r>
      <w:r w:rsidR="009C2F18">
        <w:rPr>
          <w:rFonts w:asciiTheme="minorHAnsi" w:hAnsiTheme="minorHAnsi" w:cstheme="minorHAnsi"/>
          <w:sz w:val="22"/>
          <w:szCs w:val="22"/>
        </w:rPr>
        <w:t>HTS-RP s.r.o.</w:t>
      </w:r>
    </w:p>
    <w:p w:rsidR="00A17E67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Mirovická 19/1027, 182 </w:t>
      </w:r>
      <w:proofErr w:type="gramStart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00  Praha</w:t>
      </w:r>
      <w:proofErr w:type="gramEnd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8</w:t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9C2F18">
        <w:rPr>
          <w:rFonts w:asciiTheme="minorHAnsi" w:eastAsiaTheme="minorEastAsia" w:hAnsiTheme="minorHAnsi" w:cstheme="minorBidi"/>
          <w:b w:val="0"/>
          <w:sz w:val="22"/>
          <w:szCs w:val="22"/>
        </w:rPr>
        <w:t>Ul. Josefa Tomáška 1240</w:t>
      </w:r>
    </w:p>
    <w:p w:rsidR="00A17E67" w:rsidRPr="00A31FED" w:rsidRDefault="00A17E67" w:rsidP="00A17E67">
      <w:pPr>
        <w:spacing w:after="0"/>
      </w:pPr>
      <w:r w:rsidRPr="00A31FED">
        <w:t xml:space="preserve">IČ: </w:t>
      </w:r>
      <w:r w:rsidRPr="00A31FED">
        <w:tab/>
        <w:t xml:space="preserve">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9C2F18">
        <w:t xml:space="preserve">337 </w:t>
      </w:r>
      <w:proofErr w:type="gramStart"/>
      <w:r w:rsidR="009C2F18">
        <w:t>01  Rokycany</w:t>
      </w:r>
      <w:proofErr w:type="gramEnd"/>
    </w:p>
    <w:p w:rsidR="00AB7C44" w:rsidRPr="00A31FED" w:rsidRDefault="00A17E67" w:rsidP="002255D4">
      <w:pPr>
        <w:spacing w:after="0"/>
      </w:pPr>
      <w:r w:rsidRPr="00A31FED">
        <w:t xml:space="preserve">DIČ: </w:t>
      </w:r>
      <w:r w:rsidRPr="00A31FED">
        <w:tab/>
        <w:t xml:space="preserve"> CZ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752E6D" w:rsidRPr="00A31FED">
        <w:t xml:space="preserve">IČ: </w:t>
      </w:r>
      <w:r w:rsidR="00752E6D" w:rsidRPr="00A31FED">
        <w:tab/>
      </w:r>
      <w:r w:rsidR="009C2F18">
        <w:t>06550371</w:t>
      </w:r>
    </w:p>
    <w:p w:rsidR="002255D4" w:rsidRPr="00A31FED" w:rsidRDefault="00A17E67" w:rsidP="002255D4">
      <w:pPr>
        <w:spacing w:after="0"/>
      </w:pPr>
      <w:proofErr w:type="spellStart"/>
      <w:r w:rsidRPr="00A31FED">
        <w:t>Č.ú</w:t>
      </w:r>
      <w:proofErr w:type="spellEnd"/>
      <w:r w:rsidRPr="00A31FED">
        <w:t>.</w:t>
      </w:r>
      <w:r w:rsidRPr="00A31FED">
        <w:tab/>
        <w:t>2001310018/6000</w:t>
      </w:r>
      <w:r w:rsidR="002255D4" w:rsidRPr="00A31FED">
        <w:tab/>
      </w:r>
      <w:r w:rsidR="002255D4" w:rsidRPr="00A31FED">
        <w:tab/>
      </w:r>
      <w:r w:rsidR="002255D4" w:rsidRPr="00A31FED">
        <w:tab/>
      </w:r>
      <w:r w:rsidR="00752E6D" w:rsidRPr="00A31FED">
        <w:tab/>
        <w:t>DIČ:</w:t>
      </w:r>
      <w:r w:rsidR="00752E6D" w:rsidRPr="00A31FED">
        <w:tab/>
      </w:r>
      <w:r w:rsidR="00AB7C44" w:rsidRPr="00A31FED">
        <w:t>CZ</w:t>
      </w:r>
      <w:r w:rsidR="009C2F18">
        <w:t>06550371</w:t>
      </w:r>
    </w:p>
    <w:p w:rsidR="002255D4" w:rsidRPr="00A31FED" w:rsidRDefault="002255D4" w:rsidP="002255D4">
      <w:pPr>
        <w:spacing w:after="0"/>
      </w:pPr>
    </w:p>
    <w:p w:rsidR="002255D4" w:rsidRPr="00A31FED" w:rsidRDefault="002255D4" w:rsidP="002255D4">
      <w:pPr>
        <w:spacing w:after="0"/>
      </w:pPr>
    </w:p>
    <w:p w:rsidR="002255D4" w:rsidRPr="00A31FED" w:rsidRDefault="002255D4" w:rsidP="002255D4">
      <w:pPr>
        <w:spacing w:after="0"/>
        <w:rPr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9C2F18">
        <w:rPr>
          <w:rFonts w:cstheme="minorHAnsi"/>
          <w:b/>
        </w:rPr>
        <w:t>134</w:t>
      </w:r>
      <w:r w:rsidRPr="00A31FED">
        <w:rPr>
          <w:rFonts w:cstheme="minorHAnsi"/>
          <w:b/>
        </w:rPr>
        <w:t>/2020/T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5E7210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9C2F18">
        <w:rPr>
          <w:rFonts w:cstheme="minorHAnsi"/>
          <w:b/>
        </w:rPr>
        <w:t>oprava nábytku</w:t>
      </w:r>
    </w:p>
    <w:p w:rsidR="00A31FED" w:rsidRPr="00A31FED" w:rsidRDefault="00A31FED" w:rsidP="00A31FE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</w:t>
      </w:r>
      <w:r w:rsidR="009C2F18">
        <w:rPr>
          <w:rFonts w:cstheme="minorHAnsi"/>
        </w:rPr>
        <w:t>HTS-RP s.r.o.</w:t>
      </w:r>
      <w:r w:rsidRPr="00A31FED">
        <w:rPr>
          <w:rFonts w:cstheme="minorHAnsi"/>
        </w:rPr>
        <w:t xml:space="preserve"> </w:t>
      </w:r>
      <w:r w:rsidR="009C2F18">
        <w:t>opravu nábytku</w:t>
      </w:r>
      <w:r w:rsidR="00F21E7C">
        <w:t xml:space="preserve"> </w:t>
      </w:r>
      <w:bookmarkStart w:id="0" w:name="_Hlk34902714"/>
      <w:r w:rsidR="005E7210">
        <w:t>v prostorách</w:t>
      </w:r>
      <w:r w:rsidRPr="00A31FED">
        <w:t xml:space="preserve"> </w:t>
      </w:r>
      <w:r w:rsidRPr="00A31FED">
        <w:rPr>
          <w:rFonts w:cstheme="minorHAnsi"/>
        </w:rPr>
        <w:t>Domova pro seniory Kobylisy</w:t>
      </w:r>
      <w:bookmarkEnd w:id="0"/>
      <w:r w:rsidRPr="00A31FED">
        <w:rPr>
          <w:rFonts w:cstheme="minorHAnsi"/>
        </w:rPr>
        <w:t>.</w:t>
      </w:r>
      <w:r w:rsidRPr="00A31FED">
        <w:t xml:space="preserve"> </w:t>
      </w:r>
      <w:bookmarkStart w:id="1" w:name="_GoBack"/>
      <w:bookmarkEnd w:id="1"/>
    </w:p>
    <w:p w:rsidR="00A31FED" w:rsidRPr="00A31FED" w:rsidRDefault="00A31FED" w:rsidP="00A31FE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</w:t>
      </w:r>
      <w:r w:rsidR="00F21E7C">
        <w:rPr>
          <w:rFonts w:cstheme="minorHAnsi"/>
        </w:rPr>
        <w:t xml:space="preserve">ze </w:t>
      </w:r>
      <w:r w:rsidRPr="00A31FED">
        <w:rPr>
          <w:rFonts w:cstheme="minorHAnsi"/>
        </w:rPr>
        <w:t xml:space="preserve">dne </w:t>
      </w:r>
      <w:r w:rsidR="009C2F18">
        <w:rPr>
          <w:rFonts w:cstheme="minorHAnsi"/>
        </w:rPr>
        <w:t>21.4</w:t>
      </w:r>
      <w:r w:rsidR="00F21E7C">
        <w:rPr>
          <w:rFonts w:cstheme="minorHAnsi"/>
        </w:rPr>
        <w:t>.2020</w:t>
      </w:r>
      <w:r w:rsidRPr="00A31FED">
        <w:rPr>
          <w:rFonts w:cstheme="minorHAnsi"/>
        </w:rPr>
        <w:t xml:space="preserve"> na celkovou cenu </w:t>
      </w:r>
      <w:proofErr w:type="gramStart"/>
      <w:r w:rsidR="009C2F18">
        <w:rPr>
          <w:rFonts w:cstheme="minorHAnsi"/>
        </w:rPr>
        <w:t>98.966</w:t>
      </w:r>
      <w:r w:rsidRPr="00A31FED">
        <w:rPr>
          <w:rFonts w:cstheme="minorHAnsi"/>
        </w:rPr>
        <w:t>,-</w:t>
      </w:r>
      <w:proofErr w:type="gramEnd"/>
      <w:r w:rsidRPr="00A31FED">
        <w:rPr>
          <w:rFonts w:cstheme="minorHAnsi"/>
        </w:rPr>
        <w:t xml:space="preserve"> Kč bez DPH </w:t>
      </w:r>
      <w:bookmarkStart w:id="2" w:name="_Hlk34902866"/>
      <w:r w:rsidRPr="00A31FED">
        <w:t xml:space="preserve">tzn. </w:t>
      </w:r>
      <w:r w:rsidR="009C2F18">
        <w:t>119</w:t>
      </w:r>
      <w:r w:rsidR="00F21E7C">
        <w:t>.</w:t>
      </w:r>
      <w:r w:rsidR="009C2F18">
        <w:t>748</w:t>
      </w:r>
      <w:r w:rsidR="00F21E7C">
        <w:t>,</w:t>
      </w:r>
      <w:r w:rsidR="009C2F18">
        <w:t>86</w:t>
      </w:r>
      <w:r w:rsidRPr="00A31FED">
        <w:t xml:space="preserve"> Kč včetně DPH</w:t>
      </w:r>
      <w:bookmarkEnd w:id="2"/>
      <w:r w:rsidRPr="00A31FED">
        <w:rPr>
          <w:rFonts w:cstheme="minorHAnsi"/>
        </w:rPr>
        <w:t>.</w:t>
      </w:r>
      <w:r w:rsidR="00E415EF">
        <w:rPr>
          <w:rFonts w:cstheme="minorHAnsi"/>
        </w:rPr>
        <w:t xml:space="preserve"> Realizace proběhne do </w:t>
      </w:r>
      <w:r w:rsidR="009C2F18">
        <w:rPr>
          <w:rFonts w:cstheme="minorHAnsi"/>
        </w:rPr>
        <w:t>31.5.</w:t>
      </w:r>
      <w:r w:rsidR="00E415EF">
        <w:rPr>
          <w:rFonts w:cstheme="minorHAnsi"/>
        </w:rPr>
        <w:t>2020.</w:t>
      </w:r>
    </w:p>
    <w:p w:rsidR="00A31FED" w:rsidRPr="00A31FED" w:rsidRDefault="00A31FED" w:rsidP="00A31FE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5E7210" w:rsidRPr="00A31FED" w:rsidRDefault="00A31FED" w:rsidP="009C2F18">
      <w:pPr>
        <w:spacing w:after="0"/>
        <w:ind w:firstLine="360"/>
        <w:rPr>
          <w:rFonts w:cstheme="minorHAnsi"/>
        </w:rPr>
      </w:pPr>
      <w:proofErr w:type="spellStart"/>
      <w:r w:rsidRPr="00A31FED">
        <w:rPr>
          <w:rFonts w:cstheme="minorHAnsi"/>
        </w:rPr>
        <w:t>Mgr.Zuzana</w:t>
      </w:r>
      <w:proofErr w:type="spellEnd"/>
      <w:r w:rsidRPr="00A31FED">
        <w:rPr>
          <w:rFonts w:cstheme="minorHAnsi"/>
        </w:rPr>
        <w:t xml:space="preserve">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="009C2F18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="009C2F18">
        <w:rPr>
          <w:rFonts w:cstheme="minorHAnsi"/>
        </w:rPr>
        <w:t>Roman Přikryl</w:t>
      </w:r>
    </w:p>
    <w:p w:rsidR="005E7210" w:rsidRPr="005E7210" w:rsidRDefault="00A31FED" w:rsidP="009C2F18">
      <w:pPr>
        <w:pStyle w:val="Nadpis1"/>
        <w:ind w:hanging="1056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9C2F18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="009C2F18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9C2F18">
        <w:rPr>
          <w:rFonts w:asciiTheme="minorHAnsi" w:hAnsiTheme="minorHAnsi" w:cstheme="minorHAnsi"/>
          <w:sz w:val="22"/>
          <w:szCs w:val="22"/>
        </w:rPr>
        <w:t>HTS</w:t>
      </w:r>
      <w:proofErr w:type="gramEnd"/>
      <w:r w:rsidR="009C2F18">
        <w:rPr>
          <w:rFonts w:asciiTheme="minorHAnsi" w:hAnsiTheme="minorHAnsi" w:cstheme="minorHAnsi"/>
          <w:sz w:val="22"/>
          <w:szCs w:val="22"/>
        </w:rPr>
        <w:t>-RP s.r.o.</w:t>
      </w:r>
    </w:p>
    <w:p w:rsidR="00A31FED" w:rsidRPr="005E7210" w:rsidRDefault="00A31FED" w:rsidP="005E7210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="009C2F18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="009C2F18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>Dodavatel</w:t>
      </w:r>
    </w:p>
    <w:p w:rsidR="002255D4" w:rsidRPr="00A31FED" w:rsidRDefault="002255D4" w:rsidP="00752E6D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</w:pPr>
      <w:r w:rsidRPr="00A31FED">
        <w:t xml:space="preserve">V Praze </w:t>
      </w:r>
      <w:r w:rsidR="009C2F18">
        <w:t>21.4.</w:t>
      </w:r>
      <w:r w:rsidR="00FC4654" w:rsidRPr="00A31FED">
        <w:t>2020</w:t>
      </w:r>
    </w:p>
    <w:sectPr w:rsidR="002255D4" w:rsidRPr="00A31FED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E2" w:rsidRDefault="005243E2" w:rsidP="00090A6A">
      <w:pPr>
        <w:spacing w:after="0" w:line="240" w:lineRule="auto"/>
      </w:pPr>
      <w:r>
        <w:separator/>
      </w:r>
    </w:p>
  </w:endnote>
  <w:endnote w:type="continuationSeparator" w:id="0">
    <w:p w:rsidR="005243E2" w:rsidRDefault="005243E2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92F96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E2" w:rsidRDefault="005243E2" w:rsidP="00090A6A">
      <w:pPr>
        <w:spacing w:after="0" w:line="240" w:lineRule="auto"/>
      </w:pPr>
      <w:r>
        <w:separator/>
      </w:r>
    </w:p>
  </w:footnote>
  <w:footnote w:type="continuationSeparator" w:id="0">
    <w:p w:rsidR="005243E2" w:rsidRDefault="005243E2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13D64"/>
    <w:rsid w:val="00090A6A"/>
    <w:rsid w:val="000A3385"/>
    <w:rsid w:val="000A3589"/>
    <w:rsid w:val="000D4EBA"/>
    <w:rsid w:val="00152055"/>
    <w:rsid w:val="0019160F"/>
    <w:rsid w:val="001B5F1E"/>
    <w:rsid w:val="002255D4"/>
    <w:rsid w:val="00241854"/>
    <w:rsid w:val="002563A0"/>
    <w:rsid w:val="00261BD2"/>
    <w:rsid w:val="00286CC6"/>
    <w:rsid w:val="002D4F85"/>
    <w:rsid w:val="002E4614"/>
    <w:rsid w:val="003869D7"/>
    <w:rsid w:val="003A478A"/>
    <w:rsid w:val="003C0BDE"/>
    <w:rsid w:val="003E7415"/>
    <w:rsid w:val="00415C8A"/>
    <w:rsid w:val="00450B18"/>
    <w:rsid w:val="004F60EA"/>
    <w:rsid w:val="005243E2"/>
    <w:rsid w:val="00567B66"/>
    <w:rsid w:val="00580189"/>
    <w:rsid w:val="00595FEA"/>
    <w:rsid w:val="005B1115"/>
    <w:rsid w:val="005C3802"/>
    <w:rsid w:val="005D2163"/>
    <w:rsid w:val="005D2E73"/>
    <w:rsid w:val="005E7210"/>
    <w:rsid w:val="006156F9"/>
    <w:rsid w:val="006A130E"/>
    <w:rsid w:val="006C0C04"/>
    <w:rsid w:val="006E0BA9"/>
    <w:rsid w:val="00707863"/>
    <w:rsid w:val="007145D6"/>
    <w:rsid w:val="00752E6D"/>
    <w:rsid w:val="00767750"/>
    <w:rsid w:val="007904FE"/>
    <w:rsid w:val="00867077"/>
    <w:rsid w:val="00881F3A"/>
    <w:rsid w:val="00891032"/>
    <w:rsid w:val="00931FD3"/>
    <w:rsid w:val="00946F7C"/>
    <w:rsid w:val="009C2F18"/>
    <w:rsid w:val="009D20A0"/>
    <w:rsid w:val="009D6CC1"/>
    <w:rsid w:val="00A17E67"/>
    <w:rsid w:val="00A31FED"/>
    <w:rsid w:val="00A465AE"/>
    <w:rsid w:val="00A71EEF"/>
    <w:rsid w:val="00AB7C44"/>
    <w:rsid w:val="00AD29AE"/>
    <w:rsid w:val="00B40F66"/>
    <w:rsid w:val="00B45B99"/>
    <w:rsid w:val="00B5589B"/>
    <w:rsid w:val="00B55A5F"/>
    <w:rsid w:val="00BB141A"/>
    <w:rsid w:val="00C047E1"/>
    <w:rsid w:val="00C46800"/>
    <w:rsid w:val="00C73C9C"/>
    <w:rsid w:val="00D105EB"/>
    <w:rsid w:val="00D2747E"/>
    <w:rsid w:val="00D51993"/>
    <w:rsid w:val="00D669E8"/>
    <w:rsid w:val="00E03581"/>
    <w:rsid w:val="00E415EF"/>
    <w:rsid w:val="00EB6529"/>
    <w:rsid w:val="00F21E7C"/>
    <w:rsid w:val="00F62F94"/>
    <w:rsid w:val="00F7092D"/>
    <w:rsid w:val="00FA4ED0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2</cp:revision>
  <cp:lastPrinted>2020-04-27T09:08:00Z</cp:lastPrinted>
  <dcterms:created xsi:type="dcterms:W3CDTF">2020-04-27T09:09:00Z</dcterms:created>
  <dcterms:modified xsi:type="dcterms:W3CDTF">2020-04-27T09:09:00Z</dcterms:modified>
</cp:coreProperties>
</file>