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43" w:rsidRDefault="00AE16C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Smlouva o provádění úklidových prací</w:t>
      </w:r>
    </w:p>
    <w:p w:rsidR="00552143" w:rsidRDefault="00AE16C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(dle příslušných paragrafů zákona č. 89/2012 Sb., NOZ)</w:t>
      </w:r>
    </w:p>
    <w:p w:rsidR="00552143" w:rsidRDefault="005521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AE16C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Mgr. Petr Olchawski</w:t>
      </w:r>
    </w:p>
    <w:p w:rsidR="00552143" w:rsidRDefault="00AE16C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zastoupena: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552143" w:rsidRDefault="00AE16CD">
      <w:pPr>
        <w:pStyle w:val="normal"/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Fyzická osoba zapsaná v registru živnostenského úřadu v Krnově</w:t>
      </w:r>
    </w:p>
    <w:p w:rsidR="00552143" w:rsidRDefault="00AE16C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IČO 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46141138</w:t>
      </w:r>
    </w:p>
    <w:p w:rsidR="00552143" w:rsidRDefault="00AE16C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 sídlem: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Jindřichov 244, PSČ 793 83</w:t>
      </w:r>
    </w:p>
    <w:p w:rsidR="00552143" w:rsidRDefault="00AE16C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552143" w:rsidRDefault="005521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AE16C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(dále jen „</w:t>
      </w:r>
      <w:r>
        <w:rPr>
          <w:b/>
          <w:color w:val="000000"/>
          <w:sz w:val="22"/>
          <w:szCs w:val="22"/>
        </w:rPr>
        <w:t>dodavatel</w:t>
      </w:r>
      <w:r>
        <w:rPr>
          <w:color w:val="000000"/>
          <w:sz w:val="22"/>
          <w:szCs w:val="22"/>
        </w:rPr>
        <w:t xml:space="preserve">“) </w:t>
      </w:r>
    </w:p>
    <w:p w:rsidR="00552143" w:rsidRDefault="005521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AE16C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:rsidR="00552143" w:rsidRDefault="005521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AE16C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Škola: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Základní umělecká škola, Krnov, Hlavní náměstí 42/9, příspěvková organizace</w:t>
      </w:r>
    </w:p>
    <w:p w:rsidR="00552143" w:rsidRDefault="00AE16C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zastoupena: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Mgr. Kamilem Trávníčkem, ředitelem</w:t>
      </w:r>
    </w:p>
    <w:p w:rsidR="00552143" w:rsidRDefault="00AE16C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IČO: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60780541</w:t>
      </w:r>
    </w:p>
    <w:p w:rsidR="00552143" w:rsidRDefault="00AE16C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 sídlem: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Hlavní náměstí 9</w:t>
      </w:r>
    </w:p>
    <w:p w:rsidR="00552143" w:rsidRDefault="00AE16CD">
      <w:pPr>
        <w:pStyle w:val="normal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Krnov</w:t>
      </w:r>
      <w:r>
        <w:rPr>
          <w:color w:val="000000"/>
          <w:sz w:val="22"/>
          <w:szCs w:val="22"/>
        </w:rPr>
        <w:tab/>
        <w:t>794 01</w:t>
      </w:r>
    </w:p>
    <w:p w:rsidR="00552143" w:rsidRDefault="005521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5521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AE16C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(dále jen „</w:t>
      </w:r>
      <w:r>
        <w:rPr>
          <w:b/>
          <w:color w:val="000000"/>
          <w:sz w:val="22"/>
          <w:szCs w:val="22"/>
        </w:rPr>
        <w:t>objednatel</w:t>
      </w:r>
      <w:r>
        <w:rPr>
          <w:color w:val="000000"/>
          <w:sz w:val="22"/>
          <w:szCs w:val="22"/>
        </w:rPr>
        <w:t>“)</w:t>
      </w:r>
    </w:p>
    <w:p w:rsidR="00552143" w:rsidRDefault="005521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AE16C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(ve smlouvě společně dále jen jako „</w:t>
      </w:r>
      <w:r>
        <w:rPr>
          <w:b/>
          <w:color w:val="000000"/>
          <w:sz w:val="22"/>
          <w:szCs w:val="22"/>
        </w:rPr>
        <w:t>smluvní strany</w:t>
      </w:r>
      <w:r>
        <w:rPr>
          <w:color w:val="000000"/>
          <w:sz w:val="22"/>
          <w:szCs w:val="22"/>
        </w:rPr>
        <w:t>“)</w:t>
      </w:r>
    </w:p>
    <w:p w:rsidR="00552143" w:rsidRDefault="005521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AE16C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uzavřely níže uvedeného dne, měsíce a roku podle ustanovení tuto smlouvu: </w:t>
      </w:r>
    </w:p>
    <w:p w:rsidR="00552143" w:rsidRDefault="005521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5"/>
          <w:tab w:val="left" w:pos="2265"/>
        </w:tabs>
        <w:rPr>
          <w:color w:val="000000"/>
          <w:sz w:val="22"/>
          <w:szCs w:val="22"/>
        </w:rPr>
      </w:pPr>
    </w:p>
    <w:p w:rsidR="00552143" w:rsidRDefault="00AE16C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5"/>
          <w:tab w:val="left" w:pos="2265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I.</w:t>
      </w:r>
    </w:p>
    <w:p w:rsidR="00552143" w:rsidRDefault="00AE16C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5"/>
          <w:tab w:val="left" w:pos="2265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Předmět smlouvy</w:t>
      </w:r>
    </w:p>
    <w:p w:rsidR="00552143" w:rsidRDefault="00AE16C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</w:p>
    <w:p w:rsidR="00552143" w:rsidRDefault="00AE16C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Dodavatel se touto smlouvou a za podmínek v ní uvedených zavazuje provádět pravidelný úklid prostor specifikovaných v čl. IV. této smlouvy a objednatel se zavazuje provádět pravidelné měsíční úhrady za provedené služby dle čl. III. této smlouvy. </w:t>
      </w:r>
    </w:p>
    <w:p w:rsidR="00552143" w:rsidRDefault="005521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AE16C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II.</w:t>
      </w:r>
    </w:p>
    <w:p w:rsidR="00552143" w:rsidRDefault="00AE16C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Specifikace úklidových prací</w:t>
      </w:r>
    </w:p>
    <w:p w:rsidR="00552143" w:rsidRDefault="005521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AE16C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Dodavatel se zavazuje provádět pro objednatele pravidelný běžný úklid s použitím vlastních čistících a úklidových prostředků. </w:t>
      </w:r>
    </w:p>
    <w:p w:rsidR="00552143" w:rsidRDefault="0055214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52143" w:rsidRDefault="00AE16C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Rozsah úklidových prací:</w:t>
      </w:r>
    </w:p>
    <w:p w:rsidR="00552143" w:rsidRDefault="00AE16C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vysypávání odpadkových košů - denně</w:t>
      </w:r>
    </w:p>
    <w:p w:rsidR="00552143" w:rsidRDefault="00AE16C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vysávání koberců - denně</w:t>
      </w:r>
    </w:p>
    <w:p w:rsidR="00552143" w:rsidRDefault="00AE16C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vytírání tuhých podlah - denně</w:t>
      </w:r>
    </w:p>
    <w:p w:rsidR="00552143" w:rsidRDefault="00AE16C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úklid sociálních zařízení, jejich mytí a dezinfekce - denně</w:t>
      </w:r>
    </w:p>
    <w:p w:rsidR="00552143" w:rsidRDefault="00AE16C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utírání prachu na nábytku - 2 x týdně</w:t>
      </w:r>
    </w:p>
    <w:p w:rsidR="00552143" w:rsidRDefault="00AE16C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zalévání květin - 2 x týdně</w:t>
      </w:r>
    </w:p>
    <w:p w:rsidR="00552143" w:rsidRDefault="00AE16C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mytí oken -2 x ročně</w:t>
      </w:r>
    </w:p>
    <w:p w:rsidR="00552143" w:rsidRDefault="00AE16C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praní záclon - 2 x ročně (spolu s mytím oken)</w:t>
      </w:r>
    </w:p>
    <w:p w:rsidR="00552143" w:rsidRDefault="00552143">
      <w:pPr>
        <w:pStyle w:val="normal"/>
        <w:pBdr>
          <w:top w:val="nil"/>
          <w:left w:val="nil"/>
          <w:bottom w:val="nil"/>
          <w:right w:val="nil"/>
          <w:between w:val="nil"/>
        </w:pBdr>
        <w:ind w:left="2844"/>
        <w:rPr>
          <w:color w:val="000000"/>
          <w:sz w:val="22"/>
          <w:szCs w:val="22"/>
        </w:rPr>
      </w:pPr>
    </w:p>
    <w:p w:rsidR="00552143" w:rsidRDefault="00AE16C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Čistění koberců a čalounů nebo jiné čistící a úklidové práce, například po malování nebo stavebních úpravách, budou prováděny na požádání objednatele ústně nebo písemnou objednávkou.</w:t>
      </w:r>
    </w:p>
    <w:p w:rsidR="00552143" w:rsidRDefault="00AE16CD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552143" w:rsidRDefault="00552143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</w:p>
    <w:p w:rsidR="00552143" w:rsidRDefault="00552143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</w:p>
    <w:p w:rsidR="00552143" w:rsidRDefault="00AE16C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III.</w:t>
      </w:r>
    </w:p>
    <w:p w:rsidR="00552143" w:rsidRDefault="00AE16C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Cena za provedené služby</w:t>
      </w:r>
    </w:p>
    <w:p w:rsidR="00552143" w:rsidRDefault="005521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AE16CD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je ujednána pevnou částkou, která činí celkem </w:t>
      </w:r>
      <w:r>
        <w:rPr>
          <w:b/>
          <w:color w:val="000000"/>
          <w:sz w:val="22"/>
          <w:szCs w:val="22"/>
        </w:rPr>
        <w:t>23.500 Kč (slovy: dvacet tři tisíc pět set korun českých). Dodavatel není plátce DPH.</w:t>
      </w:r>
    </w:p>
    <w:p w:rsidR="00552143" w:rsidRDefault="005521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AE16CD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je splatná do </w:t>
      </w:r>
      <w:r>
        <w:rPr>
          <w:i/>
          <w:color w:val="000000"/>
          <w:sz w:val="22"/>
          <w:szCs w:val="22"/>
          <w:u w:val="single"/>
        </w:rPr>
        <w:t>sedmého</w:t>
      </w:r>
      <w:r>
        <w:rPr>
          <w:color w:val="000000"/>
          <w:sz w:val="22"/>
          <w:szCs w:val="22"/>
        </w:rPr>
        <w:t xml:space="preserve"> dne následujícího měsíce vždy za měsíc uplynulý.</w:t>
      </w:r>
    </w:p>
    <w:p w:rsidR="00552143" w:rsidRDefault="005521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AE16CD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Objednatel je povinen zaplatit dodavateli sjednanou cenu bezhotovostním převodem na bankovní účet dodavatele, </w:t>
      </w:r>
      <w:proofErr w:type="gramStart"/>
      <w:r>
        <w:rPr>
          <w:color w:val="000000"/>
          <w:sz w:val="22"/>
          <w:szCs w:val="22"/>
        </w:rPr>
        <w:t>č.ú.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 w:rsidR="00B96833" w:rsidRPr="00B96833">
        <w:rPr>
          <w:b/>
          <w:color w:val="000000"/>
          <w:sz w:val="22"/>
          <w:szCs w:val="22"/>
        </w:rPr>
        <w:t>xxxxxx</w:t>
      </w:r>
      <w:proofErr w:type="spellEnd"/>
    </w:p>
    <w:p w:rsidR="00552143" w:rsidRDefault="0055214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:rsidR="00552143" w:rsidRDefault="00AE16C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Úklid v přípravném týdnu měsíce srpna se účtuje alikvotní částkou z ceny uvedené v odstavci 1. článku III. této smlouvy a bude proplacen na základě předložené faktury v měsíci září s dobou splatnosti 10 dnů ode dne doručení faktury.</w:t>
      </w:r>
    </w:p>
    <w:p w:rsidR="00552143" w:rsidRDefault="0055214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:rsidR="00552143" w:rsidRDefault="00AE16C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Čistění koberců a čalounů nebo jiné čistící a úklidové práce budou účtovány zvlášť dle aktuálních cen podle předběžné ústní dohody nebo písemné objednávky a uhrazeny na základě faktury.</w:t>
      </w:r>
    </w:p>
    <w:p w:rsidR="00552143" w:rsidRDefault="005521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AE16C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IV.</w:t>
      </w:r>
    </w:p>
    <w:p w:rsidR="00552143" w:rsidRDefault="00AE16C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Doba a místo provádění úklidových prací</w:t>
      </w:r>
    </w:p>
    <w:p w:rsidR="00552143" w:rsidRDefault="005521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AE16C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Dodavatel se zavazuje provádět úklidové práce v pracovní dny denně v dopoledních hodinách před započetím výuky, tzn. do </w:t>
      </w:r>
      <w:proofErr w:type="gramStart"/>
      <w:r>
        <w:rPr>
          <w:color w:val="000000"/>
          <w:sz w:val="22"/>
          <w:szCs w:val="22"/>
        </w:rPr>
        <w:t>12</w:t>
      </w:r>
      <w:proofErr w:type="gramEnd"/>
      <w:r>
        <w:rPr>
          <w:color w:val="000000"/>
          <w:sz w:val="22"/>
          <w:szCs w:val="22"/>
        </w:rPr>
        <w:t>-</w:t>
      </w:r>
      <w:proofErr w:type="gramStart"/>
      <w:r>
        <w:rPr>
          <w:color w:val="000000"/>
          <w:sz w:val="22"/>
          <w:szCs w:val="22"/>
        </w:rPr>
        <w:t>ti</w:t>
      </w:r>
      <w:proofErr w:type="gramEnd"/>
      <w:r>
        <w:rPr>
          <w:color w:val="000000"/>
          <w:sz w:val="22"/>
          <w:szCs w:val="22"/>
        </w:rPr>
        <w:t xml:space="preserve"> hodin nebo ve večerních hodinách po ukončení výuky v celé budově, tzn. po 19:30 hod.</w:t>
      </w:r>
    </w:p>
    <w:p w:rsidR="00552143" w:rsidRDefault="0055214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:rsidR="00552143" w:rsidRDefault="00AE16C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době letních školních prázdnin se úklid neprovádí. Běžný úklid začne v přípravném týdnu letních prázdnin.</w:t>
      </w:r>
    </w:p>
    <w:p w:rsidR="00552143" w:rsidRDefault="005521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AE16C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Úklid bude dodavatelem prováděn v prostorách budov na Hlavním náměstí 9 a Revoluční 18.</w:t>
      </w:r>
    </w:p>
    <w:p w:rsidR="00552143" w:rsidRDefault="005521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AE16C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Nedostatky zjišťované průběžně objednatelem při kontrole poskytovaných služeb budou zapisovány do „Knihy úklidu“. V knize se eviduje docházka, náprava situace a případně i opodstatněnost stížnosti. </w:t>
      </w:r>
    </w:p>
    <w:p w:rsidR="00552143" w:rsidRDefault="005521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AE16C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V.</w:t>
      </w:r>
    </w:p>
    <w:p w:rsidR="00552143" w:rsidRDefault="00AE16C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Další práva a povinnosti smluvních stran</w:t>
      </w:r>
    </w:p>
    <w:p w:rsidR="00552143" w:rsidRDefault="005521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AE16CD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Dodavatel se zavazuje dodržovat příkazy objednatele, pokud neodporují právním a hygienickým předpisům a jsou-li v souladu s články II. a IV. této smlouvy. O případné nevhodnosti těchto příkazů uvědomí dodavatel objednatele v „ Knize úklidu“.</w:t>
      </w:r>
    </w:p>
    <w:p w:rsidR="00552143" w:rsidRDefault="005521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AE16CD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Dodavatel se zavazuje postupovat při úklidu v souladu s právními a hygienickými předpisy, dodržovat technické a jiné normy a dbát na to, aby byl úklid proveden v potřebné kvalitě.  </w:t>
      </w:r>
    </w:p>
    <w:p w:rsidR="00552143" w:rsidRDefault="005521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:rsidR="00552143" w:rsidRDefault="00AE16CD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Dodavatel se zavazuje, že prokazatelně proškolí své zaměstnance, kteří zajišťují úklid na obou budovách ZUŠ Krnov, s vnitřními směrnicemi organizace, které se věnují BOZ a PO a dalšími, které se vztahují k provozu na ZUŠ Krnov.</w:t>
      </w:r>
    </w:p>
    <w:p w:rsidR="00552143" w:rsidRDefault="005521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:rsidR="00552143" w:rsidRDefault="005521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:rsidR="00552143" w:rsidRDefault="00AE16C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VI.</w:t>
      </w:r>
    </w:p>
    <w:p w:rsidR="00552143" w:rsidRDefault="00AE16C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Ukončení smlouvy</w:t>
      </w:r>
    </w:p>
    <w:p w:rsidR="00552143" w:rsidRDefault="005521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AE16CD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Tato smlouva se uzavírá na dobu určitou </w:t>
      </w:r>
      <w:r>
        <w:rPr>
          <w:b/>
          <w:color w:val="000000"/>
          <w:sz w:val="22"/>
          <w:szCs w:val="22"/>
        </w:rPr>
        <w:t>od 2. ledna 20</w:t>
      </w:r>
      <w:r>
        <w:rPr>
          <w:b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 xml:space="preserve"> do 31. prosince 20</w:t>
      </w:r>
      <w:r>
        <w:rPr>
          <w:b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>.</w:t>
      </w:r>
    </w:p>
    <w:p w:rsidR="00552143" w:rsidRDefault="0055214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:rsidR="00552143" w:rsidRDefault="00AE16CD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jsou oprávněny písemně odstoupit od této smlouvy v případech stanovených právními předpisy a touto smlouvou. Výpovědní lhůta ukončení smlouvy je dvouměsíční a začíná běžet prvním dnem měsíce následujícího po měsíci, v němž byla výpověď doručena druhé straně.</w:t>
      </w:r>
    </w:p>
    <w:p w:rsidR="00552143" w:rsidRDefault="005521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AE16CD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Objednatel je oprávněn od této smlouvy odstoupit v těchto případech: </w:t>
      </w:r>
    </w:p>
    <w:p w:rsidR="00552143" w:rsidRDefault="00AE16C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nebude-li dodavatelem bezdůvodně prováděn úklid po dobu delší než tři dny</w:t>
      </w:r>
    </w:p>
    <w:p w:rsidR="00552143" w:rsidRDefault="00AE16C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ve vztahu k dodavateli bude zahájeno insolvenční řízení</w:t>
      </w:r>
    </w:p>
    <w:p w:rsidR="00552143" w:rsidRDefault="005521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AE16CD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Zhotovitel je oprávněn od této smlouvy odstoupit v těchto případech: </w:t>
      </w:r>
    </w:p>
    <w:p w:rsidR="00552143" w:rsidRDefault="00AE16CD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objednatel znemožní provádění úklidu po dobu delší než tři dny</w:t>
      </w:r>
    </w:p>
    <w:p w:rsidR="00552143" w:rsidRDefault="00AE16CD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ve vztahu k objednateli bude zahájeno insolvenční řízení</w:t>
      </w:r>
    </w:p>
    <w:p w:rsidR="00552143" w:rsidRDefault="00AE16CD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objednatel bude více než 30 dnů v prodlení se sjednanou platbou za úklid, či její částí</w:t>
      </w:r>
    </w:p>
    <w:p w:rsidR="00552143" w:rsidRDefault="00AE16CD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objednatel neposkytne dodavateli potřebnou součinnost při provádění úklidových prací a bude v prodlení s touto součinností více než 3 dny</w:t>
      </w:r>
    </w:p>
    <w:p w:rsidR="00552143" w:rsidRDefault="005521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5521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AE16C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VII.</w:t>
      </w:r>
    </w:p>
    <w:p w:rsidR="00552143" w:rsidRDefault="00AE16C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Závěrečná ustanovení</w:t>
      </w:r>
    </w:p>
    <w:p w:rsidR="00552143" w:rsidRDefault="005521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AE16CD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Smluvní strany prohlašují, že se s obsahem smlouvy řádně seznámily, tato byla sepsána dle jejich svobodné a vážné vůle a nebyla sjednána v tísni a za nápadně nevýhodných podmínek. </w:t>
      </w:r>
    </w:p>
    <w:p w:rsidR="00552143" w:rsidRDefault="005521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AE16CD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Tato smlouva se řídí zákonem č. 89/2012 Sb., NOZ.</w:t>
      </w:r>
    </w:p>
    <w:p w:rsidR="00552143" w:rsidRDefault="0055214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52143" w:rsidRDefault="00AE16CD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Tato smlouva je vyhotovena ve dvou stejnopisech s platností originálu, z nichž po jednom obdrží každá smluvní strana. Tuto smlouvu lze měnit jen písemnými vzestupně číslovanými dodatky podepsanými oběma smluvními stranami.</w:t>
      </w:r>
    </w:p>
    <w:p w:rsidR="00552143" w:rsidRDefault="0055214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:rsidR="00552143" w:rsidRDefault="005521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0" w:name="_heading=h.gjdgxs" w:colFirst="0" w:colLast="0"/>
      <w:bookmarkEnd w:id="0"/>
    </w:p>
    <w:p w:rsidR="00552143" w:rsidRDefault="005521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AE16C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Krnově dne 20. prosince 201</w:t>
      </w:r>
      <w:r>
        <w:rPr>
          <w:sz w:val="22"/>
          <w:szCs w:val="22"/>
        </w:rPr>
        <w:t>9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V Krnově dne 20. prosince 201</w:t>
      </w:r>
      <w:r>
        <w:rPr>
          <w:sz w:val="22"/>
          <w:szCs w:val="22"/>
        </w:rPr>
        <w:t>9</w:t>
      </w:r>
    </w:p>
    <w:p w:rsidR="00552143" w:rsidRDefault="005521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5521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5521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5521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AE16C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552143" w:rsidRDefault="005521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5521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5521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52143" w:rsidRDefault="00AE16C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.…………………...........................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……………...............................</w:t>
      </w:r>
    </w:p>
    <w:p w:rsidR="00552143" w:rsidRDefault="00AE16C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objednatel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dodavatel</w:t>
      </w:r>
    </w:p>
    <w:p w:rsidR="003E50D8" w:rsidRDefault="003E50D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2"/>
          <w:szCs w:val="22"/>
        </w:rPr>
      </w:pPr>
    </w:p>
    <w:p w:rsidR="003E50D8" w:rsidRDefault="003E50D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2"/>
          <w:szCs w:val="22"/>
        </w:rPr>
      </w:pPr>
    </w:p>
    <w:sectPr w:rsidR="003E50D8" w:rsidSect="00552143">
      <w:pgSz w:w="11906" w:h="16838"/>
      <w:pgMar w:top="1418" w:right="1418" w:bottom="1134" w:left="1418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1EE7"/>
    <w:multiLevelType w:val="multilevel"/>
    <w:tmpl w:val="5DEEFC8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F3442B1"/>
    <w:multiLevelType w:val="multilevel"/>
    <w:tmpl w:val="4C36338E"/>
    <w:lvl w:ilvl="0">
      <w:start w:val="1"/>
      <w:numFmt w:val="bullet"/>
      <w:lvlText w:val="⮚"/>
      <w:lvlJc w:val="left"/>
      <w:pPr>
        <w:ind w:left="284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2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0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4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1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6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7613CC2"/>
    <w:multiLevelType w:val="multilevel"/>
    <w:tmpl w:val="5680F2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6D256853"/>
    <w:multiLevelType w:val="multilevel"/>
    <w:tmpl w:val="30CEDE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6E0C1F0B"/>
    <w:multiLevelType w:val="multilevel"/>
    <w:tmpl w:val="2A0A054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70205B15"/>
    <w:multiLevelType w:val="multilevel"/>
    <w:tmpl w:val="138EA4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7FB81791"/>
    <w:multiLevelType w:val="multilevel"/>
    <w:tmpl w:val="B0E61038"/>
    <w:lvl w:ilvl="0">
      <w:start w:val="1"/>
      <w:numFmt w:val="lowerLetter"/>
      <w:lvlText w:val="%1)"/>
      <w:lvlJc w:val="left"/>
      <w:pPr>
        <w:ind w:left="145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17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52143"/>
    <w:rsid w:val="002B4615"/>
    <w:rsid w:val="002C6442"/>
    <w:rsid w:val="003E50D8"/>
    <w:rsid w:val="00552143"/>
    <w:rsid w:val="00721040"/>
    <w:rsid w:val="00850D28"/>
    <w:rsid w:val="00882B95"/>
    <w:rsid w:val="00AE16CD"/>
    <w:rsid w:val="00B96833"/>
    <w:rsid w:val="00BD22F4"/>
    <w:rsid w:val="00C42BDE"/>
    <w:rsid w:val="00CE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hidden/>
    <w:qFormat/>
    <w:rsid w:val="0055214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Nadpis1">
    <w:name w:val="heading 1"/>
    <w:basedOn w:val="normal"/>
    <w:next w:val="normal"/>
    <w:rsid w:val="005521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5521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5521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5521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5521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552143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552143"/>
  </w:style>
  <w:style w:type="table" w:customStyle="1" w:styleId="TableNormal">
    <w:name w:val="Table Normal"/>
    <w:rsid w:val="005521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552143"/>
    <w:pPr>
      <w:keepNext/>
      <w:keepLines/>
      <w:spacing w:before="480" w:after="120"/>
    </w:pPr>
    <w:rPr>
      <w:b/>
      <w:sz w:val="72"/>
      <w:szCs w:val="72"/>
    </w:rPr>
  </w:style>
  <w:style w:type="paragraph" w:styleId="Zpat">
    <w:name w:val="footer"/>
    <w:basedOn w:val="Normln"/>
    <w:autoRedefine/>
    <w:hidden/>
    <w:qFormat/>
    <w:rsid w:val="00552143"/>
    <w:rPr>
      <w:sz w:val="20"/>
      <w:szCs w:val="20"/>
    </w:rPr>
  </w:style>
  <w:style w:type="character" w:customStyle="1" w:styleId="ZpatChar">
    <w:name w:val="Zápatí Char"/>
    <w:autoRedefine/>
    <w:hidden/>
    <w:qFormat/>
    <w:rsid w:val="00552143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  <w:lang w:eastAsia="cs-CZ"/>
    </w:rPr>
  </w:style>
  <w:style w:type="character" w:styleId="Odkaznakoment">
    <w:name w:val="annotation reference"/>
    <w:autoRedefine/>
    <w:hidden/>
    <w:qFormat/>
    <w:rsid w:val="0055214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autoRedefine/>
    <w:hidden/>
    <w:qFormat/>
    <w:rsid w:val="00552143"/>
    <w:rPr>
      <w:sz w:val="20"/>
      <w:szCs w:val="20"/>
    </w:rPr>
  </w:style>
  <w:style w:type="character" w:customStyle="1" w:styleId="TextkomenteChar">
    <w:name w:val="Text komentáře Char"/>
    <w:autoRedefine/>
    <w:hidden/>
    <w:qFormat/>
    <w:rsid w:val="00552143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paragraph" w:styleId="Textbubliny">
    <w:name w:val="Balloon Text"/>
    <w:basedOn w:val="Normln"/>
    <w:autoRedefine/>
    <w:hidden/>
    <w:qFormat/>
    <w:rsid w:val="00552143"/>
    <w:rPr>
      <w:rFonts w:ascii="Tahoma" w:eastAsia="Times New Roman" w:hAnsi="Tahoma"/>
      <w:sz w:val="16"/>
      <w:szCs w:val="16"/>
    </w:rPr>
  </w:style>
  <w:style w:type="character" w:customStyle="1" w:styleId="TextbublinyChar">
    <w:name w:val="Text bubliny Char"/>
    <w:autoRedefine/>
    <w:hidden/>
    <w:qFormat/>
    <w:rsid w:val="00552143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cs-CZ"/>
    </w:rPr>
  </w:style>
  <w:style w:type="paragraph" w:styleId="Odstavecseseznamem">
    <w:name w:val="List Paragraph"/>
    <w:basedOn w:val="Normln"/>
    <w:autoRedefine/>
    <w:hidden/>
    <w:qFormat/>
    <w:rsid w:val="00552143"/>
    <w:pPr>
      <w:ind w:left="720"/>
      <w:contextualSpacing/>
    </w:pPr>
  </w:style>
  <w:style w:type="paragraph" w:styleId="Zhlav">
    <w:name w:val="header"/>
    <w:basedOn w:val="Normln"/>
    <w:autoRedefine/>
    <w:hidden/>
    <w:qFormat/>
    <w:rsid w:val="00552143"/>
    <w:rPr>
      <w:sz w:val="20"/>
      <w:szCs w:val="20"/>
    </w:rPr>
  </w:style>
  <w:style w:type="character" w:customStyle="1" w:styleId="ZhlavChar">
    <w:name w:val="Záhlaví Char"/>
    <w:autoRedefine/>
    <w:hidden/>
    <w:qFormat/>
    <w:rsid w:val="00552143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  <w:lang w:eastAsia="cs-CZ"/>
    </w:rPr>
  </w:style>
  <w:style w:type="paragraph" w:styleId="Bezmezer">
    <w:name w:val="No Spacing"/>
    <w:autoRedefine/>
    <w:hidden/>
    <w:qFormat/>
    <w:rsid w:val="0055214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odtitul">
    <w:name w:val="Subtitle"/>
    <w:basedOn w:val="normal"/>
    <w:next w:val="normal"/>
    <w:rsid w:val="005521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kxI61rox9rULNLOWl8RkGd+Nfw==">AMUW2mWTaQ4SgGQeetbJ0s6TuL3J9QUnjcKuPySejkKTyQle/c6FdNwMOX/iyEizxLUN7L4SZq7/wbkamjwx5yiWu+d/ew/kVsPIwASvhTHUabew38seBDFHPCNah59/YZ1Rp1EvQwU9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781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Atre</dc:creator>
  <cp:lastModifiedBy>Uctarna</cp:lastModifiedBy>
  <cp:revision>4</cp:revision>
  <dcterms:created xsi:type="dcterms:W3CDTF">2020-04-17T07:19:00Z</dcterms:created>
  <dcterms:modified xsi:type="dcterms:W3CDTF">2020-04-17T10:50:00Z</dcterms:modified>
</cp:coreProperties>
</file>