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Pr="008F46A8" w:rsidRDefault="008F46A8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F46A8">
        <w:rPr>
          <w:rFonts w:ascii="Times New Roman" w:eastAsia="Times New Roman" w:hAnsi="Times New Roman" w:cs="Times New Roman"/>
          <w:b/>
          <w:sz w:val="26"/>
          <w:szCs w:val="26"/>
        </w:rPr>
        <w:t>k RÚ:  120.</w:t>
      </w:r>
      <w:r w:rsidR="00A7064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8F46A8">
        <w:rPr>
          <w:rFonts w:ascii="Times New Roman" w:eastAsia="Times New Roman" w:hAnsi="Times New Roman" w:cs="Times New Roman"/>
          <w:b/>
          <w:sz w:val="26"/>
          <w:szCs w:val="26"/>
        </w:rPr>
        <w:t>0808153</w:t>
      </w:r>
      <w:r w:rsidR="00920C6C">
        <w:rPr>
          <w:rFonts w:ascii="Times New Roman" w:eastAsia="Times New Roman" w:hAnsi="Times New Roman" w:cs="Times New Roman"/>
          <w:b/>
          <w:sz w:val="26"/>
          <w:szCs w:val="26"/>
        </w:rPr>
        <w:t>-Dod.3_oprava</w:t>
      </w:r>
      <w:bookmarkStart w:id="0" w:name="_GoBack"/>
      <w:bookmarkEnd w:id="0"/>
    </w:p>
    <w:p w:rsidR="00196CBC" w:rsidRDefault="00196CBC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6"/>
          <w:szCs w:val="26"/>
        </w:rPr>
        <w:sectPr w:rsidR="00196CBC">
          <w:type w:val="continuous"/>
          <w:pgSz w:w="11900" w:h="16820"/>
          <w:pgMar w:top="0" w:right="460" w:bottom="0" w:left="0" w:header="708" w:footer="708" w:gutter="0"/>
          <w:cols w:space="708"/>
        </w:sectPr>
      </w:pPr>
    </w:p>
    <w:p w:rsidR="00196CBC" w:rsidRDefault="007F58D9">
      <w:pPr>
        <w:pStyle w:val="Zkladntext"/>
        <w:spacing w:before="79" w:line="225" w:lineRule="exact"/>
        <w:ind w:left="1242"/>
      </w:pPr>
      <w:proofErr w:type="spellStart"/>
      <w:r>
        <w:rPr>
          <w:color w:val="1A1A1A"/>
          <w:w w:val="105"/>
        </w:rPr>
        <w:t>Re</w:t>
      </w:r>
      <w:r w:rsidR="00920C6C">
        <w:rPr>
          <w:color w:val="1A1A1A"/>
          <w:w w:val="105"/>
        </w:rPr>
        <w:t>vmatologický</w:t>
      </w:r>
      <w:proofErr w:type="spellEnd"/>
      <w:r w:rsidR="00920C6C">
        <w:rPr>
          <w:color w:val="1A1A1A"/>
          <w:spacing w:val="31"/>
          <w:w w:val="105"/>
        </w:rPr>
        <w:t xml:space="preserve"> </w:t>
      </w:r>
      <w:proofErr w:type="spellStart"/>
      <w:r w:rsidR="00920C6C">
        <w:rPr>
          <w:color w:val="1A1A1A"/>
          <w:w w:val="105"/>
        </w:rPr>
        <w:t>ústav</w:t>
      </w:r>
      <w:proofErr w:type="spellEnd"/>
    </w:p>
    <w:p w:rsidR="00196CBC" w:rsidRDefault="00920C6C">
      <w:pPr>
        <w:pStyle w:val="Zkladntext"/>
        <w:tabs>
          <w:tab w:val="left" w:pos="1165"/>
        </w:tabs>
        <w:spacing w:line="204" w:lineRule="exact"/>
        <w:ind w:left="743"/>
      </w:pPr>
      <w:r>
        <w:rPr>
          <w:color w:val="1A1A1A"/>
          <w:w w:val="165"/>
        </w:rPr>
        <w:tab/>
      </w:r>
      <w:r w:rsidR="007F58D9">
        <w:rPr>
          <w:color w:val="1A1A1A"/>
          <w:w w:val="105"/>
        </w:rPr>
        <w:t>[</w:t>
      </w:r>
      <w:proofErr w:type="gramStart"/>
      <w:r w:rsidR="007F58D9">
        <w:rPr>
          <w:color w:val="1A1A1A"/>
          <w:w w:val="105"/>
        </w:rPr>
        <w:t xml:space="preserve">Xx  </w:t>
      </w:r>
      <w:proofErr w:type="spellStart"/>
      <w:r w:rsidR="007F58D9">
        <w:rPr>
          <w:color w:val="1A1A1A"/>
          <w:w w:val="105"/>
        </w:rPr>
        <w:t>xX</w:t>
      </w:r>
      <w:proofErr w:type="spellEnd"/>
      <w:proofErr w:type="gramEnd"/>
      <w:r w:rsidR="007F58D9">
        <w:rPr>
          <w:color w:val="1A1A1A"/>
          <w:w w:val="105"/>
        </w:rPr>
        <w:t>]</w:t>
      </w:r>
    </w:p>
    <w:p w:rsidR="00196CBC" w:rsidRDefault="00920C6C" w:rsidP="007F58D9">
      <w:pPr>
        <w:tabs>
          <w:tab w:val="left" w:pos="1007"/>
        </w:tabs>
        <w:spacing w:line="209" w:lineRule="exact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i/>
          <w:color w:val="1A1A1A"/>
          <w:w w:val="95"/>
          <w:sz w:val="18"/>
        </w:rPr>
        <w:tab/>
      </w:r>
      <w:r>
        <w:rPr>
          <w:rFonts w:ascii="Arial"/>
          <w:color w:val="1A1A1A"/>
          <w:sz w:val="20"/>
        </w:rPr>
        <w:t>M13-538</w:t>
      </w:r>
    </w:p>
    <w:p w:rsidR="00196CBC" w:rsidRDefault="00920C6C">
      <w:pPr>
        <w:pStyle w:val="Zkladntext"/>
        <w:spacing w:before="74" w:line="220" w:lineRule="exact"/>
        <w:ind w:left="1271" w:right="272"/>
        <w:jc w:val="center"/>
      </w:pPr>
      <w:r>
        <w:rPr>
          <w:color w:val="1A1A1A"/>
        </w:rPr>
        <w:t>TRETI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DODATEK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KE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SMLOUVE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1"/>
        </w:rPr>
        <w:t>KLINICKÉM</w:t>
      </w:r>
      <w:r>
        <w:rPr>
          <w:color w:val="1A1A1A"/>
          <w:spacing w:val="23"/>
          <w:w w:val="98"/>
        </w:rPr>
        <w:t xml:space="preserve"> </w:t>
      </w:r>
      <w:r>
        <w:rPr>
          <w:color w:val="1A1A1A"/>
        </w:rPr>
        <w:t>HODNOCENÍ</w:t>
      </w: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spacing w:before="8"/>
        <w:rPr>
          <w:rFonts w:ascii="Arial" w:eastAsia="Arial" w:hAnsi="Arial" w:cs="Arial"/>
          <w:sz w:val="19"/>
          <w:szCs w:val="19"/>
        </w:rPr>
      </w:pPr>
    </w:p>
    <w:p w:rsidR="00196CBC" w:rsidRDefault="00920C6C">
      <w:pPr>
        <w:pStyle w:val="Zkladntext"/>
        <w:spacing w:line="232" w:lineRule="auto"/>
        <w:ind w:left="998" w:right="3" w:firstLine="4"/>
        <w:jc w:val="both"/>
      </w:pPr>
      <w:proofErr w:type="spellStart"/>
      <w:r>
        <w:rPr>
          <w:color w:val="1A1A1A"/>
        </w:rPr>
        <w:t>Třetí</w:t>
      </w:r>
      <w:proofErr w:type="spellEnd"/>
      <w:r>
        <w:rPr>
          <w:color w:val="1A1A1A"/>
          <w:spacing w:val="10"/>
        </w:rPr>
        <w:t xml:space="preserve"> </w:t>
      </w:r>
      <w:proofErr w:type="spellStart"/>
      <w:r>
        <w:rPr>
          <w:color w:val="1A1A1A"/>
        </w:rPr>
        <w:t>dodatek</w:t>
      </w:r>
      <w:proofErr w:type="spellEnd"/>
      <w:r>
        <w:rPr>
          <w:color w:val="1A1A1A"/>
          <w:spacing w:val="18"/>
        </w:rPr>
        <w:t xml:space="preserve"> </w:t>
      </w:r>
      <w:r>
        <w:rPr>
          <w:color w:val="1A1A1A"/>
        </w:rPr>
        <w:t>(„</w:t>
      </w:r>
      <w:proofErr w:type="spellStart"/>
      <w:r>
        <w:rPr>
          <w:color w:val="1A1A1A"/>
        </w:rPr>
        <w:t>Dodatek</w:t>
      </w:r>
      <w:proofErr w:type="spellEnd"/>
      <w:r>
        <w:rPr>
          <w:color w:val="1A1A1A"/>
        </w:rPr>
        <w:t>")</w:t>
      </w:r>
      <w:r>
        <w:rPr>
          <w:color w:val="1A1A1A"/>
          <w:spacing w:val="26"/>
        </w:rPr>
        <w:t xml:space="preserve"> </w:t>
      </w:r>
      <w:proofErr w:type="spellStart"/>
      <w:r>
        <w:rPr>
          <w:color w:val="1A1A1A"/>
        </w:rPr>
        <w:t>ke</w:t>
      </w:r>
      <w:proofErr w:type="spellEnd"/>
      <w:r>
        <w:rPr>
          <w:color w:val="1A1A1A"/>
          <w:spacing w:val="2"/>
        </w:rPr>
        <w:t xml:space="preserve"> </w:t>
      </w:r>
      <w:proofErr w:type="spellStart"/>
      <w:r>
        <w:rPr>
          <w:color w:val="1A1A1A"/>
        </w:rPr>
        <w:t>Smlouvě</w:t>
      </w:r>
      <w:proofErr w:type="spellEnd"/>
      <w:r>
        <w:rPr>
          <w:color w:val="1A1A1A"/>
          <w:spacing w:val="13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2"/>
        </w:rPr>
        <w:t xml:space="preserve"> </w:t>
      </w:r>
      <w:proofErr w:type="spellStart"/>
      <w:r>
        <w:rPr>
          <w:color w:val="1A1A1A"/>
        </w:rPr>
        <w:t>klinickém</w:t>
      </w:r>
      <w:proofErr w:type="spellEnd"/>
      <w:r>
        <w:rPr>
          <w:color w:val="1A1A1A"/>
          <w:w w:val="97"/>
        </w:rPr>
        <w:t xml:space="preserve"> </w:t>
      </w:r>
      <w:proofErr w:type="spellStart"/>
      <w:r>
        <w:rPr>
          <w:color w:val="1A1A1A"/>
        </w:rPr>
        <w:t>hodnocení</w:t>
      </w:r>
      <w:proofErr w:type="spellEnd"/>
      <w:r>
        <w:rPr>
          <w:color w:val="1A1A1A"/>
          <w:spacing w:val="-2"/>
        </w:rPr>
        <w:t xml:space="preserve"> </w:t>
      </w:r>
      <w:proofErr w:type="spellStart"/>
      <w:r>
        <w:rPr>
          <w:color w:val="1A1A1A"/>
        </w:rPr>
        <w:t>uzavřené</w:t>
      </w:r>
      <w:proofErr w:type="spellEnd"/>
      <w:r>
        <w:rPr>
          <w:color w:val="1A1A1A"/>
          <w:spacing w:val="-10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7"/>
        </w:rPr>
        <w:t xml:space="preserve"> </w:t>
      </w:r>
      <w:proofErr w:type="spellStart"/>
      <w:r>
        <w:rPr>
          <w:color w:val="1A1A1A"/>
        </w:rPr>
        <w:t>účinností</w:t>
      </w:r>
      <w:proofErr w:type="spellEnd"/>
      <w:r>
        <w:rPr>
          <w:color w:val="1A1A1A"/>
          <w:spacing w:val="-11"/>
        </w:rPr>
        <w:t xml:space="preserve"> </w:t>
      </w:r>
      <w:proofErr w:type="gramStart"/>
      <w:r>
        <w:rPr>
          <w:color w:val="1A1A1A"/>
        </w:rPr>
        <w:t>od</w:t>
      </w:r>
      <w:proofErr w:type="gramEnd"/>
      <w:r>
        <w:rPr>
          <w:color w:val="1A1A1A"/>
          <w:spacing w:val="-12"/>
        </w:rPr>
        <w:t xml:space="preserve"> </w:t>
      </w:r>
      <w:r>
        <w:rPr>
          <w:color w:val="1A1A1A"/>
        </w:rPr>
        <w:t>24.</w:t>
      </w:r>
      <w:r>
        <w:rPr>
          <w:color w:val="1A1A1A"/>
          <w:spacing w:val="-4"/>
        </w:rPr>
        <w:t xml:space="preserve"> </w:t>
      </w:r>
      <w:proofErr w:type="spellStart"/>
      <w:proofErr w:type="gramStart"/>
      <w:r>
        <w:rPr>
          <w:color w:val="1A1A1A"/>
        </w:rPr>
        <w:t>listopadu</w:t>
      </w:r>
      <w:proofErr w:type="spellEnd"/>
      <w:proofErr w:type="gramEnd"/>
      <w:r>
        <w:rPr>
          <w:color w:val="1A1A1A"/>
          <w:spacing w:val="-9"/>
        </w:rPr>
        <w:t xml:space="preserve"> </w:t>
      </w:r>
      <w:r>
        <w:rPr>
          <w:color w:val="1A1A1A"/>
        </w:rPr>
        <w:t>2014,</w:t>
      </w:r>
      <w:r>
        <w:rPr>
          <w:color w:val="1A1A1A"/>
          <w:w w:val="96"/>
        </w:rPr>
        <w:t xml:space="preserve"> </w:t>
      </w:r>
      <w:proofErr w:type="spellStart"/>
      <w:r>
        <w:rPr>
          <w:color w:val="1A1A1A"/>
        </w:rPr>
        <w:t>ve</w:t>
      </w:r>
      <w:proofErr w:type="spellEnd"/>
      <w:r>
        <w:rPr>
          <w:color w:val="1A1A1A"/>
          <w:spacing w:val="4"/>
        </w:rPr>
        <w:t xml:space="preserve"> </w:t>
      </w:r>
      <w:proofErr w:type="spellStart"/>
      <w:r>
        <w:rPr>
          <w:color w:val="1A1A1A"/>
        </w:rPr>
        <w:t>znění</w:t>
      </w:r>
      <w:proofErr w:type="spellEnd"/>
      <w:r>
        <w:rPr>
          <w:color w:val="1A1A1A"/>
          <w:spacing w:val="15"/>
        </w:rPr>
        <w:t xml:space="preserve"> </w:t>
      </w:r>
      <w:proofErr w:type="spellStart"/>
      <w:r>
        <w:rPr>
          <w:color w:val="1A1A1A"/>
        </w:rPr>
        <w:t>dodatku</w:t>
      </w:r>
      <w:proofErr w:type="spellEnd"/>
      <w:r>
        <w:rPr>
          <w:color w:val="1A1A1A"/>
          <w:spacing w:val="18"/>
        </w:rPr>
        <w:t xml:space="preserve"> </w:t>
      </w:r>
      <w:r>
        <w:rPr>
          <w:color w:val="1A1A1A"/>
        </w:rPr>
        <w:t>č.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1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4"/>
        </w:rPr>
        <w:t xml:space="preserve"> </w:t>
      </w:r>
      <w:proofErr w:type="spellStart"/>
      <w:r>
        <w:rPr>
          <w:color w:val="1A1A1A"/>
        </w:rPr>
        <w:t>dodatku</w:t>
      </w:r>
      <w:proofErr w:type="spellEnd"/>
      <w:r>
        <w:rPr>
          <w:color w:val="1A1A1A"/>
          <w:spacing w:val="15"/>
        </w:rPr>
        <w:t xml:space="preserve"> </w:t>
      </w:r>
      <w:r>
        <w:rPr>
          <w:color w:val="1A1A1A"/>
        </w:rPr>
        <w:t>č.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2</w:t>
      </w:r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</w:rPr>
        <w:t>ze</w:t>
      </w:r>
      <w:proofErr w:type="spellEnd"/>
      <w:r>
        <w:rPr>
          <w:color w:val="1A1A1A"/>
          <w:spacing w:val="8"/>
        </w:rPr>
        <w:t xml:space="preserve"> </w:t>
      </w:r>
      <w:proofErr w:type="spellStart"/>
      <w:r>
        <w:rPr>
          <w:color w:val="1A1A1A"/>
        </w:rPr>
        <w:t>dne</w:t>
      </w:r>
      <w:proofErr w:type="spellEnd"/>
      <w:r>
        <w:rPr>
          <w:color w:val="1A1A1A"/>
          <w:spacing w:val="9"/>
        </w:rPr>
        <w:t xml:space="preserve"> </w:t>
      </w:r>
      <w:r>
        <w:rPr>
          <w:color w:val="1A1A1A"/>
        </w:rPr>
        <w:t>6.</w:t>
      </w:r>
      <w:r>
        <w:rPr>
          <w:color w:val="1A1A1A"/>
          <w:spacing w:val="8"/>
        </w:rPr>
        <w:t xml:space="preserve"> </w:t>
      </w:r>
      <w:proofErr w:type="spellStart"/>
      <w:proofErr w:type="gramStart"/>
      <w:r>
        <w:rPr>
          <w:color w:val="1A1A1A"/>
        </w:rPr>
        <w:t>dubna</w:t>
      </w:r>
      <w:proofErr w:type="spellEnd"/>
      <w:proofErr w:type="gramEnd"/>
      <w:r>
        <w:rPr>
          <w:color w:val="1A1A1A"/>
          <w:w w:val="96"/>
        </w:rPr>
        <w:t xml:space="preserve"> </w:t>
      </w:r>
      <w:r>
        <w:rPr>
          <w:color w:val="1A1A1A"/>
        </w:rPr>
        <w:t>2018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(„</w:t>
      </w:r>
      <w:proofErr w:type="spellStart"/>
      <w:r>
        <w:rPr>
          <w:color w:val="1A1A1A"/>
        </w:rPr>
        <w:t>Smlouva</w:t>
      </w:r>
      <w:proofErr w:type="spellEnd"/>
      <w:r>
        <w:rPr>
          <w:color w:val="1A1A1A"/>
        </w:rPr>
        <w:t>")</w:t>
      </w:r>
      <w:r>
        <w:rPr>
          <w:color w:val="1A1A1A"/>
          <w:spacing w:val="-26"/>
        </w:rPr>
        <w:t xml:space="preserve"> </w:t>
      </w:r>
      <w:proofErr w:type="spellStart"/>
      <w:r>
        <w:rPr>
          <w:color w:val="1A1A1A"/>
        </w:rPr>
        <w:t>mezi</w:t>
      </w:r>
      <w:proofErr w:type="spellEnd"/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spacing w:before="6"/>
        <w:rPr>
          <w:rFonts w:ascii="Arial" w:eastAsia="Arial" w:hAnsi="Arial" w:cs="Arial"/>
          <w:sz w:val="18"/>
          <w:szCs w:val="18"/>
        </w:rPr>
      </w:pPr>
    </w:p>
    <w:p w:rsidR="00196CBC" w:rsidRDefault="00920C6C">
      <w:pPr>
        <w:pStyle w:val="Zkladntext"/>
        <w:ind w:left="1007" w:right="3" w:firstLine="4"/>
        <w:jc w:val="both"/>
      </w:pPr>
      <w:proofErr w:type="spellStart"/>
      <w:r>
        <w:rPr>
          <w:color w:val="1A1A1A"/>
        </w:rPr>
        <w:t>Revmatologickým</w:t>
      </w:r>
      <w:proofErr w:type="spellEnd"/>
      <w:r>
        <w:rPr>
          <w:color w:val="1A1A1A"/>
          <w:spacing w:val="11"/>
        </w:rPr>
        <w:t xml:space="preserve"> </w:t>
      </w:r>
      <w:proofErr w:type="spellStart"/>
      <w:r>
        <w:rPr>
          <w:color w:val="1A1A1A"/>
        </w:rPr>
        <w:t>ústavem</w:t>
      </w:r>
      <w:proofErr w:type="spellEnd"/>
      <w:r>
        <w:rPr>
          <w:color w:val="1A1A1A"/>
        </w:rPr>
        <w:t>,</w:t>
      </w:r>
      <w:r>
        <w:rPr>
          <w:color w:val="1A1A1A"/>
          <w:spacing w:val="6"/>
        </w:rPr>
        <w:t xml:space="preserve"> </w:t>
      </w:r>
      <w:proofErr w:type="spellStart"/>
      <w:r>
        <w:rPr>
          <w:color w:val="1A1A1A"/>
        </w:rPr>
        <w:t>státní</w:t>
      </w:r>
      <w:proofErr w:type="spellEnd"/>
      <w:r>
        <w:rPr>
          <w:color w:val="1A1A1A"/>
          <w:spacing w:val="9"/>
        </w:rPr>
        <w:t xml:space="preserve"> </w:t>
      </w:r>
      <w:proofErr w:type="spellStart"/>
      <w:r>
        <w:rPr>
          <w:color w:val="1A1A1A"/>
        </w:rPr>
        <w:t>příspěvkovou</w:t>
      </w:r>
      <w:proofErr w:type="spellEnd"/>
      <w:r>
        <w:rPr>
          <w:color w:val="1A1A1A"/>
          <w:spacing w:val="25"/>
          <w:w w:val="95"/>
        </w:rPr>
        <w:t xml:space="preserve"> </w:t>
      </w:r>
      <w:proofErr w:type="spellStart"/>
      <w:r>
        <w:rPr>
          <w:color w:val="1A1A1A"/>
        </w:rPr>
        <w:t>organizací</w:t>
      </w:r>
      <w:proofErr w:type="spellEnd"/>
      <w:proofErr w:type="gramStart"/>
      <w:r>
        <w:rPr>
          <w:color w:val="1A1A1A"/>
        </w:rPr>
        <w:t xml:space="preserve">, 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Na</w:t>
      </w:r>
      <w:proofErr w:type="gramEnd"/>
      <w:r>
        <w:rPr>
          <w:color w:val="1A1A1A"/>
        </w:rPr>
        <w:t xml:space="preserve"> </w:t>
      </w:r>
      <w:r>
        <w:rPr>
          <w:color w:val="1A1A1A"/>
          <w:spacing w:val="21"/>
        </w:rPr>
        <w:t xml:space="preserve"> </w:t>
      </w:r>
      <w:proofErr w:type="spellStart"/>
      <w:r>
        <w:rPr>
          <w:color w:val="1A1A1A"/>
        </w:rPr>
        <w:t>Slupi</w:t>
      </w:r>
      <w:proofErr w:type="spellEnd"/>
      <w:r>
        <w:rPr>
          <w:color w:val="1A1A1A"/>
        </w:rPr>
        <w:t xml:space="preserve"> 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 xml:space="preserve">4, 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 xml:space="preserve">128 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 xml:space="preserve">20, 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 xml:space="preserve">Praha 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 xml:space="preserve">2, </w:t>
      </w:r>
      <w:r>
        <w:rPr>
          <w:color w:val="1A1A1A"/>
          <w:spacing w:val="28"/>
        </w:rPr>
        <w:t xml:space="preserve"> </w:t>
      </w:r>
      <w:proofErr w:type="spellStart"/>
      <w:r>
        <w:rPr>
          <w:color w:val="1A1A1A"/>
        </w:rPr>
        <w:t>česká</w:t>
      </w:r>
      <w:proofErr w:type="spellEnd"/>
    </w:p>
    <w:p w:rsidR="00196CBC" w:rsidRDefault="00920C6C">
      <w:pPr>
        <w:pStyle w:val="Zkladntext"/>
        <w:spacing w:line="219" w:lineRule="exact"/>
        <w:ind w:left="1012"/>
        <w:jc w:val="both"/>
      </w:pPr>
      <w:proofErr w:type="spellStart"/>
      <w:proofErr w:type="gramStart"/>
      <w:r>
        <w:rPr>
          <w:color w:val="1A1A1A"/>
          <w:spacing w:val="-2"/>
        </w:rPr>
        <w:t>republika</w:t>
      </w:r>
      <w:proofErr w:type="spellEnd"/>
      <w:proofErr w:type="gramEnd"/>
      <w:r>
        <w:rPr>
          <w:color w:val="1A1A1A"/>
          <w:spacing w:val="-2"/>
        </w:rPr>
        <w:t>,</w:t>
      </w:r>
      <w:r>
        <w:rPr>
          <w:color w:val="1A1A1A"/>
        </w:rPr>
        <w:t xml:space="preserve">  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 xml:space="preserve">IČ:  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 xml:space="preserve">000  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23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 xml:space="preserve">728,  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 xml:space="preserve">DIČ:  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CZ00023728,</w:t>
      </w:r>
    </w:p>
    <w:p w:rsidR="00196CBC" w:rsidRDefault="00920C6C">
      <w:pPr>
        <w:pStyle w:val="Zkladntext"/>
        <w:spacing w:before="4" w:line="226" w:lineRule="exact"/>
        <w:ind w:left="1017" w:right="1" w:hanging="15"/>
        <w:jc w:val="both"/>
      </w:pPr>
      <w:proofErr w:type="spellStart"/>
      <w:proofErr w:type="gramStart"/>
      <w:r>
        <w:rPr>
          <w:color w:val="1A1A1A"/>
        </w:rPr>
        <w:t>zastoupeným</w:t>
      </w:r>
      <w:proofErr w:type="spellEnd"/>
      <w:proofErr w:type="gramEnd"/>
      <w:r>
        <w:rPr>
          <w:color w:val="1A1A1A"/>
          <w:spacing w:val="9"/>
        </w:rPr>
        <w:t xml:space="preserve"> </w:t>
      </w:r>
      <w:r>
        <w:rPr>
          <w:color w:val="1A1A1A"/>
        </w:rPr>
        <w:t>prof.</w:t>
      </w:r>
      <w:r>
        <w:rPr>
          <w:color w:val="1A1A1A"/>
          <w:spacing w:val="52"/>
        </w:rPr>
        <w:t xml:space="preserve"> </w:t>
      </w:r>
      <w:proofErr w:type="spellStart"/>
      <w:r>
        <w:rPr>
          <w:color w:val="1A1A1A"/>
        </w:rPr>
        <w:t>MUDr</w:t>
      </w:r>
      <w:proofErr w:type="spellEnd"/>
      <w:r>
        <w:rPr>
          <w:color w:val="1A1A1A"/>
        </w:rPr>
        <w:t xml:space="preserve">. </w:t>
      </w:r>
      <w:proofErr w:type="spellStart"/>
      <w:proofErr w:type="gramStart"/>
      <w:r>
        <w:rPr>
          <w:color w:val="1A1A1A"/>
        </w:rPr>
        <w:t>Karlem</w:t>
      </w:r>
      <w:proofErr w:type="spellEnd"/>
      <w:r>
        <w:rPr>
          <w:color w:val="1A1A1A"/>
        </w:rPr>
        <w:t xml:space="preserve">  </w:t>
      </w:r>
      <w:proofErr w:type="spellStart"/>
      <w:r>
        <w:rPr>
          <w:color w:val="1A1A1A"/>
        </w:rPr>
        <w:t>Pavelkou</w:t>
      </w:r>
      <w:proofErr w:type="spellEnd"/>
      <w:proofErr w:type="gramEnd"/>
      <w:r>
        <w:rPr>
          <w:color w:val="1A1A1A"/>
        </w:rPr>
        <w:t xml:space="preserve">,  </w:t>
      </w:r>
      <w:proofErr w:type="spellStart"/>
      <w:r>
        <w:rPr>
          <w:color w:val="1A1A1A"/>
        </w:rPr>
        <w:t>DrSc</w:t>
      </w:r>
      <w:proofErr w:type="spellEnd"/>
      <w:r>
        <w:rPr>
          <w:color w:val="1A1A1A"/>
        </w:rPr>
        <w:t>.,</w:t>
      </w:r>
      <w:r>
        <w:rPr>
          <w:color w:val="1A1A1A"/>
          <w:w w:val="95"/>
        </w:rPr>
        <w:t xml:space="preserve"> </w:t>
      </w:r>
      <w:proofErr w:type="spellStart"/>
      <w:r>
        <w:rPr>
          <w:color w:val="1A1A1A"/>
        </w:rPr>
        <w:t>ředitelem</w:t>
      </w:r>
      <w:proofErr w:type="spellEnd"/>
      <w:r>
        <w:rPr>
          <w:color w:val="1A1A1A"/>
        </w:rPr>
        <w:t xml:space="preserve"> </w:t>
      </w:r>
      <w:r>
        <w:rPr>
          <w:color w:val="1A1A1A"/>
          <w:u w:val="thick" w:color="000000"/>
        </w:rPr>
        <w:t>(„</w:t>
      </w:r>
      <w:proofErr w:type="spellStart"/>
      <w:r>
        <w:rPr>
          <w:color w:val="1A1A1A"/>
          <w:u w:val="thick" w:color="000000"/>
        </w:rPr>
        <w:t>Zdravotnické</w:t>
      </w:r>
      <w:proofErr w:type="spellEnd"/>
      <w:r>
        <w:rPr>
          <w:color w:val="1A1A1A"/>
          <w:spacing w:val="-16"/>
          <w:u w:val="thick" w:color="000000"/>
        </w:rPr>
        <w:t xml:space="preserve"> </w:t>
      </w:r>
      <w:proofErr w:type="spellStart"/>
      <w:r>
        <w:rPr>
          <w:color w:val="1A1A1A"/>
          <w:u w:val="thick" w:color="000000"/>
        </w:rPr>
        <w:t>z</w:t>
      </w:r>
      <w:r>
        <w:rPr>
          <w:color w:val="1A1A1A"/>
        </w:rPr>
        <w:t>ařízení</w:t>
      </w:r>
      <w:proofErr w:type="spellEnd"/>
      <w:r>
        <w:rPr>
          <w:color w:val="1A1A1A"/>
        </w:rPr>
        <w:t>")</w:t>
      </w:r>
    </w:p>
    <w:p w:rsidR="00196CBC" w:rsidRDefault="00196CBC">
      <w:pPr>
        <w:rPr>
          <w:rFonts w:ascii="Arial" w:eastAsia="Arial" w:hAnsi="Arial" w:cs="Arial"/>
          <w:sz w:val="17"/>
          <w:szCs w:val="17"/>
        </w:rPr>
      </w:pPr>
    </w:p>
    <w:p w:rsidR="00196CBC" w:rsidRDefault="00920C6C">
      <w:pPr>
        <w:ind w:left="101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1A1A1A"/>
          <w:sz w:val="23"/>
        </w:rPr>
        <w:t>a</w:t>
      </w:r>
      <w:proofErr w:type="gramEnd"/>
    </w:p>
    <w:p w:rsidR="00196CBC" w:rsidRDefault="00196CB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196CBC" w:rsidRDefault="00920C6C">
      <w:pPr>
        <w:pStyle w:val="Zkladntext"/>
        <w:spacing w:line="226" w:lineRule="exact"/>
        <w:ind w:left="1022" w:hanging="20"/>
        <w:jc w:val="both"/>
      </w:pPr>
      <w:r>
        <w:rPr>
          <w:color w:val="1A1A1A"/>
        </w:rPr>
        <w:t>AbbVi</w:t>
      </w:r>
      <w:r>
        <w:rPr>
          <w:color w:val="1A1A1A"/>
          <w:spacing w:val="1"/>
        </w:rPr>
        <w:t>e,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s.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r.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o.,</w:t>
      </w:r>
      <w:r>
        <w:rPr>
          <w:color w:val="1A1A1A"/>
          <w:spacing w:val="32"/>
        </w:rPr>
        <w:t xml:space="preserve"> </w:t>
      </w:r>
      <w:proofErr w:type="spellStart"/>
      <w:r>
        <w:rPr>
          <w:color w:val="1A1A1A"/>
        </w:rPr>
        <w:t>Metronom</w:t>
      </w:r>
      <w:proofErr w:type="spellEnd"/>
      <w:r>
        <w:rPr>
          <w:color w:val="1A1A1A"/>
          <w:spacing w:val="52"/>
        </w:rPr>
        <w:t xml:space="preserve"> </w:t>
      </w:r>
      <w:r>
        <w:rPr>
          <w:color w:val="1A1A1A"/>
        </w:rPr>
        <w:t>Business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Center,</w:t>
      </w:r>
      <w:r>
        <w:rPr>
          <w:color w:val="1A1A1A"/>
          <w:spacing w:val="24"/>
          <w:w w:val="95"/>
        </w:rPr>
        <w:t xml:space="preserve"> </w:t>
      </w:r>
      <w:proofErr w:type="spellStart"/>
      <w:r>
        <w:rPr>
          <w:color w:val="1A1A1A"/>
        </w:rPr>
        <w:t>Bucharova</w:t>
      </w:r>
      <w:proofErr w:type="spellEnd"/>
      <w:r>
        <w:rPr>
          <w:color w:val="1A1A1A"/>
          <w:spacing w:val="4"/>
        </w:rPr>
        <w:t xml:space="preserve"> </w:t>
      </w:r>
      <w:r>
        <w:rPr>
          <w:color w:val="1A1A1A"/>
        </w:rPr>
        <w:t>2817/13,</w:t>
      </w:r>
      <w:r>
        <w:rPr>
          <w:color w:val="1A1A1A"/>
          <w:spacing w:val="18"/>
        </w:rPr>
        <w:t xml:space="preserve"> </w:t>
      </w:r>
      <w:proofErr w:type="spellStart"/>
      <w:r>
        <w:rPr>
          <w:color w:val="1A1A1A"/>
        </w:rPr>
        <w:t>Stodůlky</w:t>
      </w:r>
      <w:proofErr w:type="spellEnd"/>
      <w:r>
        <w:rPr>
          <w:color w:val="1A1A1A"/>
        </w:rPr>
        <w:t>,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158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00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Praha 5,</w:t>
      </w:r>
      <w:r>
        <w:rPr>
          <w:color w:val="1A1A1A"/>
          <w:spacing w:val="3"/>
        </w:rPr>
        <w:t xml:space="preserve"> </w:t>
      </w:r>
      <w:proofErr w:type="spellStart"/>
      <w:r>
        <w:rPr>
          <w:color w:val="1A1A1A"/>
        </w:rPr>
        <w:t>česká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</w:rPr>
        <w:t>republika</w:t>
      </w:r>
      <w:proofErr w:type="spellEnd"/>
      <w:r>
        <w:rPr>
          <w:color w:val="1A1A1A"/>
        </w:rPr>
        <w:t xml:space="preserve">,     IČ:   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 xml:space="preserve">24148725,    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 xml:space="preserve">DIČ:   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CZ24148725,</w:t>
      </w:r>
    </w:p>
    <w:p w:rsidR="00196CBC" w:rsidRDefault="00920C6C">
      <w:pPr>
        <w:pStyle w:val="Zkladntext"/>
        <w:ind w:left="1017" w:right="1" w:hanging="10"/>
        <w:jc w:val="both"/>
      </w:pPr>
      <w:proofErr w:type="spellStart"/>
      <w:proofErr w:type="gramStart"/>
      <w:r>
        <w:rPr>
          <w:color w:val="1A1A1A"/>
        </w:rPr>
        <w:t>zastoupenou</w:t>
      </w:r>
      <w:proofErr w:type="spellEnd"/>
      <w:proofErr w:type="gramEnd"/>
      <w:r>
        <w:rPr>
          <w:color w:val="1A1A1A"/>
          <w:spacing w:val="27"/>
        </w:rPr>
        <w:t xml:space="preserve"> </w:t>
      </w:r>
      <w:r>
        <w:rPr>
          <w:color w:val="1A1A1A"/>
        </w:rPr>
        <w:t>Mgr.</w:t>
      </w:r>
      <w:r>
        <w:rPr>
          <w:color w:val="1A1A1A"/>
          <w:spacing w:val="6"/>
        </w:rPr>
        <w:t xml:space="preserve"> </w:t>
      </w:r>
      <w:proofErr w:type="spellStart"/>
      <w:r>
        <w:rPr>
          <w:color w:val="1A1A1A"/>
        </w:rPr>
        <w:t>Janem</w:t>
      </w:r>
      <w:proofErr w:type="spellEnd"/>
      <w:r>
        <w:rPr>
          <w:color w:val="1A1A1A"/>
          <w:spacing w:val="19"/>
        </w:rPr>
        <w:t xml:space="preserve"> </w:t>
      </w:r>
      <w:proofErr w:type="spellStart"/>
      <w:r>
        <w:rPr>
          <w:color w:val="1A1A1A"/>
        </w:rPr>
        <w:t>Balzerem</w:t>
      </w:r>
      <w:proofErr w:type="spellEnd"/>
      <w:r>
        <w:rPr>
          <w:color w:val="1A1A1A"/>
        </w:rPr>
        <w:t>,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Country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Clinical</w:t>
      </w:r>
      <w:r>
        <w:rPr>
          <w:color w:val="1A1A1A"/>
          <w:w w:val="96"/>
        </w:rPr>
        <w:t xml:space="preserve"> </w:t>
      </w:r>
      <w:r>
        <w:rPr>
          <w:color w:val="1A1A1A"/>
        </w:rPr>
        <w:t>Operations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Manager</w:t>
      </w:r>
      <w:r>
        <w:rPr>
          <w:color w:val="1A1A1A"/>
          <w:spacing w:val="-23"/>
        </w:rPr>
        <w:t xml:space="preserve"> </w:t>
      </w:r>
      <w:r>
        <w:rPr>
          <w:color w:val="1A1A1A"/>
          <w:spacing w:val="-1"/>
        </w:rPr>
        <w:t>(„AbbVi</w:t>
      </w:r>
      <w:r>
        <w:rPr>
          <w:color w:val="1A1A1A"/>
          <w:spacing w:val="-2"/>
        </w:rPr>
        <w:t>e")</w:t>
      </w:r>
    </w:p>
    <w:p w:rsidR="007F58D9" w:rsidRDefault="00920C6C">
      <w:pPr>
        <w:pStyle w:val="Zkladntext"/>
        <w:spacing w:before="81" w:line="226" w:lineRule="exact"/>
        <w:ind w:left="2405" w:right="528" w:firstLine="33"/>
        <w:rPr>
          <w:color w:val="1A1A1A"/>
        </w:rPr>
      </w:pPr>
      <w:r>
        <w:br w:type="column"/>
      </w:r>
      <w:proofErr w:type="spellStart"/>
      <w:proofErr w:type="gramStart"/>
      <w:r>
        <w:rPr>
          <w:color w:val="1A1A1A"/>
        </w:rPr>
        <w:t>Revmatologický</w:t>
      </w:r>
      <w:proofErr w:type="spellEnd"/>
      <w:r>
        <w:rPr>
          <w:color w:val="1A1A1A"/>
        </w:rPr>
        <w:t xml:space="preserve"> </w:t>
      </w:r>
      <w:r>
        <w:rPr>
          <w:color w:val="1A1A1A"/>
          <w:spacing w:val="41"/>
        </w:rPr>
        <w:t xml:space="preserve"> </w:t>
      </w:r>
      <w:proofErr w:type="spellStart"/>
      <w:r>
        <w:rPr>
          <w:color w:val="1A1A1A"/>
        </w:rPr>
        <w:t>ústav</w:t>
      </w:r>
      <w:proofErr w:type="spellEnd"/>
      <w:proofErr w:type="gramEnd"/>
    </w:p>
    <w:p w:rsidR="00196CBC" w:rsidRDefault="007F58D9">
      <w:pPr>
        <w:pStyle w:val="Zkladntext"/>
        <w:spacing w:before="81" w:line="226" w:lineRule="exact"/>
        <w:ind w:left="2405" w:right="528" w:firstLine="33"/>
      </w:pPr>
      <w:r>
        <w:rPr>
          <w:color w:val="1A1A1A"/>
        </w:rPr>
        <w:t>[</w:t>
      </w:r>
      <w:proofErr w:type="gramStart"/>
      <w:r>
        <w:rPr>
          <w:color w:val="1A1A1A"/>
        </w:rPr>
        <w:t xml:space="preserve">Xx  </w:t>
      </w:r>
      <w:proofErr w:type="spellStart"/>
      <w:r>
        <w:rPr>
          <w:color w:val="1A1A1A"/>
        </w:rPr>
        <w:t>xX</w:t>
      </w:r>
      <w:proofErr w:type="spellEnd"/>
      <w:proofErr w:type="gramEnd"/>
      <w:r>
        <w:rPr>
          <w:color w:val="1A1A1A"/>
        </w:rPr>
        <w:t>]</w:t>
      </w:r>
    </w:p>
    <w:p w:rsidR="00196CBC" w:rsidRDefault="00920C6C">
      <w:pPr>
        <w:pStyle w:val="Zkladntext"/>
        <w:spacing w:line="265" w:lineRule="auto"/>
        <w:ind w:left="385" w:right="528" w:firstLine="3344"/>
      </w:pPr>
      <w:r>
        <w:pict>
          <v:group id="_x0000_s1485" style="position:absolute;left:0;text-align:left;margin-left:297.25pt;margin-top:12.75pt;width:.1pt;height:417.3pt;z-index:-104152;mso-position-horizontal-relative:page" coordorigin="5945,255" coordsize="2,8346">
            <v:shape id="_x0000_s1486" style="position:absolute;left:5945;top:255;width:2;height:8346" coordorigin="5945,255" coordsize="0,8346" path="m5945,8600r,-8345e" filled="f" strokecolor="#7c7c7c" strokeweight=".25392mm">
              <v:path arrowok="t"/>
            </v:shape>
            <w10:wrap anchorx="page"/>
          </v:group>
        </w:pict>
      </w:r>
      <w:r>
        <w:pict>
          <v:group id="_x0000_s1483" style="position:absolute;left:0;text-align:left;margin-left:549.65pt;margin-top:12.75pt;width:.1pt;height:651.25pt;z-index:-104128;mso-position-horizontal-relative:page" coordorigin="10993,255" coordsize="2,13025">
            <v:shape id="_x0000_s1484" style="position:absolute;left:10993;top:255;width:2;height:13025" coordorigin="10993,255" coordsize="0,13025" path="m10993,13279r,-13024e" filled="f" strokecolor="#6b6b6b" strokeweight=".25392mm">
              <v:path arrowok="t"/>
            </v:shape>
            <w10:wrap anchorx="page"/>
          </v:group>
        </w:pict>
      </w:r>
      <w:r>
        <w:rPr>
          <w:color w:val="1A1A1A"/>
          <w:spacing w:val="-3"/>
        </w:rPr>
        <w:t>M1</w:t>
      </w:r>
      <w:r>
        <w:rPr>
          <w:color w:val="1A1A1A"/>
          <w:spacing w:val="-4"/>
        </w:rPr>
        <w:t>3-538</w:t>
      </w:r>
      <w:r>
        <w:rPr>
          <w:color w:val="1A1A1A"/>
          <w:spacing w:val="26"/>
          <w:w w:val="98"/>
        </w:rPr>
        <w:t xml:space="preserve"> </w:t>
      </w:r>
      <w:r>
        <w:rPr>
          <w:color w:val="1A1A1A"/>
          <w:spacing w:val="1"/>
        </w:rPr>
        <w:t>THIRD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AMENDMENT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CLINICAL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STUDY</w:t>
      </w:r>
    </w:p>
    <w:p w:rsidR="00196CBC" w:rsidRDefault="00920C6C">
      <w:pPr>
        <w:pStyle w:val="Zkladntext"/>
        <w:spacing w:line="197" w:lineRule="exact"/>
        <w:ind w:left="0" w:right="439"/>
        <w:jc w:val="center"/>
      </w:pPr>
      <w:r>
        <w:rPr>
          <w:color w:val="1A1A1A"/>
        </w:rPr>
        <w:t>AGREEMENT</w:t>
      </w: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spacing w:before="3"/>
        <w:rPr>
          <w:rFonts w:ascii="Arial" w:eastAsia="Arial" w:hAnsi="Arial" w:cs="Arial"/>
          <w:sz w:val="19"/>
          <w:szCs w:val="19"/>
        </w:rPr>
      </w:pPr>
    </w:p>
    <w:p w:rsidR="00196CBC" w:rsidRDefault="00920C6C">
      <w:pPr>
        <w:pStyle w:val="Zkladntext"/>
        <w:spacing w:line="233" w:lineRule="auto"/>
        <w:ind w:left="164" w:right="567"/>
        <w:jc w:val="both"/>
      </w:pPr>
      <w:r>
        <w:rPr>
          <w:color w:val="1A1A1A"/>
        </w:rPr>
        <w:t>Third</w:t>
      </w:r>
      <w:r>
        <w:rPr>
          <w:color w:val="1A1A1A"/>
          <w:spacing w:val="19"/>
        </w:rPr>
        <w:t xml:space="preserve"> </w:t>
      </w:r>
      <w:proofErr w:type="spellStart"/>
      <w:r>
        <w:rPr>
          <w:color w:val="1A1A1A"/>
        </w:rPr>
        <w:t>Amendmer'lt</w:t>
      </w:r>
      <w:proofErr w:type="spellEnd"/>
      <w:r>
        <w:rPr>
          <w:color w:val="1A1A1A"/>
          <w:spacing w:val="37"/>
        </w:rPr>
        <w:t xml:space="preserve"> </w:t>
      </w:r>
      <w:r>
        <w:rPr>
          <w:color w:val="1A1A1A"/>
        </w:rPr>
        <w:t>(the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"Amendment")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certain</w:t>
      </w:r>
      <w:r>
        <w:rPr>
          <w:color w:val="1A1A1A"/>
          <w:w w:val="97"/>
        </w:rPr>
        <w:t xml:space="preserve"> </w:t>
      </w:r>
      <w:r>
        <w:rPr>
          <w:color w:val="1A1A1A"/>
        </w:rPr>
        <w:t>Clinical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Study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effective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24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November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2014</w:t>
      </w:r>
      <w:r>
        <w:rPr>
          <w:color w:val="1A1A1A"/>
          <w:w w:val="97"/>
        </w:rPr>
        <w:t xml:space="preserve"> </w:t>
      </w:r>
      <w:r>
        <w:rPr>
          <w:color w:val="1A1A1A"/>
        </w:rPr>
        <w:t>2019,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amended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Amendment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no.</w:t>
      </w:r>
      <w:r>
        <w:rPr>
          <w:color w:val="1A1A1A"/>
          <w:spacing w:val="7"/>
        </w:rPr>
        <w:t xml:space="preserve"> </w:t>
      </w:r>
      <w:proofErr w:type="gramStart"/>
      <w:r>
        <w:rPr>
          <w:color w:val="1A1A1A"/>
        </w:rPr>
        <w:t>1</w:t>
      </w:r>
      <w:proofErr w:type="gramEnd"/>
      <w:r>
        <w:rPr>
          <w:color w:val="1A1A1A"/>
          <w:spacing w:val="-2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Amendment</w:t>
      </w:r>
      <w:r>
        <w:rPr>
          <w:color w:val="1A1A1A"/>
          <w:w w:val="96"/>
        </w:rPr>
        <w:t xml:space="preserve"> </w:t>
      </w:r>
      <w:r>
        <w:rPr>
          <w:color w:val="1A1A1A"/>
        </w:rPr>
        <w:t>no.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2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6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April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2018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(the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"Agreement")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between</w:t>
      </w: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spacing w:before="1"/>
        <w:rPr>
          <w:rFonts w:ascii="Arial" w:eastAsia="Arial" w:hAnsi="Arial" w:cs="Arial"/>
          <w:sz w:val="19"/>
          <w:szCs w:val="19"/>
        </w:rPr>
      </w:pPr>
    </w:p>
    <w:p w:rsidR="00196CBC" w:rsidRDefault="00920C6C">
      <w:pPr>
        <w:pStyle w:val="Zkladntext"/>
        <w:spacing w:line="226" w:lineRule="exact"/>
        <w:ind w:right="561"/>
        <w:jc w:val="both"/>
      </w:pPr>
      <w:proofErr w:type="spellStart"/>
      <w:r>
        <w:rPr>
          <w:color w:val="1A1A1A"/>
          <w:spacing w:val="-1"/>
        </w:rPr>
        <w:t>Revmatologický</w:t>
      </w:r>
      <w:proofErr w:type="spellEnd"/>
      <w:r>
        <w:rPr>
          <w:color w:val="1A1A1A"/>
          <w:spacing w:val="10"/>
        </w:rPr>
        <w:t xml:space="preserve"> </w:t>
      </w:r>
      <w:proofErr w:type="spellStart"/>
      <w:r>
        <w:rPr>
          <w:color w:val="1A1A1A"/>
        </w:rPr>
        <w:t>ústav</w:t>
      </w:r>
      <w:proofErr w:type="spellEnd"/>
      <w:r>
        <w:rPr>
          <w:color w:val="1A1A1A"/>
        </w:rPr>
        <w:t>,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Governmental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Allowance</w:t>
      </w:r>
      <w:r>
        <w:rPr>
          <w:color w:val="1A1A1A"/>
          <w:spacing w:val="26"/>
          <w:w w:val="96"/>
        </w:rPr>
        <w:t xml:space="preserve"> </w:t>
      </w:r>
      <w:r>
        <w:rPr>
          <w:color w:val="1A1A1A"/>
        </w:rPr>
        <w:t>Organization</w:t>
      </w:r>
      <w:proofErr w:type="gramStart"/>
      <w:r>
        <w:rPr>
          <w:color w:val="1A1A1A"/>
        </w:rPr>
        <w:t xml:space="preserve">, 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Na</w:t>
      </w:r>
      <w:proofErr w:type="gramEnd"/>
      <w:r>
        <w:rPr>
          <w:color w:val="1A1A1A"/>
          <w:spacing w:val="43"/>
        </w:rPr>
        <w:t xml:space="preserve"> </w:t>
      </w:r>
      <w:proofErr w:type="spellStart"/>
      <w:r>
        <w:rPr>
          <w:color w:val="1A1A1A"/>
        </w:rPr>
        <w:t>Slupi</w:t>
      </w:r>
      <w:proofErr w:type="spellEnd"/>
      <w:r>
        <w:rPr>
          <w:color w:val="1A1A1A"/>
          <w:spacing w:val="47"/>
        </w:rPr>
        <w:t xml:space="preserve"> </w:t>
      </w:r>
      <w:r>
        <w:rPr>
          <w:color w:val="1A1A1A"/>
        </w:rPr>
        <w:t xml:space="preserve">4, 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128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 xml:space="preserve">20, 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Praha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2,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Czech</w:t>
      </w:r>
    </w:p>
    <w:p w:rsidR="00196CBC" w:rsidRDefault="00920C6C">
      <w:pPr>
        <w:pStyle w:val="Zkladntext"/>
        <w:spacing w:line="221" w:lineRule="exact"/>
        <w:ind w:left="179"/>
        <w:jc w:val="both"/>
      </w:pPr>
      <w:r>
        <w:rPr>
          <w:color w:val="1A1A1A"/>
        </w:rPr>
        <w:t>Republic</w:t>
      </w:r>
      <w:proofErr w:type="gramStart"/>
      <w:r>
        <w:rPr>
          <w:color w:val="1A1A1A"/>
        </w:rPr>
        <w:t xml:space="preserve">, 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ID</w:t>
      </w:r>
      <w:proofErr w:type="gramEnd"/>
      <w:r>
        <w:rPr>
          <w:color w:val="1A1A1A"/>
        </w:rPr>
        <w:t xml:space="preserve">: 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 xml:space="preserve">000 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23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 xml:space="preserve">728, 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 xml:space="preserve">VAT 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 xml:space="preserve">ID: 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CZ00023728,</w:t>
      </w:r>
    </w:p>
    <w:p w:rsidR="00196CBC" w:rsidRDefault="00920C6C">
      <w:pPr>
        <w:pStyle w:val="Zkladntext"/>
        <w:spacing w:before="4" w:line="226" w:lineRule="exact"/>
        <w:ind w:left="179" w:right="565"/>
        <w:jc w:val="both"/>
      </w:pPr>
      <w:proofErr w:type="gramStart"/>
      <w:r>
        <w:rPr>
          <w:color w:val="1A1A1A"/>
        </w:rPr>
        <w:t>represented</w:t>
      </w:r>
      <w:proofErr w:type="gramEnd"/>
      <w:r>
        <w:rPr>
          <w:color w:val="1A1A1A"/>
          <w:spacing w:val="16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prof.</w:t>
      </w:r>
      <w:r>
        <w:rPr>
          <w:color w:val="1A1A1A"/>
          <w:spacing w:val="17"/>
        </w:rPr>
        <w:t xml:space="preserve"> </w:t>
      </w:r>
      <w:proofErr w:type="spellStart"/>
      <w:r>
        <w:rPr>
          <w:color w:val="1A1A1A"/>
        </w:rPr>
        <w:t>MUDr</w:t>
      </w:r>
      <w:proofErr w:type="spellEnd"/>
      <w:r>
        <w:rPr>
          <w:color w:val="1A1A1A"/>
        </w:rPr>
        <w:t>.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Karel</w:t>
      </w:r>
      <w:r>
        <w:rPr>
          <w:color w:val="1A1A1A"/>
          <w:spacing w:val="5"/>
        </w:rPr>
        <w:t xml:space="preserve"> </w:t>
      </w:r>
      <w:proofErr w:type="spellStart"/>
      <w:r>
        <w:rPr>
          <w:color w:val="1A1A1A"/>
        </w:rPr>
        <w:t>Pavelka</w:t>
      </w:r>
      <w:proofErr w:type="spellEnd"/>
      <w:r>
        <w:rPr>
          <w:color w:val="1A1A1A"/>
        </w:rPr>
        <w:t>,</w:t>
      </w:r>
      <w:r>
        <w:rPr>
          <w:color w:val="1A1A1A"/>
          <w:spacing w:val="20"/>
        </w:rPr>
        <w:t xml:space="preserve"> </w:t>
      </w:r>
      <w:proofErr w:type="spellStart"/>
      <w:proofErr w:type="gramStart"/>
      <w:r>
        <w:rPr>
          <w:color w:val="1A1A1A"/>
        </w:rPr>
        <w:t>DrSc</w:t>
      </w:r>
      <w:proofErr w:type="spellEnd"/>
      <w:r>
        <w:rPr>
          <w:color w:val="1A1A1A"/>
        </w:rPr>
        <w:t>.,</w:t>
      </w:r>
      <w:proofErr w:type="gramEnd"/>
      <w:r>
        <w:rPr>
          <w:color w:val="1A1A1A"/>
          <w:w w:val="94"/>
        </w:rPr>
        <w:t xml:space="preserve"> </w:t>
      </w:r>
      <w:r>
        <w:rPr>
          <w:color w:val="1A1A1A"/>
        </w:rPr>
        <w:t>Director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(the</w:t>
      </w:r>
      <w:r>
        <w:rPr>
          <w:color w:val="1A1A1A"/>
          <w:spacing w:val="22"/>
        </w:rPr>
        <w:t xml:space="preserve"> </w:t>
      </w:r>
      <w:r>
        <w:rPr>
          <w:color w:val="1A1A1A"/>
          <w:spacing w:val="-2"/>
        </w:rPr>
        <w:t>"</w:t>
      </w:r>
      <w:proofErr w:type="spellStart"/>
      <w:r>
        <w:rPr>
          <w:color w:val="1A1A1A"/>
          <w:spacing w:val="-2"/>
        </w:rPr>
        <w:t>lnstitution</w:t>
      </w:r>
      <w:proofErr w:type="spellEnd"/>
      <w:r>
        <w:rPr>
          <w:color w:val="1A1A1A"/>
          <w:spacing w:val="-2"/>
        </w:rPr>
        <w:t>")</w:t>
      </w:r>
    </w:p>
    <w:p w:rsidR="00196CBC" w:rsidRDefault="00196CBC">
      <w:pPr>
        <w:spacing w:before="11"/>
        <w:rPr>
          <w:rFonts w:ascii="Arial" w:eastAsia="Arial" w:hAnsi="Arial" w:cs="Arial"/>
          <w:sz w:val="18"/>
          <w:szCs w:val="18"/>
        </w:rPr>
      </w:pPr>
    </w:p>
    <w:p w:rsidR="00196CBC" w:rsidRDefault="00920C6C">
      <w:pPr>
        <w:pStyle w:val="Zkladntext"/>
        <w:jc w:val="both"/>
      </w:pPr>
      <w:proofErr w:type="gramStart"/>
      <w:r>
        <w:rPr>
          <w:color w:val="1A1A1A"/>
        </w:rPr>
        <w:t>and</w:t>
      </w:r>
      <w:proofErr w:type="gramEnd"/>
    </w:p>
    <w:p w:rsidR="00196CBC" w:rsidRDefault="00196CBC">
      <w:pPr>
        <w:spacing w:before="1"/>
        <w:rPr>
          <w:rFonts w:ascii="Arial" w:eastAsia="Arial" w:hAnsi="Arial" w:cs="Arial"/>
          <w:sz w:val="19"/>
          <w:szCs w:val="19"/>
        </w:rPr>
      </w:pPr>
    </w:p>
    <w:p w:rsidR="00196CBC" w:rsidRDefault="00920C6C">
      <w:pPr>
        <w:pStyle w:val="Zkladntext"/>
        <w:spacing w:line="235" w:lineRule="auto"/>
        <w:ind w:right="554" w:hanging="5"/>
        <w:jc w:val="both"/>
      </w:pPr>
      <w:r>
        <w:rPr>
          <w:color w:val="1A1A1A"/>
        </w:rPr>
        <w:t>AbbVie,</w:t>
      </w:r>
      <w:r>
        <w:rPr>
          <w:color w:val="1A1A1A"/>
          <w:spacing w:val="7"/>
        </w:rPr>
        <w:t xml:space="preserve"> </w:t>
      </w:r>
      <w:proofErr w:type="spellStart"/>
      <w:r>
        <w:rPr>
          <w:color w:val="1A1A1A"/>
          <w:spacing w:val="-3"/>
        </w:rPr>
        <w:t>s.r.o</w:t>
      </w:r>
      <w:proofErr w:type="spellEnd"/>
      <w:r>
        <w:rPr>
          <w:color w:val="1A1A1A"/>
          <w:spacing w:val="-3"/>
        </w:rPr>
        <w:t>.,</w:t>
      </w:r>
      <w:r>
        <w:rPr>
          <w:color w:val="1A1A1A"/>
          <w:spacing w:val="2"/>
        </w:rPr>
        <w:t xml:space="preserve"> </w:t>
      </w:r>
      <w:proofErr w:type="spellStart"/>
      <w:r>
        <w:rPr>
          <w:color w:val="1A1A1A"/>
        </w:rPr>
        <w:t>Metronom</w:t>
      </w:r>
      <w:proofErr w:type="spellEnd"/>
      <w:r>
        <w:rPr>
          <w:color w:val="1A1A1A"/>
          <w:spacing w:val="6"/>
        </w:rPr>
        <w:t xml:space="preserve"> </w:t>
      </w:r>
      <w:r>
        <w:rPr>
          <w:color w:val="1A1A1A"/>
        </w:rPr>
        <w:t>Business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Center,</w:t>
      </w:r>
      <w:r>
        <w:rPr>
          <w:color w:val="1A1A1A"/>
          <w:spacing w:val="6"/>
        </w:rPr>
        <w:t xml:space="preserve"> </w:t>
      </w:r>
      <w:proofErr w:type="spellStart"/>
      <w:r>
        <w:rPr>
          <w:color w:val="1A1A1A"/>
        </w:rPr>
        <w:t>Bucharova</w:t>
      </w:r>
      <w:proofErr w:type="spellEnd"/>
      <w:r>
        <w:rPr>
          <w:color w:val="1A1A1A"/>
          <w:spacing w:val="23"/>
          <w:w w:val="96"/>
        </w:rPr>
        <w:t xml:space="preserve"> </w:t>
      </w:r>
      <w:r>
        <w:rPr>
          <w:color w:val="1A1A1A"/>
        </w:rPr>
        <w:t>2817/13,</w:t>
      </w:r>
      <w:r>
        <w:rPr>
          <w:color w:val="1A1A1A"/>
          <w:spacing w:val="32"/>
        </w:rPr>
        <w:t xml:space="preserve"> </w:t>
      </w:r>
      <w:proofErr w:type="spellStart"/>
      <w:r>
        <w:rPr>
          <w:color w:val="1A1A1A"/>
        </w:rPr>
        <w:t>Stodůlky</w:t>
      </w:r>
      <w:proofErr w:type="spellEnd"/>
      <w:r>
        <w:rPr>
          <w:color w:val="1A1A1A"/>
        </w:rPr>
        <w:t>,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158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00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Praha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5,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Czech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Republic,</w:t>
      </w:r>
      <w:r>
        <w:rPr>
          <w:color w:val="1A1A1A"/>
          <w:w w:val="95"/>
        </w:rPr>
        <w:t xml:space="preserve"> </w:t>
      </w:r>
      <w:proofErr w:type="gramStart"/>
      <w:r>
        <w:rPr>
          <w:color w:val="1A1A1A"/>
        </w:rPr>
        <w:t>ID</w:t>
      </w:r>
      <w:proofErr w:type="gramEnd"/>
      <w:r>
        <w:rPr>
          <w:color w:val="1A1A1A"/>
        </w:rPr>
        <w:t>: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24148725,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VAT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ID: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CZ24148725,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represented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by</w:t>
      </w:r>
      <w:r>
        <w:rPr>
          <w:color w:val="1A1A1A"/>
          <w:w w:val="96"/>
        </w:rPr>
        <w:t xml:space="preserve"> </w:t>
      </w:r>
      <w:r>
        <w:rPr>
          <w:color w:val="1A1A1A"/>
        </w:rPr>
        <w:t>Mgr.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Jan</w:t>
      </w:r>
      <w:r>
        <w:rPr>
          <w:color w:val="1A1A1A"/>
          <w:spacing w:val="9"/>
        </w:rPr>
        <w:t xml:space="preserve"> </w:t>
      </w:r>
      <w:proofErr w:type="spellStart"/>
      <w:r>
        <w:rPr>
          <w:color w:val="1A1A1A"/>
        </w:rPr>
        <w:t>Balzer</w:t>
      </w:r>
      <w:proofErr w:type="spellEnd"/>
      <w:r>
        <w:rPr>
          <w:color w:val="1A1A1A"/>
        </w:rPr>
        <w:t>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Country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Clinical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Operations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Manager</w:t>
      </w:r>
      <w:r>
        <w:rPr>
          <w:color w:val="1A1A1A"/>
          <w:w w:val="97"/>
        </w:rPr>
        <w:t xml:space="preserve"> </w:t>
      </w:r>
      <w:r>
        <w:rPr>
          <w:color w:val="1A1A1A"/>
        </w:rPr>
        <w:t>("AbbVie")</w:t>
      </w:r>
    </w:p>
    <w:p w:rsidR="00196CBC" w:rsidRDefault="00196CBC">
      <w:pPr>
        <w:spacing w:line="235" w:lineRule="auto"/>
        <w:jc w:val="both"/>
        <w:sectPr w:rsidR="00196CBC">
          <w:type w:val="continuous"/>
          <w:pgSz w:w="11900" w:h="16820"/>
          <w:pgMar w:top="0" w:right="460" w:bottom="0" w:left="0" w:header="708" w:footer="708" w:gutter="0"/>
          <w:cols w:num="2" w:space="708" w:equalWidth="0">
            <w:col w:w="5832" w:space="40"/>
            <w:col w:w="5568"/>
          </w:cols>
        </w:sectPr>
      </w:pP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spacing w:before="4"/>
        <w:rPr>
          <w:rFonts w:ascii="Arial" w:eastAsia="Arial" w:hAnsi="Arial" w:cs="Arial"/>
          <w:sz w:val="18"/>
          <w:szCs w:val="18"/>
        </w:rPr>
      </w:pPr>
    </w:p>
    <w:p w:rsidR="00196CBC" w:rsidRDefault="00920C6C">
      <w:pPr>
        <w:pStyle w:val="Zkladntext"/>
        <w:tabs>
          <w:tab w:val="left" w:pos="6045"/>
        </w:tabs>
        <w:ind w:left="1017" w:right="745" w:firstLine="4"/>
      </w:pPr>
      <w:proofErr w:type="spellStart"/>
      <w:proofErr w:type="gramStart"/>
      <w:r>
        <w:rPr>
          <w:color w:val="1A1A1A"/>
          <w:w w:val="95"/>
        </w:rPr>
        <w:t>na</w:t>
      </w:r>
      <w:proofErr w:type="spellEnd"/>
      <w:proofErr w:type="gramEnd"/>
      <w:r>
        <w:rPr>
          <w:color w:val="1A1A1A"/>
          <w:spacing w:val="-15"/>
          <w:w w:val="95"/>
        </w:rPr>
        <w:t xml:space="preserve"> </w:t>
      </w:r>
      <w:proofErr w:type="spellStart"/>
      <w:r>
        <w:rPr>
          <w:color w:val="1A1A1A"/>
          <w:w w:val="95"/>
        </w:rPr>
        <w:t>poskytování</w:t>
      </w:r>
      <w:proofErr w:type="spellEnd"/>
      <w:r>
        <w:rPr>
          <w:color w:val="1A1A1A"/>
          <w:spacing w:val="-1"/>
          <w:w w:val="95"/>
        </w:rPr>
        <w:t xml:space="preserve"> </w:t>
      </w:r>
      <w:proofErr w:type="spellStart"/>
      <w:r>
        <w:rPr>
          <w:color w:val="1A1A1A"/>
          <w:w w:val="95"/>
        </w:rPr>
        <w:t>služeb</w:t>
      </w:r>
      <w:proofErr w:type="spellEnd"/>
      <w:r>
        <w:rPr>
          <w:color w:val="1A1A1A"/>
          <w:spacing w:val="-3"/>
          <w:w w:val="95"/>
        </w:rPr>
        <w:t xml:space="preserve"> </w:t>
      </w:r>
      <w:proofErr w:type="spellStart"/>
      <w:r>
        <w:rPr>
          <w:color w:val="1A1A1A"/>
          <w:w w:val="95"/>
        </w:rPr>
        <w:t>uvedených</w:t>
      </w:r>
      <w:proofErr w:type="spellEnd"/>
      <w:r>
        <w:rPr>
          <w:color w:val="1A1A1A"/>
          <w:spacing w:val="-4"/>
          <w:w w:val="95"/>
        </w:rPr>
        <w:t xml:space="preserve"> </w:t>
      </w:r>
      <w:r>
        <w:rPr>
          <w:color w:val="1A1A1A"/>
          <w:w w:val="95"/>
        </w:rPr>
        <w:t>v</w:t>
      </w:r>
      <w:r>
        <w:rPr>
          <w:color w:val="1A1A1A"/>
          <w:spacing w:val="-18"/>
          <w:w w:val="95"/>
        </w:rPr>
        <w:t xml:space="preserve"> </w:t>
      </w:r>
      <w:proofErr w:type="spellStart"/>
      <w:r>
        <w:rPr>
          <w:color w:val="1A1A1A"/>
          <w:w w:val="95"/>
        </w:rPr>
        <w:t>Protokolu</w:t>
      </w:r>
      <w:proofErr w:type="spellEnd"/>
      <w:r>
        <w:rPr>
          <w:color w:val="1A1A1A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5"/>
        </w:rPr>
        <w:t>č.</w:t>
      </w:r>
      <w:r>
        <w:rPr>
          <w:rFonts w:ascii="Times New Roman" w:eastAsia="Times New Roman" w:hAnsi="Times New Roman" w:cs="Times New Roman"/>
          <w:color w:val="1A1A1A"/>
          <w:spacing w:val="3"/>
          <w:w w:val="95"/>
        </w:rPr>
        <w:t xml:space="preserve"> </w:t>
      </w:r>
      <w:r>
        <w:rPr>
          <w:color w:val="1A1A1A"/>
          <w:spacing w:val="-3"/>
          <w:w w:val="95"/>
        </w:rPr>
        <w:t>M13-538</w:t>
      </w:r>
      <w:r>
        <w:rPr>
          <w:color w:val="1A1A1A"/>
          <w:spacing w:val="-3"/>
          <w:w w:val="95"/>
        </w:rPr>
        <w:tab/>
      </w:r>
      <w:r>
        <w:rPr>
          <w:color w:val="1A1A1A"/>
        </w:rPr>
        <w:t>for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services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relating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Protocol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No.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M13„538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entitled</w:t>
      </w:r>
      <w:r>
        <w:rPr>
          <w:color w:val="1A1A1A"/>
          <w:spacing w:val="26"/>
          <w:w w:val="96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26"/>
        </w:rPr>
        <w:t xml:space="preserve"> </w:t>
      </w:r>
      <w:proofErr w:type="spellStart"/>
      <w:r>
        <w:rPr>
          <w:color w:val="1A1A1A"/>
        </w:rPr>
        <w:t>názvem</w:t>
      </w:r>
      <w:proofErr w:type="spellEnd"/>
    </w:p>
    <w:p w:rsidR="00196CBC" w:rsidRDefault="00196CBC">
      <w:pPr>
        <w:spacing w:before="10"/>
        <w:rPr>
          <w:rFonts w:ascii="Arial" w:eastAsia="Arial" w:hAnsi="Arial" w:cs="Arial"/>
          <w:sz w:val="10"/>
          <w:szCs w:val="10"/>
        </w:rPr>
      </w:pPr>
    </w:p>
    <w:p w:rsidR="00196CBC" w:rsidRDefault="00196CBC">
      <w:pPr>
        <w:rPr>
          <w:rFonts w:ascii="Arial" w:eastAsia="Arial" w:hAnsi="Arial" w:cs="Arial"/>
          <w:sz w:val="10"/>
          <w:szCs w:val="10"/>
        </w:rPr>
        <w:sectPr w:rsidR="00196CBC">
          <w:type w:val="continuous"/>
          <w:pgSz w:w="11900" w:h="16820"/>
          <w:pgMar w:top="0" w:right="460" w:bottom="0" w:left="0" w:header="708" w:footer="708" w:gutter="0"/>
          <w:cols w:space="708"/>
        </w:sectPr>
      </w:pPr>
    </w:p>
    <w:p w:rsidR="00196CBC" w:rsidRDefault="00920C6C">
      <w:pPr>
        <w:spacing w:before="95" w:line="228" w:lineRule="auto"/>
        <w:ind w:left="1022" w:right="3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Otevřená</w:t>
      </w:r>
      <w:proofErr w:type="spellEnd"/>
      <w:r>
        <w:rPr>
          <w:rFonts w:ascii="Arial" w:eastAsia="Arial" w:hAnsi="Arial" w:cs="Arial"/>
          <w:i/>
          <w:color w:val="1A1A1A"/>
          <w:spacing w:val="9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prodloužená</w:t>
      </w:r>
      <w:proofErr w:type="spellEnd"/>
      <w:r>
        <w:rPr>
          <w:rFonts w:ascii="Arial" w:eastAsia="Arial" w:hAnsi="Arial" w:cs="Arial"/>
          <w:i/>
          <w:color w:val="1A1A1A"/>
          <w:spacing w:val="2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multicentrická</w:t>
      </w:r>
      <w:proofErr w:type="spellEnd"/>
      <w:r>
        <w:rPr>
          <w:rFonts w:ascii="Arial" w:eastAsia="Arial" w:hAnsi="Arial" w:cs="Arial"/>
          <w:i/>
          <w:color w:val="1A1A1A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(OL</w:t>
      </w:r>
      <w:r>
        <w:rPr>
          <w:rFonts w:ascii="Arial" w:eastAsia="Arial" w:hAnsi="Arial" w:cs="Arial"/>
          <w:i/>
          <w:color w:val="1A1A1A"/>
          <w:spacing w:val="-27"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J</w:t>
      </w:r>
      <w:r>
        <w:rPr>
          <w:rFonts w:ascii="Arial" w:eastAsia="Arial" w:hAnsi="Arial" w:cs="Arial"/>
          <w:i/>
          <w:color w:val="1A1A1A"/>
          <w:spacing w:val="14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studie</w:t>
      </w:r>
      <w:proofErr w:type="spellEnd"/>
      <w:r>
        <w:rPr>
          <w:rFonts w:ascii="Arial" w:eastAsia="Arial" w:hAnsi="Arial" w:cs="Arial"/>
          <w:i/>
          <w:color w:val="1A1A1A"/>
          <w:w w:val="10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fáze</w:t>
      </w:r>
      <w:proofErr w:type="spellEnd"/>
      <w:r>
        <w:rPr>
          <w:rFonts w:ascii="Arial" w:eastAsia="Arial" w:hAnsi="Arial" w:cs="Arial"/>
          <w:i/>
          <w:color w:val="1A1A1A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1A1A1A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u</w:t>
      </w:r>
      <w:r>
        <w:rPr>
          <w:rFonts w:ascii="Arial" w:eastAsia="Arial" w:hAnsi="Arial" w:cs="Arial"/>
          <w:i/>
          <w:color w:val="1A1A1A"/>
          <w:spacing w:val="5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pacientů</w:t>
      </w:r>
      <w:proofErr w:type="spellEnd"/>
      <w:r>
        <w:rPr>
          <w:rFonts w:ascii="Arial" w:eastAsia="Arial" w:hAnsi="Arial" w:cs="Arial"/>
          <w:i/>
          <w:color w:val="1A1A1A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s</w:t>
      </w:r>
      <w:r>
        <w:rPr>
          <w:rFonts w:ascii="Arial" w:eastAsia="Arial" w:hAnsi="Arial" w:cs="Arial"/>
          <w:i/>
          <w:color w:val="1A1A1A"/>
          <w:spacing w:val="7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revmatoidni</w:t>
      </w:r>
      <w:proofErr w:type="spellEnd"/>
      <w:r>
        <w:rPr>
          <w:rFonts w:ascii="Arial" w:eastAsia="Arial" w:hAnsi="Arial" w:cs="Arial"/>
          <w:i/>
          <w:color w:val="1A1A1A"/>
          <w:spacing w:val="24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artritidou</w:t>
      </w:r>
      <w:proofErr w:type="spellEnd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color w:val="1A1A1A"/>
          <w:spacing w:val="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kteří</w:t>
      </w:r>
      <w:proofErr w:type="spellEnd"/>
      <w:r>
        <w:rPr>
          <w:rFonts w:ascii="Arial" w:eastAsia="Arial" w:hAnsi="Arial" w:cs="Arial"/>
          <w:i/>
          <w:color w:val="1A1A1A"/>
          <w:w w:val="10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dokončili</w:t>
      </w:r>
      <w:proofErr w:type="spellEnd"/>
      <w:r>
        <w:rPr>
          <w:rFonts w:ascii="Arial" w:eastAsia="Arial" w:hAnsi="Arial" w:cs="Arial"/>
          <w:i/>
          <w:color w:val="1A1A1A"/>
          <w:spacing w:val="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předchozí</w:t>
      </w:r>
      <w:proofErr w:type="spellEnd"/>
      <w:r>
        <w:rPr>
          <w:rFonts w:ascii="Arial" w:eastAsia="Arial" w:hAnsi="Arial" w:cs="Arial"/>
          <w:i/>
          <w:color w:val="1A1A1A"/>
          <w:spacing w:val="29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randomizované</w:t>
      </w:r>
      <w:proofErr w:type="spellEnd"/>
      <w:r>
        <w:rPr>
          <w:rFonts w:ascii="Arial" w:eastAsia="Arial" w:hAnsi="Arial" w:cs="Arial"/>
          <w:i/>
          <w:color w:val="1A1A1A"/>
          <w:spacing w:val="2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kontrolované</w:t>
      </w:r>
      <w:proofErr w:type="spellEnd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hodnocení</w:t>
      </w:r>
      <w:proofErr w:type="spellEnd"/>
      <w:r>
        <w:rPr>
          <w:rFonts w:ascii="Arial" w:eastAsia="Arial" w:hAnsi="Arial" w:cs="Arial"/>
          <w:i/>
          <w:color w:val="1A1A1A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(RK</w:t>
      </w:r>
      <w:r>
        <w:rPr>
          <w:rFonts w:ascii="Arial" w:eastAsia="Arial" w:hAnsi="Arial" w:cs="Arial"/>
          <w:i/>
          <w:color w:val="1A1A1A"/>
          <w:spacing w:val="-30"/>
          <w:w w:val="105"/>
          <w:sz w:val="20"/>
          <w:szCs w:val="20"/>
        </w:rPr>
        <w:t>H</w:t>
      </w: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J</w:t>
      </w:r>
      <w:r>
        <w:rPr>
          <w:rFonts w:ascii="Arial" w:eastAsia="Arial" w:hAnsi="Arial" w:cs="Arial"/>
          <w:i/>
          <w:color w:val="1A1A1A"/>
          <w:spacing w:val="-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fáze</w:t>
      </w:r>
      <w:proofErr w:type="spellEnd"/>
      <w:r>
        <w:rPr>
          <w:rFonts w:ascii="Arial" w:eastAsia="Arial" w:hAnsi="Arial" w:cs="Arial"/>
          <w:i/>
          <w:color w:val="1A1A1A"/>
          <w:spacing w:val="-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1A1A1A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s</w:t>
      </w:r>
      <w:r>
        <w:rPr>
          <w:rFonts w:ascii="Arial" w:eastAsia="Arial" w:hAnsi="Arial" w:cs="Arial"/>
          <w:i/>
          <w:color w:val="1A1A1A"/>
          <w:spacing w:val="-2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p</w:t>
      </w:r>
      <w:r>
        <w:rPr>
          <w:rFonts w:ascii="Arial" w:eastAsia="Arial" w:hAnsi="Arial" w:cs="Arial"/>
          <w:i/>
          <w:color w:val="1A1A1A"/>
          <w:spacing w:val="-22"/>
          <w:w w:val="105"/>
          <w:sz w:val="20"/>
          <w:szCs w:val="20"/>
        </w:rPr>
        <w:t>ň</w:t>
      </w: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pravkem</w:t>
      </w:r>
      <w:proofErr w:type="spellEnd"/>
      <w:r>
        <w:rPr>
          <w:rFonts w:ascii="Arial" w:eastAsia="Arial" w:hAnsi="Arial" w:cs="Arial"/>
          <w:i/>
          <w:color w:val="1A1A1A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20"/>
          <w:szCs w:val="20"/>
        </w:rPr>
        <w:t>ABT-494"</w:t>
      </w:r>
    </w:p>
    <w:p w:rsidR="00196CBC" w:rsidRDefault="00196CBC">
      <w:pPr>
        <w:spacing w:before="3"/>
        <w:rPr>
          <w:rFonts w:ascii="Arial" w:eastAsia="Arial" w:hAnsi="Arial" w:cs="Arial"/>
          <w:i/>
          <w:sz w:val="19"/>
          <w:szCs w:val="19"/>
        </w:rPr>
      </w:pPr>
    </w:p>
    <w:p w:rsidR="00196CBC" w:rsidRDefault="00920C6C">
      <w:pPr>
        <w:pStyle w:val="Zkladntext"/>
        <w:spacing w:line="232" w:lineRule="auto"/>
        <w:ind w:left="1022" w:right="40" w:firstLine="4"/>
        <w:jc w:val="both"/>
      </w:pPr>
      <w:r>
        <w:rPr>
          <w:color w:val="1A1A1A"/>
        </w:rPr>
        <w:t>S</w:t>
      </w:r>
      <w:r>
        <w:rPr>
          <w:color w:val="1A1A1A"/>
          <w:spacing w:val="-16"/>
        </w:rPr>
        <w:t xml:space="preserve"> </w:t>
      </w:r>
      <w:proofErr w:type="spellStart"/>
      <w:r>
        <w:rPr>
          <w:color w:val="1A1A1A"/>
        </w:rPr>
        <w:t>ohledem</w:t>
      </w:r>
      <w:proofErr w:type="spellEnd"/>
      <w:r>
        <w:rPr>
          <w:color w:val="1A1A1A"/>
        </w:rPr>
        <w:t xml:space="preserve"> </w:t>
      </w:r>
      <w:proofErr w:type="spellStart"/>
      <w:proofErr w:type="gramStart"/>
      <w:r>
        <w:rPr>
          <w:color w:val="1A1A1A"/>
        </w:rPr>
        <w:t>na</w:t>
      </w:r>
      <w:proofErr w:type="spellEnd"/>
      <w:proofErr w:type="gramEnd"/>
      <w:r>
        <w:rPr>
          <w:color w:val="1A1A1A"/>
          <w:spacing w:val="-13"/>
        </w:rPr>
        <w:t xml:space="preserve"> </w:t>
      </w:r>
      <w:proofErr w:type="spellStart"/>
      <w:r>
        <w:rPr>
          <w:color w:val="1A1A1A"/>
        </w:rPr>
        <w:t>řádné</w:t>
      </w:r>
      <w:proofErr w:type="spellEnd"/>
      <w:r>
        <w:rPr>
          <w:color w:val="1A1A1A"/>
          <w:spacing w:val="-9"/>
        </w:rPr>
        <w:t xml:space="preserve"> </w:t>
      </w:r>
      <w:proofErr w:type="spellStart"/>
      <w:r>
        <w:rPr>
          <w:color w:val="1A1A1A"/>
        </w:rPr>
        <w:t>plnění</w:t>
      </w:r>
      <w:proofErr w:type="spellEnd"/>
      <w:r>
        <w:rPr>
          <w:color w:val="1A1A1A"/>
          <w:spacing w:val="-15"/>
        </w:rPr>
        <w:t xml:space="preserve"> </w:t>
      </w:r>
      <w:proofErr w:type="spellStart"/>
      <w:r>
        <w:rPr>
          <w:color w:val="1A1A1A"/>
        </w:rPr>
        <w:t>tohoto</w:t>
      </w:r>
      <w:proofErr w:type="spellEnd"/>
      <w:r>
        <w:rPr>
          <w:color w:val="1A1A1A"/>
          <w:spacing w:val="-3"/>
        </w:rPr>
        <w:t xml:space="preserve"> </w:t>
      </w:r>
      <w:proofErr w:type="spellStart"/>
      <w:r>
        <w:rPr>
          <w:color w:val="1A1A1A"/>
        </w:rPr>
        <w:t>Dodatku</w:t>
      </w:r>
      <w:proofErr w:type="spellEnd"/>
      <w:r>
        <w:rPr>
          <w:color w:val="1A1A1A"/>
          <w:spacing w:val="-1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4"/>
        </w:rPr>
        <w:t xml:space="preserve"> </w:t>
      </w:r>
      <w:proofErr w:type="spellStart"/>
      <w:r>
        <w:rPr>
          <w:color w:val="1A1A1A"/>
        </w:rPr>
        <w:t>souladu</w:t>
      </w:r>
      <w:proofErr w:type="spellEnd"/>
      <w:r>
        <w:rPr>
          <w:color w:val="1A1A1A"/>
          <w:w w:val="96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15"/>
        </w:rPr>
        <w:t xml:space="preserve"> </w:t>
      </w:r>
      <w:proofErr w:type="spellStart"/>
      <w:r>
        <w:rPr>
          <w:color w:val="1A1A1A"/>
        </w:rPr>
        <w:t>podmínkami</w:t>
      </w:r>
      <w:proofErr w:type="spellEnd"/>
      <w:r>
        <w:rPr>
          <w:color w:val="1A1A1A"/>
          <w:spacing w:val="6"/>
        </w:rPr>
        <w:t xml:space="preserve"> </w:t>
      </w:r>
      <w:proofErr w:type="spellStart"/>
      <w:r>
        <w:rPr>
          <w:color w:val="1A1A1A"/>
        </w:rPr>
        <w:t>Smlouvy</w:t>
      </w:r>
      <w:proofErr w:type="spellEnd"/>
      <w:r>
        <w:rPr>
          <w:color w:val="1A1A1A"/>
        </w:rPr>
        <w:t>,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1"/>
        </w:rPr>
        <w:t xml:space="preserve"> </w:t>
      </w:r>
      <w:proofErr w:type="spellStart"/>
      <w:r>
        <w:rPr>
          <w:color w:val="1A1A1A"/>
        </w:rPr>
        <w:t>smluvní</w:t>
      </w:r>
      <w:proofErr w:type="spellEnd"/>
      <w:r>
        <w:rPr>
          <w:color w:val="1A1A1A"/>
          <w:spacing w:val="3"/>
        </w:rPr>
        <w:t xml:space="preserve"> </w:t>
      </w:r>
      <w:proofErr w:type="spellStart"/>
      <w:r>
        <w:rPr>
          <w:color w:val="1A1A1A"/>
        </w:rPr>
        <w:t>strany</w:t>
      </w:r>
      <w:proofErr w:type="spellEnd"/>
      <w:r>
        <w:rPr>
          <w:color w:val="1A1A1A"/>
          <w:spacing w:val="10"/>
        </w:rPr>
        <w:t xml:space="preserve"> </w:t>
      </w:r>
      <w:proofErr w:type="spellStart"/>
      <w:r>
        <w:rPr>
          <w:color w:val="1A1A1A"/>
        </w:rPr>
        <w:t>dohodly</w:t>
      </w:r>
      <w:proofErr w:type="spellEnd"/>
      <w:r>
        <w:rPr>
          <w:color w:val="1A1A1A"/>
          <w:w w:val="95"/>
        </w:rPr>
        <w:t xml:space="preserve"> </w:t>
      </w:r>
      <w:proofErr w:type="spellStart"/>
      <w:r>
        <w:rPr>
          <w:color w:val="1A1A1A"/>
          <w:w w:val="95"/>
        </w:rPr>
        <w:t>pozměnit</w:t>
      </w:r>
      <w:proofErr w:type="spellEnd"/>
      <w:r>
        <w:rPr>
          <w:color w:val="1A1A1A"/>
          <w:spacing w:val="16"/>
          <w:w w:val="95"/>
        </w:rPr>
        <w:t xml:space="preserve"> </w:t>
      </w:r>
      <w:proofErr w:type="spellStart"/>
      <w:r>
        <w:rPr>
          <w:color w:val="1A1A1A"/>
          <w:w w:val="95"/>
        </w:rPr>
        <w:t>Smlouvu</w:t>
      </w:r>
      <w:proofErr w:type="spellEnd"/>
      <w:r>
        <w:rPr>
          <w:color w:val="1A1A1A"/>
          <w:spacing w:val="17"/>
          <w:w w:val="95"/>
        </w:rPr>
        <w:t xml:space="preserve"> </w:t>
      </w:r>
      <w:proofErr w:type="spellStart"/>
      <w:r>
        <w:rPr>
          <w:color w:val="1A1A1A"/>
          <w:w w:val="95"/>
        </w:rPr>
        <w:t>následovně</w:t>
      </w:r>
      <w:proofErr w:type="spellEnd"/>
      <w:r>
        <w:rPr>
          <w:color w:val="1A1A1A"/>
          <w:w w:val="95"/>
        </w:rPr>
        <w:t>:</w:t>
      </w: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spacing w:before="1"/>
        <w:rPr>
          <w:rFonts w:ascii="Arial" w:eastAsia="Arial" w:hAnsi="Arial" w:cs="Arial"/>
          <w:sz w:val="19"/>
          <w:szCs w:val="19"/>
        </w:rPr>
      </w:pPr>
    </w:p>
    <w:p w:rsidR="00196CBC" w:rsidRDefault="00920C6C">
      <w:pPr>
        <w:pStyle w:val="Zkladntext"/>
        <w:numPr>
          <w:ilvl w:val="0"/>
          <w:numId w:val="2"/>
        </w:numPr>
        <w:tabs>
          <w:tab w:val="left" w:pos="1387"/>
        </w:tabs>
        <w:spacing w:line="226" w:lineRule="exact"/>
        <w:ind w:right="32" w:hanging="345"/>
        <w:jc w:val="both"/>
      </w:pPr>
      <w:proofErr w:type="spellStart"/>
      <w:r>
        <w:rPr>
          <w:color w:val="DF3459"/>
        </w:rPr>
        <w:t>Příloha</w:t>
      </w:r>
      <w:proofErr w:type="spellEnd"/>
      <w:r>
        <w:rPr>
          <w:color w:val="DF3459"/>
          <w:spacing w:val="10"/>
        </w:rPr>
        <w:t xml:space="preserve"> </w:t>
      </w:r>
      <w:r>
        <w:rPr>
          <w:color w:val="DF3459"/>
        </w:rPr>
        <w:t>A</w:t>
      </w:r>
      <w:r>
        <w:rPr>
          <w:color w:val="DF3459"/>
          <w:spacing w:val="20"/>
        </w:rPr>
        <w:t xml:space="preserve"> </w:t>
      </w:r>
      <w:proofErr w:type="spellStart"/>
      <w:r>
        <w:rPr>
          <w:color w:val="DF3459"/>
        </w:rPr>
        <w:t>Smlouvy</w:t>
      </w:r>
      <w:proofErr w:type="spellEnd"/>
      <w:r>
        <w:rPr>
          <w:color w:val="DF3459"/>
          <w:spacing w:val="33"/>
        </w:rPr>
        <w:t xml:space="preserve"> </w:t>
      </w:r>
      <w:r>
        <w:rPr>
          <w:color w:val="DF3459"/>
        </w:rPr>
        <w:t>se</w:t>
      </w:r>
      <w:r>
        <w:rPr>
          <w:color w:val="DF3459"/>
          <w:spacing w:val="12"/>
        </w:rPr>
        <w:t xml:space="preserve"> </w:t>
      </w:r>
      <w:proofErr w:type="spellStart"/>
      <w:r>
        <w:rPr>
          <w:color w:val="DF3459"/>
        </w:rPr>
        <w:t>tímto</w:t>
      </w:r>
      <w:proofErr w:type="spellEnd"/>
      <w:r>
        <w:rPr>
          <w:color w:val="DF3459"/>
          <w:spacing w:val="31"/>
        </w:rPr>
        <w:t xml:space="preserve"> </w:t>
      </w:r>
      <w:proofErr w:type="spellStart"/>
      <w:r>
        <w:rPr>
          <w:color w:val="DF3459"/>
        </w:rPr>
        <w:t>ruší</w:t>
      </w:r>
      <w:proofErr w:type="spellEnd"/>
      <w:r>
        <w:rPr>
          <w:color w:val="DF3459"/>
          <w:spacing w:val="19"/>
        </w:rPr>
        <w:t xml:space="preserve"> </w:t>
      </w:r>
      <w:r>
        <w:rPr>
          <w:color w:val="DF3459"/>
        </w:rPr>
        <w:t>a</w:t>
      </w:r>
      <w:r>
        <w:rPr>
          <w:color w:val="DF3459"/>
          <w:spacing w:val="18"/>
        </w:rPr>
        <w:t xml:space="preserve"> </w:t>
      </w:r>
      <w:proofErr w:type="spellStart"/>
      <w:r>
        <w:rPr>
          <w:color w:val="DF3459"/>
        </w:rPr>
        <w:t>nahrazuje</w:t>
      </w:r>
      <w:proofErr w:type="spellEnd"/>
      <w:r>
        <w:rPr>
          <w:color w:val="DF3459"/>
          <w:w w:val="96"/>
        </w:rPr>
        <w:t xml:space="preserve"> </w:t>
      </w:r>
      <w:proofErr w:type="spellStart"/>
      <w:r>
        <w:rPr>
          <w:color w:val="DF3459"/>
          <w:w w:val="95"/>
        </w:rPr>
        <w:t>následujícím</w:t>
      </w:r>
      <w:proofErr w:type="spellEnd"/>
      <w:r>
        <w:rPr>
          <w:color w:val="DF3459"/>
          <w:spacing w:val="15"/>
          <w:w w:val="95"/>
        </w:rPr>
        <w:t xml:space="preserve"> </w:t>
      </w:r>
      <w:proofErr w:type="spellStart"/>
      <w:r>
        <w:rPr>
          <w:color w:val="DF3459"/>
          <w:w w:val="95"/>
        </w:rPr>
        <w:t>rozsahu</w:t>
      </w:r>
      <w:proofErr w:type="spellEnd"/>
      <w:r>
        <w:rPr>
          <w:color w:val="DF3459"/>
          <w:w w:val="95"/>
        </w:rPr>
        <w:t>:</w:t>
      </w:r>
    </w:p>
    <w:p w:rsidR="00196CBC" w:rsidRDefault="00196CBC">
      <w:pPr>
        <w:spacing w:before="11"/>
        <w:rPr>
          <w:rFonts w:ascii="Arial" w:eastAsia="Arial" w:hAnsi="Arial" w:cs="Arial"/>
          <w:sz w:val="18"/>
          <w:szCs w:val="18"/>
        </w:rPr>
      </w:pPr>
    </w:p>
    <w:p w:rsidR="00196CBC" w:rsidRDefault="00920C6C">
      <w:pPr>
        <w:pStyle w:val="Zkladntext"/>
        <w:spacing w:line="234" w:lineRule="auto"/>
        <w:ind w:left="1449" w:firstLine="4"/>
        <w:jc w:val="both"/>
      </w:pPr>
      <w:proofErr w:type="spellStart"/>
      <w:r>
        <w:rPr>
          <w:color w:val="1A1A1A"/>
          <w:w w:val="105"/>
        </w:rPr>
        <w:t>Rozpočet</w:t>
      </w:r>
      <w:proofErr w:type="spellEnd"/>
      <w:r>
        <w:rPr>
          <w:color w:val="1A1A1A"/>
          <w:spacing w:val="5"/>
          <w:w w:val="105"/>
        </w:rPr>
        <w:t xml:space="preserve"> </w:t>
      </w:r>
      <w:proofErr w:type="spellStart"/>
      <w:r>
        <w:rPr>
          <w:color w:val="1A1A1A"/>
          <w:w w:val="105"/>
        </w:rPr>
        <w:t>stanovený</w:t>
      </w:r>
      <w:proofErr w:type="spellEnd"/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11"/>
          <w:w w:val="105"/>
        </w:rPr>
        <w:t xml:space="preserve"> </w:t>
      </w:r>
      <w:proofErr w:type="spellStart"/>
      <w:r>
        <w:rPr>
          <w:color w:val="1A1A1A"/>
          <w:w w:val="105"/>
        </w:rPr>
        <w:t>Příloze</w:t>
      </w:r>
      <w:proofErr w:type="spellEnd"/>
      <w:r>
        <w:rPr>
          <w:color w:val="1A1A1A"/>
          <w:spacing w:val="52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 xml:space="preserve"> 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80"/>
        </w:rPr>
        <w:t>-</w:t>
      </w:r>
      <w:r>
        <w:rPr>
          <w:color w:val="1A1A1A"/>
          <w:w w:val="210"/>
        </w:rPr>
        <w:t xml:space="preserve"> </w:t>
      </w:r>
      <w:proofErr w:type="spellStart"/>
      <w:r>
        <w:rPr>
          <w:color w:val="1A1A1A"/>
          <w:w w:val="105"/>
        </w:rPr>
        <w:t>Rozpočet</w:t>
      </w:r>
      <w:proofErr w:type="spellEnd"/>
      <w:r>
        <w:rPr>
          <w:color w:val="1A1A1A"/>
          <w:spacing w:val="-30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36"/>
          <w:w w:val="105"/>
        </w:rPr>
        <w:t xml:space="preserve"> </w:t>
      </w:r>
      <w:proofErr w:type="spellStart"/>
      <w:r>
        <w:rPr>
          <w:color w:val="1A1A1A"/>
          <w:w w:val="105"/>
        </w:rPr>
        <w:t>platební</w:t>
      </w:r>
      <w:proofErr w:type="spellEnd"/>
      <w:r>
        <w:rPr>
          <w:color w:val="1A1A1A"/>
          <w:spacing w:val="-30"/>
          <w:w w:val="105"/>
        </w:rPr>
        <w:t xml:space="preserve"> </w:t>
      </w:r>
      <w:proofErr w:type="spellStart"/>
      <w:r>
        <w:rPr>
          <w:color w:val="1A1A1A"/>
          <w:w w:val="105"/>
        </w:rPr>
        <w:t>plán</w:t>
      </w:r>
      <w:proofErr w:type="spellEnd"/>
      <w:r>
        <w:rPr>
          <w:color w:val="1A1A1A"/>
          <w:spacing w:val="-38"/>
          <w:w w:val="105"/>
        </w:rPr>
        <w:t xml:space="preserve"> </w:t>
      </w:r>
      <w:r>
        <w:rPr>
          <w:color w:val="1A1A1A"/>
          <w:w w:val="150"/>
        </w:rPr>
        <w:t>-</w:t>
      </w:r>
      <w:r>
        <w:rPr>
          <w:color w:val="1A1A1A"/>
          <w:spacing w:val="-66"/>
          <w:w w:val="150"/>
        </w:rPr>
        <w:t xml:space="preserve"> </w:t>
      </w:r>
      <w:proofErr w:type="spellStart"/>
      <w:r>
        <w:rPr>
          <w:color w:val="1A1A1A"/>
          <w:w w:val="105"/>
        </w:rPr>
        <w:t>Zdravotnické</w:t>
      </w:r>
      <w:proofErr w:type="spellEnd"/>
      <w:r>
        <w:rPr>
          <w:color w:val="1A1A1A"/>
          <w:spacing w:val="-29"/>
          <w:w w:val="105"/>
        </w:rPr>
        <w:t xml:space="preserve"> </w:t>
      </w:r>
      <w:proofErr w:type="spellStart"/>
      <w:r>
        <w:rPr>
          <w:color w:val="1A1A1A"/>
          <w:w w:val="105"/>
        </w:rPr>
        <w:t>zařízení</w:t>
      </w:r>
      <w:proofErr w:type="spellEnd"/>
      <w:r>
        <w:rPr>
          <w:color w:val="1A1A1A"/>
          <w:w w:val="105"/>
        </w:rPr>
        <w:t>,</w:t>
      </w:r>
      <w:r>
        <w:rPr>
          <w:color w:val="1A1A1A"/>
          <w:w w:val="9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31"/>
          <w:w w:val="105"/>
        </w:rPr>
        <w:t xml:space="preserve"> </w:t>
      </w:r>
      <w:proofErr w:type="spellStart"/>
      <w:r>
        <w:rPr>
          <w:color w:val="1A1A1A"/>
          <w:w w:val="105"/>
        </w:rPr>
        <w:t>ruší</w:t>
      </w:r>
      <w:proofErr w:type="spellEnd"/>
      <w:r>
        <w:rPr>
          <w:color w:val="1A1A1A"/>
          <w:spacing w:val="23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20"/>
          <w:w w:val="105"/>
        </w:rPr>
        <w:t xml:space="preserve"> </w:t>
      </w:r>
      <w:proofErr w:type="spellStart"/>
      <w:r>
        <w:rPr>
          <w:color w:val="1A1A1A"/>
          <w:w w:val="105"/>
        </w:rPr>
        <w:t>celém</w:t>
      </w:r>
      <w:proofErr w:type="spellEnd"/>
      <w:r>
        <w:rPr>
          <w:color w:val="1A1A1A"/>
          <w:spacing w:val="36"/>
          <w:w w:val="105"/>
        </w:rPr>
        <w:t xml:space="preserve"> </w:t>
      </w:r>
      <w:proofErr w:type="spellStart"/>
      <w:r>
        <w:rPr>
          <w:color w:val="1A1A1A"/>
          <w:w w:val="105"/>
        </w:rPr>
        <w:t>svém</w:t>
      </w:r>
      <w:proofErr w:type="spellEnd"/>
      <w:r>
        <w:rPr>
          <w:color w:val="1A1A1A"/>
          <w:spacing w:val="37"/>
          <w:w w:val="105"/>
        </w:rPr>
        <w:t xml:space="preserve"> </w:t>
      </w:r>
      <w:proofErr w:type="spellStart"/>
      <w:r>
        <w:rPr>
          <w:color w:val="1A1A1A"/>
          <w:w w:val="105"/>
        </w:rPr>
        <w:t>rozsahu</w:t>
      </w:r>
      <w:proofErr w:type="spellEnd"/>
      <w:r>
        <w:rPr>
          <w:color w:val="1A1A1A"/>
          <w:spacing w:val="30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29"/>
          <w:w w:val="105"/>
        </w:rPr>
        <w:t xml:space="preserve"> </w:t>
      </w:r>
      <w:proofErr w:type="spellStart"/>
      <w:r>
        <w:rPr>
          <w:color w:val="1A1A1A"/>
          <w:w w:val="105"/>
        </w:rPr>
        <w:t>nahrazuje</w:t>
      </w:r>
      <w:proofErr w:type="spellEnd"/>
      <w:r>
        <w:rPr>
          <w:color w:val="1A1A1A"/>
          <w:spacing w:val="28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w w:val="98"/>
        </w:rPr>
        <w:t xml:space="preserve"> </w:t>
      </w:r>
      <w:proofErr w:type="spellStart"/>
      <w:r>
        <w:rPr>
          <w:color w:val="1A1A1A"/>
          <w:w w:val="105"/>
        </w:rPr>
        <w:t>přiloženou</w:t>
      </w:r>
      <w:proofErr w:type="spellEnd"/>
      <w:r>
        <w:rPr>
          <w:color w:val="1A1A1A"/>
          <w:spacing w:val="-30"/>
          <w:w w:val="105"/>
        </w:rPr>
        <w:t xml:space="preserve"> </w:t>
      </w:r>
      <w:proofErr w:type="spellStart"/>
      <w:r>
        <w:rPr>
          <w:color w:val="1A1A1A"/>
          <w:w w:val="105"/>
        </w:rPr>
        <w:t>Přílohou</w:t>
      </w:r>
      <w:proofErr w:type="spellEnd"/>
      <w:r>
        <w:rPr>
          <w:color w:val="1A1A1A"/>
          <w:spacing w:val="-36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34"/>
          <w:w w:val="105"/>
        </w:rPr>
        <w:t xml:space="preserve"> </w:t>
      </w:r>
      <w:r>
        <w:rPr>
          <w:color w:val="1A1A1A"/>
          <w:w w:val="105"/>
        </w:rPr>
        <w:t>-</w:t>
      </w:r>
      <w:r>
        <w:rPr>
          <w:color w:val="1A1A1A"/>
          <w:spacing w:val="-35"/>
          <w:w w:val="105"/>
        </w:rPr>
        <w:t xml:space="preserve"> </w:t>
      </w:r>
      <w:proofErr w:type="spellStart"/>
      <w:r>
        <w:rPr>
          <w:color w:val="1A1A1A"/>
          <w:w w:val="105"/>
        </w:rPr>
        <w:t>Rozpočet</w:t>
      </w:r>
      <w:proofErr w:type="spellEnd"/>
      <w:r>
        <w:rPr>
          <w:color w:val="1A1A1A"/>
          <w:spacing w:val="-36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35"/>
          <w:w w:val="105"/>
        </w:rPr>
        <w:t xml:space="preserve"> </w:t>
      </w:r>
      <w:proofErr w:type="spellStart"/>
      <w:r>
        <w:rPr>
          <w:color w:val="1A1A1A"/>
          <w:w w:val="105"/>
        </w:rPr>
        <w:t>platební</w:t>
      </w:r>
      <w:proofErr w:type="spellEnd"/>
      <w:r>
        <w:rPr>
          <w:color w:val="1A1A1A"/>
          <w:spacing w:val="-32"/>
          <w:w w:val="105"/>
        </w:rPr>
        <w:t xml:space="preserve"> </w:t>
      </w:r>
      <w:proofErr w:type="spellStart"/>
      <w:r>
        <w:rPr>
          <w:color w:val="1A1A1A"/>
          <w:w w:val="105"/>
        </w:rPr>
        <w:t>plán</w:t>
      </w:r>
      <w:proofErr w:type="spellEnd"/>
      <w:r>
        <w:rPr>
          <w:color w:val="1A1A1A"/>
          <w:spacing w:val="-38"/>
          <w:w w:val="105"/>
        </w:rPr>
        <w:t xml:space="preserve"> </w:t>
      </w:r>
      <w:r>
        <w:rPr>
          <w:color w:val="1A1A1A"/>
          <w:w w:val="180"/>
        </w:rPr>
        <w:t>-</w:t>
      </w:r>
      <w:r>
        <w:rPr>
          <w:color w:val="1A1A1A"/>
          <w:w w:val="201"/>
        </w:rPr>
        <w:t xml:space="preserve"> </w:t>
      </w:r>
      <w:proofErr w:type="spellStart"/>
      <w:r>
        <w:rPr>
          <w:color w:val="1A1A1A"/>
          <w:w w:val="95"/>
        </w:rPr>
        <w:t>Zdravotnické</w:t>
      </w:r>
      <w:proofErr w:type="spellEnd"/>
      <w:r>
        <w:rPr>
          <w:color w:val="1A1A1A"/>
          <w:spacing w:val="22"/>
          <w:w w:val="95"/>
        </w:rPr>
        <w:t xml:space="preserve"> </w:t>
      </w:r>
      <w:proofErr w:type="spellStart"/>
      <w:r>
        <w:rPr>
          <w:color w:val="1A1A1A"/>
          <w:w w:val="95"/>
        </w:rPr>
        <w:t>zařízení</w:t>
      </w:r>
      <w:proofErr w:type="spellEnd"/>
      <w:r>
        <w:rPr>
          <w:color w:val="1A1A1A"/>
          <w:w w:val="95"/>
        </w:rPr>
        <w:t>.</w:t>
      </w:r>
    </w:p>
    <w:p w:rsidR="00196CBC" w:rsidRDefault="00196CBC">
      <w:pPr>
        <w:spacing w:before="6"/>
        <w:rPr>
          <w:rFonts w:ascii="Arial" w:eastAsia="Arial" w:hAnsi="Arial" w:cs="Arial"/>
          <w:sz w:val="19"/>
          <w:szCs w:val="19"/>
        </w:rPr>
      </w:pPr>
    </w:p>
    <w:p w:rsidR="00196CBC" w:rsidRDefault="00920C6C">
      <w:pPr>
        <w:pStyle w:val="Zkladntext"/>
        <w:numPr>
          <w:ilvl w:val="0"/>
          <w:numId w:val="2"/>
        </w:numPr>
        <w:tabs>
          <w:tab w:val="left" w:pos="1397"/>
        </w:tabs>
        <w:spacing w:line="226" w:lineRule="exact"/>
        <w:ind w:left="1381" w:right="17" w:hanging="350"/>
        <w:jc w:val="both"/>
      </w:pPr>
      <w:proofErr w:type="spellStart"/>
      <w:r>
        <w:rPr>
          <w:color w:val="1A1A1A"/>
        </w:rPr>
        <w:t>Pojmy</w:t>
      </w:r>
      <w:proofErr w:type="spellEnd"/>
      <w:r>
        <w:rPr>
          <w:color w:val="1A1A1A"/>
        </w:rPr>
        <w:t>,</w:t>
      </w:r>
      <w:r>
        <w:rPr>
          <w:color w:val="1A1A1A"/>
          <w:spacing w:val="-40"/>
        </w:rPr>
        <w:t xml:space="preserve"> </w:t>
      </w:r>
      <w:proofErr w:type="spellStart"/>
      <w:r>
        <w:rPr>
          <w:color w:val="1A1A1A"/>
        </w:rPr>
        <w:t>jež</w:t>
      </w:r>
      <w:proofErr w:type="spellEnd"/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</w:rPr>
        <w:t>zde</w:t>
      </w:r>
      <w:proofErr w:type="spellEnd"/>
      <w:r>
        <w:rPr>
          <w:color w:val="1A1A1A"/>
          <w:spacing w:val="-4"/>
        </w:rPr>
        <w:t xml:space="preserve"> </w:t>
      </w:r>
      <w:proofErr w:type="spellStart"/>
      <w:r>
        <w:rPr>
          <w:color w:val="1A1A1A"/>
        </w:rPr>
        <w:t>nejsou</w:t>
      </w:r>
      <w:proofErr w:type="spellEnd"/>
      <w:r>
        <w:rPr>
          <w:color w:val="1A1A1A"/>
          <w:spacing w:val="-11"/>
        </w:rPr>
        <w:t xml:space="preserve"> </w:t>
      </w:r>
      <w:proofErr w:type="spellStart"/>
      <w:r>
        <w:rPr>
          <w:color w:val="1A1A1A"/>
        </w:rPr>
        <w:t>definovány</w:t>
      </w:r>
      <w:proofErr w:type="spellEnd"/>
      <w:r>
        <w:rPr>
          <w:color w:val="1A1A1A"/>
          <w:spacing w:val="-8"/>
        </w:rPr>
        <w:t xml:space="preserve"> </w:t>
      </w:r>
      <w:proofErr w:type="spellStart"/>
      <w:r>
        <w:rPr>
          <w:color w:val="1A1A1A"/>
        </w:rPr>
        <w:t>jinak</w:t>
      </w:r>
      <w:proofErr w:type="spellEnd"/>
      <w:r>
        <w:rPr>
          <w:color w:val="1A1A1A"/>
        </w:rPr>
        <w:t>,</w:t>
      </w:r>
      <w:r>
        <w:rPr>
          <w:color w:val="1A1A1A"/>
          <w:spacing w:val="8"/>
        </w:rPr>
        <w:t xml:space="preserve"> </w:t>
      </w:r>
      <w:proofErr w:type="spellStart"/>
      <w:r>
        <w:rPr>
          <w:color w:val="1A1A1A"/>
        </w:rPr>
        <w:t>mají</w:t>
      </w:r>
      <w:proofErr w:type="spellEnd"/>
      <w:r>
        <w:rPr>
          <w:color w:val="1A1A1A"/>
          <w:spacing w:val="-13"/>
        </w:rPr>
        <w:t xml:space="preserve"> </w:t>
      </w:r>
      <w:proofErr w:type="spellStart"/>
      <w:r>
        <w:rPr>
          <w:color w:val="1A1A1A"/>
        </w:rPr>
        <w:t>stejný</w:t>
      </w:r>
      <w:proofErr w:type="spellEnd"/>
      <w:r>
        <w:rPr>
          <w:color w:val="1A1A1A"/>
          <w:w w:val="94"/>
        </w:rPr>
        <w:t xml:space="preserve"> </w:t>
      </w:r>
      <w:proofErr w:type="spellStart"/>
      <w:r>
        <w:rPr>
          <w:color w:val="1A1A1A"/>
        </w:rPr>
        <w:t>význam</w:t>
      </w:r>
      <w:proofErr w:type="spellEnd"/>
      <w:r>
        <w:rPr>
          <w:color w:val="1A1A1A"/>
        </w:rPr>
        <w:t>,</w:t>
      </w:r>
      <w:r>
        <w:rPr>
          <w:color w:val="1A1A1A"/>
          <w:spacing w:val="-2"/>
        </w:rPr>
        <w:t xml:space="preserve"> </w:t>
      </w:r>
      <w:proofErr w:type="spellStart"/>
      <w:r>
        <w:rPr>
          <w:color w:val="1A1A1A"/>
        </w:rPr>
        <w:t>který</w:t>
      </w:r>
      <w:proofErr w:type="spellEnd"/>
      <w:r>
        <w:rPr>
          <w:color w:val="1A1A1A"/>
          <w:spacing w:val="-24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15"/>
        </w:rPr>
        <w:t xml:space="preserve"> </w:t>
      </w:r>
      <w:proofErr w:type="spellStart"/>
      <w:proofErr w:type="gramStart"/>
      <w:r>
        <w:rPr>
          <w:color w:val="1A1A1A"/>
        </w:rPr>
        <w:t>jim</w:t>
      </w:r>
      <w:proofErr w:type="spellEnd"/>
      <w:proofErr w:type="gramEnd"/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</w:rPr>
        <w:t>připisován</w:t>
      </w:r>
      <w:proofErr w:type="spellEnd"/>
      <w:r>
        <w:rPr>
          <w:color w:val="1A1A1A"/>
          <w:spacing w:val="-10"/>
        </w:rPr>
        <w:t xml:space="preserve"> </w:t>
      </w:r>
      <w:proofErr w:type="spellStart"/>
      <w:r>
        <w:rPr>
          <w:color w:val="1A1A1A"/>
        </w:rPr>
        <w:t>ve</w:t>
      </w:r>
      <w:proofErr w:type="spellEnd"/>
      <w:r>
        <w:rPr>
          <w:color w:val="1A1A1A"/>
          <w:spacing w:val="-10"/>
        </w:rPr>
        <w:t xml:space="preserve"> </w:t>
      </w:r>
      <w:proofErr w:type="spellStart"/>
      <w:r>
        <w:rPr>
          <w:color w:val="1A1A1A"/>
        </w:rPr>
        <w:t>Smlouvě</w:t>
      </w:r>
      <w:proofErr w:type="spellEnd"/>
      <w:r>
        <w:rPr>
          <w:color w:val="1A1A1A"/>
        </w:rPr>
        <w:t>.</w:t>
      </w:r>
      <w:r>
        <w:rPr>
          <w:color w:val="1A1A1A"/>
          <w:spacing w:val="-5"/>
        </w:rPr>
        <w:t xml:space="preserve"> </w:t>
      </w:r>
      <w:proofErr w:type="spellStart"/>
      <w:r>
        <w:rPr>
          <w:color w:val="1A1A1A"/>
        </w:rPr>
        <w:t>Kromě</w:t>
      </w:r>
      <w:proofErr w:type="spellEnd"/>
      <w:r>
        <w:rPr>
          <w:color w:val="1A1A1A"/>
          <w:w w:val="95"/>
        </w:rPr>
        <w:t xml:space="preserve"> </w:t>
      </w:r>
      <w:proofErr w:type="spellStart"/>
      <w:r>
        <w:rPr>
          <w:color w:val="1A1A1A"/>
        </w:rPr>
        <w:t>podmínek</w:t>
      </w:r>
      <w:proofErr w:type="spellEnd"/>
      <w:r>
        <w:rPr>
          <w:color w:val="1A1A1A"/>
        </w:rPr>
        <w:t>,</w:t>
      </w:r>
      <w:r>
        <w:rPr>
          <w:color w:val="1A1A1A"/>
          <w:spacing w:val="32"/>
        </w:rPr>
        <w:t xml:space="preserve"> </w:t>
      </w:r>
      <w:proofErr w:type="spellStart"/>
      <w:r>
        <w:rPr>
          <w:color w:val="1A1A1A"/>
        </w:rPr>
        <w:t>které</w:t>
      </w:r>
      <w:proofErr w:type="spellEnd"/>
      <w:r>
        <w:rPr>
          <w:color w:val="1A1A1A"/>
          <w:spacing w:val="18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14"/>
        </w:rPr>
        <w:t xml:space="preserve"> </w:t>
      </w:r>
      <w:proofErr w:type="spellStart"/>
      <w:r>
        <w:rPr>
          <w:color w:val="1A1A1A"/>
        </w:rPr>
        <w:t>výslovně</w:t>
      </w:r>
      <w:proofErr w:type="spellEnd"/>
      <w:r>
        <w:rPr>
          <w:color w:val="1A1A1A"/>
          <w:spacing w:val="26"/>
        </w:rPr>
        <w:t xml:space="preserve"> </w:t>
      </w:r>
      <w:proofErr w:type="spellStart"/>
      <w:r>
        <w:rPr>
          <w:color w:val="1A1A1A"/>
        </w:rPr>
        <w:t>změnily</w:t>
      </w:r>
      <w:proofErr w:type="spellEnd"/>
      <w:r>
        <w:rPr>
          <w:color w:val="1A1A1A"/>
          <w:spacing w:val="33"/>
        </w:rPr>
        <w:t xml:space="preserve"> </w:t>
      </w:r>
      <w:proofErr w:type="spellStart"/>
      <w:r>
        <w:rPr>
          <w:color w:val="1A1A1A"/>
        </w:rPr>
        <w:t>tímto</w:t>
      </w:r>
      <w:proofErr w:type="spellEnd"/>
      <w:r>
        <w:rPr>
          <w:color w:val="1A1A1A"/>
          <w:w w:val="96"/>
        </w:rPr>
        <w:t xml:space="preserve"> </w:t>
      </w:r>
      <w:proofErr w:type="spellStart"/>
      <w:r>
        <w:rPr>
          <w:color w:val="1A1A1A"/>
        </w:rPr>
        <w:t>Dodatkem</w:t>
      </w:r>
      <w:proofErr w:type="spellEnd"/>
      <w:r>
        <w:rPr>
          <w:color w:val="1A1A1A"/>
        </w:rPr>
        <w:t>,</w:t>
      </w:r>
      <w:r>
        <w:rPr>
          <w:color w:val="1A1A1A"/>
          <w:spacing w:val="-29"/>
        </w:rPr>
        <w:t xml:space="preserve"> </w:t>
      </w:r>
      <w:proofErr w:type="spellStart"/>
      <w:r>
        <w:rPr>
          <w:color w:val="1A1A1A"/>
        </w:rPr>
        <w:t>zůstávají</w:t>
      </w:r>
      <w:proofErr w:type="spellEnd"/>
      <w:r>
        <w:rPr>
          <w:color w:val="1A1A1A"/>
          <w:spacing w:val="-25"/>
        </w:rPr>
        <w:t xml:space="preserve"> </w:t>
      </w:r>
      <w:proofErr w:type="spellStart"/>
      <w:r>
        <w:rPr>
          <w:color w:val="1A1A1A"/>
        </w:rPr>
        <w:t>všechny</w:t>
      </w:r>
      <w:proofErr w:type="spellEnd"/>
      <w:r>
        <w:rPr>
          <w:color w:val="1A1A1A"/>
          <w:spacing w:val="-20"/>
        </w:rPr>
        <w:t xml:space="preserve"> </w:t>
      </w:r>
      <w:proofErr w:type="spellStart"/>
      <w:r>
        <w:rPr>
          <w:color w:val="1A1A1A"/>
        </w:rPr>
        <w:t>ostatní</w:t>
      </w:r>
      <w:proofErr w:type="spellEnd"/>
      <w:r>
        <w:rPr>
          <w:color w:val="1A1A1A"/>
          <w:spacing w:val="-21"/>
        </w:rPr>
        <w:t xml:space="preserve"> </w:t>
      </w:r>
      <w:proofErr w:type="spellStart"/>
      <w:r>
        <w:rPr>
          <w:color w:val="1A1A1A"/>
        </w:rPr>
        <w:t>podmínky</w:t>
      </w:r>
      <w:proofErr w:type="spellEnd"/>
      <w:r>
        <w:rPr>
          <w:color w:val="1A1A1A"/>
          <w:spacing w:val="-25"/>
        </w:rPr>
        <w:t xml:space="preserve"> </w:t>
      </w:r>
      <w:proofErr w:type="spellStart"/>
      <w:r>
        <w:rPr>
          <w:color w:val="1A1A1A"/>
        </w:rPr>
        <w:t>této</w:t>
      </w:r>
      <w:proofErr w:type="spellEnd"/>
      <w:r>
        <w:rPr>
          <w:color w:val="1A1A1A"/>
          <w:w w:val="95"/>
        </w:rPr>
        <w:t xml:space="preserve"> </w:t>
      </w:r>
      <w:proofErr w:type="spellStart"/>
      <w:r>
        <w:rPr>
          <w:color w:val="1A1A1A"/>
        </w:rPr>
        <w:t>Smlouvy</w:t>
      </w:r>
      <w:proofErr w:type="spellEnd"/>
      <w:r>
        <w:rPr>
          <w:color w:val="1A1A1A"/>
          <w:spacing w:val="16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1"/>
        </w:rPr>
        <w:t xml:space="preserve"> </w:t>
      </w:r>
      <w:proofErr w:type="spellStart"/>
      <w:r>
        <w:rPr>
          <w:color w:val="1A1A1A"/>
        </w:rPr>
        <w:t>plné</w:t>
      </w:r>
      <w:proofErr w:type="spellEnd"/>
      <w:r>
        <w:rPr>
          <w:color w:val="1A1A1A"/>
          <w:spacing w:val="6"/>
        </w:rPr>
        <w:t xml:space="preserve"> </w:t>
      </w:r>
      <w:proofErr w:type="spellStart"/>
      <w:r>
        <w:rPr>
          <w:color w:val="1A1A1A"/>
        </w:rPr>
        <w:t>platnosti</w:t>
      </w:r>
      <w:proofErr w:type="spellEnd"/>
      <w:r>
        <w:rPr>
          <w:color w:val="1A1A1A"/>
          <w:spacing w:val="5"/>
        </w:rPr>
        <w:t xml:space="preserve"> </w:t>
      </w:r>
      <w:proofErr w:type="gramStart"/>
      <w:r>
        <w:rPr>
          <w:color w:val="1A1A1A"/>
        </w:rPr>
        <w:t>a</w:t>
      </w:r>
      <w:proofErr w:type="gramEnd"/>
      <w:r>
        <w:rPr>
          <w:color w:val="1A1A1A"/>
          <w:spacing w:val="13"/>
        </w:rPr>
        <w:t xml:space="preserve"> </w:t>
      </w:r>
      <w:proofErr w:type="spellStart"/>
      <w:r>
        <w:rPr>
          <w:color w:val="1A1A1A"/>
        </w:rPr>
        <w:t>účinnosti</w:t>
      </w:r>
      <w:proofErr w:type="spellEnd"/>
      <w:r>
        <w:rPr>
          <w:color w:val="1A1A1A"/>
          <w:spacing w:val="13"/>
        </w:rPr>
        <w:t xml:space="preserve"> </w:t>
      </w:r>
      <w:proofErr w:type="spellStart"/>
      <w:r>
        <w:rPr>
          <w:color w:val="1A1A1A"/>
        </w:rPr>
        <w:t>během</w:t>
      </w:r>
      <w:proofErr w:type="spellEnd"/>
      <w:r>
        <w:rPr>
          <w:color w:val="1A1A1A"/>
          <w:spacing w:val="7"/>
        </w:rPr>
        <w:t xml:space="preserve"> </w:t>
      </w:r>
      <w:proofErr w:type="spellStart"/>
      <w:r>
        <w:rPr>
          <w:color w:val="1A1A1A"/>
        </w:rPr>
        <w:t>trvání</w:t>
      </w:r>
      <w:proofErr w:type="spellEnd"/>
      <w:r>
        <w:rPr>
          <w:color w:val="1A1A1A"/>
          <w:w w:val="95"/>
        </w:rPr>
        <w:t xml:space="preserve"> </w:t>
      </w:r>
      <w:proofErr w:type="spellStart"/>
      <w:r>
        <w:rPr>
          <w:color w:val="1A1A1A"/>
          <w:w w:val="95"/>
        </w:rPr>
        <w:t>této</w:t>
      </w:r>
      <w:proofErr w:type="spellEnd"/>
      <w:r>
        <w:rPr>
          <w:color w:val="1A1A1A"/>
          <w:spacing w:val="10"/>
          <w:w w:val="95"/>
        </w:rPr>
        <w:t xml:space="preserve"> </w:t>
      </w:r>
      <w:proofErr w:type="spellStart"/>
      <w:r>
        <w:rPr>
          <w:color w:val="1A1A1A"/>
          <w:w w:val="95"/>
        </w:rPr>
        <w:t>Smlouvy</w:t>
      </w:r>
      <w:proofErr w:type="spellEnd"/>
      <w:r>
        <w:rPr>
          <w:color w:val="1A1A1A"/>
          <w:w w:val="95"/>
        </w:rPr>
        <w:t>.</w:t>
      </w:r>
    </w:p>
    <w:p w:rsidR="00196CBC" w:rsidRDefault="00920C6C">
      <w:pPr>
        <w:spacing w:before="85" w:line="224" w:lineRule="auto"/>
        <w:ind w:left="138" w:right="531" w:hanging="5"/>
        <w:jc w:val="both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i/>
          <w:color w:val="1A1A1A"/>
          <w:spacing w:val="1"/>
          <w:w w:val="105"/>
          <w:sz w:val="20"/>
        </w:rPr>
        <w:t>"Phase</w:t>
      </w:r>
      <w:r>
        <w:rPr>
          <w:rFonts w:ascii="Arial"/>
          <w:i/>
          <w:color w:val="1A1A1A"/>
          <w:spacing w:val="3"/>
          <w:w w:val="105"/>
          <w:sz w:val="20"/>
        </w:rPr>
        <w:t xml:space="preserve"> </w:t>
      </w:r>
      <w:r>
        <w:rPr>
          <w:rFonts w:ascii="Times New Roman"/>
          <w:color w:val="1A1A1A"/>
          <w:w w:val="105"/>
          <w:sz w:val="21"/>
        </w:rPr>
        <w:t>2</w:t>
      </w:r>
      <w:r>
        <w:rPr>
          <w:rFonts w:ascii="Times New Roman"/>
          <w:color w:val="1A1A1A"/>
          <w:spacing w:val="5"/>
          <w:w w:val="105"/>
          <w:sz w:val="21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Study,</w:t>
      </w:r>
      <w:r>
        <w:rPr>
          <w:rFonts w:ascii="Arial"/>
          <w:i/>
          <w:color w:val="1A1A1A"/>
          <w:spacing w:val="-1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Multicenter,</w:t>
      </w:r>
      <w:r>
        <w:rPr>
          <w:rFonts w:ascii="Arial"/>
          <w:i/>
          <w:color w:val="1A1A1A"/>
          <w:spacing w:val="8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Open-Label</w:t>
      </w:r>
      <w:r>
        <w:rPr>
          <w:rFonts w:ascii="Arial"/>
          <w:i/>
          <w:color w:val="1A1A1A"/>
          <w:spacing w:val="4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Extension</w:t>
      </w:r>
      <w:r>
        <w:rPr>
          <w:rFonts w:ascii="Arial"/>
          <w:i/>
          <w:color w:val="1A1A1A"/>
          <w:spacing w:val="22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(OL</w:t>
      </w:r>
      <w:r>
        <w:rPr>
          <w:rFonts w:ascii="Arial"/>
          <w:i/>
          <w:color w:val="1A1A1A"/>
          <w:spacing w:val="-32"/>
          <w:w w:val="105"/>
          <w:sz w:val="20"/>
        </w:rPr>
        <w:t>E</w:t>
      </w:r>
      <w:r>
        <w:rPr>
          <w:rFonts w:ascii="Arial"/>
          <w:i/>
          <w:color w:val="1A1A1A"/>
          <w:w w:val="105"/>
          <w:sz w:val="20"/>
        </w:rPr>
        <w:t>J</w:t>
      </w:r>
      <w:r>
        <w:rPr>
          <w:rFonts w:ascii="Arial"/>
          <w:i/>
          <w:color w:val="1A1A1A"/>
          <w:spacing w:val="27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Study</w:t>
      </w:r>
      <w:r>
        <w:rPr>
          <w:rFonts w:ascii="Arial"/>
          <w:i/>
          <w:color w:val="1A1A1A"/>
          <w:spacing w:val="8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in</w:t>
      </w:r>
      <w:r>
        <w:rPr>
          <w:rFonts w:ascii="Arial"/>
          <w:i/>
          <w:color w:val="1A1A1A"/>
          <w:spacing w:val="8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Rheumatoid</w:t>
      </w:r>
      <w:r>
        <w:rPr>
          <w:rFonts w:ascii="Arial"/>
          <w:i/>
          <w:color w:val="1A1A1A"/>
          <w:spacing w:val="14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Arthritis</w:t>
      </w:r>
      <w:r>
        <w:rPr>
          <w:rFonts w:ascii="Arial"/>
          <w:i/>
          <w:color w:val="1A1A1A"/>
          <w:spacing w:val="38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Subjects</w:t>
      </w:r>
      <w:r>
        <w:rPr>
          <w:rFonts w:ascii="Arial"/>
          <w:i/>
          <w:color w:val="1A1A1A"/>
          <w:spacing w:val="19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Who</w:t>
      </w:r>
      <w:r>
        <w:rPr>
          <w:rFonts w:ascii="Arial"/>
          <w:i/>
          <w:color w:val="1A1A1A"/>
          <w:w w:val="104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Have</w:t>
      </w:r>
      <w:r>
        <w:rPr>
          <w:rFonts w:ascii="Arial"/>
          <w:i/>
          <w:color w:val="1A1A1A"/>
          <w:spacing w:val="5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 xml:space="preserve">Completed </w:t>
      </w:r>
      <w:r>
        <w:rPr>
          <w:rFonts w:ascii="Times New Roman"/>
          <w:color w:val="1A1A1A"/>
          <w:w w:val="105"/>
          <w:sz w:val="23"/>
        </w:rPr>
        <w:t>a</w:t>
      </w:r>
      <w:r>
        <w:rPr>
          <w:rFonts w:ascii="Times New Roman"/>
          <w:color w:val="1A1A1A"/>
          <w:spacing w:val="-1"/>
          <w:w w:val="105"/>
          <w:sz w:val="23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Preceding</w:t>
      </w:r>
      <w:r>
        <w:rPr>
          <w:rFonts w:ascii="Arial"/>
          <w:i/>
          <w:color w:val="1A1A1A"/>
          <w:spacing w:val="9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Phase</w:t>
      </w:r>
      <w:r>
        <w:rPr>
          <w:rFonts w:ascii="Arial"/>
          <w:i/>
          <w:color w:val="1A1A1A"/>
          <w:spacing w:val="5"/>
          <w:w w:val="105"/>
          <w:sz w:val="20"/>
        </w:rPr>
        <w:t xml:space="preserve"> </w:t>
      </w:r>
      <w:r>
        <w:rPr>
          <w:rFonts w:ascii="Times New Roman"/>
          <w:color w:val="1A1A1A"/>
          <w:w w:val="105"/>
          <w:sz w:val="21"/>
        </w:rPr>
        <w:t>2</w:t>
      </w:r>
      <w:r>
        <w:rPr>
          <w:rFonts w:ascii="Times New Roman"/>
          <w:color w:val="1A1A1A"/>
          <w:spacing w:val="-5"/>
          <w:w w:val="105"/>
          <w:sz w:val="21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Randomized</w:t>
      </w:r>
      <w:r>
        <w:rPr>
          <w:rFonts w:ascii="Arial"/>
          <w:i/>
          <w:color w:val="1A1A1A"/>
          <w:w w:val="103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Controlled</w:t>
      </w:r>
      <w:r>
        <w:rPr>
          <w:rFonts w:ascii="Arial"/>
          <w:i/>
          <w:color w:val="1A1A1A"/>
          <w:spacing w:val="-18"/>
          <w:w w:val="105"/>
          <w:sz w:val="20"/>
        </w:rPr>
        <w:t xml:space="preserve"> </w:t>
      </w:r>
      <w:proofErr w:type="spellStart"/>
      <w:r>
        <w:rPr>
          <w:rFonts w:ascii="Arial"/>
          <w:i/>
          <w:color w:val="1A1A1A"/>
          <w:w w:val="105"/>
          <w:sz w:val="20"/>
        </w:rPr>
        <w:t>Tria</w:t>
      </w:r>
      <w:proofErr w:type="spellEnd"/>
      <w:r>
        <w:rPr>
          <w:rFonts w:ascii="Arial"/>
          <w:i/>
          <w:color w:val="1A1A1A"/>
          <w:w w:val="105"/>
          <w:sz w:val="20"/>
        </w:rPr>
        <w:t>/</w:t>
      </w:r>
      <w:r>
        <w:rPr>
          <w:rFonts w:ascii="Arial"/>
          <w:i/>
          <w:color w:val="1A1A1A"/>
          <w:spacing w:val="-23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(RCT)</w:t>
      </w:r>
      <w:r>
        <w:rPr>
          <w:rFonts w:ascii="Arial"/>
          <w:i/>
          <w:color w:val="1A1A1A"/>
          <w:spacing w:val="-27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with</w:t>
      </w:r>
      <w:r>
        <w:rPr>
          <w:rFonts w:ascii="Arial"/>
          <w:i/>
          <w:color w:val="1A1A1A"/>
          <w:spacing w:val="-37"/>
          <w:w w:val="105"/>
          <w:sz w:val="20"/>
        </w:rPr>
        <w:t xml:space="preserve"> </w:t>
      </w:r>
      <w:r>
        <w:rPr>
          <w:rFonts w:ascii="Arial"/>
          <w:i/>
          <w:color w:val="1A1A1A"/>
          <w:w w:val="105"/>
          <w:sz w:val="20"/>
        </w:rPr>
        <w:t>ABT-494"</w:t>
      </w:r>
    </w:p>
    <w:p w:rsidR="00196CBC" w:rsidRDefault="00196CBC">
      <w:pPr>
        <w:spacing w:before="3"/>
        <w:rPr>
          <w:rFonts w:ascii="Arial" w:eastAsia="Arial" w:hAnsi="Arial" w:cs="Arial"/>
          <w:i/>
          <w:sz w:val="19"/>
          <w:szCs w:val="19"/>
        </w:rPr>
      </w:pPr>
    </w:p>
    <w:p w:rsidR="00196CBC" w:rsidRDefault="00920C6C">
      <w:pPr>
        <w:pStyle w:val="Zkladntext"/>
        <w:spacing w:line="226" w:lineRule="exact"/>
        <w:ind w:left="138" w:right="540" w:firstLine="4"/>
        <w:jc w:val="both"/>
      </w:pPr>
      <w:r>
        <w:rPr>
          <w:color w:val="1A1A1A"/>
        </w:rPr>
        <w:t>Subject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to 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full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execution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Amendment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in</w:t>
      </w:r>
      <w:r>
        <w:rPr>
          <w:color w:val="1A1A1A"/>
          <w:w w:val="99"/>
        </w:rPr>
        <w:t xml:space="preserve"> </w:t>
      </w:r>
      <w:r>
        <w:rPr>
          <w:color w:val="1A1A1A"/>
        </w:rPr>
        <w:t>accordance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terms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Agreement,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6"/>
        </w:rPr>
        <w:t xml:space="preserve"> </w:t>
      </w:r>
      <w:r>
        <w:rPr>
          <w:color w:val="1A1A1A"/>
        </w:rPr>
        <w:t>parties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hereby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agree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amend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Agreement,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as</w:t>
      </w:r>
      <w:r>
        <w:rPr>
          <w:color w:val="1A1A1A"/>
          <w:w w:val="98"/>
        </w:rPr>
        <w:t xml:space="preserve"> </w:t>
      </w:r>
      <w:r>
        <w:rPr>
          <w:color w:val="1A1A1A"/>
        </w:rPr>
        <w:t>follows:</w:t>
      </w:r>
    </w:p>
    <w:p w:rsidR="00196CBC" w:rsidRDefault="00196CBC">
      <w:pPr>
        <w:spacing w:before="2"/>
        <w:rPr>
          <w:rFonts w:ascii="Arial" w:eastAsia="Arial" w:hAnsi="Arial" w:cs="Arial"/>
          <w:sz w:val="19"/>
          <w:szCs w:val="19"/>
        </w:rPr>
      </w:pPr>
    </w:p>
    <w:p w:rsidR="00196CBC" w:rsidRDefault="00920C6C">
      <w:pPr>
        <w:pStyle w:val="Zkladntext"/>
        <w:numPr>
          <w:ilvl w:val="0"/>
          <w:numId w:val="1"/>
        </w:numPr>
        <w:tabs>
          <w:tab w:val="left" w:pos="853"/>
        </w:tabs>
        <w:spacing w:line="226" w:lineRule="exact"/>
        <w:ind w:right="552" w:firstLine="106"/>
        <w:jc w:val="left"/>
      </w:pPr>
      <w:r>
        <w:rPr>
          <w:color w:val="DF3459"/>
        </w:rPr>
        <w:t>Exhibit</w:t>
      </w:r>
      <w:r>
        <w:rPr>
          <w:color w:val="DF3459"/>
          <w:spacing w:val="9"/>
        </w:rPr>
        <w:t xml:space="preserve"> </w:t>
      </w:r>
      <w:r>
        <w:rPr>
          <w:color w:val="DF3459"/>
        </w:rPr>
        <w:t>A</w:t>
      </w:r>
      <w:r>
        <w:rPr>
          <w:color w:val="DF3459"/>
          <w:spacing w:val="21"/>
        </w:rPr>
        <w:t xml:space="preserve"> </w:t>
      </w:r>
      <w:r>
        <w:rPr>
          <w:color w:val="DF3459"/>
        </w:rPr>
        <w:t>of</w:t>
      </w:r>
      <w:r>
        <w:rPr>
          <w:color w:val="DF3459"/>
          <w:spacing w:val="13"/>
        </w:rPr>
        <w:t xml:space="preserve"> </w:t>
      </w:r>
      <w:r>
        <w:rPr>
          <w:color w:val="DF3459"/>
        </w:rPr>
        <w:t>the</w:t>
      </w:r>
      <w:r>
        <w:rPr>
          <w:color w:val="DF3459"/>
          <w:spacing w:val="9"/>
        </w:rPr>
        <w:t xml:space="preserve"> </w:t>
      </w:r>
      <w:r>
        <w:rPr>
          <w:color w:val="DF3459"/>
        </w:rPr>
        <w:t>Agreement</w:t>
      </w:r>
      <w:r>
        <w:rPr>
          <w:color w:val="DF3459"/>
          <w:spacing w:val="38"/>
        </w:rPr>
        <w:t xml:space="preserve"> </w:t>
      </w:r>
      <w:r>
        <w:rPr>
          <w:color w:val="DF3459"/>
        </w:rPr>
        <w:t>is</w:t>
      </w:r>
      <w:r>
        <w:rPr>
          <w:color w:val="DF3459"/>
          <w:spacing w:val="11"/>
        </w:rPr>
        <w:t xml:space="preserve"> </w:t>
      </w:r>
      <w:r>
        <w:rPr>
          <w:color w:val="DF3459"/>
        </w:rPr>
        <w:t>hereby</w:t>
      </w:r>
      <w:r>
        <w:rPr>
          <w:color w:val="DF3459"/>
          <w:spacing w:val="26"/>
        </w:rPr>
        <w:t xml:space="preserve"> </w:t>
      </w:r>
      <w:r>
        <w:rPr>
          <w:color w:val="DF3459"/>
        </w:rPr>
        <w:t>deleted</w:t>
      </w:r>
      <w:r>
        <w:rPr>
          <w:color w:val="DF3459"/>
          <w:w w:val="96"/>
        </w:rPr>
        <w:t xml:space="preserve"> </w:t>
      </w:r>
      <w:r>
        <w:rPr>
          <w:color w:val="DF3459"/>
          <w:w w:val="95"/>
        </w:rPr>
        <w:t>and</w:t>
      </w:r>
      <w:r>
        <w:rPr>
          <w:color w:val="DF3459"/>
          <w:spacing w:val="22"/>
          <w:w w:val="95"/>
        </w:rPr>
        <w:t xml:space="preserve"> </w:t>
      </w:r>
      <w:r>
        <w:rPr>
          <w:color w:val="DF3459"/>
          <w:w w:val="95"/>
        </w:rPr>
        <w:t>replaced:</w:t>
      </w:r>
    </w:p>
    <w:p w:rsidR="00196CBC" w:rsidRDefault="00196CBC">
      <w:pPr>
        <w:spacing w:before="5"/>
        <w:rPr>
          <w:rFonts w:ascii="Arial" w:eastAsia="Arial" w:hAnsi="Arial" w:cs="Arial"/>
          <w:sz w:val="16"/>
          <w:szCs w:val="16"/>
        </w:rPr>
      </w:pPr>
    </w:p>
    <w:p w:rsidR="00196CBC" w:rsidRDefault="00920C6C">
      <w:pPr>
        <w:pStyle w:val="Zkladntext"/>
        <w:spacing w:line="234" w:lineRule="auto"/>
        <w:ind w:left="142" w:right="538"/>
        <w:jc w:val="both"/>
      </w:pPr>
      <w:r>
        <w:rPr>
          <w:color w:val="1A1A1A"/>
        </w:rPr>
        <w:t>The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Budget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set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forth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Exhibit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-</w:t>
      </w:r>
      <w:r>
        <w:rPr>
          <w:color w:val="1A1A1A"/>
          <w:w w:val="104"/>
        </w:rPr>
        <w:t xml:space="preserve"> </w:t>
      </w:r>
      <w:r>
        <w:rPr>
          <w:color w:val="1A1A1A"/>
        </w:rPr>
        <w:t>Budget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Summary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Payment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Schedule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9"/>
        </w:rPr>
        <w:t xml:space="preserve"> </w:t>
      </w:r>
      <w:proofErr w:type="spellStart"/>
      <w:r>
        <w:rPr>
          <w:color w:val="1A1A1A"/>
        </w:rPr>
        <w:t>lnstitution</w:t>
      </w:r>
      <w:proofErr w:type="spellEnd"/>
      <w:r>
        <w:rPr>
          <w:color w:val="1A1A1A"/>
          <w:spacing w:val="-14"/>
        </w:rPr>
        <w:t xml:space="preserve"> </w:t>
      </w:r>
      <w:r>
        <w:rPr>
          <w:color w:val="1A1A1A"/>
        </w:rPr>
        <w:t>of</w:t>
      </w:r>
      <w:r>
        <w:rPr>
          <w:color w:val="1A1A1A"/>
          <w:w w:val="9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21"/>
        </w:rPr>
        <w:t xml:space="preserve"> </w:t>
      </w:r>
      <w:proofErr w:type="gramStart"/>
      <w:r>
        <w:rPr>
          <w:color w:val="1A1A1A"/>
        </w:rPr>
        <w:t>shall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deleted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its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entirety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and replaced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attached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Exhibit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Budget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Summary</w:t>
      </w:r>
      <w:r>
        <w:rPr>
          <w:color w:val="1A1A1A"/>
          <w:w w:val="9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Payment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Schedule</w:t>
      </w:r>
      <w:r>
        <w:rPr>
          <w:color w:val="1A1A1A"/>
          <w:spacing w:val="-24"/>
        </w:rPr>
        <w:t xml:space="preserve"> </w:t>
      </w:r>
      <w:r>
        <w:rPr>
          <w:color w:val="1A1A1A"/>
          <w:w w:val="170"/>
        </w:rPr>
        <w:t>-</w:t>
      </w:r>
      <w:r>
        <w:rPr>
          <w:color w:val="1A1A1A"/>
          <w:spacing w:val="-69"/>
          <w:w w:val="170"/>
        </w:rPr>
        <w:t xml:space="preserve"> </w:t>
      </w:r>
      <w:proofErr w:type="spellStart"/>
      <w:r>
        <w:rPr>
          <w:color w:val="1A1A1A"/>
        </w:rPr>
        <w:t>lnstitution</w:t>
      </w:r>
      <w:proofErr w:type="spellEnd"/>
      <w:proofErr w:type="gramEnd"/>
      <w:r>
        <w:rPr>
          <w:color w:val="1A1A1A"/>
        </w:rPr>
        <w:t>.</w:t>
      </w:r>
    </w:p>
    <w:p w:rsidR="00196CBC" w:rsidRDefault="00196CBC">
      <w:pPr>
        <w:spacing w:before="3"/>
        <w:rPr>
          <w:rFonts w:ascii="Arial" w:eastAsia="Arial" w:hAnsi="Arial" w:cs="Arial"/>
          <w:sz w:val="19"/>
          <w:szCs w:val="19"/>
        </w:rPr>
      </w:pPr>
    </w:p>
    <w:p w:rsidR="00196CBC" w:rsidRDefault="00920C6C">
      <w:pPr>
        <w:pStyle w:val="Zkladntext"/>
        <w:numPr>
          <w:ilvl w:val="0"/>
          <w:numId w:val="1"/>
        </w:numPr>
        <w:tabs>
          <w:tab w:val="left" w:pos="402"/>
        </w:tabs>
        <w:spacing w:line="234" w:lineRule="auto"/>
        <w:ind w:left="147" w:right="532" w:firstLine="0"/>
        <w:jc w:val="both"/>
      </w:pPr>
      <w:r>
        <w:rPr>
          <w:color w:val="1A1A1A"/>
        </w:rPr>
        <w:t>Terms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otherwise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defined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herein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have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8"/>
        </w:rPr>
        <w:t xml:space="preserve"> </w:t>
      </w:r>
      <w:r>
        <w:rPr>
          <w:color w:val="1A1A1A"/>
        </w:rPr>
        <w:t>meanings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ascribed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such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terms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Agreement.</w:t>
      </w:r>
      <w:r>
        <w:rPr>
          <w:color w:val="1A1A1A"/>
          <w:w w:val="95"/>
        </w:rPr>
        <w:t xml:space="preserve"> </w:t>
      </w:r>
      <w:r>
        <w:rPr>
          <w:color w:val="1A1A1A"/>
        </w:rPr>
        <w:t>Except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specifically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amended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Amendment,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all other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terms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conditions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5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shall</w:t>
      </w:r>
      <w:r>
        <w:rPr>
          <w:color w:val="1A1A1A"/>
          <w:w w:val="97"/>
        </w:rPr>
        <w:t xml:space="preserve"> </w:t>
      </w:r>
      <w:r>
        <w:rPr>
          <w:color w:val="1A1A1A"/>
        </w:rPr>
        <w:t>continue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full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-3"/>
        </w:rPr>
        <w:t>fo</w:t>
      </w:r>
      <w:r>
        <w:rPr>
          <w:color w:val="1A1A1A"/>
          <w:spacing w:val="-4"/>
        </w:rPr>
        <w:t>rce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effect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during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term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2"/>
          <w:w w:val="98"/>
        </w:rPr>
        <w:t xml:space="preserve"> </w:t>
      </w:r>
      <w:r>
        <w:rPr>
          <w:color w:val="1A1A1A"/>
        </w:rPr>
        <w:t>Agreement.</w:t>
      </w:r>
    </w:p>
    <w:p w:rsidR="00196CBC" w:rsidRDefault="00196CBC">
      <w:pPr>
        <w:spacing w:line="234" w:lineRule="auto"/>
        <w:jc w:val="both"/>
        <w:sectPr w:rsidR="00196CBC">
          <w:type w:val="continuous"/>
          <w:pgSz w:w="11900" w:h="16820"/>
          <w:pgMar w:top="0" w:right="460" w:bottom="0" w:left="0" w:header="708" w:footer="708" w:gutter="0"/>
          <w:cols w:num="2" w:space="708" w:equalWidth="0">
            <w:col w:w="5878" w:space="40"/>
            <w:col w:w="5522"/>
          </w:cols>
        </w:sectPr>
      </w:pPr>
    </w:p>
    <w:p w:rsidR="00196CBC" w:rsidRDefault="00196CBC">
      <w:pPr>
        <w:spacing w:before="10"/>
        <w:rPr>
          <w:rFonts w:ascii="Arial" w:eastAsia="Arial" w:hAnsi="Arial" w:cs="Arial"/>
          <w:sz w:val="10"/>
          <w:szCs w:val="10"/>
        </w:rPr>
      </w:pPr>
    </w:p>
    <w:p w:rsidR="00196CBC" w:rsidRDefault="00920C6C">
      <w:pPr>
        <w:pStyle w:val="Zkladntext"/>
        <w:numPr>
          <w:ilvl w:val="0"/>
          <w:numId w:val="1"/>
        </w:numPr>
        <w:tabs>
          <w:tab w:val="left" w:pos="1402"/>
          <w:tab w:val="left" w:pos="6084"/>
        </w:tabs>
        <w:spacing w:before="86" w:line="220" w:lineRule="exact"/>
        <w:ind w:left="1401" w:right="511" w:hanging="360"/>
        <w:jc w:val="left"/>
      </w:pPr>
      <w:proofErr w:type="spellStart"/>
      <w:r>
        <w:rPr>
          <w:color w:val="1A1A1A"/>
          <w:w w:val="105"/>
        </w:rPr>
        <w:t>Nedílnou</w:t>
      </w:r>
      <w:proofErr w:type="spellEnd"/>
      <w:r>
        <w:rPr>
          <w:color w:val="1A1A1A"/>
          <w:spacing w:val="-19"/>
          <w:w w:val="105"/>
        </w:rPr>
        <w:t xml:space="preserve"> </w:t>
      </w:r>
      <w:proofErr w:type="spellStart"/>
      <w:r>
        <w:rPr>
          <w:color w:val="1A1A1A"/>
          <w:w w:val="105"/>
        </w:rPr>
        <w:t>součást</w:t>
      </w:r>
      <w:proofErr w:type="spellEnd"/>
      <w:r>
        <w:rPr>
          <w:color w:val="1A1A1A"/>
          <w:spacing w:val="-18"/>
          <w:w w:val="105"/>
        </w:rPr>
        <w:t xml:space="preserve"> </w:t>
      </w:r>
      <w:proofErr w:type="spellStart"/>
      <w:r>
        <w:rPr>
          <w:color w:val="1A1A1A"/>
          <w:w w:val="105"/>
        </w:rPr>
        <w:t>tohoto</w:t>
      </w:r>
      <w:proofErr w:type="spellEnd"/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Dodatku</w:t>
      </w:r>
      <w:proofErr w:type="spellEnd"/>
      <w:r>
        <w:rPr>
          <w:color w:val="1A1A1A"/>
          <w:spacing w:val="-24"/>
          <w:w w:val="105"/>
        </w:rPr>
        <w:t xml:space="preserve"> </w:t>
      </w:r>
      <w:proofErr w:type="spellStart"/>
      <w:r>
        <w:rPr>
          <w:color w:val="1A1A1A"/>
          <w:w w:val="105"/>
        </w:rPr>
        <w:t>tvoří</w:t>
      </w:r>
      <w:proofErr w:type="spellEnd"/>
      <w:r>
        <w:rPr>
          <w:color w:val="1A1A1A"/>
          <w:spacing w:val="-12"/>
          <w:w w:val="105"/>
        </w:rPr>
        <w:t xml:space="preserve"> </w:t>
      </w:r>
      <w:proofErr w:type="spellStart"/>
      <w:r>
        <w:rPr>
          <w:color w:val="1A1A1A"/>
          <w:w w:val="105"/>
        </w:rPr>
        <w:t>Příloha</w:t>
      </w:r>
      <w:proofErr w:type="spellEnd"/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80"/>
        </w:rPr>
        <w:t>-</w:t>
      </w:r>
      <w:r>
        <w:rPr>
          <w:color w:val="1A1A1A"/>
          <w:spacing w:val="4"/>
          <w:w w:val="180"/>
        </w:rPr>
        <w:t xml:space="preserve"> </w:t>
      </w:r>
      <w:r>
        <w:rPr>
          <w:color w:val="1A1A1A"/>
          <w:w w:val="105"/>
        </w:rPr>
        <w:t>3.</w:t>
      </w:r>
      <w:r>
        <w:rPr>
          <w:color w:val="1A1A1A"/>
          <w:spacing w:val="-16"/>
          <w:w w:val="105"/>
        </w:rPr>
        <w:t xml:space="preserve"> </w:t>
      </w:r>
      <w:proofErr w:type="spellStart"/>
      <w:proofErr w:type="gramStart"/>
      <w:r>
        <w:rPr>
          <w:color w:val="1A1A1A"/>
          <w:w w:val="105"/>
        </w:rPr>
        <w:t>lntegral</w:t>
      </w:r>
      <w:proofErr w:type="spellEnd"/>
      <w:proofErr w:type="gramEnd"/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part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Amendment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shall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Exhibit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80"/>
        </w:rPr>
        <w:t>-</w:t>
      </w:r>
      <w:r>
        <w:rPr>
          <w:color w:val="1A1A1A"/>
          <w:w w:val="210"/>
        </w:rPr>
        <w:t xml:space="preserve"> </w:t>
      </w:r>
      <w:proofErr w:type="spellStart"/>
      <w:r>
        <w:rPr>
          <w:color w:val="1A1A1A"/>
        </w:rPr>
        <w:t>Rozpočet</w:t>
      </w:r>
      <w:proofErr w:type="spellEnd"/>
      <w:r>
        <w:rPr>
          <w:color w:val="1A1A1A"/>
          <w:spacing w:val="-1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9"/>
        </w:rPr>
        <w:t xml:space="preserve"> </w:t>
      </w:r>
      <w:proofErr w:type="spellStart"/>
      <w:r>
        <w:rPr>
          <w:color w:val="1A1A1A"/>
        </w:rPr>
        <w:t>platební</w:t>
      </w:r>
      <w:proofErr w:type="spellEnd"/>
      <w:r>
        <w:rPr>
          <w:color w:val="1A1A1A"/>
          <w:spacing w:val="-8"/>
        </w:rPr>
        <w:t xml:space="preserve"> </w:t>
      </w:r>
      <w:proofErr w:type="spellStart"/>
      <w:r>
        <w:rPr>
          <w:color w:val="1A1A1A"/>
        </w:rPr>
        <w:t>plán</w:t>
      </w:r>
      <w:proofErr w:type="spellEnd"/>
      <w:r>
        <w:rPr>
          <w:color w:val="1A1A1A"/>
          <w:spacing w:val="-22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34"/>
        </w:rPr>
        <w:t xml:space="preserve"> </w:t>
      </w:r>
      <w:proofErr w:type="spellStart"/>
      <w:r>
        <w:rPr>
          <w:color w:val="1A1A1A"/>
        </w:rPr>
        <w:t>Zdravotnické</w:t>
      </w:r>
      <w:proofErr w:type="spellEnd"/>
      <w:r>
        <w:rPr>
          <w:color w:val="1A1A1A"/>
          <w:spacing w:val="-7"/>
        </w:rPr>
        <w:t xml:space="preserve"> </w:t>
      </w:r>
      <w:proofErr w:type="spellStart"/>
      <w:r>
        <w:rPr>
          <w:color w:val="1A1A1A"/>
        </w:rPr>
        <w:t>zařízení</w:t>
      </w:r>
      <w:proofErr w:type="spellEnd"/>
      <w:r>
        <w:rPr>
          <w:color w:val="1A1A1A"/>
        </w:rPr>
        <w:t>.</w:t>
      </w:r>
      <w:r>
        <w:rPr>
          <w:color w:val="1A1A1A"/>
        </w:rPr>
        <w:tab/>
        <w:t>Budget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Summary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Payment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Schedule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28"/>
        </w:rPr>
        <w:t xml:space="preserve"> </w:t>
      </w:r>
      <w:proofErr w:type="spellStart"/>
      <w:r>
        <w:rPr>
          <w:color w:val="1A1A1A"/>
        </w:rPr>
        <w:t>lnstitution</w:t>
      </w:r>
      <w:proofErr w:type="spellEnd"/>
      <w:r>
        <w:rPr>
          <w:color w:val="1A1A1A"/>
        </w:rPr>
        <w:t>.</w:t>
      </w:r>
    </w:p>
    <w:p w:rsidR="00196CBC" w:rsidRDefault="00196CBC">
      <w:pPr>
        <w:spacing w:before="17"/>
        <w:ind w:right="283"/>
        <w:jc w:val="right"/>
        <w:rPr>
          <w:rFonts w:ascii="Arial" w:eastAsia="Arial" w:hAnsi="Arial" w:cs="Arial"/>
          <w:sz w:val="17"/>
          <w:szCs w:val="17"/>
        </w:rPr>
      </w:pPr>
    </w:p>
    <w:p w:rsidR="00196CBC" w:rsidRDefault="00920C6C">
      <w:pPr>
        <w:pStyle w:val="Zkladntext"/>
        <w:numPr>
          <w:ilvl w:val="0"/>
          <w:numId w:val="1"/>
        </w:numPr>
        <w:tabs>
          <w:tab w:val="left" w:pos="1402"/>
          <w:tab w:val="left" w:pos="6074"/>
          <w:tab w:val="left" w:pos="9035"/>
        </w:tabs>
        <w:spacing w:before="6" w:line="215" w:lineRule="exact"/>
        <w:ind w:left="1401" w:hanging="365"/>
        <w:jc w:val="left"/>
      </w:pPr>
      <w:proofErr w:type="spellStart"/>
      <w:proofErr w:type="gramStart"/>
      <w:r>
        <w:rPr>
          <w:color w:val="1A1A1A"/>
          <w:w w:val="105"/>
        </w:rPr>
        <w:t>účinnosti</w:t>
      </w:r>
      <w:proofErr w:type="spellEnd"/>
      <w:proofErr w:type="gramEnd"/>
      <w:r>
        <w:rPr>
          <w:color w:val="1A1A1A"/>
          <w:spacing w:val="18"/>
          <w:w w:val="105"/>
        </w:rPr>
        <w:t xml:space="preserve"> </w:t>
      </w:r>
      <w:proofErr w:type="spellStart"/>
      <w:r>
        <w:rPr>
          <w:color w:val="1A1A1A"/>
          <w:w w:val="105"/>
        </w:rPr>
        <w:t>tento</w:t>
      </w:r>
      <w:proofErr w:type="spellEnd"/>
      <w:r>
        <w:rPr>
          <w:color w:val="1A1A1A"/>
          <w:spacing w:val="30"/>
          <w:w w:val="105"/>
        </w:rPr>
        <w:t xml:space="preserve"> </w:t>
      </w:r>
      <w:proofErr w:type="spellStart"/>
      <w:r>
        <w:rPr>
          <w:color w:val="1A1A1A"/>
          <w:w w:val="105"/>
        </w:rPr>
        <w:t>Dodatek</w:t>
      </w:r>
      <w:proofErr w:type="spellEnd"/>
      <w:r>
        <w:rPr>
          <w:color w:val="1A1A1A"/>
          <w:spacing w:val="29"/>
          <w:w w:val="105"/>
        </w:rPr>
        <w:t xml:space="preserve"> </w:t>
      </w:r>
      <w:proofErr w:type="spellStart"/>
      <w:r>
        <w:rPr>
          <w:color w:val="1A1A1A"/>
          <w:w w:val="105"/>
        </w:rPr>
        <w:t>na</w:t>
      </w:r>
      <w:r>
        <w:rPr>
          <w:color w:val="1A1A1A"/>
          <w:spacing w:val="-7"/>
          <w:w w:val="105"/>
        </w:rPr>
        <w:t>b</w:t>
      </w:r>
      <w:r>
        <w:rPr>
          <w:color w:val="383D49"/>
          <w:spacing w:val="6"/>
          <w:w w:val="105"/>
        </w:rPr>
        <w:t>v</w:t>
      </w:r>
      <w:r>
        <w:rPr>
          <w:color w:val="1A1A1A"/>
          <w:w w:val="105"/>
        </w:rPr>
        <w:t>vá</w:t>
      </w:r>
      <w:proofErr w:type="spellEnd"/>
      <w:r>
        <w:rPr>
          <w:color w:val="1A1A1A"/>
          <w:spacing w:val="25"/>
          <w:w w:val="105"/>
        </w:rPr>
        <w:t xml:space="preserve"> </w:t>
      </w:r>
      <w:proofErr w:type="spellStart"/>
      <w:r>
        <w:rPr>
          <w:color w:val="1A1A1A"/>
          <w:w w:val="105"/>
        </w:rPr>
        <w:t>n</w:t>
      </w:r>
      <w:r>
        <w:rPr>
          <w:color w:val="1A1A1A"/>
          <w:spacing w:val="-4"/>
          <w:w w:val="105"/>
        </w:rPr>
        <w:t>e</w:t>
      </w:r>
      <w:r>
        <w:rPr>
          <w:color w:val="383D49"/>
          <w:spacing w:val="-10"/>
          <w:w w:val="105"/>
        </w:rPr>
        <w:t>i</w:t>
      </w:r>
      <w:r>
        <w:rPr>
          <w:color w:val="1A1A1A"/>
          <w:w w:val="105"/>
        </w:rPr>
        <w:t>dříve</w:t>
      </w:r>
      <w:proofErr w:type="spellEnd"/>
      <w:r>
        <w:rPr>
          <w:color w:val="1A1A1A"/>
          <w:spacing w:val="25"/>
          <w:w w:val="105"/>
        </w:rPr>
        <w:t xml:space="preserve"> </w:t>
      </w:r>
      <w:proofErr w:type="spellStart"/>
      <w:r>
        <w:rPr>
          <w:color w:val="1A1A1A"/>
          <w:w w:val="105"/>
        </w:rPr>
        <w:t>dnem</w:t>
      </w:r>
      <w:proofErr w:type="spellEnd"/>
      <w:r>
        <w:rPr>
          <w:color w:val="1A1A1A"/>
          <w:w w:val="105"/>
        </w:rPr>
        <w:tab/>
      </w:r>
      <w:r>
        <w:rPr>
          <w:color w:val="1A1A1A"/>
          <w:w w:val="95"/>
        </w:rPr>
        <w:t>4.</w:t>
      </w:r>
      <w:r>
        <w:rPr>
          <w:color w:val="1A1A1A"/>
          <w:spacing w:val="30"/>
          <w:w w:val="95"/>
        </w:rPr>
        <w:t xml:space="preserve"> </w:t>
      </w:r>
      <w:r>
        <w:rPr>
          <w:color w:val="1A1A1A"/>
          <w:w w:val="95"/>
        </w:rPr>
        <w:t>This</w:t>
      </w:r>
      <w:r>
        <w:rPr>
          <w:color w:val="1A1A1A"/>
          <w:spacing w:val="30"/>
          <w:w w:val="95"/>
        </w:rPr>
        <w:t xml:space="preserve"> </w:t>
      </w:r>
      <w:proofErr w:type="spellStart"/>
      <w:r>
        <w:rPr>
          <w:color w:val="1A1A1A"/>
          <w:w w:val="95"/>
        </w:rPr>
        <w:t>Amendmen</w:t>
      </w:r>
      <w:proofErr w:type="spellEnd"/>
      <w:r>
        <w:rPr>
          <w:color w:val="1A1A1A"/>
          <w:spacing w:val="-33"/>
          <w:w w:val="95"/>
        </w:rPr>
        <w:t xml:space="preserve"> </w:t>
      </w:r>
      <w:r w:rsidR="007F58D9">
        <w:rPr>
          <w:color w:val="1A1A1A"/>
          <w:spacing w:val="-33"/>
          <w:w w:val="95"/>
        </w:rPr>
        <w:t xml:space="preserve">t   </w:t>
      </w:r>
      <w:r w:rsidR="00B20ABB">
        <w:rPr>
          <w:color w:val="383D49"/>
          <w:w w:val="95"/>
        </w:rPr>
        <w:t xml:space="preserve"> shall become effective upon the</w:t>
      </w:r>
    </w:p>
    <w:p w:rsidR="00196CBC" w:rsidRDefault="00920C6C">
      <w:pPr>
        <w:tabs>
          <w:tab w:val="left" w:pos="724"/>
        </w:tabs>
        <w:spacing w:line="96" w:lineRule="exact"/>
        <w:ind w:right="1376"/>
        <w:jc w:val="right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Arial" w:eastAsia="Arial" w:hAnsi="Arial" w:cs="Arial"/>
          <w:color w:val="97B1EB"/>
          <w:w w:val="155"/>
          <w:sz w:val="8"/>
          <w:szCs w:val="8"/>
        </w:rPr>
        <w:t xml:space="preserve">. </w:t>
      </w:r>
    </w:p>
    <w:p w:rsidR="00196CBC" w:rsidRDefault="00920C6C">
      <w:pPr>
        <w:tabs>
          <w:tab w:val="left" w:pos="7893"/>
          <w:tab w:val="left" w:pos="9001"/>
        </w:tabs>
        <w:spacing w:line="152" w:lineRule="exact"/>
        <w:ind w:left="5321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1A1A1A"/>
          <w:sz w:val="17"/>
        </w:rPr>
        <w:t>CONF</w:t>
      </w:r>
      <w:r>
        <w:rPr>
          <w:rFonts w:ascii="Arial" w:hAnsi="Arial"/>
          <w:color w:val="1A1A1A"/>
          <w:spacing w:val="6"/>
          <w:sz w:val="17"/>
        </w:rPr>
        <w:t>I</w:t>
      </w:r>
      <w:r>
        <w:rPr>
          <w:rFonts w:ascii="Arial" w:hAnsi="Arial"/>
          <w:color w:val="1A1A1A"/>
          <w:sz w:val="17"/>
        </w:rPr>
        <w:t>DENT</w:t>
      </w:r>
      <w:r>
        <w:rPr>
          <w:rFonts w:ascii="Arial" w:hAnsi="Arial"/>
          <w:color w:val="1A1A1A"/>
          <w:spacing w:val="-12"/>
          <w:sz w:val="17"/>
        </w:rPr>
        <w:t>I</w:t>
      </w:r>
      <w:r>
        <w:rPr>
          <w:rFonts w:ascii="Arial" w:hAnsi="Arial"/>
          <w:color w:val="1A1A1A"/>
          <w:sz w:val="17"/>
        </w:rPr>
        <w:t>AL</w:t>
      </w:r>
      <w:r>
        <w:rPr>
          <w:rFonts w:ascii="Arial" w:hAnsi="Arial"/>
          <w:color w:val="1A1A1A"/>
          <w:sz w:val="17"/>
        </w:rPr>
        <w:tab/>
      </w:r>
    </w:p>
    <w:p w:rsidR="00196CBC" w:rsidRDefault="00920C6C">
      <w:pPr>
        <w:tabs>
          <w:tab w:val="left" w:pos="7562"/>
          <w:tab w:val="left" w:pos="7898"/>
          <w:tab w:val="left" w:pos="8982"/>
          <w:tab w:val="left" w:pos="10474"/>
        </w:tabs>
        <w:spacing w:line="257" w:lineRule="exact"/>
        <w:ind w:left="1050" w:hanging="5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0" type="#_x0000_t202" style="position:absolute;left:0;text-align:left;margin-left:457.05pt;margin-top:6.6pt;width:2.4pt;height:4.5pt;z-index:-104080;mso-position-horizontal-relative:page" filled="f" stroked="f">
            <v:textbox style="mso-next-textbox:#_x0000_s1480" inset="0,0,0,0">
              <w:txbxContent>
                <w:p w:rsidR="00196CBC" w:rsidRDefault="00920C6C">
                  <w:pPr>
                    <w:spacing w:line="90" w:lineRule="exact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/>
                      <w:color w:val="97B1EB"/>
                      <w:w w:val="160"/>
                      <w:sz w:val="9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1A1A1A"/>
          <w:w w:val="105"/>
          <w:sz w:val="15"/>
        </w:rPr>
        <w:t>Legal</w:t>
      </w:r>
      <w:r>
        <w:rPr>
          <w:rFonts w:ascii="Arial"/>
          <w:color w:val="1A1A1A"/>
          <w:spacing w:val="-20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Template:</w:t>
      </w:r>
      <w:r>
        <w:rPr>
          <w:rFonts w:ascii="Arial"/>
          <w:color w:val="1A1A1A"/>
          <w:spacing w:val="-10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Czech</w:t>
      </w:r>
      <w:r>
        <w:rPr>
          <w:rFonts w:ascii="Arial"/>
          <w:color w:val="1A1A1A"/>
          <w:spacing w:val="-16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Republic-Amendment</w:t>
      </w:r>
      <w:r>
        <w:rPr>
          <w:rFonts w:ascii="Arial"/>
          <w:color w:val="1A1A1A"/>
          <w:spacing w:val="-9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to</w:t>
      </w:r>
      <w:r>
        <w:rPr>
          <w:rFonts w:ascii="Arial"/>
          <w:color w:val="1A1A1A"/>
          <w:spacing w:val="-22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the</w:t>
      </w:r>
      <w:r>
        <w:rPr>
          <w:rFonts w:ascii="Arial"/>
          <w:color w:val="1A1A1A"/>
          <w:spacing w:val="-16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Clinical</w:t>
      </w:r>
      <w:r>
        <w:rPr>
          <w:rFonts w:ascii="Arial"/>
          <w:color w:val="1A1A1A"/>
          <w:spacing w:val="-15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Study</w:t>
      </w:r>
      <w:r>
        <w:rPr>
          <w:rFonts w:ascii="Arial"/>
          <w:color w:val="1A1A1A"/>
          <w:spacing w:val="-16"/>
          <w:w w:val="105"/>
          <w:sz w:val="15"/>
        </w:rPr>
        <w:t xml:space="preserve"> </w:t>
      </w:r>
      <w:r w:rsidR="007F58D9">
        <w:rPr>
          <w:rFonts w:ascii="Arial"/>
          <w:color w:val="1A1A1A"/>
          <w:w w:val="105"/>
          <w:sz w:val="15"/>
        </w:rPr>
        <w:t>Agreement-24May2011</w:t>
      </w:r>
      <w:r>
        <w:rPr>
          <w:rFonts w:ascii="Times New Roman"/>
          <w:i/>
          <w:color w:val="97B1EB"/>
          <w:w w:val="110"/>
          <w:sz w:val="17"/>
        </w:rPr>
        <w:tab/>
      </w:r>
    </w:p>
    <w:p w:rsidR="00196CBC" w:rsidRDefault="00920C6C">
      <w:pPr>
        <w:tabs>
          <w:tab w:val="left" w:pos="7917"/>
        </w:tabs>
        <w:spacing w:before="18" w:line="183" w:lineRule="auto"/>
        <w:ind w:left="1046" w:right="897" w:firstLine="4"/>
        <w:rPr>
          <w:rFonts w:ascii="Times New Roman" w:eastAsia="Times New Roman" w:hAnsi="Times New Roman" w:cs="Times New Roman"/>
        </w:rPr>
      </w:pPr>
      <w:r>
        <w:pict>
          <v:shape id="_x0000_s1479" type="#_x0000_t202" style="position:absolute;left:0;text-align:left;margin-left:444.8pt;margin-top:3.25pt;width:67.55pt;height:16pt;z-index:-104032;mso-position-horizontal-relative:page" filled="f" stroked="f">
            <v:textbox style="mso-next-textbox:#_x0000_s1479" inset="0,0,0,0">
              <w:txbxContent>
                <w:p w:rsidR="00196CBC" w:rsidRDefault="00196CBC">
                  <w:pPr>
                    <w:spacing w:line="320" w:lineRule="exact"/>
                    <w:rPr>
                      <w:rFonts w:ascii="Times New Roman"/>
                      <w:color w:val="97B1EB"/>
                      <w:w w:val="80"/>
                      <w:sz w:val="32"/>
                    </w:rPr>
                  </w:pPr>
                </w:p>
                <w:p w:rsidR="007F58D9" w:rsidRDefault="007F58D9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1A1A1A"/>
          <w:w w:val="105"/>
          <w:sz w:val="15"/>
        </w:rPr>
        <w:t>Document</w:t>
      </w:r>
      <w:r>
        <w:rPr>
          <w:rFonts w:ascii="Arial" w:hAnsi="Arial"/>
          <w:color w:val="1A1A1A"/>
          <w:spacing w:val="9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Name:</w:t>
      </w:r>
      <w:r>
        <w:rPr>
          <w:rFonts w:ascii="Arial" w:hAnsi="Arial"/>
          <w:color w:val="1A1A1A"/>
          <w:spacing w:val="31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M13-538</w:t>
      </w:r>
      <w:r>
        <w:rPr>
          <w:rFonts w:ascii="Arial" w:hAnsi="Arial"/>
          <w:color w:val="1A1A1A"/>
          <w:spacing w:val="1"/>
          <w:w w:val="105"/>
          <w:sz w:val="15"/>
        </w:rPr>
        <w:t xml:space="preserve"> </w:t>
      </w:r>
      <w:proofErr w:type="spellStart"/>
      <w:r>
        <w:rPr>
          <w:rFonts w:ascii="Arial" w:hAnsi="Arial"/>
          <w:color w:val="1A1A1A"/>
          <w:w w:val="105"/>
          <w:sz w:val="15"/>
        </w:rPr>
        <w:t>M13-538</w:t>
      </w:r>
      <w:proofErr w:type="spellEnd"/>
      <w:r>
        <w:rPr>
          <w:rFonts w:ascii="Arial" w:hAnsi="Arial"/>
          <w:color w:val="1A1A1A"/>
          <w:spacing w:val="-6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AMD</w:t>
      </w:r>
      <w:r>
        <w:rPr>
          <w:rFonts w:ascii="Arial" w:hAnsi="Arial"/>
          <w:color w:val="1A1A1A"/>
          <w:spacing w:val="-5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3</w:t>
      </w:r>
      <w:r>
        <w:rPr>
          <w:rFonts w:ascii="Arial" w:hAnsi="Arial"/>
          <w:color w:val="1A1A1A"/>
          <w:spacing w:val="-5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CSA</w:t>
      </w:r>
      <w:r>
        <w:rPr>
          <w:rFonts w:ascii="Arial" w:hAnsi="Arial"/>
          <w:color w:val="1A1A1A"/>
          <w:spacing w:val="-3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-</w:t>
      </w:r>
      <w:r>
        <w:rPr>
          <w:rFonts w:ascii="Arial" w:hAnsi="Arial"/>
          <w:color w:val="1A1A1A"/>
          <w:spacing w:val="-11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2</w:t>
      </w:r>
      <w:r>
        <w:rPr>
          <w:rFonts w:ascii="Arial" w:hAnsi="Arial"/>
          <w:color w:val="1A1A1A"/>
          <w:spacing w:val="-4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Per</w:t>
      </w:r>
      <w:r>
        <w:rPr>
          <w:rFonts w:ascii="Arial" w:hAnsi="Arial"/>
          <w:color w:val="1A1A1A"/>
          <w:spacing w:val="-11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Site</w:t>
      </w:r>
      <w:r>
        <w:rPr>
          <w:rFonts w:ascii="Arial" w:hAnsi="Arial"/>
          <w:color w:val="1A1A1A"/>
          <w:spacing w:val="-2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INST</w:t>
      </w:r>
      <w:r>
        <w:rPr>
          <w:rFonts w:ascii="Arial" w:hAnsi="Arial"/>
          <w:color w:val="1A1A1A"/>
          <w:spacing w:val="-9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 xml:space="preserve">(AbbVie </w:t>
      </w:r>
      <w:proofErr w:type="spellStart"/>
      <w:r>
        <w:rPr>
          <w:rFonts w:ascii="Arial" w:hAnsi="Arial"/>
          <w:color w:val="1A1A1A"/>
          <w:w w:val="105"/>
          <w:sz w:val="15"/>
        </w:rPr>
        <w:t>Mangd</w:t>
      </w:r>
      <w:proofErr w:type="spellEnd"/>
      <w:r>
        <w:rPr>
          <w:rFonts w:ascii="Arial" w:hAnsi="Arial"/>
          <w:color w:val="1A1A1A"/>
          <w:spacing w:val="-9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Study)</w:t>
      </w:r>
      <w:r>
        <w:rPr>
          <w:rFonts w:ascii="Arial" w:hAnsi="Arial"/>
          <w:color w:val="1A1A1A"/>
          <w:spacing w:val="6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RU</w:t>
      </w:r>
      <w:r>
        <w:rPr>
          <w:rFonts w:ascii="Arial" w:hAnsi="Arial"/>
          <w:color w:val="1A1A1A"/>
          <w:spacing w:val="-8"/>
          <w:w w:val="105"/>
          <w:sz w:val="15"/>
        </w:rPr>
        <w:t xml:space="preserve"> </w:t>
      </w:r>
      <w:r w:rsidR="00483376">
        <w:rPr>
          <w:rFonts w:ascii="Arial" w:hAnsi="Arial"/>
          <w:color w:val="1A1A1A"/>
          <w:spacing w:val="-4"/>
          <w:w w:val="105"/>
          <w:sz w:val="15"/>
        </w:rPr>
        <w:t>[</w:t>
      </w:r>
      <w:proofErr w:type="gramStart"/>
      <w:r w:rsidR="00483376">
        <w:rPr>
          <w:rFonts w:ascii="Arial" w:hAnsi="Arial"/>
          <w:color w:val="1A1A1A"/>
          <w:spacing w:val="-4"/>
          <w:w w:val="105"/>
          <w:sz w:val="15"/>
        </w:rPr>
        <w:t xml:space="preserve">Xx  </w:t>
      </w:r>
      <w:proofErr w:type="spellStart"/>
      <w:r w:rsidR="00483376">
        <w:rPr>
          <w:rFonts w:ascii="Arial" w:hAnsi="Arial"/>
          <w:color w:val="1A1A1A"/>
          <w:spacing w:val="-4"/>
          <w:w w:val="105"/>
          <w:sz w:val="15"/>
        </w:rPr>
        <w:t>xX</w:t>
      </w:r>
      <w:proofErr w:type="spellEnd"/>
      <w:proofErr w:type="gramEnd"/>
      <w:r w:rsidR="00483376">
        <w:rPr>
          <w:rFonts w:ascii="Arial" w:hAnsi="Arial"/>
          <w:color w:val="1A1A1A"/>
          <w:spacing w:val="-4"/>
          <w:w w:val="105"/>
          <w:sz w:val="15"/>
        </w:rPr>
        <w:t>]</w:t>
      </w:r>
      <w:r>
        <w:rPr>
          <w:rFonts w:ascii="Arial" w:hAnsi="Arial"/>
          <w:color w:val="1A1A1A"/>
          <w:spacing w:val="7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12Feb20</w:t>
      </w:r>
      <w:r>
        <w:rPr>
          <w:rFonts w:ascii="Arial" w:hAnsi="Arial"/>
          <w:color w:val="1A1A1A"/>
          <w:spacing w:val="-8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Final</w:t>
      </w:r>
      <w:r>
        <w:rPr>
          <w:rFonts w:ascii="Arial" w:hAnsi="Arial"/>
          <w:color w:val="1A1A1A"/>
          <w:spacing w:val="-8"/>
          <w:w w:val="105"/>
          <w:sz w:val="15"/>
        </w:rPr>
        <w:t xml:space="preserve"> </w:t>
      </w:r>
      <w:proofErr w:type="spellStart"/>
      <w:r>
        <w:rPr>
          <w:rFonts w:ascii="Arial" w:hAnsi="Arial"/>
          <w:color w:val="1A1A1A"/>
          <w:w w:val="105"/>
          <w:sz w:val="15"/>
        </w:rPr>
        <w:t>CleanRU</w:t>
      </w:r>
      <w:proofErr w:type="spellEnd"/>
      <w:r>
        <w:rPr>
          <w:rFonts w:ascii="Arial" w:hAnsi="Arial"/>
          <w:color w:val="1A1A1A"/>
          <w:spacing w:val="20"/>
          <w:w w:val="103"/>
          <w:sz w:val="15"/>
        </w:rPr>
        <w:t xml:space="preserve"> </w:t>
      </w:r>
      <w:r w:rsidR="00483376">
        <w:rPr>
          <w:rFonts w:ascii="Arial" w:hAnsi="Arial"/>
          <w:color w:val="1A1A1A"/>
          <w:spacing w:val="-2"/>
          <w:w w:val="120"/>
          <w:sz w:val="15"/>
        </w:rPr>
        <w:t xml:space="preserve">[Xx  </w:t>
      </w:r>
      <w:proofErr w:type="spellStart"/>
      <w:r w:rsidR="00483376">
        <w:rPr>
          <w:rFonts w:ascii="Arial" w:hAnsi="Arial"/>
          <w:color w:val="1A1A1A"/>
          <w:spacing w:val="-2"/>
          <w:w w:val="120"/>
          <w:sz w:val="15"/>
        </w:rPr>
        <w:t>xX</w:t>
      </w:r>
      <w:proofErr w:type="spellEnd"/>
      <w:r w:rsidR="00483376">
        <w:rPr>
          <w:rFonts w:ascii="Arial" w:hAnsi="Arial"/>
          <w:color w:val="1A1A1A"/>
          <w:spacing w:val="-2"/>
          <w:w w:val="120"/>
          <w:sz w:val="15"/>
        </w:rPr>
        <w:t>]</w:t>
      </w:r>
      <w:r>
        <w:rPr>
          <w:rFonts w:ascii="Arial" w:hAnsi="Arial"/>
          <w:color w:val="1A1A1A"/>
          <w:spacing w:val="26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12Feb2020</w:t>
      </w:r>
      <w:r>
        <w:rPr>
          <w:rFonts w:ascii="Arial" w:hAnsi="Arial"/>
          <w:color w:val="1A1A1A"/>
          <w:spacing w:val="14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Final</w:t>
      </w:r>
      <w:r>
        <w:rPr>
          <w:rFonts w:ascii="Arial" w:hAnsi="Arial"/>
          <w:color w:val="1A1A1A"/>
          <w:spacing w:val="-5"/>
          <w:w w:val="105"/>
          <w:sz w:val="15"/>
        </w:rPr>
        <w:t xml:space="preserve"> </w:t>
      </w:r>
      <w:r>
        <w:rPr>
          <w:rFonts w:ascii="Arial" w:hAnsi="Arial"/>
          <w:color w:val="1A1A1A"/>
          <w:w w:val="105"/>
          <w:sz w:val="15"/>
        </w:rPr>
        <w:t>Clean</w:t>
      </w:r>
    </w:p>
    <w:p w:rsidR="00196CBC" w:rsidRDefault="00920C6C">
      <w:pPr>
        <w:tabs>
          <w:tab w:val="left" w:pos="8147"/>
        </w:tabs>
        <w:spacing w:line="174" w:lineRule="exact"/>
        <w:ind w:left="103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15"/>
        </w:rPr>
        <w:t>Vers1on:</w:t>
      </w:r>
      <w:r>
        <w:rPr>
          <w:rFonts w:ascii="Arial"/>
          <w:color w:val="1A1A1A"/>
          <w:spacing w:val="15"/>
          <w:sz w:val="15"/>
        </w:rPr>
        <w:t xml:space="preserve"> </w:t>
      </w:r>
      <w:r>
        <w:rPr>
          <w:rFonts w:ascii="Arial"/>
          <w:color w:val="1A1A1A"/>
          <w:sz w:val="15"/>
        </w:rPr>
        <w:t>2/12/2020</w:t>
      </w:r>
      <w:r>
        <w:rPr>
          <w:rFonts w:ascii="Arial"/>
          <w:color w:val="1A1A1A"/>
          <w:spacing w:val="25"/>
          <w:sz w:val="15"/>
        </w:rPr>
        <w:t xml:space="preserve"> </w:t>
      </w:r>
      <w:r>
        <w:rPr>
          <w:rFonts w:ascii="Arial"/>
          <w:color w:val="1A1A1A"/>
          <w:sz w:val="15"/>
        </w:rPr>
        <w:t>10:53</w:t>
      </w:r>
      <w:r>
        <w:rPr>
          <w:rFonts w:ascii="Arial"/>
          <w:color w:val="1A1A1A"/>
          <w:spacing w:val="-16"/>
          <w:sz w:val="15"/>
        </w:rPr>
        <w:t xml:space="preserve"> </w:t>
      </w:r>
      <w:r>
        <w:rPr>
          <w:rFonts w:ascii="Arial"/>
          <w:color w:val="1A1A1A"/>
          <w:sz w:val="15"/>
        </w:rPr>
        <w:t>AM,</w:t>
      </w:r>
      <w:r>
        <w:rPr>
          <w:rFonts w:ascii="Arial"/>
          <w:color w:val="1A1A1A"/>
          <w:spacing w:val="12"/>
          <w:sz w:val="15"/>
        </w:rPr>
        <w:t xml:space="preserve"> </w:t>
      </w:r>
      <w:r w:rsidR="007F58D9">
        <w:rPr>
          <w:rFonts w:ascii="Arial"/>
          <w:color w:val="1A1A1A"/>
          <w:sz w:val="15"/>
        </w:rPr>
        <w:t>3,600</w:t>
      </w:r>
    </w:p>
    <w:p w:rsidR="00196CBC" w:rsidRDefault="00920C6C">
      <w:pPr>
        <w:tabs>
          <w:tab w:val="left" w:pos="7936"/>
        </w:tabs>
        <w:spacing w:line="143" w:lineRule="exact"/>
        <w:ind w:left="1050"/>
        <w:rPr>
          <w:rFonts w:ascii="Arial" w:eastAsia="Arial" w:hAnsi="Arial" w:cs="Arial"/>
          <w:sz w:val="15"/>
          <w:szCs w:val="15"/>
        </w:rPr>
      </w:pPr>
      <w:r>
        <w:pict>
          <v:shape id="_x0000_s1478" type="#_x0000_t202" style="position:absolute;left:0;text-align:left;margin-left:397.3pt;margin-top:5pt;width:119.15pt;height:18.5pt;z-index:-104056;mso-position-horizontal-relative:page" filled="f" stroked="f">
            <v:textbox inset="0,0,0,0">
              <w:txbxContent>
                <w:p w:rsidR="00196CBC" w:rsidRDefault="00196CBC">
                  <w:pPr>
                    <w:tabs>
                      <w:tab w:val="left" w:pos="2283"/>
                    </w:tabs>
                    <w:spacing w:line="370" w:lineRule="exact"/>
                    <w:rPr>
                      <w:rFonts w:ascii="Arial"/>
                      <w:color w:val="97B1EB"/>
                      <w:w w:val="125"/>
                      <w:sz w:val="37"/>
                    </w:rPr>
                  </w:pPr>
                </w:p>
                <w:p w:rsidR="007F58D9" w:rsidRDefault="007F58D9">
                  <w:pPr>
                    <w:tabs>
                      <w:tab w:val="left" w:pos="2283"/>
                    </w:tabs>
                    <w:spacing w:line="370" w:lineRule="exact"/>
                    <w:rPr>
                      <w:rFonts w:ascii="Arial" w:eastAsia="Arial" w:hAnsi="Arial" w:cs="Arial"/>
                      <w:sz w:val="37"/>
                      <w:szCs w:val="37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/>
          <w:color w:val="1A1A1A"/>
          <w:w w:val="105"/>
          <w:sz w:val="15"/>
        </w:rPr>
        <w:t>Page</w:t>
      </w:r>
      <w:r>
        <w:rPr>
          <w:rFonts w:ascii="Arial"/>
          <w:color w:val="1A1A1A"/>
          <w:spacing w:val="6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1</w:t>
      </w:r>
      <w:r>
        <w:rPr>
          <w:rFonts w:ascii="Arial"/>
          <w:color w:val="1A1A1A"/>
          <w:spacing w:val="-20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of</w:t>
      </w:r>
      <w:r>
        <w:rPr>
          <w:rFonts w:ascii="Arial"/>
          <w:color w:val="1A1A1A"/>
          <w:spacing w:val="1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9</w:t>
      </w:r>
      <w:r>
        <w:rPr>
          <w:rFonts w:ascii="Arial"/>
          <w:color w:val="1A1A1A"/>
          <w:w w:val="105"/>
          <w:sz w:val="15"/>
        </w:rPr>
        <w:tab/>
      </w:r>
    </w:p>
    <w:p w:rsidR="00196CBC" w:rsidRDefault="00196CBC" w:rsidP="007F58D9">
      <w:pPr>
        <w:tabs>
          <w:tab w:val="left" w:pos="1058"/>
        </w:tabs>
        <w:spacing w:line="684" w:lineRule="exact"/>
        <w:ind w:right="112"/>
        <w:jc w:val="center"/>
        <w:rPr>
          <w:rFonts w:ascii="Times New Roman" w:eastAsia="Times New Roman" w:hAnsi="Times New Roman" w:cs="Times New Roman"/>
          <w:sz w:val="62"/>
          <w:szCs w:val="62"/>
        </w:rPr>
      </w:pPr>
    </w:p>
    <w:p w:rsidR="00196CBC" w:rsidRDefault="00196CBC">
      <w:pPr>
        <w:spacing w:line="684" w:lineRule="exact"/>
        <w:jc w:val="right"/>
        <w:rPr>
          <w:rFonts w:ascii="Times New Roman" w:eastAsia="Times New Roman" w:hAnsi="Times New Roman" w:cs="Times New Roman"/>
          <w:sz w:val="62"/>
          <w:szCs w:val="62"/>
        </w:rPr>
        <w:sectPr w:rsidR="00196CBC">
          <w:type w:val="continuous"/>
          <w:pgSz w:w="11900" w:h="16820"/>
          <w:pgMar w:top="0" w:right="460" w:bottom="0" w:left="0" w:header="708" w:footer="708" w:gutter="0"/>
          <w:cols w:space="708"/>
        </w:sectPr>
      </w:pPr>
    </w:p>
    <w:p w:rsidR="00196CBC" w:rsidRDefault="00920C6C">
      <w:pPr>
        <w:spacing w:line="200" w:lineRule="atLeast"/>
        <w:ind w:left="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49" style="width:592.7pt;height:378.05pt;mso-position-horizontal-relative:char;mso-position-vertical-relative:line" coordsize="11854,7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7" type="#_x0000_t75" style="position:absolute;left:9050;width:2803;height:3859">
              <v:imagedata r:id="rId7" o:title=""/>
            </v:shape>
            <v:group id="_x0000_s1475" style="position:absolute;left:26;top:58;width:9050;height:2" coordorigin="26,58" coordsize="9050,2">
              <v:shape id="_x0000_s1476" style="position:absolute;left:26;top:58;width:9050;height:2" coordorigin="26,58" coordsize="9050,0" path="m26,58r9050,e" filled="f" strokecolor="#232323" strokeweight=".93103mm">
                <v:path arrowok="t"/>
              </v:shape>
            </v:group>
            <v:group id="_x0000_s1473" style="position:absolute;left:770;top:1896;width:2;height:1368" coordorigin="770,1896" coordsize="2,1368">
              <v:shape id="_x0000_s1474" style="position:absolute;left:770;top:1896;width:2;height:1368" coordorigin="770,1896" coordsize="0,1368" path="m770,3263r,-1367e" filled="f" strokecolor="#484848" strokeweight=".16928mm">
                <v:path arrowok="t"/>
              </v:shape>
            </v:group>
            <v:group id="_x0000_s1471" style="position:absolute;left:765;top:3249;width:8762;height:2" coordorigin="765,3249" coordsize="8762,2">
              <v:shape id="_x0000_s1472" style="position:absolute;left:765;top:3249;width:8762;height:2" coordorigin="765,3249" coordsize="8762,0" path="m765,3249r8762,e" filled="f" strokecolor="#606060" strokeweight=".25392mm">
                <v:path arrowok="t"/>
              </v:shape>
            </v:group>
            <v:group id="_x0000_s1450" style="position:absolute;left:11797;top:3829;width:2;height:3600" coordorigin="11797,3829" coordsize="2,3600">
              <v:shape id="_x0000_s1470" style="position:absolute;left:11797;top:3829;width:2;height:3600" coordorigin="11797,3829" coordsize="0,3600" path="m11797,7429r,-3600e" filled="f" strokecolor="#131313" strokeweight=".42319mm">
                <v:path arrowok="t"/>
              </v:shape>
              <v:shape id="_x0000_s1469" type="#_x0000_t202" style="position:absolute;left:885;top:1228;width:2801;height:896" filled="f" stroked="f">
                <v:textbox style="mso-next-textbox:#_x0000_s1469" inset="0,0,0,0">
                  <w:txbxContent>
                    <w:p w:rsidR="00196CBC" w:rsidRDefault="00920C6C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Revmatologický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C1C1C"/>
                          <w:spacing w:val="21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ústav</w:t>
                      </w:r>
                      <w:proofErr w:type="spellEnd"/>
                    </w:p>
                    <w:p w:rsidR="005572CF" w:rsidRDefault="005572CF">
                      <w:pPr>
                        <w:spacing w:before="2" w:line="247" w:lineRule="auto"/>
                        <w:ind w:right="721"/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 xml:space="preserve">Xx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]</w:t>
                      </w:r>
                    </w:p>
                    <w:p w:rsidR="00196CBC" w:rsidRDefault="00920C6C">
                      <w:pPr>
                        <w:spacing w:before="2" w:line="247" w:lineRule="auto"/>
                        <w:ind w:right="72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M13-538</w:t>
                      </w:r>
                    </w:p>
                    <w:p w:rsidR="00196CBC" w:rsidRDefault="00920C6C">
                      <w:pPr>
                        <w:spacing w:before="34" w:line="214" w:lineRule="exact"/>
                        <w:ind w:left="35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uveřejnění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1C1C1C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v</w:t>
                      </w:r>
                      <w:r>
                        <w:rPr>
                          <w:rFonts w:ascii="Arial" w:hAnsi="Arial"/>
                          <w:color w:val="1C1C1C"/>
                          <w:spacing w:val="14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Registru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pacing w:val="8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smluv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.</w:t>
                      </w:r>
                    </w:p>
                  </w:txbxContent>
                </v:textbox>
              </v:shape>
              <v:shape id="_x0000_s1468" type="#_x0000_t202" style="position:absolute;left:5900;top:1243;width:4300;height:877" filled="f" stroked="f">
                <v:textbox style="mso-next-textbox:#_x0000_s1468" inset="0,0,0,0">
                  <w:txbxContent>
                    <w:p w:rsidR="00196CBC" w:rsidRDefault="00920C6C">
                      <w:pPr>
                        <w:spacing w:line="191" w:lineRule="exact"/>
                        <w:ind w:right="2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1C1C1C"/>
                          <w:spacing w:val="-5"/>
                          <w:w w:val="105"/>
                          <w:sz w:val="19"/>
                        </w:rPr>
                        <w:t>Revma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C1C1C"/>
                          <w:spacing w:val="-2"/>
                          <w:w w:val="105"/>
                          <w:sz w:val="19"/>
                        </w:rPr>
                        <w:t>!</w:t>
                      </w:r>
                      <w:r>
                        <w:rPr>
                          <w:rFonts w:ascii="Arial" w:hAnsi="Arial"/>
                          <w:b/>
                          <w:color w:val="1C1C1C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color w:val="1C1C1C"/>
                          <w:w w:val="105"/>
                          <w:sz w:val="19"/>
                        </w:rPr>
                        <w:t>logický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color w:val="1C1C1C"/>
                          <w:spacing w:val="27"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w w:val="105"/>
                          <w:sz w:val="18"/>
                        </w:rPr>
                        <w:t>ústav</w:t>
                      </w:r>
                      <w:proofErr w:type="spellEnd"/>
                    </w:p>
                    <w:p w:rsidR="00196CBC" w:rsidRDefault="005572CF">
                      <w:pPr>
                        <w:spacing w:line="215" w:lineRule="exact"/>
                        <w:ind w:right="22"/>
                        <w:jc w:val="righ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 xml:space="preserve">Xx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]</w:t>
                      </w:r>
                    </w:p>
                    <w:p w:rsidR="00196CBC" w:rsidRDefault="00920C6C">
                      <w:pPr>
                        <w:spacing w:before="16"/>
                        <w:jc w:val="righ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1C1C1C"/>
                          <w:w w:val="95"/>
                          <w:sz w:val="19"/>
                        </w:rPr>
                        <w:t>M13-538</w:t>
                      </w:r>
                    </w:p>
                    <w:p w:rsidR="00196CBC" w:rsidRDefault="00920C6C">
                      <w:pPr>
                        <w:spacing w:before="21" w:line="21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color w:val="1C1C1C"/>
                          <w:sz w:val="19"/>
                        </w:rPr>
                        <w:t>date</w:t>
                      </w:r>
                      <w:proofErr w:type="gramEnd"/>
                      <w:r>
                        <w:rPr>
                          <w:rFonts w:ascii="Arial"/>
                          <w:color w:val="1C1C1C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C1C1C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publication</w:t>
                      </w:r>
                      <w:r>
                        <w:rPr>
                          <w:rFonts w:ascii="Arial"/>
                          <w:color w:val="1C1C1C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C1C1C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Contracts</w:t>
                      </w:r>
                      <w:r>
                        <w:rPr>
                          <w:rFonts w:ascii="Arial"/>
                          <w:color w:val="1C1C1C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Registry.</w:t>
                      </w:r>
                    </w:p>
                  </w:txbxContent>
                </v:textbox>
              </v:shape>
              <v:shape id="_x0000_s1467" type="#_x0000_t202" style="position:absolute;left:890;top:2380;width:269;height:190" filled="f" stroked="f">
                <v:textbox style="mso-next-textbox:#_x0000_s1467" inset="0,0,0,0">
                  <w:txbxContent>
                    <w:p w:rsidR="00196CBC" w:rsidRDefault="00920C6C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1C1C1C"/>
                          <w:w w:val="95"/>
                          <w:sz w:val="19"/>
                        </w:rPr>
                        <w:t>NA</w:t>
                      </w:r>
                    </w:p>
                  </w:txbxContent>
                </v:textbox>
              </v:shape>
              <v:shape id="_x0000_s1466" type="#_x0000_t202" style="position:absolute;left:1456;top:2380;width:1641;height:190" filled="f" stroked="f">
                <v:textbox style="mso-next-textbox:#_x0000_s1466" inset="0,0,0,0">
                  <w:txbxContent>
                    <w:p w:rsidR="00196CBC" w:rsidRDefault="00920C6C">
                      <w:pPr>
                        <w:tabs>
                          <w:tab w:val="left" w:pos="969"/>
                        </w:tabs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DŮKAZ</w:t>
                      </w:r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ab/>
                        <w:t>ČEHOŽ</w:t>
                      </w:r>
                    </w:p>
                  </w:txbxContent>
                </v:textbox>
              </v:shape>
              <v:shape id="_x0000_s1465" type="#_x0000_t202" style="position:absolute;left:3400;top:2380;width:518;height:190" filled="f" stroked="f">
                <v:textbox style="mso-next-textbox:#_x0000_s1465" inset="0,0,0,0">
                  <w:txbxContent>
                    <w:p w:rsidR="00196CBC" w:rsidRDefault="00920C6C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každá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64" type="#_x0000_t202" style="position:absolute;left:4201;top:2380;width:655;height:190" filled="f" stroked="f">
                <v:textbox style="mso-next-textbox:#_x0000_s1464" inset="0,0,0,0">
                  <w:txbxContent>
                    <w:p w:rsidR="00196CBC" w:rsidRDefault="00920C6C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1C1C1C"/>
                          <w:w w:val="95"/>
                          <w:sz w:val="19"/>
                        </w:rPr>
                        <w:t>smluvní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63" type="#_x0000_t202" style="position:absolute;left:5151;top:2380;width:539;height:190" filled="f" stroked="f">
                <v:textbox style="mso-next-textbox:#_x0000_s1463" inset="0,0,0,0">
                  <w:txbxContent>
                    <w:p w:rsidR="00196CBC" w:rsidRDefault="00920C6C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color w:val="1C1C1C"/>
                          <w:sz w:val="19"/>
                        </w:rPr>
                        <w:t>strana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62" type="#_x0000_t202" style="position:absolute;left:885;top:2601;width:4789;height:411" filled="f" stroked="f">
                <v:textbox style="mso-next-textbox:#_x0000_s1462" inset="0,0,0,0">
                  <w:txbxContent>
                    <w:p w:rsidR="00196CBC" w:rsidRDefault="00920C6C">
                      <w:pPr>
                        <w:spacing w:line="194" w:lineRule="exact"/>
                        <w:ind w:left="4" w:hanging="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prostřednictvím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1C1C1C"/>
                          <w:spacing w:val="14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svých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1C1C1C"/>
                          <w:spacing w:val="9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řádně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pacing w:val="52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zmocněných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1C1C1C"/>
                          <w:spacing w:val="14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zástupců</w:t>
                      </w:r>
                      <w:proofErr w:type="spellEnd"/>
                    </w:p>
                    <w:p w:rsidR="00196CBC" w:rsidRDefault="00920C6C">
                      <w:pPr>
                        <w:spacing w:before="2" w:line="214" w:lineRule="exact"/>
                        <w:ind w:left="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uvedla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1C1C1C"/>
                          <w:spacing w:val="6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tento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pacing w:val="19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Dodatek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v</w:t>
                      </w:r>
                      <w:r>
                        <w:rPr>
                          <w:rFonts w:ascii="Arial" w:hAnsi="Arial"/>
                          <w:color w:val="1C1C1C"/>
                          <w:spacing w:val="7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platnost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pacing w:val="7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svým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pacing w:val="12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podpisem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.</w:t>
                      </w:r>
                    </w:p>
                  </w:txbxContent>
                </v:textbox>
              </v:shape>
              <v:shape id="_x0000_s1461" type="#_x0000_t202" style="position:absolute;left:5904;top:2380;width:4807;height:632" filled="f" stroked="f">
                <v:textbox style="mso-next-textbox:#_x0000_s1461" inset="0,0,0,0">
                  <w:txbxContent>
                    <w:p w:rsidR="00196CBC" w:rsidRDefault="00920C6C">
                      <w:pPr>
                        <w:spacing w:line="194" w:lineRule="exact"/>
                        <w:ind w:firstLine="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1C1C1C"/>
                          <w:sz w:val="19"/>
                        </w:rPr>
                        <w:t xml:space="preserve">IN </w:t>
                      </w:r>
                      <w:r>
                        <w:rPr>
                          <w:rFonts w:ascii="Arial"/>
                          <w:b/>
                          <w:color w:val="1C1C1C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C1C1C"/>
                          <w:sz w:val="19"/>
                        </w:rPr>
                        <w:t>WITNESS</w:t>
                      </w:r>
                      <w:proofErr w:type="gramEnd"/>
                      <w:r>
                        <w:rPr>
                          <w:rFonts w:ascii="Arial"/>
                          <w:b/>
                          <w:color w:val="1C1C1C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C1C1C"/>
                          <w:spacing w:val="4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C1C1C"/>
                          <w:sz w:val="19"/>
                        </w:rPr>
                        <w:t xml:space="preserve">WHEREOF,  </w:t>
                      </w:r>
                      <w:r>
                        <w:rPr>
                          <w:rFonts w:ascii="Arial"/>
                          <w:b/>
                          <w:color w:val="1C1C1C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each </w:t>
                      </w:r>
                      <w:r>
                        <w:rPr>
                          <w:rFonts w:ascii="Arial"/>
                          <w:color w:val="1C1C1C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1C1C1C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the </w:t>
                      </w:r>
                      <w:r>
                        <w:rPr>
                          <w:rFonts w:ascii="Arial"/>
                          <w:color w:val="1C1C1C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parties </w:t>
                      </w:r>
                      <w:r>
                        <w:rPr>
                          <w:rFonts w:ascii="Arial"/>
                          <w:color w:val="1C1C1C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has</w:t>
                      </w:r>
                    </w:p>
                    <w:p w:rsidR="00196CBC" w:rsidRDefault="00920C6C">
                      <w:pPr>
                        <w:spacing w:before="2" w:line="242" w:lineRule="auto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color w:val="1C1C1C"/>
                          <w:sz w:val="19"/>
                        </w:rPr>
                        <w:t>caused</w:t>
                      </w:r>
                      <w:proofErr w:type="gramEnd"/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1C1C1C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this  </w:t>
                      </w:r>
                      <w:r>
                        <w:rPr>
                          <w:rFonts w:ascii="Arial"/>
                          <w:color w:val="1C1C1C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Amendment  </w:t>
                      </w:r>
                      <w:r>
                        <w:rPr>
                          <w:rFonts w:ascii="Arial"/>
                          <w:color w:val="1C1C1C"/>
                          <w:spacing w:val="5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to  </w:t>
                      </w:r>
                      <w:r>
                        <w:rPr>
                          <w:rFonts w:ascii="Arial"/>
                          <w:color w:val="1C1C1C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be  </w:t>
                      </w:r>
                      <w:r>
                        <w:rPr>
                          <w:rFonts w:ascii="Arial"/>
                          <w:color w:val="1C1C1C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executed  </w:t>
                      </w:r>
                      <w:r>
                        <w:rPr>
                          <w:rFonts w:ascii="Arial"/>
                          <w:color w:val="1C1C1C"/>
                          <w:spacing w:val="4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 xml:space="preserve">by  </w:t>
                      </w:r>
                      <w:r>
                        <w:rPr>
                          <w:rFonts w:ascii="Arial"/>
                          <w:color w:val="1C1C1C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pacing w:val="-8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1C1C1C"/>
                          <w:spacing w:val="-11"/>
                          <w:sz w:val="19"/>
                        </w:rPr>
                        <w:t>ts</w:t>
                      </w:r>
                      <w:r>
                        <w:rPr>
                          <w:rFonts w:ascii="Arial"/>
                          <w:color w:val="1C1C1C"/>
                          <w:spacing w:val="2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authorized</w:t>
                      </w:r>
                      <w:r>
                        <w:rPr>
                          <w:rFonts w:ascii="Arial"/>
                          <w:color w:val="1C1C1C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representative</w:t>
                      </w:r>
                      <w:r>
                        <w:rPr>
                          <w:rFonts w:ascii="Arial"/>
                          <w:color w:val="1C1C1C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its</w:t>
                      </w:r>
                      <w:r>
                        <w:rPr>
                          <w:rFonts w:ascii="Arial"/>
                          <w:color w:val="1C1C1C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name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color w:val="1C1C1C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its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9"/>
                        </w:rPr>
                        <w:t>behalf</w:t>
                      </w:r>
                      <w:r>
                        <w:rPr>
                          <w:rFonts w:ascii="Arial"/>
                          <w:color w:val="4B4B50"/>
                          <w:spacing w:val="2"/>
                          <w:sz w:val="19"/>
                        </w:rPr>
                        <w:t>.</w:t>
                      </w:r>
                    </w:p>
                  </w:txbxContent>
                </v:textbox>
              </v:shape>
              <v:shape id="_x0000_s1460" type="#_x0000_t202" style="position:absolute;left:881;top:3733;width:1192;height:190" filled="f" stroked="f">
                <v:textbox style="mso-next-textbox:#_x0000_s1460" inset="0,0,0,0">
                  <w:txbxContent>
                    <w:p w:rsidR="00196CBC" w:rsidRDefault="00920C6C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1C1C1C"/>
                          <w:sz w:val="19"/>
                        </w:rPr>
                        <w:t>AbbVie</w:t>
                      </w:r>
                      <w:r>
                        <w:rPr>
                          <w:rFonts w:ascii="Arial"/>
                          <w:b/>
                          <w:color w:val="1C1C1C"/>
                          <w:spacing w:val="19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1C1C1C"/>
                          <w:sz w:val="19"/>
                        </w:rPr>
                        <w:t>s.r.o</w:t>
                      </w:r>
                      <w:proofErr w:type="spellEnd"/>
                      <w:r>
                        <w:rPr>
                          <w:rFonts w:ascii="Arial"/>
                          <w:b/>
                          <w:color w:val="1C1C1C"/>
                          <w:sz w:val="19"/>
                        </w:rPr>
                        <w:t>.</w:t>
                      </w:r>
                    </w:p>
                  </w:txbxContent>
                </v:textbox>
              </v:shape>
              <v:shape id="_x0000_s1459" type="#_x0000_t202" style="position:absolute;left:5698;top:3724;width:3885;height:421" filled="f" stroked="f">
                <v:textbox style="mso-next-textbox:#_x0000_s1459" inset="0,0,0,0">
                  <w:txbxContent>
                    <w:p w:rsidR="00196CBC" w:rsidRDefault="00920C6C">
                      <w:pPr>
                        <w:spacing w:line="194" w:lineRule="exact"/>
                        <w:ind w:firstLine="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Revmatologický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C1C1C"/>
                          <w:spacing w:val="34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ústav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color w:val="1C1C1C"/>
                          <w:spacing w:val="1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státní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C1C1C"/>
                          <w:spacing w:val="28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příspěvková</w:t>
                      </w:r>
                      <w:proofErr w:type="spellEnd"/>
                    </w:p>
                    <w:p w:rsidR="00196CBC" w:rsidRDefault="00920C6C">
                      <w:pPr>
                        <w:spacing w:before="12" w:line="21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b/>
                          <w:color w:val="1C1C1C"/>
                          <w:sz w:val="19"/>
                        </w:rPr>
                        <w:t>organizace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58" type="#_x0000_t202" style="position:absolute;left:900;top:4957;width:4200;height:761" filled="f" stroked="f">
                <v:textbox style="mso-next-textbox:#_x0000_s1458" inset="0,0,0,0">
                  <w:txbxContent>
                    <w:p w:rsidR="00196CBC" w:rsidRDefault="00B67C08">
                      <w:pPr>
                        <w:tabs>
                          <w:tab w:val="left" w:pos="3252"/>
                          <w:tab w:val="left" w:pos="4095"/>
                        </w:tabs>
                        <w:spacing w:line="347" w:lineRule="exact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color w:val="1C1C1C"/>
                          <w:sz w:val="19"/>
                        </w:rPr>
                        <w:t>By/</w:t>
                      </w:r>
                      <w:proofErr w:type="spellStart"/>
                      <w:r>
                        <w:rPr>
                          <w:rFonts w:ascii="Arial"/>
                          <w:color w:val="1C1C1C"/>
                          <w:sz w:val="19"/>
                        </w:rPr>
                        <w:t>Podepsal</w:t>
                      </w:r>
                      <w:proofErr w:type="spellEnd"/>
                      <w:proofErr w:type="gramStart"/>
                      <w:r>
                        <w:rPr>
                          <w:rFonts w:ascii="Arial"/>
                          <w:color w:val="1C1C1C"/>
                          <w:sz w:val="19"/>
                        </w:rPr>
                        <w:t>:</w:t>
                      </w:r>
                      <w:r w:rsidR="00920C6C">
                        <w:rPr>
                          <w:rFonts w:ascii="Times New Roman"/>
                          <w:i/>
                          <w:color w:val="4B4B50"/>
                          <w:spacing w:val="22"/>
                          <w:w w:val="80"/>
                          <w:sz w:val="34"/>
                        </w:rPr>
                        <w:t>_</w:t>
                      </w:r>
                      <w:proofErr w:type="gramEnd"/>
                      <w:r w:rsidR="00920C6C">
                        <w:rPr>
                          <w:rFonts w:ascii="Times New Roman"/>
                          <w:i/>
                          <w:color w:val="4B4B50"/>
                          <w:sz w:val="34"/>
                          <w:u w:val="single" w:color="4A4A4F"/>
                        </w:rPr>
                        <w:tab/>
                      </w:r>
                      <w:r w:rsidR="00920C6C">
                        <w:rPr>
                          <w:rFonts w:ascii="Times New Roman"/>
                          <w:i/>
                          <w:color w:val="4B4B50"/>
                          <w:sz w:val="34"/>
                        </w:rPr>
                        <w:t>_</w:t>
                      </w:r>
                    </w:p>
                    <w:p w:rsidR="00196CBC" w:rsidRDefault="00920C6C">
                      <w:pPr>
                        <w:spacing w:before="199" w:line="21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Name/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Jméno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:</w:t>
                      </w:r>
                      <w:r>
                        <w:rPr>
                          <w:rFonts w:ascii="Arial" w:hAnsi="Arial"/>
                          <w:color w:val="1C1C1C"/>
                          <w:spacing w:val="18"/>
                          <w:sz w:val="19"/>
                        </w:rPr>
                        <w:t xml:space="preserve"> </w:t>
                      </w:r>
                      <w:r w:rsidR="00B67C08"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[</w:t>
                      </w:r>
                      <w:proofErr w:type="gramStart"/>
                      <w:r w:rsidR="00B67C08"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 xml:space="preserve">Xx  </w:t>
                      </w:r>
                      <w:proofErr w:type="spellStart"/>
                      <w:r w:rsidR="00B67C08"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xX</w:t>
                      </w:r>
                      <w:proofErr w:type="spellEnd"/>
                      <w:proofErr w:type="gramEnd"/>
                      <w:r w:rsidR="00B67C08"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]</w:t>
                      </w:r>
                    </w:p>
                  </w:txbxContent>
                </v:textbox>
              </v:shape>
              <v:shape id="_x0000_s1457" type="#_x0000_t202" style="position:absolute;left:3524;top:4645;width:774;height:510" filled="f" stroked="f">
                <v:textbox style="mso-next-textbox:#_x0000_s1457" inset="0,0,0,0">
                  <w:txbxContent>
                    <w:p w:rsidR="00196CBC" w:rsidRDefault="00196CBC">
                      <w:pPr>
                        <w:spacing w:line="510" w:lineRule="exact"/>
                        <w:rPr>
                          <w:rFonts w:ascii="Arial" w:eastAsia="Arial" w:hAnsi="Arial" w:cs="Arial"/>
                          <w:sz w:val="51"/>
                          <w:szCs w:val="51"/>
                        </w:rPr>
                      </w:pPr>
                    </w:p>
                  </w:txbxContent>
                </v:textbox>
              </v:shape>
              <v:shape id="_x0000_s1456" type="#_x0000_t202" style="position:absolute;left:5712;top:4961;width:3676;height:860" filled="f" stroked="f">
                <v:textbox style="mso-next-textbox:#_x0000_s1456" inset="0,0,0,0">
                  <w:txbxContent>
                    <w:p w:rsidR="00196CBC" w:rsidRDefault="00920C6C">
                      <w:pPr>
                        <w:spacing w:line="86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C1C1C"/>
                          <w:w w:val="125"/>
                          <w:sz w:val="19"/>
                        </w:rPr>
                        <w:t>By/</w:t>
                      </w:r>
                      <w:proofErr w:type="spellStart"/>
                      <w:r>
                        <w:rPr>
                          <w:rFonts w:ascii="Arial"/>
                          <w:color w:val="1C1C1C"/>
                          <w:w w:val="125"/>
                          <w:sz w:val="19"/>
                        </w:rPr>
                        <w:t>Podepsal</w:t>
                      </w:r>
                      <w:proofErr w:type="spellEnd"/>
                    </w:p>
                  </w:txbxContent>
                </v:textbox>
              </v:shape>
              <v:shape id="_x0000_s1455" type="#_x0000_t202" style="position:absolute;left:9638;top:5097;width:378;height:190" filled="f" stroked="f">
                <v:textbox style="mso-next-textbox:#_x0000_s1455" inset="0,0,0,0">
                  <w:txbxContent>
                    <w:p w:rsidR="00196CBC" w:rsidRDefault="00920C6C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4B4B50"/>
                          <w:w w:val="595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1454" type="#_x0000_t202" style="position:absolute;left:890;top:5744;width:9100;height:646" filled="f" stroked="f">
                <v:textbox style="mso-next-textbox:#_x0000_s1454" inset="0,0,0,0">
                  <w:txbxContent>
                    <w:p w:rsidR="00196CBC" w:rsidRDefault="00920C6C">
                      <w:pPr>
                        <w:spacing w:line="194" w:lineRule="exact"/>
                        <w:ind w:left="482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Name/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Jméno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:</w:t>
                      </w:r>
                      <w:r>
                        <w:rPr>
                          <w:rFonts w:ascii="Arial" w:hAnsi="Arial"/>
                          <w:color w:val="1C1C1C"/>
                          <w:spacing w:val="23"/>
                          <w:sz w:val="19"/>
                        </w:rPr>
                        <w:t xml:space="preserve"> </w:t>
                      </w:r>
                      <w:r w:rsidR="00B67C08"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[</w:t>
                      </w:r>
                      <w:proofErr w:type="gramStart"/>
                      <w:r w:rsidR="00B67C08"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 xml:space="preserve">Xx  </w:t>
                      </w:r>
                      <w:proofErr w:type="spellStart"/>
                      <w:r w:rsidR="00B67C08"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xX</w:t>
                      </w:r>
                      <w:proofErr w:type="spellEnd"/>
                      <w:proofErr w:type="gramEnd"/>
                      <w:r w:rsidR="00B67C08">
                        <w:rPr>
                          <w:rFonts w:ascii="Arial" w:hAnsi="Arial"/>
                          <w:b/>
                          <w:color w:val="1C1C1C"/>
                          <w:sz w:val="19"/>
                        </w:rPr>
                        <w:t>]</w:t>
                      </w:r>
                    </w:p>
                    <w:p w:rsidR="00196CBC" w:rsidRDefault="00920C6C">
                      <w:pPr>
                        <w:spacing w:before="12" w:line="247" w:lineRule="auto"/>
                        <w:ind w:left="14" w:right="4727" w:hanging="1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Title/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Funkce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:</w:t>
                      </w:r>
                      <w:r>
                        <w:rPr>
                          <w:rFonts w:ascii="Arial" w:hAnsi="Arial"/>
                          <w:color w:val="1C1C1C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Country</w:t>
                      </w:r>
                      <w:r>
                        <w:rPr>
                          <w:rFonts w:ascii="Arial" w:hAnsi="Arial"/>
                          <w:color w:val="1C1C1C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Clinical</w:t>
                      </w:r>
                      <w:r>
                        <w:rPr>
                          <w:rFonts w:ascii="Arial" w:hAnsi="Arial"/>
                          <w:color w:val="1C1C1C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Operations</w:t>
                      </w:r>
                      <w:r>
                        <w:rPr>
                          <w:rFonts w:ascii="Arial" w:hAnsi="Arial"/>
                          <w:color w:val="1C1C1C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Manager</w:t>
                      </w:r>
                      <w:r>
                        <w:rPr>
                          <w:rFonts w:ascii="Arial" w:hAnsi="Arial"/>
                          <w:color w:val="1C1C1C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Upon</w:t>
                      </w:r>
                      <w:r>
                        <w:rPr>
                          <w:rFonts w:ascii="Arial" w:hAnsi="Arial"/>
                          <w:color w:val="1C1C1C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the</w:t>
                      </w:r>
                      <w:r>
                        <w:rPr>
                          <w:rFonts w:ascii="Arial" w:hAnsi="Arial"/>
                          <w:color w:val="1C1C1C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power</w:t>
                      </w:r>
                      <w:r>
                        <w:rPr>
                          <w:rFonts w:ascii="Arial" w:hAnsi="Arial"/>
                          <w:color w:val="1C1C1C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of</w:t>
                      </w:r>
                      <w:r>
                        <w:rPr>
                          <w:rFonts w:ascii="Arial" w:hAnsi="Arial"/>
                          <w:color w:val="1C1C1C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attorney/Na</w:t>
                      </w:r>
                      <w:r>
                        <w:rPr>
                          <w:rFonts w:ascii="Arial" w:hAnsi="Arial"/>
                          <w:color w:val="1C1C1C"/>
                          <w:spacing w:val="23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základě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pacing w:val="2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plné</w:t>
                      </w:r>
                      <w:proofErr w:type="spellEnd"/>
                      <w:r>
                        <w:rPr>
                          <w:rFonts w:ascii="Arial" w:hAnsi="Arial"/>
                          <w:color w:val="1C1C1C"/>
                          <w:spacing w:val="4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moci</w:t>
                      </w:r>
                      <w:proofErr w:type="spellEnd"/>
                    </w:p>
                  </w:txbxContent>
                </v:textbox>
              </v:shape>
              <v:shape id="_x0000_s1453" type="#_x0000_t202" style="position:absolute;left:5703;top:6187;width:2685;height:200" filled="f" stroked="f">
                <v:textbox style="mso-next-textbox:#_x0000_s1453" inset="0,0,0,0">
                  <w:txbxContent>
                    <w:p w:rsidR="00196CBC" w:rsidRDefault="00920C6C">
                      <w:pPr>
                        <w:spacing w:line="20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C1C1C"/>
                          <w:sz w:val="19"/>
                        </w:rPr>
                        <w:t>Title/</w:t>
                      </w:r>
                      <w:proofErr w:type="spellStart"/>
                      <w:r>
                        <w:rPr>
                          <w:rFonts w:ascii="Arial"/>
                          <w:color w:val="1C1C1C"/>
                          <w:sz w:val="19"/>
                        </w:rPr>
                        <w:t>Funkce</w:t>
                      </w:r>
                      <w:proofErr w:type="spellEnd"/>
                      <w:r>
                        <w:rPr>
                          <w:rFonts w:ascii="Arial"/>
                          <w:color w:val="1C1C1C"/>
                          <w:sz w:val="19"/>
                        </w:rPr>
                        <w:t>:</w:t>
                      </w:r>
                      <w:r>
                        <w:rPr>
                          <w:rFonts w:ascii="Arial"/>
                          <w:color w:val="1C1C1C"/>
                          <w:spacing w:val="4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9"/>
                        </w:rPr>
                        <w:t>Director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C1C1C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1C1C1C"/>
                          <w:spacing w:val="-2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1C1C1C"/>
                          <w:sz w:val="19"/>
                        </w:rPr>
                        <w:t>jednatel</w:t>
                      </w:r>
                      <w:proofErr w:type="spellEnd"/>
                    </w:p>
                  </w:txbxContent>
                </v:textbox>
              </v:shape>
              <v:shape id="_x0000_s1452" type="#_x0000_t202" style="position:absolute;left:909;top:6929;width:4245;height:632" filled="f" stroked="f">
                <v:textbox style="mso-next-textbox:#_x0000_s1452" inset="0,0,0,0">
                  <w:txbxContent>
                    <w:p w:rsidR="00196CBC" w:rsidRDefault="000A2CA1" w:rsidP="00F24215">
                      <w:pPr>
                        <w:spacing w:line="444" w:lineRule="exac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 xml:space="preserve">                      8.4.2020</w:t>
                      </w:r>
                    </w:p>
                    <w:p w:rsidR="00196CBC" w:rsidRDefault="00920C6C">
                      <w:pPr>
                        <w:spacing w:line="188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C1C1C"/>
                          <w:w w:val="120"/>
                          <w:sz w:val="19"/>
                        </w:rPr>
                        <w:t>Date/Datum:</w:t>
                      </w:r>
                      <w:r>
                        <w:rPr>
                          <w:rFonts w:ascii="Arial"/>
                          <w:color w:val="1C1C1C"/>
                          <w:spacing w:val="-24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B4B50"/>
                          <w:spacing w:val="-49"/>
                          <w:w w:val="425"/>
                          <w:sz w:val="19"/>
                        </w:rPr>
                        <w:t>------------</w:t>
                      </w:r>
                      <w:r>
                        <w:rPr>
                          <w:rFonts w:ascii="Arial"/>
                          <w:color w:val="4B4B50"/>
                          <w:w w:val="425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1451" type="#_x0000_t202" style="position:absolute;left:5722;top:7232;width:4200;height:280" filled="f" stroked="f">
                <v:textbox style="mso-next-textbox:#_x0000_s1451" inset="0,0,0,0">
                  <w:txbxContent>
                    <w:p w:rsidR="00196CBC" w:rsidRDefault="00920C6C">
                      <w:pPr>
                        <w:tabs>
                          <w:tab w:val="left" w:pos="3923"/>
                        </w:tabs>
                        <w:spacing w:line="28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1C1C1C"/>
                          <w:sz w:val="19"/>
                        </w:rPr>
                        <w:t>Date/Datum:</w:t>
                      </w:r>
                      <w:r>
                        <w:rPr>
                          <w:rFonts w:ascii="Times New Roman" w:hAnsi="Times New Roman"/>
                          <w:i/>
                          <w:color w:val="7264B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B4B50"/>
                          <w:w w:val="190"/>
                          <w:sz w:val="28"/>
                        </w:rPr>
                        <w:t>_</w:t>
                      </w:r>
                      <w:r w:rsidR="002F37B8">
                        <w:rPr>
                          <w:rFonts w:ascii="Times New Roman" w:hAnsi="Times New Roman"/>
                          <w:i/>
                          <w:color w:val="4B4B50"/>
                          <w:w w:val="190"/>
                          <w:sz w:val="28"/>
                        </w:rPr>
                        <w:t>8.4.2020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196C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96CBC" w:rsidRDefault="00920C6C">
      <w:pPr>
        <w:spacing w:before="78"/>
        <w:ind w:left="3738" w:right="387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sz w:val="17"/>
        </w:rPr>
        <w:t>CONFIDENTIAL</w:t>
      </w:r>
    </w:p>
    <w:p w:rsidR="00196CBC" w:rsidRDefault="00920C6C">
      <w:pPr>
        <w:spacing w:before="10"/>
        <w:ind w:left="974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C1C1C"/>
          <w:w w:val="105"/>
          <w:sz w:val="15"/>
        </w:rPr>
        <w:t>Legal</w:t>
      </w:r>
      <w:r>
        <w:rPr>
          <w:rFonts w:ascii="Arial"/>
          <w:color w:val="1C1C1C"/>
          <w:spacing w:val="-24"/>
          <w:w w:val="105"/>
          <w:sz w:val="15"/>
        </w:rPr>
        <w:t xml:space="preserve"> </w:t>
      </w:r>
      <w:r>
        <w:rPr>
          <w:rFonts w:ascii="Arial"/>
          <w:color w:val="1C1C1C"/>
          <w:w w:val="105"/>
          <w:sz w:val="15"/>
        </w:rPr>
        <w:t>Template:</w:t>
      </w:r>
      <w:r>
        <w:rPr>
          <w:rFonts w:ascii="Arial"/>
          <w:color w:val="1C1C1C"/>
          <w:spacing w:val="-11"/>
          <w:w w:val="105"/>
          <w:sz w:val="15"/>
        </w:rPr>
        <w:t xml:space="preserve"> </w:t>
      </w:r>
      <w:r>
        <w:rPr>
          <w:rFonts w:ascii="Arial"/>
          <w:color w:val="1C1C1C"/>
          <w:w w:val="105"/>
          <w:sz w:val="15"/>
        </w:rPr>
        <w:t>Czech</w:t>
      </w:r>
      <w:r>
        <w:rPr>
          <w:rFonts w:ascii="Arial"/>
          <w:color w:val="1C1C1C"/>
          <w:spacing w:val="-17"/>
          <w:w w:val="105"/>
          <w:sz w:val="15"/>
        </w:rPr>
        <w:t xml:space="preserve"> </w:t>
      </w:r>
      <w:r>
        <w:rPr>
          <w:rFonts w:ascii="Arial"/>
          <w:color w:val="1C1C1C"/>
          <w:w w:val="105"/>
          <w:sz w:val="15"/>
        </w:rPr>
        <w:t>Republic-Amendment</w:t>
      </w:r>
      <w:r>
        <w:rPr>
          <w:rFonts w:ascii="Arial"/>
          <w:color w:val="1C1C1C"/>
          <w:spacing w:val="-3"/>
          <w:w w:val="105"/>
          <w:sz w:val="15"/>
        </w:rPr>
        <w:t xml:space="preserve"> </w:t>
      </w:r>
      <w:r>
        <w:rPr>
          <w:rFonts w:ascii="Arial"/>
          <w:color w:val="1C1C1C"/>
          <w:w w:val="105"/>
          <w:sz w:val="15"/>
        </w:rPr>
        <w:t>to</w:t>
      </w:r>
      <w:r>
        <w:rPr>
          <w:rFonts w:ascii="Arial"/>
          <w:color w:val="1C1C1C"/>
          <w:spacing w:val="-21"/>
          <w:w w:val="105"/>
          <w:sz w:val="15"/>
        </w:rPr>
        <w:t xml:space="preserve"> </w:t>
      </w:r>
      <w:r>
        <w:rPr>
          <w:rFonts w:ascii="Arial"/>
          <w:color w:val="1C1C1C"/>
          <w:w w:val="105"/>
          <w:sz w:val="15"/>
        </w:rPr>
        <w:t>the</w:t>
      </w:r>
      <w:r>
        <w:rPr>
          <w:rFonts w:ascii="Arial"/>
          <w:color w:val="1C1C1C"/>
          <w:spacing w:val="-17"/>
          <w:w w:val="105"/>
          <w:sz w:val="15"/>
        </w:rPr>
        <w:t xml:space="preserve"> </w:t>
      </w:r>
      <w:r>
        <w:rPr>
          <w:rFonts w:ascii="Arial"/>
          <w:color w:val="1C1C1C"/>
          <w:w w:val="105"/>
          <w:sz w:val="15"/>
        </w:rPr>
        <w:t>Clinical</w:t>
      </w:r>
      <w:r>
        <w:rPr>
          <w:rFonts w:ascii="Arial"/>
          <w:color w:val="1C1C1C"/>
          <w:spacing w:val="-15"/>
          <w:w w:val="105"/>
          <w:sz w:val="15"/>
        </w:rPr>
        <w:t xml:space="preserve"> </w:t>
      </w:r>
      <w:r>
        <w:rPr>
          <w:rFonts w:ascii="Arial"/>
          <w:color w:val="1C1C1C"/>
          <w:w w:val="105"/>
          <w:sz w:val="15"/>
        </w:rPr>
        <w:t>Study</w:t>
      </w:r>
      <w:r>
        <w:rPr>
          <w:rFonts w:ascii="Arial"/>
          <w:color w:val="1C1C1C"/>
          <w:spacing w:val="-21"/>
          <w:w w:val="105"/>
          <w:sz w:val="15"/>
        </w:rPr>
        <w:t xml:space="preserve"> </w:t>
      </w:r>
      <w:r>
        <w:rPr>
          <w:rFonts w:ascii="Arial"/>
          <w:color w:val="1C1C1C"/>
          <w:w w:val="105"/>
          <w:sz w:val="15"/>
        </w:rPr>
        <w:t>Agreement-24May2011</w:t>
      </w:r>
    </w:p>
    <w:p w:rsidR="00196CBC" w:rsidRDefault="00920C6C">
      <w:pPr>
        <w:spacing w:before="5" w:line="260" w:lineRule="auto"/>
        <w:ind w:left="974" w:right="1264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1C1C1C"/>
          <w:sz w:val="15"/>
        </w:rPr>
        <w:t>Document</w:t>
      </w:r>
      <w:r>
        <w:rPr>
          <w:rFonts w:ascii="Arial" w:hAnsi="Arial"/>
          <w:color w:val="1C1C1C"/>
          <w:spacing w:val="26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 xml:space="preserve">Name: </w:t>
      </w:r>
      <w:r>
        <w:rPr>
          <w:rFonts w:ascii="Arial" w:hAnsi="Arial"/>
          <w:color w:val="1C1C1C"/>
          <w:spacing w:val="25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M13-538</w:t>
      </w:r>
      <w:r>
        <w:rPr>
          <w:rFonts w:ascii="Arial" w:hAnsi="Arial"/>
          <w:color w:val="1C1C1C"/>
          <w:spacing w:val="24"/>
          <w:sz w:val="15"/>
        </w:rPr>
        <w:t xml:space="preserve"> </w:t>
      </w:r>
      <w:proofErr w:type="spellStart"/>
      <w:r>
        <w:rPr>
          <w:rFonts w:ascii="Arial" w:hAnsi="Arial"/>
          <w:color w:val="1C1C1C"/>
          <w:sz w:val="15"/>
        </w:rPr>
        <w:t>M13-538</w:t>
      </w:r>
      <w:proofErr w:type="spellEnd"/>
      <w:r>
        <w:rPr>
          <w:rFonts w:ascii="Arial" w:hAnsi="Arial"/>
          <w:color w:val="1C1C1C"/>
          <w:spacing w:val="19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AMD</w:t>
      </w:r>
      <w:r>
        <w:rPr>
          <w:rFonts w:ascii="Arial" w:hAnsi="Arial"/>
          <w:color w:val="1C1C1C"/>
          <w:spacing w:val="18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3</w:t>
      </w:r>
      <w:r>
        <w:rPr>
          <w:rFonts w:ascii="Arial" w:hAnsi="Arial"/>
          <w:color w:val="1C1C1C"/>
          <w:spacing w:val="14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CSA</w:t>
      </w:r>
      <w:r>
        <w:rPr>
          <w:rFonts w:ascii="Arial" w:hAnsi="Arial"/>
          <w:color w:val="1C1C1C"/>
          <w:spacing w:val="17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- 2</w:t>
      </w:r>
      <w:r>
        <w:rPr>
          <w:rFonts w:ascii="Arial" w:hAnsi="Arial"/>
          <w:color w:val="1C1C1C"/>
          <w:spacing w:val="16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Per</w:t>
      </w:r>
      <w:r>
        <w:rPr>
          <w:rFonts w:ascii="Arial" w:hAnsi="Arial"/>
          <w:color w:val="1C1C1C"/>
          <w:spacing w:val="6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Site</w:t>
      </w:r>
      <w:r>
        <w:rPr>
          <w:rFonts w:ascii="Arial" w:hAnsi="Arial"/>
          <w:color w:val="1C1C1C"/>
          <w:spacing w:val="18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INST</w:t>
      </w:r>
      <w:r>
        <w:rPr>
          <w:rFonts w:ascii="Arial" w:hAnsi="Arial"/>
          <w:color w:val="1C1C1C"/>
          <w:spacing w:val="9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(AbbVie</w:t>
      </w:r>
      <w:r>
        <w:rPr>
          <w:rFonts w:ascii="Arial" w:hAnsi="Arial"/>
          <w:color w:val="1C1C1C"/>
          <w:spacing w:val="16"/>
          <w:sz w:val="15"/>
        </w:rPr>
        <w:t xml:space="preserve"> </w:t>
      </w:r>
      <w:proofErr w:type="spellStart"/>
      <w:r>
        <w:rPr>
          <w:rFonts w:ascii="Arial" w:hAnsi="Arial"/>
          <w:color w:val="1C1C1C"/>
          <w:sz w:val="15"/>
        </w:rPr>
        <w:t>Mangd</w:t>
      </w:r>
      <w:proofErr w:type="spellEnd"/>
      <w:r>
        <w:rPr>
          <w:rFonts w:ascii="Arial" w:hAnsi="Arial"/>
          <w:color w:val="1C1C1C"/>
          <w:spacing w:val="9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Study)</w:t>
      </w:r>
      <w:r>
        <w:rPr>
          <w:rFonts w:ascii="Arial" w:hAnsi="Arial"/>
          <w:color w:val="1C1C1C"/>
          <w:spacing w:val="30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RÚ</w:t>
      </w:r>
      <w:r>
        <w:rPr>
          <w:rFonts w:ascii="Arial" w:hAnsi="Arial"/>
          <w:color w:val="1C1C1C"/>
          <w:spacing w:val="2"/>
          <w:sz w:val="15"/>
        </w:rPr>
        <w:t xml:space="preserve"> </w:t>
      </w:r>
      <w:r w:rsidR="00F457D9">
        <w:rPr>
          <w:rFonts w:ascii="Arial" w:hAnsi="Arial"/>
          <w:color w:val="1C1C1C"/>
          <w:sz w:val="15"/>
        </w:rPr>
        <w:t>[</w:t>
      </w:r>
      <w:proofErr w:type="gramStart"/>
      <w:r w:rsidR="00F457D9">
        <w:rPr>
          <w:rFonts w:ascii="Arial" w:hAnsi="Arial"/>
          <w:color w:val="1C1C1C"/>
          <w:sz w:val="15"/>
        </w:rPr>
        <w:t xml:space="preserve">Xx  </w:t>
      </w:r>
      <w:proofErr w:type="spellStart"/>
      <w:r w:rsidR="00F457D9">
        <w:rPr>
          <w:rFonts w:ascii="Arial" w:hAnsi="Arial"/>
          <w:color w:val="1C1C1C"/>
          <w:sz w:val="15"/>
        </w:rPr>
        <w:t>xX</w:t>
      </w:r>
      <w:proofErr w:type="spellEnd"/>
      <w:proofErr w:type="gramEnd"/>
      <w:r w:rsidR="00F457D9">
        <w:rPr>
          <w:rFonts w:ascii="Arial" w:hAnsi="Arial"/>
          <w:color w:val="1C1C1C"/>
          <w:sz w:val="15"/>
        </w:rPr>
        <w:t>]</w:t>
      </w:r>
      <w:r>
        <w:rPr>
          <w:rFonts w:ascii="Arial" w:hAnsi="Arial"/>
          <w:color w:val="1C1C1C"/>
          <w:spacing w:val="29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12Feb20</w:t>
      </w:r>
      <w:r>
        <w:rPr>
          <w:rFonts w:ascii="Arial" w:hAnsi="Arial"/>
          <w:color w:val="1C1C1C"/>
          <w:spacing w:val="5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Final</w:t>
      </w:r>
      <w:r>
        <w:rPr>
          <w:rFonts w:ascii="Arial" w:hAnsi="Arial"/>
          <w:color w:val="1C1C1C"/>
          <w:spacing w:val="7"/>
          <w:sz w:val="15"/>
        </w:rPr>
        <w:t xml:space="preserve"> </w:t>
      </w:r>
      <w:proofErr w:type="spellStart"/>
      <w:r>
        <w:rPr>
          <w:rFonts w:ascii="Arial" w:hAnsi="Arial"/>
          <w:color w:val="1C1C1C"/>
          <w:sz w:val="15"/>
        </w:rPr>
        <w:t>CleanRÚ</w:t>
      </w:r>
      <w:proofErr w:type="spellEnd"/>
      <w:r>
        <w:rPr>
          <w:rFonts w:ascii="Arial" w:hAnsi="Arial"/>
          <w:color w:val="1C1C1C"/>
          <w:w w:val="102"/>
          <w:sz w:val="15"/>
        </w:rPr>
        <w:t xml:space="preserve"> </w:t>
      </w:r>
      <w:r w:rsidR="005572CF">
        <w:rPr>
          <w:rFonts w:ascii="Arial" w:hAnsi="Arial"/>
          <w:color w:val="1C1C1C"/>
          <w:sz w:val="15"/>
        </w:rPr>
        <w:t xml:space="preserve">[Xx  </w:t>
      </w:r>
      <w:proofErr w:type="spellStart"/>
      <w:r w:rsidR="005572CF">
        <w:rPr>
          <w:rFonts w:ascii="Arial" w:hAnsi="Arial"/>
          <w:color w:val="1C1C1C"/>
          <w:sz w:val="15"/>
        </w:rPr>
        <w:t>xX</w:t>
      </w:r>
      <w:proofErr w:type="spellEnd"/>
      <w:r w:rsidR="005572CF">
        <w:rPr>
          <w:rFonts w:ascii="Arial" w:hAnsi="Arial"/>
          <w:color w:val="1C1C1C"/>
          <w:sz w:val="15"/>
        </w:rPr>
        <w:t>]</w:t>
      </w:r>
      <w:r>
        <w:rPr>
          <w:rFonts w:ascii="Arial" w:hAnsi="Arial"/>
          <w:color w:val="1C1C1C"/>
          <w:spacing w:val="33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12Feb2020</w:t>
      </w:r>
      <w:r>
        <w:rPr>
          <w:rFonts w:ascii="Arial" w:hAnsi="Arial"/>
          <w:color w:val="1C1C1C"/>
          <w:spacing w:val="25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Final</w:t>
      </w:r>
      <w:r>
        <w:rPr>
          <w:rFonts w:ascii="Arial" w:hAnsi="Arial"/>
          <w:color w:val="1C1C1C"/>
          <w:spacing w:val="12"/>
          <w:sz w:val="15"/>
        </w:rPr>
        <w:t xml:space="preserve"> </w:t>
      </w:r>
      <w:r>
        <w:rPr>
          <w:rFonts w:ascii="Arial" w:hAnsi="Arial"/>
          <w:color w:val="1C1C1C"/>
          <w:sz w:val="15"/>
        </w:rPr>
        <w:t>Clean</w:t>
      </w:r>
    </w:p>
    <w:p w:rsidR="00196CBC" w:rsidRDefault="00920C6C">
      <w:pPr>
        <w:spacing w:line="168" w:lineRule="exact"/>
        <w:ind w:left="964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C1C1C"/>
          <w:sz w:val="15"/>
        </w:rPr>
        <w:t>Version:</w:t>
      </w:r>
      <w:r>
        <w:rPr>
          <w:rFonts w:ascii="Arial"/>
          <w:color w:val="1C1C1C"/>
          <w:spacing w:val="25"/>
          <w:sz w:val="15"/>
        </w:rPr>
        <w:t xml:space="preserve"> </w:t>
      </w:r>
      <w:r>
        <w:rPr>
          <w:rFonts w:ascii="Arial"/>
          <w:color w:val="1C1C1C"/>
          <w:sz w:val="15"/>
        </w:rPr>
        <w:t>2/12/2020</w:t>
      </w:r>
      <w:r>
        <w:rPr>
          <w:rFonts w:ascii="Arial"/>
          <w:color w:val="1C1C1C"/>
          <w:spacing w:val="33"/>
          <w:sz w:val="15"/>
        </w:rPr>
        <w:t xml:space="preserve"> </w:t>
      </w:r>
      <w:r>
        <w:rPr>
          <w:rFonts w:ascii="Arial"/>
          <w:color w:val="1C1C1C"/>
          <w:sz w:val="15"/>
        </w:rPr>
        <w:t>10:53</w:t>
      </w:r>
      <w:r>
        <w:rPr>
          <w:rFonts w:ascii="Arial"/>
          <w:color w:val="1C1C1C"/>
          <w:spacing w:val="-4"/>
          <w:sz w:val="15"/>
        </w:rPr>
        <w:t xml:space="preserve"> </w:t>
      </w:r>
      <w:r>
        <w:rPr>
          <w:rFonts w:ascii="Arial"/>
          <w:color w:val="1C1C1C"/>
          <w:sz w:val="15"/>
        </w:rPr>
        <w:t>AM,</w:t>
      </w:r>
      <w:r>
        <w:rPr>
          <w:rFonts w:ascii="Arial"/>
          <w:color w:val="1C1C1C"/>
          <w:spacing w:val="21"/>
          <w:sz w:val="15"/>
        </w:rPr>
        <w:t xml:space="preserve"> </w:t>
      </w:r>
      <w:r>
        <w:rPr>
          <w:rFonts w:ascii="Arial"/>
          <w:color w:val="1C1C1C"/>
          <w:sz w:val="15"/>
        </w:rPr>
        <w:t>3,600</w:t>
      </w:r>
    </w:p>
    <w:p w:rsidR="00196CBC" w:rsidRDefault="00196CBC">
      <w:pPr>
        <w:spacing w:line="168" w:lineRule="exact"/>
        <w:rPr>
          <w:rFonts w:ascii="Arial" w:eastAsia="Arial" w:hAnsi="Arial" w:cs="Arial"/>
          <w:sz w:val="15"/>
          <w:szCs w:val="15"/>
        </w:rPr>
        <w:sectPr w:rsidR="00196CBC">
          <w:footerReference w:type="default" r:id="rId8"/>
          <w:pgSz w:w="11900" w:h="16820"/>
          <w:pgMar w:top="0" w:right="0" w:bottom="860" w:left="0" w:header="0" w:footer="678" w:gutter="0"/>
          <w:pgNumType w:start="2"/>
          <w:cols w:space="708"/>
        </w:sectPr>
      </w:pP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spacing w:before="11"/>
        <w:rPr>
          <w:rFonts w:ascii="Arial" w:eastAsia="Arial" w:hAnsi="Arial" w:cs="Arial"/>
          <w:sz w:val="16"/>
          <w:szCs w:val="16"/>
        </w:rPr>
      </w:pPr>
    </w:p>
    <w:p w:rsidR="00196CBC" w:rsidRDefault="00196CBC">
      <w:pPr>
        <w:rPr>
          <w:rFonts w:ascii="Arial" w:eastAsia="Arial" w:hAnsi="Arial" w:cs="Arial"/>
          <w:sz w:val="16"/>
          <w:szCs w:val="16"/>
        </w:rPr>
        <w:sectPr w:rsidR="00196CBC">
          <w:pgSz w:w="11900" w:h="16820"/>
          <w:pgMar w:top="0" w:right="0" w:bottom="860" w:left="0" w:header="0" w:footer="678" w:gutter="0"/>
          <w:cols w:space="708"/>
        </w:sectPr>
      </w:pPr>
    </w:p>
    <w:p w:rsidR="00F457D9" w:rsidRDefault="00920C6C">
      <w:pPr>
        <w:spacing w:before="75" w:line="244" w:lineRule="auto"/>
        <w:ind w:left="916" w:firstLine="9"/>
        <w:jc w:val="both"/>
        <w:rPr>
          <w:rFonts w:ascii="Arial" w:hAnsi="Arial"/>
          <w:color w:val="1C1C1C"/>
          <w:w w:val="105"/>
          <w:sz w:val="19"/>
        </w:rPr>
      </w:pPr>
      <w:proofErr w:type="spellStart"/>
      <w:r>
        <w:rPr>
          <w:rFonts w:ascii="Arial" w:hAnsi="Arial"/>
          <w:color w:val="1C1C1C"/>
          <w:spacing w:val="-1"/>
          <w:w w:val="105"/>
          <w:sz w:val="19"/>
        </w:rPr>
        <w:t>Revmatologický</w:t>
      </w:r>
      <w:proofErr w:type="spellEnd"/>
      <w:r>
        <w:rPr>
          <w:rFonts w:ascii="Arial" w:hAnsi="Arial"/>
          <w:color w:val="1C1C1C"/>
          <w:spacing w:val="5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ústav</w:t>
      </w:r>
      <w:proofErr w:type="spellEnd"/>
      <w:r>
        <w:rPr>
          <w:rFonts w:ascii="Arial" w:hAnsi="Arial"/>
          <w:color w:val="1C1C1C"/>
          <w:spacing w:val="23"/>
          <w:w w:val="110"/>
          <w:sz w:val="19"/>
        </w:rPr>
        <w:t xml:space="preserve"> </w:t>
      </w:r>
      <w:r w:rsidR="00F457D9">
        <w:rPr>
          <w:rFonts w:ascii="Arial" w:hAnsi="Arial"/>
          <w:color w:val="1C1C1C"/>
          <w:w w:val="105"/>
          <w:sz w:val="19"/>
        </w:rPr>
        <w:t>[</w:t>
      </w:r>
      <w:proofErr w:type="gramStart"/>
      <w:r w:rsidR="00F457D9">
        <w:rPr>
          <w:rFonts w:ascii="Arial" w:hAnsi="Arial"/>
          <w:color w:val="1C1C1C"/>
          <w:w w:val="105"/>
          <w:sz w:val="19"/>
        </w:rPr>
        <w:t xml:space="preserve">Xx  </w:t>
      </w:r>
      <w:proofErr w:type="spellStart"/>
      <w:r w:rsidR="00F457D9">
        <w:rPr>
          <w:rFonts w:ascii="Arial" w:hAnsi="Arial"/>
          <w:color w:val="1C1C1C"/>
          <w:w w:val="105"/>
          <w:sz w:val="19"/>
        </w:rPr>
        <w:t>xX</w:t>
      </w:r>
      <w:proofErr w:type="spellEnd"/>
      <w:proofErr w:type="gramEnd"/>
      <w:r w:rsidR="00F457D9">
        <w:rPr>
          <w:rFonts w:ascii="Arial" w:hAnsi="Arial"/>
          <w:color w:val="1C1C1C"/>
          <w:w w:val="105"/>
          <w:sz w:val="19"/>
        </w:rPr>
        <w:t>]</w:t>
      </w:r>
    </w:p>
    <w:p w:rsidR="00196CBC" w:rsidRDefault="00920C6C">
      <w:pPr>
        <w:spacing w:before="75" w:line="244" w:lineRule="auto"/>
        <w:ind w:left="916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M13-538</w:t>
      </w:r>
    </w:p>
    <w:p w:rsidR="00F457D9" w:rsidRDefault="00920C6C" w:rsidP="00F457D9">
      <w:pPr>
        <w:spacing w:before="80" w:line="246" w:lineRule="auto"/>
        <w:ind w:left="916" w:right="1658" w:firstLine="38"/>
        <w:rPr>
          <w:rFonts w:ascii="Arial" w:hAnsi="Arial"/>
          <w:color w:val="1C1C1C"/>
          <w:w w:val="110"/>
          <w:sz w:val="19"/>
        </w:rPr>
      </w:pPr>
      <w:r>
        <w:rPr>
          <w:w w:val="110"/>
        </w:rPr>
        <w:br w:type="column"/>
      </w:r>
      <w:proofErr w:type="spellStart"/>
      <w:r>
        <w:rPr>
          <w:rFonts w:ascii="Arial" w:hAnsi="Arial"/>
          <w:color w:val="1C1C1C"/>
          <w:spacing w:val="-2"/>
          <w:w w:val="110"/>
          <w:sz w:val="19"/>
        </w:rPr>
        <w:t>Revmatol</w:t>
      </w:r>
      <w:r>
        <w:rPr>
          <w:rFonts w:ascii="Arial" w:hAnsi="Arial"/>
          <w:color w:val="1C1C1C"/>
          <w:spacing w:val="-1"/>
          <w:w w:val="110"/>
          <w:sz w:val="19"/>
        </w:rPr>
        <w:t>ogi</w:t>
      </w:r>
      <w:r>
        <w:rPr>
          <w:rFonts w:ascii="Arial" w:hAnsi="Arial"/>
          <w:color w:val="7C9A48"/>
          <w:spacing w:val="-1"/>
          <w:w w:val="110"/>
          <w:sz w:val="19"/>
        </w:rPr>
        <w:t>cký</w:t>
      </w:r>
      <w:proofErr w:type="spellEnd"/>
      <w:r>
        <w:rPr>
          <w:rFonts w:ascii="Arial" w:hAnsi="Arial"/>
          <w:color w:val="7C9A48"/>
          <w:spacing w:val="9"/>
          <w:w w:val="110"/>
          <w:sz w:val="19"/>
        </w:rPr>
        <w:t xml:space="preserve"> </w:t>
      </w:r>
      <w:proofErr w:type="spellStart"/>
      <w:r>
        <w:rPr>
          <w:rFonts w:ascii="Arial" w:hAnsi="Arial"/>
          <w:color w:val="7C9A48"/>
          <w:w w:val="110"/>
          <w:sz w:val="19"/>
        </w:rPr>
        <w:t>ústav</w:t>
      </w:r>
      <w:proofErr w:type="spellEnd"/>
      <w:r>
        <w:rPr>
          <w:rFonts w:ascii="Arial" w:hAnsi="Arial"/>
          <w:color w:val="7C9A48"/>
          <w:spacing w:val="26"/>
          <w:w w:val="109"/>
          <w:sz w:val="19"/>
        </w:rPr>
        <w:t xml:space="preserve"> </w:t>
      </w:r>
      <w:r w:rsidR="00F457D9">
        <w:rPr>
          <w:rFonts w:ascii="Arial" w:hAnsi="Arial"/>
          <w:color w:val="1C1C1C"/>
          <w:w w:val="110"/>
          <w:sz w:val="19"/>
        </w:rPr>
        <w:t>[</w:t>
      </w:r>
      <w:proofErr w:type="gramStart"/>
      <w:r w:rsidR="00F457D9">
        <w:rPr>
          <w:rFonts w:ascii="Arial" w:hAnsi="Arial"/>
          <w:color w:val="1C1C1C"/>
          <w:w w:val="110"/>
          <w:sz w:val="19"/>
        </w:rPr>
        <w:t xml:space="preserve">Xx  </w:t>
      </w:r>
      <w:proofErr w:type="spellStart"/>
      <w:r w:rsidR="00F457D9">
        <w:rPr>
          <w:rFonts w:ascii="Arial" w:hAnsi="Arial"/>
          <w:color w:val="1C1C1C"/>
          <w:w w:val="110"/>
          <w:sz w:val="19"/>
        </w:rPr>
        <w:t>xX</w:t>
      </w:r>
      <w:proofErr w:type="spellEnd"/>
      <w:proofErr w:type="gramEnd"/>
      <w:r w:rsidR="00F457D9">
        <w:rPr>
          <w:rFonts w:ascii="Arial" w:hAnsi="Arial"/>
          <w:color w:val="1C1C1C"/>
          <w:w w:val="110"/>
          <w:sz w:val="19"/>
        </w:rPr>
        <w:t>]</w:t>
      </w:r>
    </w:p>
    <w:p w:rsidR="00196CBC" w:rsidRDefault="00920C6C" w:rsidP="00F457D9">
      <w:pPr>
        <w:spacing w:before="80" w:line="246" w:lineRule="auto"/>
        <w:ind w:left="916" w:right="1658" w:firstLine="3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spacing w:val="-2"/>
          <w:w w:val="105"/>
          <w:sz w:val="19"/>
        </w:rPr>
        <w:t>M1</w:t>
      </w:r>
      <w:r>
        <w:rPr>
          <w:rFonts w:ascii="Arial"/>
          <w:color w:val="1C1C1C"/>
          <w:spacing w:val="-3"/>
          <w:w w:val="105"/>
          <w:sz w:val="19"/>
        </w:rPr>
        <w:t>3-538</w:t>
      </w:r>
    </w:p>
    <w:p w:rsidR="00196CBC" w:rsidRDefault="00196CBC">
      <w:pPr>
        <w:spacing w:line="214" w:lineRule="exact"/>
        <w:jc w:val="center"/>
        <w:rPr>
          <w:rFonts w:ascii="Arial" w:eastAsia="Arial" w:hAnsi="Arial" w:cs="Arial"/>
          <w:sz w:val="19"/>
          <w:szCs w:val="19"/>
        </w:rPr>
        <w:sectPr w:rsidR="00196CBC">
          <w:type w:val="continuous"/>
          <w:pgSz w:w="11900" w:h="16820"/>
          <w:pgMar w:top="0" w:right="0" w:bottom="0" w:left="0" w:header="708" w:footer="708" w:gutter="0"/>
          <w:cols w:num="2" w:space="708" w:equalWidth="0">
            <w:col w:w="2995" w:space="4236"/>
            <w:col w:w="4669"/>
          </w:cols>
        </w:sectPr>
      </w:pPr>
    </w:p>
    <w:p w:rsidR="00196CBC" w:rsidRDefault="00196CBC">
      <w:pPr>
        <w:rPr>
          <w:rFonts w:ascii="Arial" w:eastAsia="Arial" w:hAnsi="Arial" w:cs="Arial"/>
          <w:sz w:val="20"/>
          <w:szCs w:val="20"/>
        </w:rPr>
      </w:pPr>
    </w:p>
    <w:p w:rsidR="00196CBC" w:rsidRDefault="00196CBC">
      <w:pPr>
        <w:spacing w:before="9"/>
        <w:rPr>
          <w:rFonts w:ascii="Arial" w:eastAsia="Arial" w:hAnsi="Arial" w:cs="Arial"/>
          <w:sz w:val="21"/>
          <w:szCs w:val="21"/>
        </w:rPr>
      </w:pPr>
    </w:p>
    <w:p w:rsidR="00196CBC" w:rsidRDefault="00920C6C">
      <w:pPr>
        <w:pStyle w:val="Zkladntext"/>
        <w:ind w:left="0" w:right="270"/>
        <w:jc w:val="center"/>
      </w:pPr>
      <w:r>
        <w:rPr>
          <w:color w:val="1C1C1C"/>
          <w:w w:val="90"/>
        </w:rPr>
        <w:t>Exhibit</w:t>
      </w:r>
      <w:r>
        <w:rPr>
          <w:color w:val="1C1C1C"/>
          <w:spacing w:val="-11"/>
          <w:w w:val="90"/>
        </w:rPr>
        <w:t xml:space="preserve"> </w:t>
      </w:r>
      <w:r>
        <w:rPr>
          <w:color w:val="1C1C1C"/>
          <w:w w:val="90"/>
        </w:rPr>
        <w:t>A</w:t>
      </w:r>
    </w:p>
    <w:p w:rsidR="00196CBC" w:rsidRDefault="00920C6C">
      <w:pPr>
        <w:pStyle w:val="Zkladntext"/>
        <w:spacing w:before="9" w:line="259" w:lineRule="auto"/>
        <w:ind w:left="3738" w:right="4013"/>
        <w:jc w:val="center"/>
        <w:rPr>
          <w:color w:val="1C1C1C"/>
          <w:spacing w:val="-3"/>
        </w:rPr>
      </w:pPr>
      <w:r>
        <w:rPr>
          <w:color w:val="1C1C1C"/>
          <w:w w:val="90"/>
          <w:u w:val="thick" w:color="000000"/>
        </w:rPr>
        <w:t>BUDGET</w:t>
      </w:r>
      <w:r>
        <w:rPr>
          <w:color w:val="1C1C1C"/>
          <w:spacing w:val="4"/>
          <w:w w:val="90"/>
          <w:u w:val="thick" w:color="000000"/>
        </w:rPr>
        <w:t xml:space="preserve"> </w:t>
      </w:r>
      <w:r>
        <w:rPr>
          <w:color w:val="1C1C1C"/>
          <w:spacing w:val="-2"/>
          <w:w w:val="90"/>
          <w:u w:val="thick" w:color="000000"/>
        </w:rPr>
        <w:t>SUMMARY</w:t>
      </w:r>
      <w:r>
        <w:rPr>
          <w:color w:val="1C1C1C"/>
          <w:spacing w:val="-19"/>
          <w:w w:val="90"/>
          <w:u w:val="thick" w:color="000000"/>
        </w:rPr>
        <w:t xml:space="preserve"> </w:t>
      </w:r>
      <w:r>
        <w:rPr>
          <w:color w:val="1C1C1C"/>
          <w:w w:val="90"/>
          <w:u w:val="thick" w:color="000000"/>
        </w:rPr>
        <w:t>AND</w:t>
      </w:r>
      <w:r>
        <w:rPr>
          <w:color w:val="1C1C1C"/>
          <w:spacing w:val="29"/>
          <w:w w:val="90"/>
          <w:u w:val="thick" w:color="000000"/>
        </w:rPr>
        <w:t xml:space="preserve"> </w:t>
      </w:r>
      <w:r>
        <w:rPr>
          <w:color w:val="1C1C1C"/>
          <w:spacing w:val="-1"/>
          <w:w w:val="90"/>
          <w:u w:val="thick" w:color="000000"/>
        </w:rPr>
        <w:t>PA</w:t>
      </w:r>
      <w:r>
        <w:rPr>
          <w:color w:val="1C1C1C"/>
          <w:spacing w:val="-2"/>
          <w:w w:val="90"/>
          <w:u w:val="thick" w:color="000000"/>
        </w:rPr>
        <w:t>YMENT</w:t>
      </w:r>
      <w:r>
        <w:rPr>
          <w:color w:val="1C1C1C"/>
          <w:spacing w:val="18"/>
          <w:w w:val="90"/>
          <w:u w:val="thick" w:color="000000"/>
        </w:rPr>
        <w:t xml:space="preserve"> </w:t>
      </w:r>
      <w:r>
        <w:rPr>
          <w:color w:val="1C1C1C"/>
          <w:w w:val="90"/>
          <w:u w:val="thick" w:color="000000"/>
        </w:rPr>
        <w:t>SCHEDULE</w:t>
      </w:r>
      <w:r>
        <w:rPr>
          <w:color w:val="1C1C1C"/>
          <w:spacing w:val="26"/>
          <w:w w:val="92"/>
        </w:rPr>
        <w:t xml:space="preserve"> </w:t>
      </w:r>
      <w:r>
        <w:rPr>
          <w:color w:val="1C1C1C"/>
          <w:spacing w:val="-3"/>
        </w:rPr>
        <w:t>INSTITUTION</w:t>
      </w:r>
    </w:p>
    <w:p w:rsidR="00C109C4" w:rsidRDefault="00C109C4">
      <w:pPr>
        <w:pStyle w:val="Zkladntext"/>
        <w:spacing w:before="9" w:line="259" w:lineRule="auto"/>
        <w:ind w:left="3738" w:right="4013"/>
        <w:jc w:val="center"/>
      </w:pPr>
    </w:p>
    <w:p w:rsidR="00C109C4" w:rsidRDefault="00C109C4">
      <w:pPr>
        <w:pStyle w:val="Zkladntext"/>
        <w:spacing w:before="9" w:line="259" w:lineRule="auto"/>
        <w:ind w:left="3738" w:right="4013"/>
        <w:jc w:val="center"/>
      </w:pPr>
    </w:p>
    <w:p w:rsidR="00C109C4" w:rsidRDefault="00F457D9" w:rsidP="00F457D9">
      <w:pPr>
        <w:pStyle w:val="Zkladntext"/>
        <w:spacing w:before="9" w:line="259" w:lineRule="auto"/>
        <w:ind w:left="3738" w:right="4013"/>
        <w:jc w:val="center"/>
        <w:rPr>
          <w:rFonts w:cs="Arial"/>
          <w:b/>
          <w:i/>
        </w:rPr>
      </w:pPr>
      <w:r w:rsidRPr="00B153AE">
        <w:rPr>
          <w:rFonts w:cs="Arial"/>
          <w:b/>
          <w:i/>
        </w:rPr>
        <w:t>OBSAH T</w:t>
      </w:r>
      <w:r>
        <w:rPr>
          <w:rFonts w:cs="Arial"/>
          <w:b/>
          <w:i/>
        </w:rPr>
        <w:t>É</w:t>
      </w:r>
      <w:r w:rsidRPr="00B153AE">
        <w:rPr>
          <w:rFonts w:cs="Arial"/>
          <w:b/>
          <w:i/>
        </w:rPr>
        <w:t>TO PŘÍLOH</w:t>
      </w:r>
      <w:r>
        <w:rPr>
          <w:rFonts w:cs="Arial"/>
          <w:b/>
          <w:i/>
        </w:rPr>
        <w:t>Y</w:t>
      </w:r>
      <w:r w:rsidRPr="00B153AE">
        <w:rPr>
          <w:rFonts w:cs="Arial"/>
          <w:b/>
          <w:i/>
        </w:rPr>
        <w:t xml:space="preserve"> SE </w:t>
      </w:r>
      <w:r>
        <w:rPr>
          <w:rFonts w:cs="Arial"/>
          <w:b/>
          <w:i/>
        </w:rPr>
        <w:t>N</w:t>
      </w:r>
      <w:r w:rsidRPr="00B153AE">
        <w:rPr>
          <w:rFonts w:cs="Arial"/>
          <w:b/>
          <w:i/>
        </w:rPr>
        <w:t>EZVEŘEJŇUJE</w:t>
      </w:r>
    </w:p>
    <w:p w:rsidR="00920C6C" w:rsidRDefault="00920C6C" w:rsidP="00F457D9">
      <w:pPr>
        <w:pStyle w:val="Zkladntext"/>
        <w:spacing w:before="9" w:line="259" w:lineRule="auto"/>
        <w:ind w:left="3738" w:right="4013"/>
        <w:jc w:val="center"/>
        <w:rPr>
          <w:rFonts w:cs="Arial"/>
          <w:b/>
          <w:i/>
        </w:rPr>
      </w:pPr>
    </w:p>
    <w:p w:rsidR="00920C6C" w:rsidRDefault="00920C6C" w:rsidP="00F457D9">
      <w:pPr>
        <w:pStyle w:val="Zkladntext"/>
        <w:spacing w:before="9" w:line="259" w:lineRule="auto"/>
        <w:ind w:left="3738" w:right="4013"/>
        <w:jc w:val="center"/>
      </w:pPr>
      <w:r>
        <w:rPr>
          <w:rFonts w:cs="Arial"/>
          <w:b/>
          <w:color w:val="333333"/>
          <w:sz w:val="21"/>
          <w:szCs w:val="21"/>
        </w:rPr>
        <w:t>T</w:t>
      </w:r>
      <w:r w:rsidRPr="00CF6CF5">
        <w:rPr>
          <w:rFonts w:cs="Arial"/>
          <w:b/>
          <w:color w:val="333333"/>
          <w:sz w:val="21"/>
          <w:szCs w:val="21"/>
        </w:rPr>
        <w:t xml:space="preserve">he content of this annex </w:t>
      </w:r>
      <w:proofErr w:type="gramStart"/>
      <w:r w:rsidRPr="00CF6CF5">
        <w:rPr>
          <w:rFonts w:cs="Arial"/>
          <w:b/>
          <w:color w:val="333333"/>
          <w:sz w:val="21"/>
          <w:szCs w:val="21"/>
        </w:rPr>
        <w:t>is not published</w:t>
      </w:r>
      <w:proofErr w:type="gramEnd"/>
    </w:p>
    <w:sectPr w:rsidR="00920C6C" w:rsidSect="00C109C4">
      <w:type w:val="continuous"/>
      <w:pgSz w:w="11900" w:h="16820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0C6C">
      <w:r>
        <w:separator/>
      </w:r>
    </w:p>
  </w:endnote>
  <w:endnote w:type="continuationSeparator" w:id="0">
    <w:p w:rsidR="00000000" w:rsidRDefault="009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920C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.25pt;margin-top:793pt;width:41.75pt;height:13.25pt;z-index:-104176;mso-position-horizontal-relative:page;mso-position-vertical-relative:page" filled="f" stroked="f">
          <v:textbox inset="0,0,0,0">
            <w:txbxContent>
              <w:p w:rsidR="00196CBC" w:rsidRDefault="00920C6C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color w:val="1C1C1C"/>
                    <w:w w:val="105"/>
                    <w:sz w:val="15"/>
                  </w:rPr>
                  <w:t>Page</w:t>
                </w:r>
                <w:r>
                  <w:rPr>
                    <w:rFonts w:ascii="Arial"/>
                    <w:color w:val="1C1C1C"/>
                    <w:spacing w:val="-5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1C1C1C"/>
                    <w:w w:val="105"/>
                    <w:sz w:val="15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color w:val="1C1C1C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of</w:t>
                </w:r>
                <w:r>
                  <w:rPr>
                    <w:rFonts w:ascii="Arial"/>
                    <w:color w:val="1C1C1C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0C6C">
      <w:r>
        <w:separator/>
      </w:r>
    </w:p>
  </w:footnote>
  <w:footnote w:type="continuationSeparator" w:id="0">
    <w:p w:rsidR="00000000" w:rsidRDefault="0092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5BA"/>
    <w:multiLevelType w:val="hybridMultilevel"/>
    <w:tmpl w:val="A6545CB6"/>
    <w:lvl w:ilvl="0" w:tplc="2026B2CE">
      <w:start w:val="1"/>
      <w:numFmt w:val="decimal"/>
      <w:lvlText w:val="%1."/>
      <w:lvlJc w:val="left"/>
      <w:pPr>
        <w:ind w:left="1386" w:hanging="346"/>
        <w:jc w:val="left"/>
      </w:pPr>
      <w:rPr>
        <w:rFonts w:ascii="Arial" w:eastAsia="Arial" w:hAnsi="Arial" w:hint="default"/>
        <w:color w:val="DF3459"/>
        <w:w w:val="95"/>
        <w:sz w:val="20"/>
        <w:szCs w:val="20"/>
      </w:rPr>
    </w:lvl>
    <w:lvl w:ilvl="1" w:tplc="31CE0580">
      <w:start w:val="1"/>
      <w:numFmt w:val="bullet"/>
      <w:lvlText w:val="•"/>
      <w:lvlJc w:val="left"/>
      <w:pPr>
        <w:ind w:left="1835" w:hanging="346"/>
      </w:pPr>
      <w:rPr>
        <w:rFonts w:hint="default"/>
      </w:rPr>
    </w:lvl>
    <w:lvl w:ilvl="2" w:tplc="5C3E1D90">
      <w:start w:val="1"/>
      <w:numFmt w:val="bullet"/>
      <w:lvlText w:val="•"/>
      <w:lvlJc w:val="left"/>
      <w:pPr>
        <w:ind w:left="2284" w:hanging="346"/>
      </w:pPr>
      <w:rPr>
        <w:rFonts w:hint="default"/>
      </w:rPr>
    </w:lvl>
    <w:lvl w:ilvl="3" w:tplc="78F0F33A">
      <w:start w:val="1"/>
      <w:numFmt w:val="bullet"/>
      <w:lvlText w:val="•"/>
      <w:lvlJc w:val="left"/>
      <w:pPr>
        <w:ind w:left="2733" w:hanging="346"/>
      </w:pPr>
      <w:rPr>
        <w:rFonts w:hint="default"/>
      </w:rPr>
    </w:lvl>
    <w:lvl w:ilvl="4" w:tplc="B456C976">
      <w:start w:val="1"/>
      <w:numFmt w:val="bullet"/>
      <w:lvlText w:val="•"/>
      <w:lvlJc w:val="left"/>
      <w:pPr>
        <w:ind w:left="3183" w:hanging="346"/>
      </w:pPr>
      <w:rPr>
        <w:rFonts w:hint="default"/>
      </w:rPr>
    </w:lvl>
    <w:lvl w:ilvl="5" w:tplc="4A7865C0">
      <w:start w:val="1"/>
      <w:numFmt w:val="bullet"/>
      <w:lvlText w:val="•"/>
      <w:lvlJc w:val="left"/>
      <w:pPr>
        <w:ind w:left="3632" w:hanging="346"/>
      </w:pPr>
      <w:rPr>
        <w:rFonts w:hint="default"/>
      </w:rPr>
    </w:lvl>
    <w:lvl w:ilvl="6" w:tplc="F1B8D730">
      <w:start w:val="1"/>
      <w:numFmt w:val="bullet"/>
      <w:lvlText w:val="•"/>
      <w:lvlJc w:val="left"/>
      <w:pPr>
        <w:ind w:left="4081" w:hanging="346"/>
      </w:pPr>
      <w:rPr>
        <w:rFonts w:hint="default"/>
      </w:rPr>
    </w:lvl>
    <w:lvl w:ilvl="7" w:tplc="F05EEF78">
      <w:start w:val="1"/>
      <w:numFmt w:val="bullet"/>
      <w:lvlText w:val="•"/>
      <w:lvlJc w:val="left"/>
      <w:pPr>
        <w:ind w:left="4530" w:hanging="346"/>
      </w:pPr>
      <w:rPr>
        <w:rFonts w:hint="default"/>
      </w:rPr>
    </w:lvl>
    <w:lvl w:ilvl="8" w:tplc="4FCEEA0A">
      <w:start w:val="1"/>
      <w:numFmt w:val="bullet"/>
      <w:lvlText w:val="•"/>
      <w:lvlJc w:val="left"/>
      <w:pPr>
        <w:ind w:left="4979" w:hanging="346"/>
      </w:pPr>
      <w:rPr>
        <w:rFonts w:hint="default"/>
      </w:rPr>
    </w:lvl>
  </w:abstractNum>
  <w:abstractNum w:abstractNumId="1" w15:restartNumberingAfterBreak="0">
    <w:nsid w:val="44122763"/>
    <w:multiLevelType w:val="hybridMultilevel"/>
    <w:tmpl w:val="92067B42"/>
    <w:lvl w:ilvl="0" w:tplc="093A53F6">
      <w:start w:val="1"/>
      <w:numFmt w:val="decimal"/>
      <w:lvlText w:val="%1."/>
      <w:lvlJc w:val="left"/>
      <w:pPr>
        <w:ind w:left="142" w:hanging="605"/>
        <w:jc w:val="right"/>
      </w:pPr>
      <w:rPr>
        <w:rFonts w:ascii="Arial" w:eastAsia="Arial" w:hAnsi="Arial" w:hint="default"/>
        <w:color w:val="DF3459"/>
        <w:w w:val="98"/>
        <w:sz w:val="20"/>
        <w:szCs w:val="20"/>
      </w:rPr>
    </w:lvl>
    <w:lvl w:ilvl="1" w:tplc="9628F078">
      <w:start w:val="1"/>
      <w:numFmt w:val="bullet"/>
      <w:lvlText w:val="•"/>
      <w:lvlJc w:val="left"/>
      <w:pPr>
        <w:ind w:left="5902" w:hanging="605"/>
      </w:pPr>
      <w:rPr>
        <w:rFonts w:hint="default"/>
      </w:rPr>
    </w:lvl>
    <w:lvl w:ilvl="2" w:tplc="C6A09828">
      <w:start w:val="1"/>
      <w:numFmt w:val="bullet"/>
      <w:lvlText w:val="•"/>
      <w:lvlJc w:val="left"/>
      <w:pPr>
        <w:ind w:left="5860" w:hanging="605"/>
      </w:pPr>
      <w:rPr>
        <w:rFonts w:hint="default"/>
      </w:rPr>
    </w:lvl>
    <w:lvl w:ilvl="3" w:tplc="AEC2F2E6">
      <w:start w:val="1"/>
      <w:numFmt w:val="bullet"/>
      <w:lvlText w:val="•"/>
      <w:lvlJc w:val="left"/>
      <w:pPr>
        <w:ind w:left="5818" w:hanging="605"/>
      </w:pPr>
      <w:rPr>
        <w:rFonts w:hint="default"/>
      </w:rPr>
    </w:lvl>
    <w:lvl w:ilvl="4" w:tplc="217E5B4A">
      <w:start w:val="1"/>
      <w:numFmt w:val="bullet"/>
      <w:lvlText w:val="•"/>
      <w:lvlJc w:val="left"/>
      <w:pPr>
        <w:ind w:left="5775" w:hanging="605"/>
      </w:pPr>
      <w:rPr>
        <w:rFonts w:hint="default"/>
      </w:rPr>
    </w:lvl>
    <w:lvl w:ilvl="5" w:tplc="8F448506">
      <w:start w:val="1"/>
      <w:numFmt w:val="bullet"/>
      <w:lvlText w:val="•"/>
      <w:lvlJc w:val="left"/>
      <w:pPr>
        <w:ind w:left="5733" w:hanging="605"/>
      </w:pPr>
      <w:rPr>
        <w:rFonts w:hint="default"/>
      </w:rPr>
    </w:lvl>
    <w:lvl w:ilvl="6" w:tplc="D37CDA4A">
      <w:start w:val="1"/>
      <w:numFmt w:val="bullet"/>
      <w:lvlText w:val="•"/>
      <w:lvlJc w:val="left"/>
      <w:pPr>
        <w:ind w:left="5691" w:hanging="605"/>
      </w:pPr>
      <w:rPr>
        <w:rFonts w:hint="default"/>
      </w:rPr>
    </w:lvl>
    <w:lvl w:ilvl="7" w:tplc="FF6EB190">
      <w:start w:val="1"/>
      <w:numFmt w:val="bullet"/>
      <w:lvlText w:val="•"/>
      <w:lvlJc w:val="left"/>
      <w:pPr>
        <w:ind w:left="5649" w:hanging="605"/>
      </w:pPr>
      <w:rPr>
        <w:rFonts w:hint="default"/>
      </w:rPr>
    </w:lvl>
    <w:lvl w:ilvl="8" w:tplc="69647C98">
      <w:start w:val="1"/>
      <w:numFmt w:val="bullet"/>
      <w:lvlText w:val="•"/>
      <w:lvlJc w:val="left"/>
      <w:pPr>
        <w:ind w:left="5606" w:hanging="6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6CBC"/>
    <w:rsid w:val="000A2CA1"/>
    <w:rsid w:val="00195053"/>
    <w:rsid w:val="00196CBC"/>
    <w:rsid w:val="002F37B8"/>
    <w:rsid w:val="00483376"/>
    <w:rsid w:val="005572CF"/>
    <w:rsid w:val="005D5E89"/>
    <w:rsid w:val="007F58D9"/>
    <w:rsid w:val="008F46A8"/>
    <w:rsid w:val="00920C6C"/>
    <w:rsid w:val="00A70640"/>
    <w:rsid w:val="00B20ABB"/>
    <w:rsid w:val="00B67C08"/>
    <w:rsid w:val="00C109C4"/>
    <w:rsid w:val="00E87E7A"/>
    <w:rsid w:val="00F24215"/>
    <w:rsid w:val="00F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415BB7"/>
  <w15:docId w15:val="{70032EC7-A821-491D-95D2-27BFB5BF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4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Sru_skenery20040813130</vt:lpstr>
    </vt:vector>
  </TitlesOfParts>
  <Company>Revmatologický ústav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Sru_skenery20040813130</dc:title>
  <cp:lastModifiedBy>Fikejsová Soňa</cp:lastModifiedBy>
  <cp:revision>16</cp:revision>
  <dcterms:created xsi:type="dcterms:W3CDTF">2020-04-23T12:51:00Z</dcterms:created>
  <dcterms:modified xsi:type="dcterms:W3CDTF">2020-04-24T12:34:00Z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2020-04-23T00:00:00Z</vt:filetime>
  </property>
</Properties>
</file>