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CA7" w:rsidRDefault="003F6D01" w:rsidP="00C625D9">
      <w:pPr>
        <w:spacing w:after="0"/>
        <w:jc w:val="center"/>
        <w:rPr>
          <w:sz w:val="32"/>
          <w:szCs w:val="32"/>
        </w:rPr>
      </w:pPr>
      <w:proofErr w:type="gramStart"/>
      <w:r w:rsidRPr="005F2CA7">
        <w:rPr>
          <w:sz w:val="32"/>
          <w:szCs w:val="32"/>
        </w:rPr>
        <w:t>KUPNÍ  SMLOUVA</w:t>
      </w:r>
      <w:proofErr w:type="gramEnd"/>
    </w:p>
    <w:p w:rsidR="008B4D15" w:rsidRDefault="00BB6B1A" w:rsidP="005F2CA7">
      <w:pPr>
        <w:spacing w:after="0"/>
        <w:jc w:val="both"/>
        <w:rPr>
          <w:color w:val="000000" w:themeColor="text1"/>
          <w:sz w:val="24"/>
          <w:szCs w:val="24"/>
        </w:rPr>
      </w:pPr>
      <w:r w:rsidRPr="0027091D">
        <w:rPr>
          <w:color w:val="000000" w:themeColor="text1"/>
          <w:sz w:val="24"/>
          <w:szCs w:val="24"/>
        </w:rPr>
        <w:t>uzavřená podle § 2079 a násl. zákona č. 89/2012 Sb., občanský zákoník</w:t>
      </w:r>
      <w:r w:rsidR="009E7934">
        <w:rPr>
          <w:color w:val="000000" w:themeColor="text1"/>
          <w:sz w:val="24"/>
          <w:szCs w:val="24"/>
        </w:rPr>
        <w:t xml:space="preserve"> </w:t>
      </w:r>
      <w:r w:rsidR="002665E0" w:rsidRPr="0027091D">
        <w:rPr>
          <w:color w:val="000000" w:themeColor="text1"/>
          <w:sz w:val="24"/>
          <w:szCs w:val="24"/>
        </w:rPr>
        <w:t xml:space="preserve">mezi těmito </w:t>
      </w:r>
      <w:r w:rsidR="002665E0" w:rsidRPr="008C12D7">
        <w:rPr>
          <w:b/>
          <w:color w:val="000000" w:themeColor="text1"/>
          <w:sz w:val="24"/>
          <w:szCs w:val="24"/>
        </w:rPr>
        <w:t>smluvními stranami</w:t>
      </w:r>
    </w:p>
    <w:p w:rsidR="005F2CA7" w:rsidRDefault="005F2CA7" w:rsidP="005F2CA7">
      <w:pPr>
        <w:spacing w:after="0"/>
        <w:rPr>
          <w:color w:val="000000" w:themeColor="text1"/>
          <w:sz w:val="24"/>
          <w:szCs w:val="24"/>
        </w:rPr>
      </w:pPr>
    </w:p>
    <w:p w:rsidR="005F2CA7" w:rsidRPr="005F2CA7" w:rsidRDefault="002665E0" w:rsidP="005F2CA7">
      <w:pPr>
        <w:spacing w:after="0"/>
        <w:rPr>
          <w:color w:val="000000" w:themeColor="text1"/>
          <w:sz w:val="24"/>
          <w:szCs w:val="24"/>
        </w:rPr>
      </w:pPr>
      <w:r>
        <w:rPr>
          <w:color w:val="000000" w:themeColor="text1"/>
          <w:sz w:val="24"/>
          <w:szCs w:val="24"/>
        </w:rPr>
        <w:t>1)</w:t>
      </w:r>
      <w:r w:rsidR="00BB6B1A">
        <w:rPr>
          <w:color w:val="000000" w:themeColor="text1"/>
          <w:sz w:val="24"/>
          <w:szCs w:val="24"/>
        </w:rPr>
        <w:t xml:space="preserve"> </w:t>
      </w:r>
      <w:r w:rsidRPr="005F2CA7">
        <w:rPr>
          <w:color w:val="000000" w:themeColor="text1"/>
          <w:sz w:val="24"/>
          <w:szCs w:val="24"/>
        </w:rPr>
        <w:t>Prodávajícím</w:t>
      </w:r>
      <w:r w:rsidR="0078271C" w:rsidRPr="005F2CA7">
        <w:rPr>
          <w:color w:val="000000" w:themeColor="text1"/>
          <w:sz w:val="24"/>
          <w:szCs w:val="24"/>
        </w:rPr>
        <w:t xml:space="preserve">: </w:t>
      </w:r>
    </w:p>
    <w:p w:rsidR="00533515" w:rsidRPr="00BB6B1A" w:rsidRDefault="00F952C3" w:rsidP="005F2CA7">
      <w:pPr>
        <w:spacing w:after="0"/>
        <w:rPr>
          <w:b/>
          <w:color w:val="000000" w:themeColor="text1"/>
          <w:sz w:val="24"/>
          <w:szCs w:val="24"/>
        </w:rPr>
      </w:pPr>
      <w:r w:rsidRPr="00F952C3">
        <w:rPr>
          <w:b/>
          <w:bCs/>
          <w:color w:val="000000" w:themeColor="text1"/>
          <w:sz w:val="24"/>
          <w:szCs w:val="24"/>
        </w:rPr>
        <w:t>DENTÁLNÍ TECHNIKA s.r.o.</w:t>
      </w:r>
    </w:p>
    <w:p w:rsidR="00533515" w:rsidRDefault="00BB6B1A" w:rsidP="005F2CA7">
      <w:pPr>
        <w:spacing w:after="0"/>
        <w:rPr>
          <w:color w:val="000000" w:themeColor="text1"/>
          <w:sz w:val="24"/>
          <w:szCs w:val="24"/>
        </w:rPr>
      </w:pPr>
      <w:r>
        <w:rPr>
          <w:color w:val="000000" w:themeColor="text1"/>
          <w:sz w:val="24"/>
          <w:szCs w:val="24"/>
        </w:rPr>
        <w:t xml:space="preserve">se sídlem:  </w:t>
      </w:r>
      <w:r w:rsidR="00F952C3" w:rsidRPr="00F952C3">
        <w:rPr>
          <w:color w:val="000000" w:themeColor="text1"/>
          <w:sz w:val="24"/>
          <w:szCs w:val="24"/>
        </w:rPr>
        <w:t>Dašická 1796, Bílé Předměstí, 530 03 Pardubice</w:t>
      </w:r>
    </w:p>
    <w:p w:rsidR="00F952C3" w:rsidRPr="00EA294A" w:rsidRDefault="00BB6B1A" w:rsidP="005F2CA7">
      <w:pPr>
        <w:spacing w:after="0"/>
        <w:rPr>
          <w:color w:val="000000" w:themeColor="text1"/>
          <w:sz w:val="24"/>
          <w:szCs w:val="24"/>
        </w:rPr>
      </w:pPr>
      <w:r w:rsidRPr="00EA294A">
        <w:rPr>
          <w:color w:val="000000" w:themeColor="text1"/>
          <w:sz w:val="24"/>
          <w:szCs w:val="24"/>
        </w:rPr>
        <w:t xml:space="preserve">Bankovní spojení: </w:t>
      </w:r>
      <w:r w:rsidR="00F952C3" w:rsidRPr="00EA294A">
        <w:rPr>
          <w:color w:val="000000" w:themeColor="text1"/>
          <w:sz w:val="24"/>
          <w:szCs w:val="24"/>
        </w:rPr>
        <w:t>Česká spořitelna, a.s.</w:t>
      </w:r>
    </w:p>
    <w:p w:rsidR="00BB6B1A" w:rsidRPr="002665E0" w:rsidRDefault="00BB6B1A" w:rsidP="005F2CA7">
      <w:pPr>
        <w:spacing w:after="0"/>
        <w:rPr>
          <w:color w:val="000000" w:themeColor="text1"/>
          <w:sz w:val="24"/>
          <w:szCs w:val="24"/>
        </w:rPr>
      </w:pPr>
      <w:r w:rsidRPr="00EA294A">
        <w:rPr>
          <w:color w:val="000000" w:themeColor="text1"/>
          <w:sz w:val="24"/>
          <w:szCs w:val="24"/>
        </w:rPr>
        <w:t xml:space="preserve">Číslo účtu: </w:t>
      </w:r>
      <w:r w:rsidR="00F952C3" w:rsidRPr="00EA294A">
        <w:rPr>
          <w:color w:val="000000" w:themeColor="text1"/>
          <w:sz w:val="24"/>
          <w:szCs w:val="24"/>
        </w:rPr>
        <w:t>3792089309/0800</w:t>
      </w:r>
    </w:p>
    <w:p w:rsidR="00F952C3" w:rsidRPr="00F952C3" w:rsidRDefault="008B4D15" w:rsidP="005F2CA7">
      <w:pPr>
        <w:spacing w:after="0"/>
        <w:rPr>
          <w:bCs/>
          <w:color w:val="000000" w:themeColor="text1"/>
          <w:sz w:val="24"/>
          <w:szCs w:val="24"/>
        </w:rPr>
      </w:pPr>
      <w:r>
        <w:rPr>
          <w:color w:val="000000" w:themeColor="text1"/>
          <w:sz w:val="24"/>
          <w:szCs w:val="24"/>
        </w:rPr>
        <w:t>IČ</w:t>
      </w:r>
      <w:r w:rsidR="00BB6B1A">
        <w:rPr>
          <w:color w:val="000000" w:themeColor="text1"/>
          <w:sz w:val="24"/>
          <w:szCs w:val="24"/>
        </w:rPr>
        <w:t>O</w:t>
      </w:r>
      <w:r>
        <w:rPr>
          <w:color w:val="000000" w:themeColor="text1"/>
          <w:sz w:val="24"/>
          <w:szCs w:val="24"/>
        </w:rPr>
        <w:t xml:space="preserve">: </w:t>
      </w:r>
      <w:r w:rsidR="00F952C3" w:rsidRPr="00F952C3">
        <w:rPr>
          <w:bCs/>
          <w:color w:val="000000" w:themeColor="text1"/>
          <w:sz w:val="24"/>
          <w:szCs w:val="24"/>
        </w:rPr>
        <w:t>03839788</w:t>
      </w:r>
    </w:p>
    <w:p w:rsidR="00BB6B1A" w:rsidRDefault="00BB6B1A" w:rsidP="005F2CA7">
      <w:pPr>
        <w:spacing w:after="0"/>
        <w:rPr>
          <w:color w:val="000000" w:themeColor="text1"/>
          <w:sz w:val="24"/>
          <w:szCs w:val="24"/>
        </w:rPr>
      </w:pPr>
      <w:r>
        <w:rPr>
          <w:color w:val="000000" w:themeColor="text1"/>
          <w:sz w:val="24"/>
          <w:szCs w:val="24"/>
        </w:rPr>
        <w:t xml:space="preserve">DIČ: </w:t>
      </w:r>
      <w:r w:rsidR="00F952C3" w:rsidRPr="00F952C3">
        <w:rPr>
          <w:color w:val="000000" w:themeColor="text1"/>
          <w:sz w:val="24"/>
          <w:szCs w:val="24"/>
        </w:rPr>
        <w:t>CZ03839788</w:t>
      </w:r>
    </w:p>
    <w:p w:rsidR="00BB6B1A" w:rsidRPr="0027091D" w:rsidRDefault="00167B64" w:rsidP="005F2CA7">
      <w:pPr>
        <w:spacing w:after="0"/>
        <w:rPr>
          <w:color w:val="000000" w:themeColor="text1"/>
          <w:sz w:val="24"/>
          <w:szCs w:val="24"/>
        </w:rPr>
      </w:pPr>
      <w:proofErr w:type="gramStart"/>
      <w:r w:rsidRPr="0027091D">
        <w:rPr>
          <w:color w:val="000000" w:themeColor="text1"/>
          <w:sz w:val="24"/>
          <w:szCs w:val="24"/>
        </w:rPr>
        <w:t xml:space="preserve">Zastoupený: </w:t>
      </w:r>
      <w:r w:rsidR="00126FB4">
        <w:rPr>
          <w:color w:val="000000" w:themeColor="text1"/>
          <w:sz w:val="24"/>
          <w:szCs w:val="24"/>
        </w:rPr>
        <w:t>...</w:t>
      </w:r>
      <w:proofErr w:type="gramEnd"/>
    </w:p>
    <w:p w:rsidR="00BB6B1A" w:rsidRPr="0027091D" w:rsidRDefault="00BB6B1A" w:rsidP="005F2CA7">
      <w:pPr>
        <w:spacing w:after="0"/>
        <w:rPr>
          <w:color w:val="000000" w:themeColor="text1"/>
          <w:sz w:val="24"/>
          <w:szCs w:val="24"/>
        </w:rPr>
      </w:pPr>
      <w:r w:rsidRPr="0027091D">
        <w:rPr>
          <w:color w:val="000000" w:themeColor="text1"/>
          <w:sz w:val="24"/>
          <w:szCs w:val="24"/>
        </w:rPr>
        <w:t xml:space="preserve">Zapsán v obchodním rejstříku vedeném u </w:t>
      </w:r>
      <w:proofErr w:type="spellStart"/>
      <w:r w:rsidR="005F2CA7" w:rsidRPr="005F2CA7">
        <w:rPr>
          <w:color w:val="000000" w:themeColor="text1"/>
          <w:sz w:val="24"/>
          <w:szCs w:val="24"/>
        </w:rPr>
        <w:t>u</w:t>
      </w:r>
      <w:proofErr w:type="spellEnd"/>
      <w:r w:rsidR="005F2CA7" w:rsidRPr="005F2CA7">
        <w:rPr>
          <w:color w:val="000000" w:themeColor="text1"/>
          <w:sz w:val="24"/>
          <w:szCs w:val="24"/>
        </w:rPr>
        <w:t xml:space="preserve"> Krajského soudu v Hradci Králové</w:t>
      </w:r>
      <w:r w:rsidR="005F2CA7">
        <w:rPr>
          <w:color w:val="000000" w:themeColor="text1"/>
          <w:sz w:val="24"/>
          <w:szCs w:val="24"/>
        </w:rPr>
        <w:t xml:space="preserve">, </w:t>
      </w:r>
      <w:r w:rsidRPr="0027091D">
        <w:rPr>
          <w:color w:val="000000" w:themeColor="text1"/>
          <w:sz w:val="24"/>
          <w:szCs w:val="24"/>
        </w:rPr>
        <w:t xml:space="preserve">oddíl C, vložka </w:t>
      </w:r>
      <w:r w:rsidR="005F2CA7" w:rsidRPr="005F2CA7">
        <w:rPr>
          <w:color w:val="000000" w:themeColor="text1"/>
          <w:sz w:val="24"/>
          <w:szCs w:val="24"/>
        </w:rPr>
        <w:t>34800</w:t>
      </w:r>
    </w:p>
    <w:p w:rsidR="00BB6B1A" w:rsidRDefault="00BB6B1A" w:rsidP="005F2CA7">
      <w:pPr>
        <w:spacing w:after="0"/>
        <w:rPr>
          <w:color w:val="000000" w:themeColor="text1"/>
          <w:sz w:val="24"/>
          <w:szCs w:val="24"/>
        </w:rPr>
      </w:pPr>
      <w:r w:rsidRPr="0027091D">
        <w:rPr>
          <w:color w:val="000000" w:themeColor="text1"/>
          <w:sz w:val="24"/>
          <w:szCs w:val="24"/>
        </w:rPr>
        <w:t xml:space="preserve">Kontaktní osoba, osoba oprávněná jednat ve věcech technických, k předání a převzetí </w:t>
      </w:r>
      <w:proofErr w:type="gramStart"/>
      <w:r w:rsidRPr="0027091D">
        <w:rPr>
          <w:color w:val="000000" w:themeColor="text1"/>
          <w:sz w:val="24"/>
          <w:szCs w:val="24"/>
        </w:rPr>
        <w:t xml:space="preserve">dodávky: </w:t>
      </w:r>
      <w:r w:rsidR="00126FB4">
        <w:rPr>
          <w:color w:val="000000" w:themeColor="text1"/>
          <w:sz w:val="24"/>
          <w:szCs w:val="24"/>
        </w:rPr>
        <w:t>...</w:t>
      </w:r>
      <w:proofErr w:type="gramEnd"/>
    </w:p>
    <w:p w:rsidR="005F2CA7" w:rsidRDefault="005F2CA7" w:rsidP="005F2CA7">
      <w:pPr>
        <w:spacing w:after="0"/>
        <w:rPr>
          <w:color w:val="000000" w:themeColor="text1"/>
          <w:sz w:val="24"/>
          <w:szCs w:val="24"/>
        </w:rPr>
      </w:pPr>
      <w:r w:rsidRPr="005F2CA7">
        <w:rPr>
          <w:color w:val="000000" w:themeColor="text1"/>
          <w:sz w:val="24"/>
          <w:szCs w:val="24"/>
        </w:rPr>
        <w:t>(dále jen jako „</w:t>
      </w:r>
      <w:r>
        <w:rPr>
          <w:color w:val="000000" w:themeColor="text1"/>
          <w:sz w:val="24"/>
          <w:szCs w:val="24"/>
        </w:rPr>
        <w:t>prodávající</w:t>
      </w:r>
      <w:r w:rsidRPr="005F2CA7">
        <w:rPr>
          <w:color w:val="000000" w:themeColor="text1"/>
          <w:sz w:val="24"/>
          <w:szCs w:val="24"/>
        </w:rPr>
        <w:t>“)</w:t>
      </w:r>
    </w:p>
    <w:p w:rsidR="009E7934" w:rsidRDefault="009E7934" w:rsidP="005F2CA7">
      <w:pPr>
        <w:spacing w:after="0"/>
        <w:rPr>
          <w:color w:val="000000" w:themeColor="text1"/>
          <w:sz w:val="24"/>
          <w:szCs w:val="24"/>
        </w:rPr>
      </w:pPr>
    </w:p>
    <w:p w:rsidR="005F2CA7" w:rsidRDefault="005F2CA7" w:rsidP="005F2CA7">
      <w:pPr>
        <w:spacing w:after="0"/>
        <w:rPr>
          <w:color w:val="000000" w:themeColor="text1"/>
          <w:sz w:val="24"/>
          <w:szCs w:val="24"/>
        </w:rPr>
      </w:pPr>
      <w:r>
        <w:rPr>
          <w:color w:val="000000" w:themeColor="text1"/>
          <w:sz w:val="24"/>
          <w:szCs w:val="24"/>
        </w:rPr>
        <w:t>a</w:t>
      </w:r>
    </w:p>
    <w:p w:rsidR="009E7934" w:rsidRDefault="009E7934" w:rsidP="005F2CA7">
      <w:pPr>
        <w:spacing w:after="0"/>
        <w:rPr>
          <w:color w:val="000000" w:themeColor="text1"/>
          <w:sz w:val="24"/>
          <w:szCs w:val="24"/>
        </w:rPr>
      </w:pPr>
    </w:p>
    <w:p w:rsidR="005F2CA7" w:rsidRPr="005F2CA7" w:rsidRDefault="005A3C35" w:rsidP="005F2CA7">
      <w:pPr>
        <w:spacing w:after="0"/>
        <w:rPr>
          <w:color w:val="000000" w:themeColor="text1"/>
          <w:sz w:val="24"/>
          <w:szCs w:val="24"/>
        </w:rPr>
      </w:pPr>
      <w:r>
        <w:rPr>
          <w:color w:val="000000" w:themeColor="text1"/>
          <w:sz w:val="24"/>
          <w:szCs w:val="24"/>
        </w:rPr>
        <w:t xml:space="preserve">2) </w:t>
      </w:r>
      <w:r w:rsidRPr="005F2CA7">
        <w:rPr>
          <w:color w:val="000000" w:themeColor="text1"/>
          <w:sz w:val="24"/>
          <w:szCs w:val="24"/>
        </w:rPr>
        <w:t>Ku</w:t>
      </w:r>
      <w:r w:rsidR="00B80F87" w:rsidRPr="005F2CA7">
        <w:rPr>
          <w:color w:val="000000" w:themeColor="text1"/>
          <w:sz w:val="24"/>
          <w:szCs w:val="24"/>
        </w:rPr>
        <w:t xml:space="preserve">pujícím: </w:t>
      </w:r>
    </w:p>
    <w:p w:rsidR="005E752E" w:rsidRPr="00BB6B1A" w:rsidRDefault="00692D28" w:rsidP="005F2CA7">
      <w:pPr>
        <w:spacing w:after="0"/>
        <w:rPr>
          <w:b/>
          <w:color w:val="000000" w:themeColor="text1"/>
          <w:sz w:val="24"/>
          <w:szCs w:val="24"/>
        </w:rPr>
      </w:pPr>
      <w:r w:rsidRPr="00BB6B1A">
        <w:rPr>
          <w:b/>
          <w:color w:val="000000" w:themeColor="text1"/>
          <w:sz w:val="24"/>
          <w:szCs w:val="24"/>
        </w:rPr>
        <w:t>Město Světlá nad Sázavou</w:t>
      </w:r>
    </w:p>
    <w:p w:rsidR="00BB6B1A" w:rsidRPr="0027091D" w:rsidRDefault="00BB6B1A" w:rsidP="005F2CA7">
      <w:pPr>
        <w:spacing w:after="0"/>
        <w:rPr>
          <w:color w:val="000000" w:themeColor="text1"/>
          <w:sz w:val="24"/>
          <w:szCs w:val="24"/>
        </w:rPr>
      </w:pPr>
      <w:r w:rsidRPr="0027091D">
        <w:rPr>
          <w:color w:val="000000" w:themeColor="text1"/>
          <w:sz w:val="24"/>
          <w:szCs w:val="24"/>
        </w:rPr>
        <w:t>se sídlem: náměstí Trčků z Lípy 18, 582 91 Světlá nad Sázavou</w:t>
      </w:r>
    </w:p>
    <w:p w:rsidR="00BB6B1A" w:rsidRPr="0027091D" w:rsidRDefault="00BB6B1A" w:rsidP="005F2CA7">
      <w:pPr>
        <w:spacing w:after="0"/>
        <w:rPr>
          <w:color w:val="000000" w:themeColor="text1"/>
          <w:sz w:val="24"/>
          <w:szCs w:val="24"/>
        </w:rPr>
      </w:pPr>
      <w:r w:rsidRPr="0027091D">
        <w:rPr>
          <w:color w:val="000000" w:themeColor="text1"/>
          <w:sz w:val="24"/>
          <w:szCs w:val="24"/>
        </w:rPr>
        <w:t>Bankovní spojení: Komerční banka, a.s.</w:t>
      </w:r>
    </w:p>
    <w:p w:rsidR="00BB6B1A" w:rsidRPr="0027091D" w:rsidRDefault="00BB6B1A" w:rsidP="005F2CA7">
      <w:pPr>
        <w:spacing w:after="0"/>
        <w:rPr>
          <w:color w:val="000000" w:themeColor="text1"/>
          <w:sz w:val="24"/>
          <w:szCs w:val="24"/>
        </w:rPr>
      </w:pPr>
      <w:r w:rsidRPr="0027091D">
        <w:rPr>
          <w:color w:val="000000" w:themeColor="text1"/>
          <w:sz w:val="24"/>
          <w:szCs w:val="24"/>
        </w:rPr>
        <w:t>Číslo účtu: 2621521/0100</w:t>
      </w:r>
    </w:p>
    <w:p w:rsidR="00BB6B1A" w:rsidRPr="0027091D" w:rsidRDefault="00BB6B1A" w:rsidP="005F2CA7">
      <w:pPr>
        <w:spacing w:after="0"/>
        <w:rPr>
          <w:color w:val="000000" w:themeColor="text1"/>
          <w:sz w:val="24"/>
          <w:szCs w:val="24"/>
        </w:rPr>
      </w:pPr>
      <w:r w:rsidRPr="0027091D">
        <w:rPr>
          <w:color w:val="000000" w:themeColor="text1"/>
          <w:sz w:val="24"/>
          <w:szCs w:val="24"/>
        </w:rPr>
        <w:t>IČO: 00268321</w:t>
      </w:r>
    </w:p>
    <w:p w:rsidR="00BB6B1A" w:rsidRPr="0027091D" w:rsidRDefault="00BB6B1A" w:rsidP="005F2CA7">
      <w:pPr>
        <w:spacing w:after="0"/>
        <w:rPr>
          <w:color w:val="000000" w:themeColor="text1"/>
          <w:sz w:val="24"/>
          <w:szCs w:val="24"/>
        </w:rPr>
      </w:pPr>
      <w:r w:rsidRPr="0027091D">
        <w:rPr>
          <w:color w:val="000000" w:themeColor="text1"/>
          <w:sz w:val="24"/>
          <w:szCs w:val="24"/>
        </w:rPr>
        <w:t>DIČ: CZ00268321</w:t>
      </w:r>
    </w:p>
    <w:p w:rsidR="00BB6B1A" w:rsidRPr="0027091D" w:rsidRDefault="00BB6B1A" w:rsidP="005F2CA7">
      <w:pPr>
        <w:spacing w:after="0"/>
        <w:rPr>
          <w:color w:val="000000" w:themeColor="text1"/>
          <w:sz w:val="24"/>
          <w:szCs w:val="24"/>
        </w:rPr>
      </w:pPr>
      <w:r w:rsidRPr="0027091D">
        <w:rPr>
          <w:color w:val="000000" w:themeColor="text1"/>
          <w:sz w:val="24"/>
          <w:szCs w:val="24"/>
        </w:rPr>
        <w:t>Zastoupený: Mgr. Jan Tourek, starosta města</w:t>
      </w:r>
    </w:p>
    <w:p w:rsidR="00BB6B1A" w:rsidRPr="00BB6B1A" w:rsidRDefault="00BB6B1A" w:rsidP="005F2CA7">
      <w:pPr>
        <w:spacing w:after="0"/>
        <w:rPr>
          <w:color w:val="000000" w:themeColor="text1"/>
          <w:sz w:val="24"/>
          <w:szCs w:val="24"/>
        </w:rPr>
      </w:pPr>
      <w:r w:rsidRPr="0027091D">
        <w:rPr>
          <w:color w:val="000000" w:themeColor="text1"/>
          <w:sz w:val="24"/>
          <w:szCs w:val="24"/>
        </w:rPr>
        <w:t>Osoba oprávněná jednat ve věcech technických, k předání a převzetí dodávky („zboží</w:t>
      </w:r>
      <w:r w:rsidR="005F2CA7">
        <w:rPr>
          <w:color w:val="000000" w:themeColor="text1"/>
          <w:sz w:val="24"/>
          <w:szCs w:val="24"/>
        </w:rPr>
        <w:t>“</w:t>
      </w:r>
      <w:r w:rsidRPr="0027091D">
        <w:rPr>
          <w:color w:val="000000" w:themeColor="text1"/>
          <w:sz w:val="24"/>
          <w:szCs w:val="24"/>
        </w:rPr>
        <w:t xml:space="preserve">): </w:t>
      </w:r>
      <w:r w:rsidR="00FF478E" w:rsidRPr="0027091D">
        <w:rPr>
          <w:color w:val="000000" w:themeColor="text1"/>
          <w:sz w:val="24"/>
          <w:szCs w:val="24"/>
        </w:rPr>
        <w:t xml:space="preserve">Josef </w:t>
      </w:r>
      <w:proofErr w:type="spellStart"/>
      <w:r w:rsidR="00FF478E" w:rsidRPr="0027091D">
        <w:rPr>
          <w:color w:val="000000" w:themeColor="text1"/>
          <w:sz w:val="24"/>
          <w:szCs w:val="24"/>
        </w:rPr>
        <w:t>Hnik</w:t>
      </w:r>
      <w:proofErr w:type="spellEnd"/>
      <w:r w:rsidR="00FF478E" w:rsidRPr="0027091D">
        <w:rPr>
          <w:color w:val="000000" w:themeColor="text1"/>
          <w:sz w:val="24"/>
          <w:szCs w:val="24"/>
        </w:rPr>
        <w:t xml:space="preserve">, </w:t>
      </w:r>
      <w:proofErr w:type="gramStart"/>
      <w:r w:rsidR="00FF478E" w:rsidRPr="0027091D">
        <w:rPr>
          <w:color w:val="000000" w:themeColor="text1"/>
          <w:sz w:val="24"/>
          <w:szCs w:val="24"/>
        </w:rPr>
        <w:t xml:space="preserve">tel. </w:t>
      </w:r>
      <w:r w:rsidR="00126FB4">
        <w:rPr>
          <w:color w:val="000000" w:themeColor="text1"/>
          <w:sz w:val="24"/>
          <w:szCs w:val="24"/>
        </w:rPr>
        <w:t>...</w:t>
      </w:r>
      <w:r w:rsidR="00FF478E" w:rsidRPr="0027091D">
        <w:rPr>
          <w:color w:val="000000" w:themeColor="text1"/>
          <w:sz w:val="24"/>
          <w:szCs w:val="24"/>
        </w:rPr>
        <w:t xml:space="preserve">; </w:t>
      </w:r>
      <w:r w:rsidRPr="0027091D">
        <w:rPr>
          <w:color w:val="000000" w:themeColor="text1"/>
          <w:sz w:val="24"/>
          <w:szCs w:val="24"/>
        </w:rPr>
        <w:t>Jana</w:t>
      </w:r>
      <w:proofErr w:type="gramEnd"/>
      <w:r w:rsidRPr="0027091D">
        <w:rPr>
          <w:color w:val="000000" w:themeColor="text1"/>
          <w:sz w:val="24"/>
          <w:szCs w:val="24"/>
        </w:rPr>
        <w:t xml:space="preserve"> Vaňková, tel. </w:t>
      </w:r>
      <w:r w:rsidR="00126FB4">
        <w:rPr>
          <w:color w:val="000000" w:themeColor="text1"/>
          <w:sz w:val="24"/>
          <w:szCs w:val="24"/>
        </w:rPr>
        <w:t>...</w:t>
      </w:r>
    </w:p>
    <w:p w:rsidR="005E752E" w:rsidRDefault="00BB6B1A" w:rsidP="009E7934">
      <w:pPr>
        <w:spacing w:after="0"/>
        <w:rPr>
          <w:color w:val="000000" w:themeColor="text1"/>
          <w:sz w:val="24"/>
          <w:szCs w:val="24"/>
        </w:rPr>
      </w:pPr>
      <w:r w:rsidRPr="00BB6B1A">
        <w:rPr>
          <w:color w:val="000000" w:themeColor="text1"/>
          <w:sz w:val="24"/>
          <w:szCs w:val="24"/>
        </w:rPr>
        <w:t>(dále jen jako „kupující“)</w:t>
      </w:r>
      <w:r w:rsidR="009E7934">
        <w:rPr>
          <w:color w:val="000000" w:themeColor="text1"/>
          <w:sz w:val="24"/>
          <w:szCs w:val="24"/>
        </w:rPr>
        <w:tab/>
      </w:r>
      <w:r w:rsidR="009E7934">
        <w:rPr>
          <w:color w:val="000000" w:themeColor="text1"/>
          <w:sz w:val="24"/>
          <w:szCs w:val="24"/>
        </w:rPr>
        <w:tab/>
      </w:r>
      <w:r w:rsidR="009E7934">
        <w:rPr>
          <w:color w:val="000000" w:themeColor="text1"/>
          <w:sz w:val="24"/>
          <w:szCs w:val="24"/>
        </w:rPr>
        <w:tab/>
      </w:r>
      <w:r w:rsidR="005E752E">
        <w:rPr>
          <w:color w:val="000000" w:themeColor="text1"/>
          <w:sz w:val="24"/>
          <w:szCs w:val="24"/>
        </w:rPr>
        <w:t>takto:</w:t>
      </w:r>
    </w:p>
    <w:p w:rsidR="009A55B5" w:rsidRDefault="009A55B5" w:rsidP="00BB0919">
      <w:pPr>
        <w:spacing w:after="0"/>
        <w:jc w:val="center"/>
        <w:rPr>
          <w:b/>
          <w:color w:val="000000" w:themeColor="text1"/>
          <w:sz w:val="24"/>
          <w:szCs w:val="24"/>
        </w:rPr>
      </w:pPr>
    </w:p>
    <w:p w:rsidR="00AD10FD" w:rsidRDefault="00542F00" w:rsidP="00BB0919">
      <w:pPr>
        <w:spacing w:after="0"/>
        <w:jc w:val="center"/>
        <w:rPr>
          <w:b/>
          <w:color w:val="000000" w:themeColor="text1"/>
          <w:sz w:val="24"/>
          <w:szCs w:val="24"/>
        </w:rPr>
      </w:pPr>
      <w:r w:rsidRPr="008C12D7">
        <w:rPr>
          <w:b/>
          <w:color w:val="000000" w:themeColor="text1"/>
          <w:sz w:val="24"/>
          <w:szCs w:val="24"/>
        </w:rPr>
        <w:t>I.</w:t>
      </w:r>
      <w:r w:rsidR="008C12D7">
        <w:rPr>
          <w:b/>
          <w:color w:val="000000" w:themeColor="text1"/>
          <w:sz w:val="24"/>
          <w:szCs w:val="24"/>
        </w:rPr>
        <w:t xml:space="preserve"> </w:t>
      </w:r>
    </w:p>
    <w:p w:rsidR="00BB0919" w:rsidRPr="008C12D7" w:rsidRDefault="00BB0919" w:rsidP="00BB0919">
      <w:pPr>
        <w:spacing w:after="0"/>
        <w:jc w:val="center"/>
        <w:rPr>
          <w:b/>
          <w:color w:val="000000" w:themeColor="text1"/>
          <w:sz w:val="24"/>
          <w:szCs w:val="24"/>
        </w:rPr>
      </w:pPr>
      <w:r w:rsidRPr="008C12D7">
        <w:rPr>
          <w:b/>
          <w:color w:val="000000" w:themeColor="text1"/>
          <w:sz w:val="24"/>
          <w:szCs w:val="24"/>
        </w:rPr>
        <w:t xml:space="preserve">Předmět dodávky zboží </w:t>
      </w:r>
    </w:p>
    <w:p w:rsidR="008C12D7" w:rsidRDefault="005E752E" w:rsidP="00297490">
      <w:pPr>
        <w:spacing w:after="0"/>
        <w:jc w:val="both"/>
        <w:rPr>
          <w:color w:val="000000" w:themeColor="text1"/>
          <w:sz w:val="24"/>
          <w:szCs w:val="24"/>
        </w:rPr>
      </w:pPr>
      <w:r>
        <w:rPr>
          <w:color w:val="000000" w:themeColor="text1"/>
          <w:sz w:val="24"/>
          <w:szCs w:val="24"/>
        </w:rPr>
        <w:t>Prodávající se zavazuje dodat kupujícímu:</w:t>
      </w:r>
      <w:r w:rsidR="008C12D7">
        <w:rPr>
          <w:color w:val="000000" w:themeColor="text1"/>
          <w:sz w:val="24"/>
          <w:szCs w:val="24"/>
        </w:rPr>
        <w:t xml:space="preserve"> </w:t>
      </w:r>
    </w:p>
    <w:p w:rsidR="0048676D" w:rsidRDefault="0003710C" w:rsidP="00297490">
      <w:pPr>
        <w:spacing w:after="0"/>
        <w:jc w:val="both"/>
        <w:rPr>
          <w:color w:val="000000" w:themeColor="text1"/>
          <w:sz w:val="24"/>
          <w:szCs w:val="24"/>
        </w:rPr>
      </w:pPr>
      <w:r w:rsidRPr="0048676D">
        <w:rPr>
          <w:b/>
          <w:color w:val="000000" w:themeColor="text1"/>
          <w:sz w:val="24"/>
          <w:szCs w:val="24"/>
        </w:rPr>
        <w:t>Přístroj</w:t>
      </w:r>
      <w:r>
        <w:rPr>
          <w:b/>
          <w:color w:val="000000" w:themeColor="text1"/>
          <w:sz w:val="24"/>
          <w:szCs w:val="24"/>
        </w:rPr>
        <w:t xml:space="preserve"> </w:t>
      </w:r>
      <w:r w:rsidRPr="0003710C">
        <w:rPr>
          <w:b/>
          <w:color w:val="000000" w:themeColor="text1"/>
          <w:sz w:val="24"/>
          <w:szCs w:val="24"/>
        </w:rPr>
        <w:t xml:space="preserve">OPG </w:t>
      </w:r>
      <w:proofErr w:type="spellStart"/>
      <w:r w:rsidRPr="0003710C">
        <w:rPr>
          <w:b/>
          <w:color w:val="000000" w:themeColor="text1"/>
          <w:sz w:val="24"/>
          <w:szCs w:val="24"/>
        </w:rPr>
        <w:t>Gendex</w:t>
      </w:r>
      <w:proofErr w:type="spellEnd"/>
      <w:r w:rsidRPr="0003710C">
        <w:rPr>
          <w:b/>
          <w:color w:val="000000" w:themeColor="text1"/>
          <w:sz w:val="24"/>
          <w:szCs w:val="24"/>
        </w:rPr>
        <w:t xml:space="preserve"> 8500 DDE</w:t>
      </w:r>
      <w:r w:rsidR="0048676D">
        <w:rPr>
          <w:b/>
          <w:color w:val="000000" w:themeColor="text1"/>
          <w:sz w:val="24"/>
          <w:szCs w:val="24"/>
        </w:rPr>
        <w:t xml:space="preserve"> </w:t>
      </w:r>
      <w:r w:rsidR="0048676D" w:rsidRPr="0048676D">
        <w:rPr>
          <w:color w:val="000000" w:themeColor="text1"/>
          <w:sz w:val="24"/>
          <w:szCs w:val="24"/>
        </w:rPr>
        <w:t>(</w:t>
      </w:r>
      <w:r w:rsidRPr="0048676D">
        <w:rPr>
          <w:color w:val="000000" w:themeColor="text1"/>
          <w:sz w:val="24"/>
          <w:szCs w:val="24"/>
        </w:rPr>
        <w:t>použité zboží</w:t>
      </w:r>
      <w:r w:rsidR="0048676D" w:rsidRPr="0048676D">
        <w:rPr>
          <w:color w:val="000000" w:themeColor="text1"/>
          <w:sz w:val="24"/>
          <w:szCs w:val="24"/>
        </w:rPr>
        <w:t>)</w:t>
      </w:r>
      <w:r w:rsidR="0048676D">
        <w:rPr>
          <w:color w:val="000000" w:themeColor="text1"/>
          <w:sz w:val="24"/>
          <w:szCs w:val="24"/>
        </w:rPr>
        <w:t>.</w:t>
      </w:r>
    </w:p>
    <w:p w:rsidR="008C12D7" w:rsidRDefault="0048676D" w:rsidP="00297490">
      <w:pPr>
        <w:spacing w:after="0"/>
        <w:jc w:val="both"/>
        <w:rPr>
          <w:color w:val="000000" w:themeColor="text1"/>
          <w:sz w:val="24"/>
          <w:szCs w:val="24"/>
        </w:rPr>
      </w:pPr>
      <w:r>
        <w:rPr>
          <w:color w:val="000000" w:themeColor="text1"/>
          <w:sz w:val="24"/>
          <w:szCs w:val="24"/>
        </w:rPr>
        <w:t xml:space="preserve">Součástí dodávky je dále: </w:t>
      </w:r>
    </w:p>
    <w:p w:rsidR="0048676D" w:rsidRDefault="008C12D7" w:rsidP="00297490">
      <w:pPr>
        <w:spacing w:after="0"/>
        <w:jc w:val="both"/>
        <w:rPr>
          <w:b/>
          <w:color w:val="000000" w:themeColor="text1"/>
          <w:sz w:val="24"/>
          <w:szCs w:val="24"/>
        </w:rPr>
      </w:pPr>
      <w:r>
        <w:rPr>
          <w:b/>
          <w:color w:val="000000" w:themeColor="text1"/>
          <w:sz w:val="24"/>
          <w:szCs w:val="24"/>
        </w:rPr>
        <w:t>D</w:t>
      </w:r>
      <w:r w:rsidR="0048676D">
        <w:rPr>
          <w:b/>
          <w:color w:val="000000" w:themeColor="text1"/>
          <w:sz w:val="24"/>
          <w:szCs w:val="24"/>
        </w:rPr>
        <w:t xml:space="preserve">oprava a instalace přístroje, </w:t>
      </w:r>
      <w:r w:rsidR="0003710C" w:rsidRPr="0003710C">
        <w:rPr>
          <w:b/>
          <w:color w:val="000000" w:themeColor="text1"/>
          <w:sz w:val="24"/>
          <w:szCs w:val="24"/>
        </w:rPr>
        <w:t>kompletní</w:t>
      </w:r>
      <w:r w:rsidR="0048676D">
        <w:rPr>
          <w:b/>
          <w:color w:val="000000" w:themeColor="text1"/>
          <w:sz w:val="24"/>
          <w:szCs w:val="24"/>
        </w:rPr>
        <w:t xml:space="preserve"> </w:t>
      </w:r>
      <w:r w:rsidR="0003710C" w:rsidRPr="0003710C">
        <w:rPr>
          <w:b/>
          <w:color w:val="000000" w:themeColor="text1"/>
          <w:sz w:val="24"/>
          <w:szCs w:val="24"/>
        </w:rPr>
        <w:t>příslušenství</w:t>
      </w:r>
      <w:r>
        <w:rPr>
          <w:b/>
          <w:color w:val="000000" w:themeColor="text1"/>
          <w:sz w:val="24"/>
          <w:szCs w:val="24"/>
        </w:rPr>
        <w:t xml:space="preserve"> </w:t>
      </w:r>
      <w:r w:rsidR="0003710C" w:rsidRPr="0003710C">
        <w:rPr>
          <w:b/>
          <w:color w:val="000000" w:themeColor="text1"/>
          <w:sz w:val="24"/>
          <w:szCs w:val="24"/>
        </w:rPr>
        <w:t xml:space="preserve">(dokumentace, fantom, </w:t>
      </w:r>
      <w:proofErr w:type="spellStart"/>
      <w:r w:rsidR="0003710C" w:rsidRPr="0003710C">
        <w:rPr>
          <w:b/>
          <w:color w:val="000000" w:themeColor="text1"/>
          <w:sz w:val="24"/>
          <w:szCs w:val="24"/>
        </w:rPr>
        <w:t>zakusovací</w:t>
      </w:r>
      <w:proofErr w:type="spellEnd"/>
      <w:r w:rsidR="0003710C" w:rsidRPr="0003710C">
        <w:rPr>
          <w:b/>
          <w:color w:val="000000" w:themeColor="text1"/>
          <w:sz w:val="24"/>
          <w:szCs w:val="24"/>
        </w:rPr>
        <w:t xml:space="preserve"> bloky)</w:t>
      </w:r>
      <w:r w:rsidR="0048676D">
        <w:rPr>
          <w:b/>
          <w:color w:val="000000" w:themeColor="text1"/>
          <w:sz w:val="24"/>
          <w:szCs w:val="24"/>
        </w:rPr>
        <w:t xml:space="preserve">, počítačový </w:t>
      </w:r>
      <w:r w:rsidR="0048676D" w:rsidRPr="0048676D">
        <w:rPr>
          <w:b/>
          <w:color w:val="000000" w:themeColor="text1"/>
          <w:sz w:val="24"/>
          <w:szCs w:val="24"/>
        </w:rPr>
        <w:t>ovládací program v CZ jazyce - pracující i na Windows 10, CZ návod, prohlášení o shodě, přejímací zkouška, PBTK a zaškolení</w:t>
      </w:r>
      <w:r w:rsidR="0048676D">
        <w:rPr>
          <w:b/>
          <w:color w:val="000000" w:themeColor="text1"/>
          <w:sz w:val="24"/>
          <w:szCs w:val="24"/>
        </w:rPr>
        <w:t xml:space="preserve"> obsluhy.</w:t>
      </w:r>
    </w:p>
    <w:p w:rsidR="005E752E" w:rsidRDefault="005E752E" w:rsidP="00297490">
      <w:pPr>
        <w:spacing w:after="0"/>
        <w:jc w:val="both"/>
        <w:rPr>
          <w:color w:val="000000" w:themeColor="text1"/>
          <w:sz w:val="24"/>
          <w:szCs w:val="24"/>
        </w:rPr>
      </w:pPr>
      <w:r w:rsidRPr="00542F00">
        <w:rPr>
          <w:color w:val="000000" w:themeColor="text1"/>
          <w:sz w:val="24"/>
          <w:szCs w:val="24"/>
        </w:rPr>
        <w:t>Kupující se zavazuje zaplatit za dodané zboží kupní cenu podle části II. této smlouvy.</w:t>
      </w:r>
    </w:p>
    <w:p w:rsidR="009E7934" w:rsidRDefault="009E7934" w:rsidP="00BB0919">
      <w:pPr>
        <w:spacing w:after="0"/>
        <w:jc w:val="center"/>
        <w:rPr>
          <w:b/>
          <w:color w:val="000000" w:themeColor="text1"/>
          <w:sz w:val="24"/>
          <w:szCs w:val="24"/>
        </w:rPr>
      </w:pPr>
    </w:p>
    <w:p w:rsidR="00AD10FD" w:rsidRDefault="005E752E" w:rsidP="00BB0919">
      <w:pPr>
        <w:spacing w:after="0"/>
        <w:jc w:val="center"/>
        <w:rPr>
          <w:b/>
          <w:color w:val="000000" w:themeColor="text1"/>
          <w:sz w:val="24"/>
          <w:szCs w:val="24"/>
        </w:rPr>
      </w:pPr>
      <w:r w:rsidRPr="008C12D7">
        <w:rPr>
          <w:b/>
          <w:color w:val="000000" w:themeColor="text1"/>
          <w:sz w:val="24"/>
          <w:szCs w:val="24"/>
        </w:rPr>
        <w:t>II.</w:t>
      </w:r>
      <w:r w:rsidR="008C12D7">
        <w:rPr>
          <w:b/>
          <w:color w:val="000000" w:themeColor="text1"/>
          <w:sz w:val="24"/>
          <w:szCs w:val="24"/>
        </w:rPr>
        <w:t xml:space="preserve"> </w:t>
      </w:r>
    </w:p>
    <w:p w:rsidR="008C12D7" w:rsidRDefault="008C12D7" w:rsidP="00BB0919">
      <w:pPr>
        <w:spacing w:after="0"/>
        <w:jc w:val="center"/>
        <w:rPr>
          <w:b/>
          <w:color w:val="000000" w:themeColor="text1"/>
          <w:sz w:val="24"/>
          <w:szCs w:val="24"/>
        </w:rPr>
      </w:pPr>
      <w:r>
        <w:rPr>
          <w:b/>
          <w:color w:val="000000" w:themeColor="text1"/>
          <w:sz w:val="24"/>
          <w:szCs w:val="24"/>
        </w:rPr>
        <w:t>Cena a financování</w:t>
      </w:r>
    </w:p>
    <w:p w:rsidR="00DF6B04" w:rsidRPr="00542F00" w:rsidRDefault="00FF478E" w:rsidP="00297490">
      <w:pPr>
        <w:spacing w:after="0"/>
        <w:jc w:val="both"/>
        <w:rPr>
          <w:color w:val="000000" w:themeColor="text1"/>
          <w:sz w:val="24"/>
          <w:szCs w:val="24"/>
        </w:rPr>
      </w:pPr>
      <w:r w:rsidRPr="00542F00">
        <w:rPr>
          <w:color w:val="000000" w:themeColor="text1"/>
          <w:sz w:val="24"/>
          <w:szCs w:val="24"/>
        </w:rPr>
        <w:t>1.</w:t>
      </w:r>
      <w:r w:rsidRPr="00542F00">
        <w:rPr>
          <w:color w:val="000000" w:themeColor="text1"/>
          <w:sz w:val="24"/>
          <w:szCs w:val="24"/>
        </w:rPr>
        <w:tab/>
        <w:t>Celková cena dodávky dle čl. I.</w:t>
      </w:r>
      <w:r w:rsidR="00EB7C26" w:rsidRPr="00542F00">
        <w:rPr>
          <w:color w:val="000000" w:themeColor="text1"/>
          <w:sz w:val="24"/>
          <w:szCs w:val="24"/>
        </w:rPr>
        <w:t xml:space="preserve"> </w:t>
      </w:r>
      <w:r w:rsidR="008C12D7">
        <w:rPr>
          <w:color w:val="000000" w:themeColor="text1"/>
          <w:sz w:val="24"/>
          <w:szCs w:val="24"/>
        </w:rPr>
        <w:t xml:space="preserve">smlouvy </w:t>
      </w:r>
      <w:r w:rsidR="00EB7C26" w:rsidRPr="00542F00">
        <w:rPr>
          <w:color w:val="000000" w:themeColor="text1"/>
          <w:sz w:val="24"/>
          <w:szCs w:val="24"/>
        </w:rPr>
        <w:t xml:space="preserve">činí </w:t>
      </w:r>
      <w:r w:rsidR="00EB7C26" w:rsidRPr="00BB0919">
        <w:rPr>
          <w:b/>
          <w:color w:val="000000" w:themeColor="text1"/>
          <w:sz w:val="24"/>
          <w:szCs w:val="24"/>
        </w:rPr>
        <w:t>1</w:t>
      </w:r>
      <w:r w:rsidR="0048676D" w:rsidRPr="00BB0919">
        <w:rPr>
          <w:b/>
          <w:color w:val="000000" w:themeColor="text1"/>
          <w:sz w:val="24"/>
          <w:szCs w:val="24"/>
        </w:rPr>
        <w:t>50 000</w:t>
      </w:r>
      <w:r w:rsidR="00542F00" w:rsidRPr="00BB0919">
        <w:rPr>
          <w:b/>
          <w:color w:val="000000" w:themeColor="text1"/>
          <w:sz w:val="24"/>
          <w:szCs w:val="24"/>
        </w:rPr>
        <w:t>,-</w:t>
      </w:r>
      <w:r w:rsidR="00EB7C26" w:rsidRPr="00BB0919">
        <w:rPr>
          <w:b/>
          <w:color w:val="000000" w:themeColor="text1"/>
          <w:sz w:val="24"/>
          <w:szCs w:val="24"/>
        </w:rPr>
        <w:t xml:space="preserve"> Kč</w:t>
      </w:r>
      <w:r w:rsidR="00BB0919">
        <w:rPr>
          <w:b/>
          <w:color w:val="000000" w:themeColor="text1"/>
          <w:sz w:val="24"/>
          <w:szCs w:val="24"/>
        </w:rPr>
        <w:t>.</w:t>
      </w:r>
      <w:r w:rsidR="00EB7C26" w:rsidRPr="00542F00">
        <w:rPr>
          <w:color w:val="000000" w:themeColor="text1"/>
          <w:sz w:val="24"/>
          <w:szCs w:val="24"/>
        </w:rPr>
        <w:t xml:space="preserve"> </w:t>
      </w:r>
    </w:p>
    <w:p w:rsidR="003F1D0C" w:rsidRPr="003F1D0C" w:rsidRDefault="00FF478E" w:rsidP="003F1D0C">
      <w:pPr>
        <w:spacing w:after="0"/>
        <w:jc w:val="both"/>
        <w:rPr>
          <w:color w:val="000000" w:themeColor="text1"/>
          <w:sz w:val="24"/>
          <w:szCs w:val="24"/>
        </w:rPr>
      </w:pPr>
      <w:r w:rsidRPr="00542F00">
        <w:rPr>
          <w:color w:val="000000" w:themeColor="text1"/>
          <w:sz w:val="24"/>
          <w:szCs w:val="24"/>
        </w:rPr>
        <w:t>2.</w:t>
      </w:r>
      <w:r w:rsidRPr="00542F00">
        <w:rPr>
          <w:color w:val="000000" w:themeColor="text1"/>
          <w:sz w:val="24"/>
          <w:szCs w:val="24"/>
        </w:rPr>
        <w:tab/>
      </w:r>
      <w:r w:rsidR="003F1D0C" w:rsidRPr="003F1D0C">
        <w:rPr>
          <w:color w:val="000000" w:themeColor="text1"/>
          <w:sz w:val="24"/>
          <w:szCs w:val="24"/>
        </w:rPr>
        <w:t>Celkovou a pro účely fakturace rozhodnou cenou se rozumí cena 150</w:t>
      </w:r>
      <w:r w:rsidR="003F1D0C">
        <w:rPr>
          <w:color w:val="000000" w:themeColor="text1"/>
          <w:sz w:val="24"/>
          <w:szCs w:val="24"/>
        </w:rPr>
        <w:t xml:space="preserve"> </w:t>
      </w:r>
      <w:r w:rsidR="003F1D0C" w:rsidRPr="003F1D0C">
        <w:rPr>
          <w:color w:val="000000" w:themeColor="text1"/>
          <w:sz w:val="24"/>
          <w:szCs w:val="24"/>
        </w:rPr>
        <w:t>tis.</w:t>
      </w:r>
      <w:r w:rsidR="003F1D0C">
        <w:rPr>
          <w:color w:val="000000" w:themeColor="text1"/>
          <w:sz w:val="24"/>
          <w:szCs w:val="24"/>
        </w:rPr>
        <w:t xml:space="preserve"> </w:t>
      </w:r>
      <w:r w:rsidR="003F1D0C" w:rsidRPr="003F1D0C">
        <w:rPr>
          <w:color w:val="000000" w:themeColor="text1"/>
          <w:sz w:val="24"/>
          <w:szCs w:val="24"/>
        </w:rPr>
        <w:t>Kč</w:t>
      </w:r>
      <w:r w:rsidR="003F1D0C">
        <w:rPr>
          <w:color w:val="000000" w:themeColor="text1"/>
          <w:sz w:val="24"/>
          <w:szCs w:val="24"/>
        </w:rPr>
        <w:t xml:space="preserve">, </w:t>
      </w:r>
      <w:r w:rsidR="003F1D0C" w:rsidRPr="003F1D0C">
        <w:rPr>
          <w:color w:val="000000" w:themeColor="text1"/>
          <w:sz w:val="24"/>
          <w:szCs w:val="24"/>
        </w:rPr>
        <w:t>a to bez možnosti odpočtu DPH</w:t>
      </w:r>
      <w:r w:rsidR="003F1D0C">
        <w:rPr>
          <w:color w:val="000000" w:themeColor="text1"/>
          <w:sz w:val="24"/>
          <w:szCs w:val="24"/>
        </w:rPr>
        <w:t xml:space="preserve">, </w:t>
      </w:r>
      <w:r w:rsidR="003F1D0C" w:rsidRPr="003F1D0C">
        <w:rPr>
          <w:color w:val="000000" w:themeColor="text1"/>
          <w:sz w:val="24"/>
          <w:szCs w:val="24"/>
        </w:rPr>
        <w:t>stanovená jako pevná a nejvýše přípustná. Zboží je účtováno dle zvláštního režimu DPH §90 (použité zboží)"</w:t>
      </w:r>
      <w:r w:rsidR="007D341B">
        <w:rPr>
          <w:color w:val="000000" w:themeColor="text1"/>
          <w:sz w:val="24"/>
          <w:szCs w:val="24"/>
        </w:rPr>
        <w:t>.</w:t>
      </w:r>
    </w:p>
    <w:p w:rsidR="00FF478E" w:rsidRPr="00542F00" w:rsidRDefault="00FF478E" w:rsidP="00297490">
      <w:pPr>
        <w:spacing w:after="0"/>
        <w:jc w:val="both"/>
        <w:rPr>
          <w:color w:val="000000" w:themeColor="text1"/>
          <w:sz w:val="24"/>
          <w:szCs w:val="24"/>
        </w:rPr>
      </w:pPr>
      <w:r w:rsidRPr="00542F00">
        <w:rPr>
          <w:color w:val="000000" w:themeColor="text1"/>
          <w:sz w:val="24"/>
          <w:szCs w:val="24"/>
        </w:rPr>
        <w:t>3.</w:t>
      </w:r>
      <w:r w:rsidRPr="00542F00">
        <w:rPr>
          <w:color w:val="000000" w:themeColor="text1"/>
          <w:sz w:val="24"/>
          <w:szCs w:val="24"/>
        </w:rPr>
        <w:tab/>
        <w:t>Manipulační náklady, náklady na instalaci a zprovoznění techniky</w:t>
      </w:r>
      <w:r w:rsidR="008D1A04" w:rsidRPr="00542F00">
        <w:rPr>
          <w:color w:val="000000" w:themeColor="text1"/>
          <w:sz w:val="24"/>
          <w:szCs w:val="24"/>
        </w:rPr>
        <w:t xml:space="preserve"> a zařízení</w:t>
      </w:r>
      <w:r w:rsidRPr="00542F00">
        <w:rPr>
          <w:color w:val="000000" w:themeColor="text1"/>
          <w:sz w:val="24"/>
          <w:szCs w:val="24"/>
        </w:rPr>
        <w:t>, příslušné licence jsou započteny v ceně.</w:t>
      </w:r>
    </w:p>
    <w:p w:rsidR="00FF478E" w:rsidRPr="00542F00" w:rsidRDefault="00FF478E" w:rsidP="00297490">
      <w:pPr>
        <w:spacing w:after="0"/>
        <w:jc w:val="both"/>
        <w:rPr>
          <w:color w:val="000000" w:themeColor="text1"/>
          <w:sz w:val="24"/>
          <w:szCs w:val="24"/>
        </w:rPr>
      </w:pPr>
      <w:r w:rsidRPr="00542F00">
        <w:rPr>
          <w:color w:val="000000" w:themeColor="text1"/>
          <w:sz w:val="24"/>
          <w:szCs w:val="24"/>
        </w:rPr>
        <w:t>4.</w:t>
      </w:r>
      <w:r w:rsidRPr="00542F00">
        <w:rPr>
          <w:color w:val="000000" w:themeColor="text1"/>
          <w:sz w:val="24"/>
          <w:szCs w:val="24"/>
        </w:rPr>
        <w:tab/>
        <w:t xml:space="preserve">Kupující je povinen uhradit cenu předmětu plnění dodávky na základě faktury. Faktura bude prodávajícím předložena ve </w:t>
      </w:r>
      <w:r w:rsidR="00BB0919">
        <w:rPr>
          <w:color w:val="000000" w:themeColor="text1"/>
          <w:sz w:val="24"/>
          <w:szCs w:val="24"/>
        </w:rPr>
        <w:t xml:space="preserve">dvojím </w:t>
      </w:r>
      <w:r w:rsidRPr="00542F00">
        <w:rPr>
          <w:color w:val="000000" w:themeColor="text1"/>
          <w:sz w:val="24"/>
          <w:szCs w:val="24"/>
        </w:rPr>
        <w:t xml:space="preserve">vyhotovení a bude splatná do 30 kalendářních dnů ode dne doručení na adresu </w:t>
      </w:r>
      <w:r w:rsidR="00BB0919">
        <w:rPr>
          <w:color w:val="000000" w:themeColor="text1"/>
          <w:sz w:val="24"/>
          <w:szCs w:val="24"/>
        </w:rPr>
        <w:t xml:space="preserve">kupujícího. </w:t>
      </w:r>
      <w:r w:rsidRPr="00542F00">
        <w:rPr>
          <w:color w:val="000000" w:themeColor="text1"/>
          <w:sz w:val="24"/>
          <w:szCs w:val="24"/>
        </w:rPr>
        <w:t xml:space="preserve">Faktura musí splňovat náležitosti stanovené zákonem č. 563/1991 Sb., o účetnictví, ve znění pozdějších předpisů, zák. č. 235/2004 Sb., o dani z přidané hodnoty, ve znění pozdějších předpisů. Prodávající se zavazuje doručit kupujícímu fakturu nejpozději do 15 kalendářních dnů od dodání zboží kupujícímu. </w:t>
      </w:r>
    </w:p>
    <w:p w:rsidR="00FF478E" w:rsidRPr="00542F00" w:rsidRDefault="00FF478E" w:rsidP="00297490">
      <w:pPr>
        <w:spacing w:after="0"/>
        <w:jc w:val="both"/>
        <w:rPr>
          <w:color w:val="000000" w:themeColor="text1"/>
          <w:sz w:val="24"/>
          <w:szCs w:val="24"/>
        </w:rPr>
      </w:pPr>
      <w:r w:rsidRPr="00542F00">
        <w:rPr>
          <w:color w:val="000000" w:themeColor="text1"/>
          <w:sz w:val="24"/>
          <w:szCs w:val="24"/>
        </w:rPr>
        <w:t>5.</w:t>
      </w:r>
      <w:r w:rsidRPr="00542F00">
        <w:rPr>
          <w:color w:val="000000" w:themeColor="text1"/>
          <w:sz w:val="24"/>
          <w:szCs w:val="24"/>
        </w:rPr>
        <w:tab/>
        <w:t>Kupující je oprávněn před uplynutím lhůty splatnosti vrátit bez zaplacení fakturu,</w:t>
      </w:r>
      <w:r w:rsidR="00BB0919">
        <w:rPr>
          <w:color w:val="000000" w:themeColor="text1"/>
          <w:sz w:val="24"/>
          <w:szCs w:val="24"/>
        </w:rPr>
        <w:t xml:space="preserve"> </w:t>
      </w:r>
      <w:r w:rsidRPr="00542F00">
        <w:rPr>
          <w:color w:val="000000" w:themeColor="text1"/>
          <w:sz w:val="24"/>
          <w:szCs w:val="24"/>
        </w:rPr>
        <w:t>která neobsahuje výše uvedené náležitosti, nebo která obsahuje jiné cenové údaje, než které byly sjednány ve smlouvě. Prodávající je povinen podle povahy nesprávnosti fakturu nově vyhotovit. Oprávněným vrácením faktury přestává běžet původní lhůta splatnosti. Celá lhůta běží znovu ode dne doručení faktury nově vyhotovené.</w:t>
      </w:r>
    </w:p>
    <w:p w:rsidR="00FF478E" w:rsidRPr="00542F00" w:rsidRDefault="00FF478E" w:rsidP="00297490">
      <w:pPr>
        <w:spacing w:after="0"/>
        <w:jc w:val="both"/>
        <w:rPr>
          <w:color w:val="000000" w:themeColor="text1"/>
          <w:sz w:val="24"/>
          <w:szCs w:val="24"/>
        </w:rPr>
      </w:pPr>
      <w:r w:rsidRPr="00542F00">
        <w:rPr>
          <w:color w:val="000000" w:themeColor="text1"/>
          <w:sz w:val="24"/>
          <w:szCs w:val="24"/>
        </w:rPr>
        <w:t>6.</w:t>
      </w:r>
      <w:r w:rsidRPr="00542F00">
        <w:rPr>
          <w:color w:val="000000" w:themeColor="text1"/>
          <w:sz w:val="24"/>
          <w:szCs w:val="24"/>
        </w:rPr>
        <w:tab/>
        <w:t>Právo fakturace vzniká dnem dodání všeho zboží, jeho zprovoznění a zaškolení</w:t>
      </w:r>
      <w:r w:rsidR="00BB0919">
        <w:rPr>
          <w:color w:val="000000" w:themeColor="text1"/>
          <w:sz w:val="24"/>
          <w:szCs w:val="24"/>
        </w:rPr>
        <w:t xml:space="preserve"> </w:t>
      </w:r>
      <w:r w:rsidRPr="00542F00">
        <w:rPr>
          <w:color w:val="000000" w:themeColor="text1"/>
          <w:sz w:val="24"/>
          <w:szCs w:val="24"/>
        </w:rPr>
        <w:t>obsluhy dle této smlouvy.</w:t>
      </w:r>
    </w:p>
    <w:p w:rsidR="00FF478E" w:rsidRDefault="00BB0919" w:rsidP="00297490">
      <w:pPr>
        <w:spacing w:after="0"/>
        <w:jc w:val="both"/>
        <w:rPr>
          <w:color w:val="000000" w:themeColor="text1"/>
          <w:sz w:val="24"/>
          <w:szCs w:val="24"/>
        </w:rPr>
      </w:pPr>
      <w:r>
        <w:rPr>
          <w:color w:val="000000" w:themeColor="text1"/>
          <w:sz w:val="24"/>
          <w:szCs w:val="24"/>
        </w:rPr>
        <w:t>7</w:t>
      </w:r>
      <w:r w:rsidR="00FF478E" w:rsidRPr="00542F00">
        <w:rPr>
          <w:color w:val="000000" w:themeColor="text1"/>
          <w:sz w:val="24"/>
          <w:szCs w:val="24"/>
        </w:rPr>
        <w:t>.</w:t>
      </w:r>
      <w:r w:rsidR="00FF478E" w:rsidRPr="00542F00">
        <w:rPr>
          <w:color w:val="000000" w:themeColor="text1"/>
          <w:sz w:val="24"/>
          <w:szCs w:val="24"/>
        </w:rPr>
        <w:tab/>
        <w:t>Povinnost zaplatit je splněna odepsáním sjednané částky z účtu odběratele.</w:t>
      </w:r>
    </w:p>
    <w:p w:rsidR="00BB0919" w:rsidRDefault="00BB0919" w:rsidP="005F2CA7">
      <w:pPr>
        <w:spacing w:after="0"/>
        <w:rPr>
          <w:color w:val="000000" w:themeColor="text1"/>
          <w:sz w:val="24"/>
          <w:szCs w:val="24"/>
        </w:rPr>
      </w:pPr>
    </w:p>
    <w:p w:rsidR="004F6B3F" w:rsidRPr="00542F00" w:rsidRDefault="004F6B3F" w:rsidP="005F2CA7">
      <w:pPr>
        <w:spacing w:after="0"/>
        <w:rPr>
          <w:color w:val="000000" w:themeColor="text1"/>
          <w:sz w:val="24"/>
          <w:szCs w:val="24"/>
        </w:rPr>
      </w:pPr>
    </w:p>
    <w:p w:rsidR="00AD10FD" w:rsidRDefault="00DF6B04" w:rsidP="00BB0919">
      <w:pPr>
        <w:spacing w:after="0"/>
        <w:jc w:val="center"/>
        <w:rPr>
          <w:b/>
          <w:color w:val="000000" w:themeColor="text1"/>
          <w:sz w:val="24"/>
          <w:szCs w:val="24"/>
        </w:rPr>
      </w:pPr>
      <w:r w:rsidRPr="008C12D7">
        <w:rPr>
          <w:b/>
          <w:color w:val="000000" w:themeColor="text1"/>
          <w:sz w:val="24"/>
          <w:szCs w:val="24"/>
        </w:rPr>
        <w:t>III.</w:t>
      </w:r>
      <w:r w:rsidR="008C12D7" w:rsidRPr="008C12D7">
        <w:rPr>
          <w:b/>
          <w:color w:val="000000" w:themeColor="text1"/>
          <w:sz w:val="24"/>
          <w:szCs w:val="24"/>
        </w:rPr>
        <w:t xml:space="preserve"> </w:t>
      </w:r>
    </w:p>
    <w:p w:rsidR="00DF6B04" w:rsidRPr="00542F00" w:rsidRDefault="00542F00" w:rsidP="00BB0919">
      <w:pPr>
        <w:spacing w:after="0"/>
        <w:jc w:val="center"/>
        <w:rPr>
          <w:color w:val="000000" w:themeColor="text1"/>
          <w:sz w:val="24"/>
          <w:szCs w:val="24"/>
        </w:rPr>
      </w:pPr>
      <w:r w:rsidRPr="008C12D7">
        <w:rPr>
          <w:b/>
          <w:color w:val="000000" w:themeColor="text1"/>
          <w:sz w:val="24"/>
          <w:szCs w:val="24"/>
        </w:rPr>
        <w:t>D</w:t>
      </w:r>
      <w:r w:rsidRPr="00542F00">
        <w:rPr>
          <w:b/>
          <w:color w:val="000000" w:themeColor="text1"/>
          <w:sz w:val="24"/>
          <w:szCs w:val="24"/>
        </w:rPr>
        <w:t xml:space="preserve">oba </w:t>
      </w:r>
      <w:r w:rsidR="00AD10FD">
        <w:rPr>
          <w:b/>
          <w:color w:val="000000" w:themeColor="text1"/>
          <w:sz w:val="24"/>
          <w:szCs w:val="24"/>
        </w:rPr>
        <w:t xml:space="preserve">a místo </w:t>
      </w:r>
      <w:r w:rsidRPr="00542F00">
        <w:rPr>
          <w:b/>
          <w:color w:val="000000" w:themeColor="text1"/>
          <w:sz w:val="24"/>
          <w:szCs w:val="24"/>
        </w:rPr>
        <w:t>plnění</w:t>
      </w:r>
    </w:p>
    <w:p w:rsidR="00BB0919" w:rsidRDefault="00AD10FD" w:rsidP="00AD10FD">
      <w:pPr>
        <w:spacing w:after="0"/>
        <w:ind w:firstLine="3"/>
        <w:jc w:val="both"/>
        <w:rPr>
          <w:b/>
          <w:color w:val="000000" w:themeColor="text1"/>
          <w:sz w:val="24"/>
          <w:szCs w:val="24"/>
        </w:rPr>
      </w:pPr>
      <w:r>
        <w:rPr>
          <w:color w:val="000000" w:themeColor="text1"/>
          <w:sz w:val="24"/>
          <w:szCs w:val="24"/>
        </w:rPr>
        <w:t>1.</w:t>
      </w:r>
      <w:r>
        <w:rPr>
          <w:color w:val="000000" w:themeColor="text1"/>
          <w:sz w:val="24"/>
          <w:szCs w:val="24"/>
        </w:rPr>
        <w:tab/>
      </w:r>
      <w:r w:rsidRPr="00AD10FD">
        <w:rPr>
          <w:color w:val="000000" w:themeColor="text1"/>
          <w:sz w:val="24"/>
          <w:szCs w:val="24"/>
        </w:rPr>
        <w:t>Doba plnění díla:</w:t>
      </w:r>
      <w:r>
        <w:rPr>
          <w:color w:val="000000" w:themeColor="text1"/>
          <w:sz w:val="24"/>
          <w:szCs w:val="24"/>
        </w:rPr>
        <w:t xml:space="preserve">   Prodávající </w:t>
      </w:r>
      <w:bookmarkStart w:id="0" w:name="_Ref426978680"/>
      <w:r w:rsidRPr="00AD10FD">
        <w:rPr>
          <w:color w:val="000000" w:themeColor="text1"/>
          <w:sz w:val="24"/>
          <w:szCs w:val="24"/>
        </w:rPr>
        <w:t>se zavazuje cel</w:t>
      </w:r>
      <w:r>
        <w:rPr>
          <w:color w:val="000000" w:themeColor="text1"/>
          <w:sz w:val="24"/>
          <w:szCs w:val="24"/>
        </w:rPr>
        <w:t xml:space="preserve">ou dodávku </w:t>
      </w:r>
      <w:r w:rsidRPr="00AD10FD">
        <w:rPr>
          <w:color w:val="000000" w:themeColor="text1"/>
          <w:sz w:val="24"/>
          <w:szCs w:val="24"/>
        </w:rPr>
        <w:t xml:space="preserve">provést, ukončit a předat </w:t>
      </w:r>
      <w:r>
        <w:rPr>
          <w:color w:val="000000" w:themeColor="text1"/>
          <w:sz w:val="24"/>
          <w:szCs w:val="24"/>
        </w:rPr>
        <w:t xml:space="preserve">kupujícímu </w:t>
      </w:r>
      <w:r w:rsidRPr="00AD10FD">
        <w:rPr>
          <w:color w:val="000000" w:themeColor="text1"/>
          <w:sz w:val="24"/>
          <w:szCs w:val="24"/>
        </w:rPr>
        <w:t xml:space="preserve">ve lhůtě </w:t>
      </w:r>
      <w:bookmarkEnd w:id="0"/>
      <w:r w:rsidRPr="00AD10FD">
        <w:rPr>
          <w:b/>
          <w:color w:val="000000" w:themeColor="text1"/>
          <w:sz w:val="24"/>
          <w:szCs w:val="24"/>
        </w:rPr>
        <w:t>do 1</w:t>
      </w:r>
      <w:r>
        <w:rPr>
          <w:b/>
          <w:color w:val="000000" w:themeColor="text1"/>
          <w:sz w:val="24"/>
          <w:szCs w:val="24"/>
        </w:rPr>
        <w:t>5. května 2020.</w:t>
      </w:r>
    </w:p>
    <w:p w:rsidR="005E752E" w:rsidRDefault="00AD10FD" w:rsidP="00AD10FD">
      <w:pPr>
        <w:spacing w:after="0"/>
        <w:jc w:val="both"/>
        <w:rPr>
          <w:color w:val="000000" w:themeColor="text1"/>
          <w:sz w:val="24"/>
          <w:szCs w:val="24"/>
        </w:rPr>
      </w:pPr>
      <w:r w:rsidRPr="00AD10FD">
        <w:rPr>
          <w:color w:val="000000" w:themeColor="text1"/>
          <w:sz w:val="24"/>
          <w:szCs w:val="24"/>
        </w:rPr>
        <w:t xml:space="preserve">2. </w:t>
      </w:r>
      <w:r w:rsidRPr="00AD10FD">
        <w:rPr>
          <w:color w:val="000000" w:themeColor="text1"/>
          <w:sz w:val="24"/>
          <w:szCs w:val="24"/>
        </w:rPr>
        <w:tab/>
        <w:t xml:space="preserve">Místo plnění:   </w:t>
      </w:r>
      <w:r w:rsidR="008C12D7" w:rsidRPr="00AD10FD">
        <w:rPr>
          <w:color w:val="000000" w:themeColor="text1"/>
          <w:sz w:val="24"/>
          <w:szCs w:val="24"/>
        </w:rPr>
        <w:t xml:space="preserve">Budova polikliniky </w:t>
      </w:r>
      <w:proofErr w:type="spellStart"/>
      <w:r w:rsidR="008C12D7" w:rsidRPr="00AD10FD">
        <w:rPr>
          <w:color w:val="000000" w:themeColor="text1"/>
          <w:sz w:val="24"/>
          <w:szCs w:val="24"/>
        </w:rPr>
        <w:t>Vital</w:t>
      </w:r>
      <w:proofErr w:type="spellEnd"/>
      <w:r w:rsidR="008C12D7" w:rsidRPr="00AD10FD">
        <w:rPr>
          <w:color w:val="000000" w:themeColor="text1"/>
          <w:sz w:val="24"/>
          <w:szCs w:val="24"/>
        </w:rPr>
        <w:t xml:space="preserve">, s.r.o. na adrese </w:t>
      </w:r>
      <w:proofErr w:type="spellStart"/>
      <w:r w:rsidR="008C12D7" w:rsidRPr="00AD10FD">
        <w:rPr>
          <w:color w:val="000000" w:themeColor="text1"/>
          <w:sz w:val="24"/>
          <w:szCs w:val="24"/>
        </w:rPr>
        <w:t>Lánecká</w:t>
      </w:r>
      <w:proofErr w:type="spellEnd"/>
      <w:r w:rsidR="008C12D7" w:rsidRPr="00AD10FD">
        <w:rPr>
          <w:color w:val="000000" w:themeColor="text1"/>
          <w:sz w:val="24"/>
          <w:szCs w:val="24"/>
        </w:rPr>
        <w:t xml:space="preserve"> 970</w:t>
      </w:r>
      <w:r w:rsidR="00692D28" w:rsidRPr="00AD10FD">
        <w:rPr>
          <w:color w:val="000000" w:themeColor="text1"/>
          <w:sz w:val="24"/>
          <w:szCs w:val="24"/>
        </w:rPr>
        <w:t>, 582 91</w:t>
      </w:r>
      <w:r w:rsidRPr="00AD10FD">
        <w:rPr>
          <w:color w:val="000000" w:themeColor="text1"/>
          <w:sz w:val="24"/>
          <w:szCs w:val="24"/>
        </w:rPr>
        <w:t xml:space="preserve"> </w:t>
      </w:r>
      <w:r w:rsidR="00692D28" w:rsidRPr="00AD10FD">
        <w:rPr>
          <w:color w:val="000000" w:themeColor="text1"/>
          <w:sz w:val="24"/>
          <w:szCs w:val="24"/>
        </w:rPr>
        <w:t>Světlá nad Sázavou</w:t>
      </w:r>
      <w:r w:rsidR="00FF478E" w:rsidRPr="00AD10FD">
        <w:rPr>
          <w:color w:val="000000" w:themeColor="text1"/>
          <w:sz w:val="24"/>
          <w:szCs w:val="24"/>
        </w:rPr>
        <w:t>, ordinace zubního lékaře. Místnost</w:t>
      </w:r>
      <w:r w:rsidR="00FF478E" w:rsidRPr="00542F00">
        <w:rPr>
          <w:color w:val="000000" w:themeColor="text1"/>
          <w:sz w:val="24"/>
          <w:szCs w:val="24"/>
        </w:rPr>
        <w:t xml:space="preserve"> určí kupující při dodávce zboží.</w:t>
      </w:r>
    </w:p>
    <w:p w:rsidR="008C12D7" w:rsidRDefault="008C12D7" w:rsidP="005F2CA7">
      <w:pPr>
        <w:spacing w:after="0"/>
        <w:rPr>
          <w:color w:val="000000" w:themeColor="text1"/>
          <w:sz w:val="24"/>
          <w:szCs w:val="24"/>
        </w:rPr>
      </w:pPr>
    </w:p>
    <w:p w:rsidR="004F6B3F" w:rsidRDefault="004F6B3F" w:rsidP="005F2CA7">
      <w:pPr>
        <w:spacing w:after="0"/>
        <w:rPr>
          <w:color w:val="000000" w:themeColor="text1"/>
          <w:sz w:val="24"/>
          <w:szCs w:val="24"/>
        </w:rPr>
      </w:pPr>
    </w:p>
    <w:p w:rsidR="00AD10FD" w:rsidRDefault="00EA294A" w:rsidP="008C12D7">
      <w:pPr>
        <w:spacing w:after="0"/>
        <w:jc w:val="center"/>
        <w:rPr>
          <w:b/>
          <w:color w:val="000000" w:themeColor="text1"/>
          <w:sz w:val="24"/>
          <w:szCs w:val="24"/>
        </w:rPr>
      </w:pPr>
      <w:r>
        <w:rPr>
          <w:b/>
          <w:color w:val="000000" w:themeColor="text1"/>
          <w:sz w:val="24"/>
          <w:szCs w:val="24"/>
        </w:rPr>
        <w:t>I</w:t>
      </w:r>
      <w:r w:rsidR="00DF6B04" w:rsidRPr="008C12D7">
        <w:rPr>
          <w:b/>
          <w:color w:val="000000" w:themeColor="text1"/>
          <w:sz w:val="24"/>
          <w:szCs w:val="24"/>
        </w:rPr>
        <w:t>V.</w:t>
      </w:r>
      <w:r w:rsidR="008C12D7" w:rsidRPr="008C12D7">
        <w:rPr>
          <w:b/>
          <w:color w:val="000000" w:themeColor="text1"/>
          <w:sz w:val="24"/>
          <w:szCs w:val="24"/>
        </w:rPr>
        <w:t xml:space="preserve"> </w:t>
      </w:r>
    </w:p>
    <w:p w:rsidR="00AD10FD" w:rsidRDefault="00FF478E" w:rsidP="00AD10FD">
      <w:pPr>
        <w:spacing w:after="0"/>
        <w:jc w:val="center"/>
        <w:rPr>
          <w:b/>
          <w:color w:val="000000" w:themeColor="text1"/>
          <w:sz w:val="24"/>
          <w:szCs w:val="24"/>
        </w:rPr>
      </w:pPr>
      <w:r w:rsidRPr="008C12D7">
        <w:rPr>
          <w:b/>
          <w:color w:val="000000" w:themeColor="text1"/>
          <w:sz w:val="24"/>
          <w:szCs w:val="24"/>
        </w:rPr>
        <w:t>Dodací</w:t>
      </w:r>
      <w:r w:rsidRPr="00542F00">
        <w:rPr>
          <w:b/>
          <w:color w:val="000000" w:themeColor="text1"/>
          <w:sz w:val="24"/>
          <w:szCs w:val="24"/>
        </w:rPr>
        <w:t xml:space="preserve"> podmínky</w:t>
      </w:r>
    </w:p>
    <w:p w:rsidR="00FF478E" w:rsidRPr="00542F00" w:rsidRDefault="00FF478E" w:rsidP="00297490">
      <w:pPr>
        <w:spacing w:after="0"/>
        <w:jc w:val="both"/>
        <w:rPr>
          <w:color w:val="000000" w:themeColor="text1"/>
          <w:sz w:val="24"/>
          <w:szCs w:val="24"/>
        </w:rPr>
      </w:pPr>
      <w:r w:rsidRPr="00542F00">
        <w:rPr>
          <w:color w:val="000000" w:themeColor="text1"/>
          <w:sz w:val="24"/>
          <w:szCs w:val="24"/>
        </w:rPr>
        <w:t>1.</w:t>
      </w:r>
      <w:r w:rsidRPr="00542F00">
        <w:rPr>
          <w:color w:val="000000" w:themeColor="text1"/>
          <w:sz w:val="24"/>
          <w:szCs w:val="24"/>
        </w:rPr>
        <w:tab/>
        <w:t>Náklady na přepravu zboží do místa plnění a případné pojištění hradí prodávající.</w:t>
      </w:r>
      <w:r w:rsidR="00AD10FD">
        <w:rPr>
          <w:color w:val="000000" w:themeColor="text1"/>
          <w:sz w:val="24"/>
          <w:szCs w:val="24"/>
        </w:rPr>
        <w:t xml:space="preserve"> </w:t>
      </w:r>
      <w:r w:rsidRPr="00542F00">
        <w:rPr>
          <w:color w:val="000000" w:themeColor="text1"/>
          <w:sz w:val="24"/>
          <w:szCs w:val="24"/>
        </w:rPr>
        <w:t xml:space="preserve">Prodávající je povinen kontaktní osobě kupujícího sdělit informaci o dni a hodině předání zboží nejméně jeden pracovní den předem, a to emailem nebo telefonicky. </w:t>
      </w:r>
    </w:p>
    <w:p w:rsidR="00FF478E" w:rsidRPr="00542F00" w:rsidRDefault="002D63C7" w:rsidP="00297490">
      <w:pPr>
        <w:spacing w:after="0"/>
        <w:jc w:val="both"/>
        <w:rPr>
          <w:color w:val="000000" w:themeColor="text1"/>
          <w:sz w:val="24"/>
          <w:szCs w:val="24"/>
        </w:rPr>
      </w:pPr>
      <w:r w:rsidRPr="00542F00">
        <w:rPr>
          <w:color w:val="000000" w:themeColor="text1"/>
          <w:sz w:val="24"/>
          <w:szCs w:val="24"/>
        </w:rPr>
        <w:t>2</w:t>
      </w:r>
      <w:r w:rsidR="00FF478E" w:rsidRPr="00542F00">
        <w:rPr>
          <w:color w:val="000000" w:themeColor="text1"/>
          <w:sz w:val="24"/>
          <w:szCs w:val="24"/>
        </w:rPr>
        <w:t>.</w:t>
      </w:r>
      <w:r w:rsidR="00FF478E" w:rsidRPr="00542F00">
        <w:rPr>
          <w:color w:val="000000" w:themeColor="text1"/>
          <w:sz w:val="24"/>
          <w:szCs w:val="24"/>
        </w:rPr>
        <w:tab/>
        <w:t xml:space="preserve">Kupující je povinen řádně a včas dodané zboží od prodávajícího za podmínek stanovených touto smlouvou převzít. Pokud kupující bezdůvodně odepře řádně a včas dodané zboží převzít nebo požádá o změnu termínu převzetí zboží, není prodávající v prodlení. </w:t>
      </w:r>
    </w:p>
    <w:p w:rsidR="00FF478E" w:rsidRPr="00542F00" w:rsidRDefault="002D63C7" w:rsidP="00297490">
      <w:pPr>
        <w:spacing w:after="0"/>
        <w:jc w:val="both"/>
        <w:rPr>
          <w:color w:val="000000" w:themeColor="text1"/>
          <w:sz w:val="24"/>
          <w:szCs w:val="24"/>
        </w:rPr>
      </w:pPr>
      <w:r w:rsidRPr="00542F00">
        <w:rPr>
          <w:color w:val="000000" w:themeColor="text1"/>
          <w:sz w:val="24"/>
          <w:szCs w:val="24"/>
        </w:rPr>
        <w:lastRenderedPageBreak/>
        <w:t>3</w:t>
      </w:r>
      <w:r w:rsidR="00FF478E" w:rsidRPr="00542F00">
        <w:rPr>
          <w:color w:val="000000" w:themeColor="text1"/>
          <w:sz w:val="24"/>
          <w:szCs w:val="24"/>
        </w:rPr>
        <w:t>.</w:t>
      </w:r>
      <w:r w:rsidR="00FF478E" w:rsidRPr="00542F00">
        <w:rPr>
          <w:color w:val="000000" w:themeColor="text1"/>
          <w:sz w:val="24"/>
          <w:szCs w:val="24"/>
        </w:rPr>
        <w:tab/>
        <w:t xml:space="preserve">Zboží pokládají smluvní strany za dodané, jestliže dojde k jeho převzetí odpovědným pracovníkem kupujícího. Dokladem o splnění dodávky zboží podle této smlouvy je dodací list popř. akceptační protokol připojený ke zboží opatřený podpisem odpovědného pracovníka kupujícího. </w:t>
      </w:r>
    </w:p>
    <w:p w:rsidR="00FF478E" w:rsidRPr="00542F00" w:rsidRDefault="002D63C7" w:rsidP="00297490">
      <w:pPr>
        <w:spacing w:after="0"/>
        <w:jc w:val="both"/>
        <w:rPr>
          <w:color w:val="000000" w:themeColor="text1"/>
          <w:sz w:val="24"/>
          <w:szCs w:val="24"/>
        </w:rPr>
      </w:pPr>
      <w:r w:rsidRPr="00542F00">
        <w:rPr>
          <w:color w:val="000000" w:themeColor="text1"/>
          <w:sz w:val="24"/>
          <w:szCs w:val="24"/>
        </w:rPr>
        <w:t>4</w:t>
      </w:r>
      <w:r w:rsidR="00FF478E" w:rsidRPr="00542F00">
        <w:rPr>
          <w:color w:val="000000" w:themeColor="text1"/>
          <w:sz w:val="24"/>
          <w:szCs w:val="24"/>
        </w:rPr>
        <w:t>.</w:t>
      </w:r>
      <w:r w:rsidR="00FF478E" w:rsidRPr="00542F00">
        <w:rPr>
          <w:color w:val="000000" w:themeColor="text1"/>
          <w:sz w:val="24"/>
          <w:szCs w:val="24"/>
        </w:rPr>
        <w:tab/>
        <w:t>Nebezpečí škody na zboží přechází na kupujícího podepsáním dokladu o hmotné přejímce (dodacího listu případně akceptačního protokolu).</w:t>
      </w:r>
    </w:p>
    <w:p w:rsidR="007465D1" w:rsidRDefault="009A55B5" w:rsidP="00297490">
      <w:pPr>
        <w:spacing w:after="0"/>
        <w:jc w:val="both"/>
        <w:rPr>
          <w:color w:val="000000" w:themeColor="text1"/>
          <w:sz w:val="24"/>
          <w:szCs w:val="24"/>
        </w:rPr>
      </w:pPr>
      <w:r>
        <w:rPr>
          <w:color w:val="000000" w:themeColor="text1"/>
          <w:sz w:val="24"/>
          <w:szCs w:val="24"/>
        </w:rPr>
        <w:t>5</w:t>
      </w:r>
      <w:r w:rsidR="00FF478E" w:rsidRPr="00167B64">
        <w:rPr>
          <w:color w:val="000000" w:themeColor="text1"/>
          <w:sz w:val="24"/>
          <w:szCs w:val="24"/>
        </w:rPr>
        <w:t>.</w:t>
      </w:r>
      <w:r w:rsidR="00FF478E" w:rsidRPr="00167B64">
        <w:rPr>
          <w:color w:val="000000" w:themeColor="text1"/>
          <w:sz w:val="24"/>
          <w:szCs w:val="24"/>
        </w:rPr>
        <w:tab/>
        <w:t>Vlastnické právo ke zboží nabývá kupující úplným zaplacením kupní ceny.</w:t>
      </w:r>
      <w:r w:rsidR="0097719F">
        <w:rPr>
          <w:color w:val="000000" w:themeColor="text1"/>
          <w:sz w:val="24"/>
          <w:szCs w:val="24"/>
        </w:rPr>
        <w:tab/>
      </w:r>
      <w:r w:rsidR="004E0637">
        <w:rPr>
          <w:color w:val="000000" w:themeColor="text1"/>
          <w:sz w:val="24"/>
          <w:szCs w:val="24"/>
        </w:rPr>
        <w:t xml:space="preserve">         </w:t>
      </w:r>
      <w:r w:rsidR="0097719F">
        <w:rPr>
          <w:color w:val="000000" w:themeColor="text1"/>
          <w:sz w:val="24"/>
          <w:szCs w:val="24"/>
        </w:rPr>
        <w:tab/>
      </w:r>
      <w:r w:rsidR="00213D36">
        <w:rPr>
          <w:color w:val="000000" w:themeColor="text1"/>
          <w:sz w:val="24"/>
          <w:szCs w:val="24"/>
        </w:rPr>
        <w:t xml:space="preserve">   </w:t>
      </w:r>
    </w:p>
    <w:p w:rsidR="00B86EF3" w:rsidRDefault="00B86EF3" w:rsidP="007465D1">
      <w:pPr>
        <w:spacing w:after="0"/>
        <w:jc w:val="center"/>
        <w:rPr>
          <w:b/>
          <w:color w:val="000000" w:themeColor="text1"/>
          <w:sz w:val="24"/>
          <w:szCs w:val="24"/>
        </w:rPr>
      </w:pPr>
    </w:p>
    <w:p w:rsidR="00AD10FD" w:rsidRDefault="00D324F4" w:rsidP="007465D1">
      <w:pPr>
        <w:spacing w:after="0"/>
        <w:jc w:val="center"/>
        <w:rPr>
          <w:b/>
          <w:color w:val="000000" w:themeColor="text1"/>
          <w:sz w:val="24"/>
          <w:szCs w:val="24"/>
        </w:rPr>
      </w:pPr>
      <w:r w:rsidRPr="008C12D7">
        <w:rPr>
          <w:b/>
          <w:color w:val="000000" w:themeColor="text1"/>
          <w:sz w:val="24"/>
          <w:szCs w:val="24"/>
        </w:rPr>
        <w:t>V.</w:t>
      </w:r>
    </w:p>
    <w:p w:rsidR="00D324F4" w:rsidRPr="008C12D7" w:rsidRDefault="008C12D7" w:rsidP="008C12D7">
      <w:pPr>
        <w:spacing w:after="0"/>
        <w:jc w:val="center"/>
        <w:rPr>
          <w:b/>
          <w:color w:val="000000" w:themeColor="text1"/>
          <w:sz w:val="24"/>
          <w:szCs w:val="24"/>
        </w:rPr>
      </w:pPr>
      <w:r w:rsidRPr="008C12D7">
        <w:rPr>
          <w:b/>
          <w:color w:val="000000" w:themeColor="text1"/>
          <w:sz w:val="24"/>
          <w:szCs w:val="24"/>
        </w:rPr>
        <w:t xml:space="preserve"> </w:t>
      </w:r>
      <w:r w:rsidR="002D63C7" w:rsidRPr="008C12D7">
        <w:rPr>
          <w:b/>
          <w:color w:val="000000" w:themeColor="text1"/>
          <w:sz w:val="24"/>
          <w:szCs w:val="24"/>
        </w:rPr>
        <w:t>Záruka, o</w:t>
      </w:r>
      <w:r w:rsidR="00D324F4" w:rsidRPr="008C12D7">
        <w:rPr>
          <w:b/>
          <w:color w:val="000000" w:themeColor="text1"/>
          <w:sz w:val="24"/>
          <w:szCs w:val="24"/>
        </w:rPr>
        <w:t>dpovědnost za vady</w:t>
      </w:r>
    </w:p>
    <w:p w:rsidR="007465D1" w:rsidRDefault="002D63C7" w:rsidP="007465D1">
      <w:pPr>
        <w:spacing w:after="0"/>
        <w:jc w:val="both"/>
        <w:rPr>
          <w:color w:val="000000" w:themeColor="text1"/>
          <w:sz w:val="24"/>
          <w:szCs w:val="24"/>
        </w:rPr>
      </w:pPr>
      <w:r w:rsidRPr="00542F00">
        <w:rPr>
          <w:color w:val="000000" w:themeColor="text1"/>
          <w:sz w:val="24"/>
          <w:szCs w:val="24"/>
        </w:rPr>
        <w:t xml:space="preserve">1. </w:t>
      </w:r>
      <w:r w:rsidRPr="00542F00">
        <w:rPr>
          <w:color w:val="000000" w:themeColor="text1"/>
          <w:sz w:val="24"/>
          <w:szCs w:val="24"/>
        </w:rPr>
        <w:tab/>
        <w:t xml:space="preserve">Prodávající odpovídá za to, že zboží bude dodáno podle podmínek této smlouvy v souladu se specifikací zakázky a v souladu s obecně závaznými právními předpisy. </w:t>
      </w:r>
    </w:p>
    <w:p w:rsidR="002D63C7" w:rsidRPr="00542F00" w:rsidRDefault="002D63C7" w:rsidP="007465D1">
      <w:pPr>
        <w:spacing w:after="0"/>
        <w:jc w:val="both"/>
        <w:rPr>
          <w:color w:val="000000" w:themeColor="text1"/>
          <w:sz w:val="24"/>
          <w:szCs w:val="24"/>
        </w:rPr>
      </w:pPr>
      <w:r w:rsidRPr="00542F00">
        <w:rPr>
          <w:color w:val="000000" w:themeColor="text1"/>
          <w:sz w:val="24"/>
          <w:szCs w:val="24"/>
        </w:rPr>
        <w:t xml:space="preserve">2. </w:t>
      </w:r>
      <w:r w:rsidRPr="00542F00">
        <w:rPr>
          <w:color w:val="000000" w:themeColor="text1"/>
          <w:sz w:val="24"/>
          <w:szCs w:val="24"/>
        </w:rPr>
        <w:tab/>
        <w:t xml:space="preserve">Záruční doba počíná běžet předáním a převzetím zboží. Prodávající přejímá záruku na jakost zboží v délce záruční lhůty </w:t>
      </w:r>
      <w:r w:rsidR="007465D1">
        <w:rPr>
          <w:b/>
          <w:color w:val="000000" w:themeColor="text1"/>
          <w:sz w:val="24"/>
          <w:szCs w:val="24"/>
        </w:rPr>
        <w:t>12</w:t>
      </w:r>
      <w:r w:rsidR="007465D1" w:rsidRPr="007465D1">
        <w:rPr>
          <w:b/>
          <w:color w:val="000000" w:themeColor="text1"/>
          <w:sz w:val="24"/>
          <w:szCs w:val="24"/>
        </w:rPr>
        <w:t xml:space="preserve"> měsíců.</w:t>
      </w:r>
    </w:p>
    <w:p w:rsidR="002D63C7" w:rsidRPr="00542F00" w:rsidRDefault="002D63C7" w:rsidP="007465D1">
      <w:pPr>
        <w:spacing w:after="0"/>
        <w:jc w:val="both"/>
        <w:rPr>
          <w:color w:val="000000" w:themeColor="text1"/>
          <w:sz w:val="24"/>
          <w:szCs w:val="24"/>
        </w:rPr>
      </w:pPr>
      <w:r w:rsidRPr="00542F00">
        <w:rPr>
          <w:color w:val="000000" w:themeColor="text1"/>
          <w:sz w:val="24"/>
          <w:szCs w:val="24"/>
        </w:rPr>
        <w:t xml:space="preserve"> 3. </w:t>
      </w:r>
      <w:r w:rsidRPr="00542F00">
        <w:rPr>
          <w:color w:val="000000" w:themeColor="text1"/>
          <w:sz w:val="24"/>
          <w:szCs w:val="24"/>
        </w:rPr>
        <w:tab/>
        <w:t xml:space="preserve">Prodávající je povinen v záruční době </w:t>
      </w:r>
      <w:r w:rsidR="00320174" w:rsidRPr="00542F00">
        <w:rPr>
          <w:color w:val="000000" w:themeColor="text1"/>
          <w:sz w:val="24"/>
          <w:szCs w:val="24"/>
        </w:rPr>
        <w:t>při zjištění vady zajistit</w:t>
      </w:r>
      <w:r w:rsidR="007465D1">
        <w:rPr>
          <w:color w:val="000000" w:themeColor="text1"/>
          <w:sz w:val="24"/>
          <w:szCs w:val="24"/>
        </w:rPr>
        <w:t xml:space="preserve"> </w:t>
      </w:r>
      <w:r w:rsidR="00320174" w:rsidRPr="00542F00">
        <w:rPr>
          <w:color w:val="000000" w:themeColor="text1"/>
          <w:sz w:val="24"/>
          <w:szCs w:val="24"/>
        </w:rPr>
        <w:t xml:space="preserve">servis do </w:t>
      </w:r>
      <w:r w:rsidR="007465D1">
        <w:rPr>
          <w:color w:val="000000" w:themeColor="text1"/>
          <w:sz w:val="24"/>
          <w:szCs w:val="24"/>
        </w:rPr>
        <w:t>třetího p</w:t>
      </w:r>
      <w:r w:rsidR="00320174" w:rsidRPr="00542F00">
        <w:rPr>
          <w:color w:val="000000" w:themeColor="text1"/>
          <w:sz w:val="24"/>
          <w:szCs w:val="24"/>
        </w:rPr>
        <w:t>racovního dne poté</w:t>
      </w:r>
      <w:r w:rsidRPr="00542F00">
        <w:rPr>
          <w:color w:val="000000" w:themeColor="text1"/>
          <w:sz w:val="24"/>
          <w:szCs w:val="24"/>
        </w:rPr>
        <w:t>, co mu byla vada zboží oznámena oprávněnou osobou kupujícího, či uživatelem zařízení (zubní lékař).</w:t>
      </w:r>
    </w:p>
    <w:p w:rsidR="002D63C7" w:rsidRPr="00542F00" w:rsidRDefault="002D63C7" w:rsidP="007465D1">
      <w:pPr>
        <w:spacing w:after="0"/>
        <w:jc w:val="both"/>
        <w:rPr>
          <w:color w:val="000000" w:themeColor="text1"/>
          <w:sz w:val="24"/>
          <w:szCs w:val="24"/>
        </w:rPr>
      </w:pPr>
      <w:r w:rsidRPr="00542F00">
        <w:rPr>
          <w:color w:val="000000" w:themeColor="text1"/>
          <w:sz w:val="24"/>
          <w:szCs w:val="24"/>
        </w:rPr>
        <w:t xml:space="preserve">4. </w:t>
      </w:r>
      <w:r w:rsidRPr="00542F00">
        <w:rPr>
          <w:color w:val="000000" w:themeColor="text1"/>
          <w:sz w:val="24"/>
          <w:szCs w:val="24"/>
        </w:rPr>
        <w:tab/>
        <w:t>Záruční doby na reklamovaný předmět smlouvy se prodlužují o dobu počínající datem uplatnění reklamace a končící odstraněním vady.</w:t>
      </w:r>
    </w:p>
    <w:p w:rsidR="008C12D7" w:rsidRDefault="002D63C7" w:rsidP="007465D1">
      <w:pPr>
        <w:spacing w:after="0"/>
        <w:jc w:val="both"/>
        <w:rPr>
          <w:color w:val="000000" w:themeColor="text1"/>
          <w:sz w:val="24"/>
          <w:szCs w:val="24"/>
        </w:rPr>
      </w:pPr>
      <w:r w:rsidRPr="00542F00">
        <w:rPr>
          <w:color w:val="000000" w:themeColor="text1"/>
          <w:sz w:val="24"/>
          <w:szCs w:val="24"/>
        </w:rPr>
        <w:t xml:space="preserve">5. </w:t>
      </w:r>
      <w:r w:rsidRPr="00542F00">
        <w:rPr>
          <w:color w:val="000000" w:themeColor="text1"/>
          <w:sz w:val="24"/>
          <w:szCs w:val="24"/>
        </w:rPr>
        <w:tab/>
        <w:t>V případě, že prodávající řádně a včas (</w:t>
      </w:r>
      <w:r w:rsidR="008454FE" w:rsidRPr="00542F00">
        <w:rPr>
          <w:color w:val="000000" w:themeColor="text1"/>
          <w:sz w:val="24"/>
          <w:szCs w:val="24"/>
        </w:rPr>
        <w:t xml:space="preserve">předpoklad </w:t>
      </w:r>
      <w:r w:rsidRPr="00542F00">
        <w:rPr>
          <w:color w:val="000000" w:themeColor="text1"/>
          <w:sz w:val="24"/>
          <w:szCs w:val="24"/>
        </w:rPr>
        <w:t>do 30 -ti dnů</w:t>
      </w:r>
      <w:r w:rsidR="008454FE" w:rsidRPr="00542F00">
        <w:rPr>
          <w:color w:val="000000" w:themeColor="text1"/>
          <w:sz w:val="24"/>
          <w:szCs w:val="24"/>
        </w:rPr>
        <w:t>, či dle dohody</w:t>
      </w:r>
      <w:r w:rsidRPr="00542F00">
        <w:rPr>
          <w:color w:val="000000" w:themeColor="text1"/>
          <w:sz w:val="24"/>
          <w:szCs w:val="24"/>
        </w:rPr>
        <w:t>)</w:t>
      </w:r>
      <w:r w:rsidR="007465D1">
        <w:rPr>
          <w:color w:val="000000" w:themeColor="text1"/>
          <w:sz w:val="24"/>
          <w:szCs w:val="24"/>
        </w:rPr>
        <w:t xml:space="preserve"> r</w:t>
      </w:r>
      <w:r w:rsidRPr="00542F00">
        <w:rPr>
          <w:color w:val="000000" w:themeColor="text1"/>
          <w:sz w:val="24"/>
          <w:szCs w:val="24"/>
        </w:rPr>
        <w:t xml:space="preserve">eklamovanou </w:t>
      </w:r>
      <w:r w:rsidR="00167B64" w:rsidRPr="00542F00">
        <w:rPr>
          <w:color w:val="000000" w:themeColor="text1"/>
          <w:sz w:val="24"/>
          <w:szCs w:val="24"/>
        </w:rPr>
        <w:t>z</w:t>
      </w:r>
      <w:r w:rsidRPr="00542F00">
        <w:rPr>
          <w:color w:val="000000" w:themeColor="text1"/>
          <w:sz w:val="24"/>
          <w:szCs w:val="24"/>
        </w:rPr>
        <w:t>ávadu neodstraní, je odběratel oprávněn nechat závadu odstranit na náklady prodávajícího.</w:t>
      </w:r>
    </w:p>
    <w:p w:rsidR="00126FB4" w:rsidRDefault="00126FB4" w:rsidP="007465D1">
      <w:pPr>
        <w:spacing w:after="0"/>
        <w:jc w:val="both"/>
        <w:rPr>
          <w:color w:val="000000" w:themeColor="text1"/>
          <w:sz w:val="24"/>
          <w:szCs w:val="24"/>
        </w:rPr>
      </w:pPr>
    </w:p>
    <w:p w:rsidR="00B86EF3" w:rsidRDefault="00B86EF3" w:rsidP="007465D1">
      <w:pPr>
        <w:spacing w:after="0"/>
        <w:jc w:val="center"/>
        <w:rPr>
          <w:b/>
          <w:color w:val="000000" w:themeColor="text1"/>
          <w:sz w:val="24"/>
          <w:szCs w:val="24"/>
        </w:rPr>
      </w:pPr>
    </w:p>
    <w:p w:rsidR="007465D1" w:rsidRDefault="00D324F4" w:rsidP="007465D1">
      <w:pPr>
        <w:spacing w:after="0"/>
        <w:jc w:val="center"/>
        <w:rPr>
          <w:b/>
          <w:color w:val="000000" w:themeColor="text1"/>
          <w:sz w:val="24"/>
          <w:szCs w:val="24"/>
        </w:rPr>
      </w:pPr>
      <w:r w:rsidRPr="008C12D7">
        <w:rPr>
          <w:b/>
          <w:color w:val="000000" w:themeColor="text1"/>
          <w:sz w:val="24"/>
          <w:szCs w:val="24"/>
        </w:rPr>
        <w:t>VI.</w:t>
      </w:r>
      <w:r w:rsidR="008C12D7" w:rsidRPr="008C12D7">
        <w:rPr>
          <w:b/>
          <w:color w:val="000000" w:themeColor="text1"/>
          <w:sz w:val="24"/>
          <w:szCs w:val="24"/>
        </w:rPr>
        <w:t xml:space="preserve"> </w:t>
      </w:r>
    </w:p>
    <w:p w:rsidR="008454FE" w:rsidRPr="008C12D7" w:rsidRDefault="008454FE" w:rsidP="007465D1">
      <w:pPr>
        <w:spacing w:after="0"/>
        <w:jc w:val="center"/>
        <w:rPr>
          <w:color w:val="000000" w:themeColor="text1"/>
          <w:sz w:val="24"/>
          <w:szCs w:val="24"/>
        </w:rPr>
      </w:pPr>
      <w:r w:rsidRPr="008C12D7">
        <w:rPr>
          <w:b/>
          <w:color w:val="000000" w:themeColor="text1"/>
          <w:sz w:val="24"/>
          <w:szCs w:val="24"/>
        </w:rPr>
        <w:t>Smluvní pokuty</w:t>
      </w:r>
    </w:p>
    <w:p w:rsidR="008454FE" w:rsidRPr="00542F00" w:rsidRDefault="008454FE" w:rsidP="00297490">
      <w:pPr>
        <w:spacing w:after="0"/>
        <w:jc w:val="both"/>
        <w:rPr>
          <w:color w:val="000000" w:themeColor="text1"/>
          <w:sz w:val="24"/>
          <w:szCs w:val="24"/>
        </w:rPr>
      </w:pPr>
      <w:r w:rsidRPr="00542F00">
        <w:rPr>
          <w:color w:val="000000" w:themeColor="text1"/>
          <w:sz w:val="24"/>
          <w:szCs w:val="24"/>
        </w:rPr>
        <w:t>1.</w:t>
      </w:r>
      <w:r w:rsidRPr="00542F00">
        <w:rPr>
          <w:color w:val="000000" w:themeColor="text1"/>
          <w:sz w:val="24"/>
          <w:szCs w:val="24"/>
        </w:rPr>
        <w:tab/>
        <w:t>V případě prodlení prodávajícího s plněním dle této smlouvy je prodávající povinen uhradit kupujícímu smluvní pokutu ve výši 0,05% z celkové ceny zboží, a to za každý i započatý den prodlení. Tím není dotčen ani omezen nárok na náhradu škody.</w:t>
      </w:r>
    </w:p>
    <w:p w:rsidR="008454FE" w:rsidRPr="00542F00" w:rsidRDefault="008454FE" w:rsidP="00297490">
      <w:pPr>
        <w:spacing w:after="0"/>
        <w:jc w:val="both"/>
        <w:rPr>
          <w:color w:val="000000" w:themeColor="text1"/>
          <w:sz w:val="24"/>
          <w:szCs w:val="24"/>
        </w:rPr>
      </w:pPr>
      <w:r w:rsidRPr="00542F00">
        <w:rPr>
          <w:color w:val="000000" w:themeColor="text1"/>
          <w:sz w:val="24"/>
          <w:szCs w:val="24"/>
        </w:rPr>
        <w:t>2.</w:t>
      </w:r>
      <w:r w:rsidRPr="00542F00">
        <w:rPr>
          <w:color w:val="000000" w:themeColor="text1"/>
          <w:sz w:val="24"/>
          <w:szCs w:val="24"/>
        </w:rPr>
        <w:tab/>
        <w:t>V případě prodlení kupujícího s úhradou řádně vystavené a doručené faktury je kupující povinen uhradit prodávajícímu úrok z prodlení ve výši 0,05% z nezaplacené částky, a to za každý i započatý den prodlení.</w:t>
      </w:r>
    </w:p>
    <w:p w:rsidR="008454FE" w:rsidRPr="00542F00" w:rsidRDefault="008454FE" w:rsidP="00297490">
      <w:pPr>
        <w:spacing w:after="0"/>
        <w:jc w:val="both"/>
        <w:rPr>
          <w:color w:val="000000" w:themeColor="text1"/>
          <w:sz w:val="24"/>
          <w:szCs w:val="24"/>
        </w:rPr>
      </w:pPr>
      <w:r w:rsidRPr="00542F00">
        <w:rPr>
          <w:color w:val="000000" w:themeColor="text1"/>
          <w:sz w:val="24"/>
          <w:szCs w:val="24"/>
        </w:rPr>
        <w:t>3.</w:t>
      </w:r>
      <w:r w:rsidRPr="00542F00">
        <w:rPr>
          <w:color w:val="000000" w:themeColor="text1"/>
          <w:sz w:val="24"/>
          <w:szCs w:val="24"/>
        </w:rPr>
        <w:tab/>
        <w:t xml:space="preserve">V případě prodlení se zjištěním vady ve lhůtě stanovené v čl. V. odst. 3 této smlouvy je prodávající povinen uhradit kupujícímu smluvní pokutu ve výši </w:t>
      </w:r>
      <w:r w:rsidR="004540EB">
        <w:rPr>
          <w:color w:val="000000" w:themeColor="text1"/>
          <w:sz w:val="24"/>
          <w:szCs w:val="24"/>
        </w:rPr>
        <w:t>3</w:t>
      </w:r>
      <w:r w:rsidRPr="00542F00">
        <w:rPr>
          <w:color w:val="000000" w:themeColor="text1"/>
          <w:sz w:val="24"/>
          <w:szCs w:val="24"/>
        </w:rPr>
        <w:t>00 Kč za každý i započatý den prodlení. Výše pokuty není omezena, nárok na náhradu škody tímto není dotčen ani omezen.</w:t>
      </w:r>
    </w:p>
    <w:p w:rsidR="008454FE" w:rsidRPr="00542F00" w:rsidRDefault="008454FE" w:rsidP="00297490">
      <w:pPr>
        <w:spacing w:after="0"/>
        <w:jc w:val="both"/>
        <w:rPr>
          <w:color w:val="000000" w:themeColor="text1"/>
          <w:sz w:val="24"/>
          <w:szCs w:val="24"/>
        </w:rPr>
      </w:pPr>
      <w:r w:rsidRPr="00542F00">
        <w:rPr>
          <w:color w:val="000000" w:themeColor="text1"/>
          <w:sz w:val="24"/>
          <w:szCs w:val="24"/>
        </w:rPr>
        <w:t>4.</w:t>
      </w:r>
      <w:r w:rsidRPr="00542F00">
        <w:rPr>
          <w:color w:val="000000" w:themeColor="text1"/>
          <w:sz w:val="24"/>
          <w:szCs w:val="24"/>
        </w:rPr>
        <w:tab/>
        <w:t>Smluvní pokuty sjednané touto smlouvou hradí povinná strana nezávisle na tom, zda a v jaké výši vznikne druhé straně v této souvislosti škoda, kterou lze vymáhat samostatně.</w:t>
      </w:r>
    </w:p>
    <w:p w:rsidR="004D0081" w:rsidRDefault="009A55B5" w:rsidP="00297490">
      <w:pPr>
        <w:spacing w:after="0"/>
        <w:jc w:val="both"/>
        <w:rPr>
          <w:color w:val="000000" w:themeColor="text1"/>
          <w:sz w:val="24"/>
          <w:szCs w:val="24"/>
        </w:rPr>
      </w:pPr>
      <w:r>
        <w:rPr>
          <w:color w:val="000000" w:themeColor="text1"/>
          <w:sz w:val="24"/>
          <w:szCs w:val="24"/>
        </w:rPr>
        <w:t>5</w:t>
      </w:r>
      <w:r w:rsidR="008454FE" w:rsidRPr="00542F00">
        <w:rPr>
          <w:color w:val="000000" w:themeColor="text1"/>
          <w:sz w:val="24"/>
          <w:szCs w:val="24"/>
        </w:rPr>
        <w:t>.</w:t>
      </w:r>
      <w:r w:rsidR="008454FE" w:rsidRPr="00542F00">
        <w:rPr>
          <w:color w:val="000000" w:themeColor="text1"/>
          <w:sz w:val="24"/>
          <w:szCs w:val="24"/>
        </w:rPr>
        <w:tab/>
        <w:t>Zaplacením smluvní pokuty se prodávající nezbavuje povinnosti splnit závazek přijatý touto smlouvou.</w:t>
      </w:r>
    </w:p>
    <w:p w:rsidR="004F6B3F" w:rsidRDefault="004F6B3F" w:rsidP="00297490">
      <w:pPr>
        <w:spacing w:after="0"/>
        <w:jc w:val="both"/>
        <w:rPr>
          <w:color w:val="000000" w:themeColor="text1"/>
          <w:sz w:val="24"/>
          <w:szCs w:val="24"/>
        </w:rPr>
      </w:pPr>
    </w:p>
    <w:p w:rsidR="0006199D" w:rsidRPr="0006199D" w:rsidRDefault="00213D36" w:rsidP="0006199D">
      <w:pPr>
        <w:spacing w:after="0"/>
        <w:jc w:val="center"/>
        <w:rPr>
          <w:b/>
          <w:color w:val="000000" w:themeColor="text1"/>
          <w:sz w:val="24"/>
          <w:szCs w:val="24"/>
        </w:rPr>
      </w:pPr>
      <w:r w:rsidRPr="0006199D">
        <w:rPr>
          <w:b/>
          <w:color w:val="000000" w:themeColor="text1"/>
          <w:sz w:val="24"/>
          <w:szCs w:val="24"/>
        </w:rPr>
        <w:lastRenderedPageBreak/>
        <w:t>VII</w:t>
      </w:r>
      <w:r w:rsidR="004A71FF" w:rsidRPr="0006199D">
        <w:rPr>
          <w:b/>
          <w:color w:val="000000" w:themeColor="text1"/>
          <w:sz w:val="24"/>
          <w:szCs w:val="24"/>
        </w:rPr>
        <w:t>.</w:t>
      </w:r>
      <w:r w:rsidR="004D0081" w:rsidRPr="0006199D">
        <w:rPr>
          <w:b/>
          <w:color w:val="000000" w:themeColor="text1"/>
          <w:sz w:val="24"/>
          <w:szCs w:val="24"/>
        </w:rPr>
        <w:t xml:space="preserve"> </w:t>
      </w:r>
    </w:p>
    <w:p w:rsidR="008454FE" w:rsidRPr="004D0081" w:rsidRDefault="008454FE" w:rsidP="0006199D">
      <w:pPr>
        <w:spacing w:after="0"/>
        <w:jc w:val="center"/>
        <w:rPr>
          <w:color w:val="000000" w:themeColor="text1"/>
          <w:sz w:val="24"/>
          <w:szCs w:val="24"/>
        </w:rPr>
      </w:pPr>
      <w:r w:rsidRPr="00542F00">
        <w:rPr>
          <w:b/>
          <w:color w:val="000000" w:themeColor="text1"/>
          <w:sz w:val="24"/>
          <w:szCs w:val="24"/>
        </w:rPr>
        <w:t>Závěrečná ustanovení</w:t>
      </w:r>
    </w:p>
    <w:p w:rsidR="008454FE" w:rsidRPr="00542F00" w:rsidRDefault="008454FE" w:rsidP="0006199D">
      <w:pPr>
        <w:spacing w:after="0"/>
        <w:jc w:val="both"/>
        <w:rPr>
          <w:color w:val="000000" w:themeColor="text1"/>
          <w:sz w:val="24"/>
          <w:szCs w:val="24"/>
        </w:rPr>
      </w:pPr>
      <w:r w:rsidRPr="00542F00">
        <w:rPr>
          <w:color w:val="000000" w:themeColor="text1"/>
          <w:sz w:val="24"/>
          <w:szCs w:val="24"/>
        </w:rPr>
        <w:t>1.</w:t>
      </w:r>
      <w:r w:rsidRPr="00542F00">
        <w:rPr>
          <w:color w:val="000000" w:themeColor="text1"/>
          <w:sz w:val="24"/>
          <w:szCs w:val="24"/>
        </w:rPr>
        <w:tab/>
        <w:t xml:space="preserve">Vztahy smluvních stran touto smlouvou blíže neupravené se řídí příslušnými ustanoveními občanského zákoníku a souvisejícími právními předpisy. </w:t>
      </w:r>
    </w:p>
    <w:p w:rsidR="008454FE" w:rsidRPr="00542F00" w:rsidRDefault="00AB0B2B" w:rsidP="0006199D">
      <w:pPr>
        <w:spacing w:after="0"/>
        <w:jc w:val="both"/>
        <w:rPr>
          <w:color w:val="000000" w:themeColor="text1"/>
          <w:sz w:val="24"/>
          <w:szCs w:val="24"/>
        </w:rPr>
      </w:pPr>
      <w:r w:rsidRPr="00542F00">
        <w:rPr>
          <w:color w:val="000000" w:themeColor="text1"/>
          <w:sz w:val="24"/>
          <w:szCs w:val="24"/>
        </w:rPr>
        <w:t>2</w:t>
      </w:r>
      <w:r w:rsidR="008454FE" w:rsidRPr="00542F00">
        <w:rPr>
          <w:color w:val="000000" w:themeColor="text1"/>
          <w:sz w:val="24"/>
          <w:szCs w:val="24"/>
        </w:rPr>
        <w:t>.</w:t>
      </w:r>
      <w:r w:rsidR="008454FE" w:rsidRPr="00542F00">
        <w:rPr>
          <w:color w:val="000000" w:themeColor="text1"/>
          <w:sz w:val="24"/>
          <w:szCs w:val="24"/>
        </w:rPr>
        <w:tab/>
        <w:t>Kupující má právo vypovědět tuto smlouvu v případě, že v souvislosti s plněním účelu této smlouvy dojde ke spáchání trestného činu. Výpovědní doba činí 3 dny a začíná běžet dnem následujícím po dni, kdy bylo písemné vyhotovení výpovědi doručeno prodávajícímu.</w:t>
      </w:r>
    </w:p>
    <w:p w:rsidR="008454FE" w:rsidRPr="00542F00" w:rsidRDefault="0006199D" w:rsidP="0006199D">
      <w:pPr>
        <w:spacing w:after="0"/>
        <w:jc w:val="both"/>
        <w:rPr>
          <w:color w:val="000000" w:themeColor="text1"/>
          <w:sz w:val="24"/>
          <w:szCs w:val="24"/>
        </w:rPr>
      </w:pPr>
      <w:r>
        <w:rPr>
          <w:color w:val="000000" w:themeColor="text1"/>
          <w:sz w:val="24"/>
          <w:szCs w:val="24"/>
        </w:rPr>
        <w:t>3</w:t>
      </w:r>
      <w:r w:rsidR="008454FE" w:rsidRPr="00542F00">
        <w:rPr>
          <w:color w:val="000000" w:themeColor="text1"/>
          <w:sz w:val="24"/>
          <w:szCs w:val="24"/>
        </w:rPr>
        <w:t>.</w:t>
      </w:r>
      <w:r w:rsidR="008454FE" w:rsidRPr="00542F00">
        <w:rPr>
          <w:color w:val="000000" w:themeColor="text1"/>
          <w:sz w:val="24"/>
          <w:szCs w:val="24"/>
        </w:rPr>
        <w:tab/>
        <w:t>Změny a doplňky, či zrušení této smlouvy je možné činit pouze po dohodě smluvních stran formou písemných vzestupně číslovaných dodatků.</w:t>
      </w:r>
    </w:p>
    <w:p w:rsidR="008454FE" w:rsidRPr="00542F00" w:rsidRDefault="0006199D" w:rsidP="0006199D">
      <w:pPr>
        <w:spacing w:after="0"/>
        <w:jc w:val="both"/>
        <w:rPr>
          <w:color w:val="000000" w:themeColor="text1"/>
          <w:sz w:val="24"/>
          <w:szCs w:val="24"/>
        </w:rPr>
      </w:pPr>
      <w:r>
        <w:rPr>
          <w:color w:val="000000" w:themeColor="text1"/>
          <w:sz w:val="24"/>
          <w:szCs w:val="24"/>
        </w:rPr>
        <w:t>4</w:t>
      </w:r>
      <w:r w:rsidR="008454FE" w:rsidRPr="00542F00">
        <w:rPr>
          <w:color w:val="000000" w:themeColor="text1"/>
          <w:sz w:val="24"/>
          <w:szCs w:val="24"/>
        </w:rPr>
        <w:t>.</w:t>
      </w:r>
      <w:r w:rsidR="008454FE" w:rsidRPr="00542F00">
        <w:rPr>
          <w:color w:val="000000" w:themeColor="text1"/>
          <w:sz w:val="24"/>
          <w:szCs w:val="24"/>
        </w:rPr>
        <w:tab/>
        <w:t>Smlouva byla vypracována ve 3 stejnopisech, 2 stejnopisy jsou určeny pro kupujícího a 1 pro prodávajícího.</w:t>
      </w:r>
    </w:p>
    <w:p w:rsidR="008454FE" w:rsidRPr="00542F00" w:rsidRDefault="0006199D" w:rsidP="0006199D">
      <w:pPr>
        <w:spacing w:after="0"/>
        <w:jc w:val="both"/>
        <w:rPr>
          <w:color w:val="000000" w:themeColor="text1"/>
          <w:sz w:val="24"/>
          <w:szCs w:val="24"/>
        </w:rPr>
      </w:pPr>
      <w:r>
        <w:rPr>
          <w:color w:val="000000" w:themeColor="text1"/>
          <w:sz w:val="24"/>
          <w:szCs w:val="24"/>
        </w:rPr>
        <w:t>5</w:t>
      </w:r>
      <w:r w:rsidR="008454FE" w:rsidRPr="00542F00">
        <w:rPr>
          <w:color w:val="000000" w:themeColor="text1"/>
          <w:sz w:val="24"/>
          <w:szCs w:val="24"/>
        </w:rPr>
        <w:t>.</w:t>
      </w:r>
      <w:r w:rsidR="008454FE" w:rsidRPr="00542F00">
        <w:rPr>
          <w:color w:val="000000" w:themeColor="text1"/>
          <w:sz w:val="24"/>
          <w:szCs w:val="24"/>
        </w:rPr>
        <w:tab/>
        <w:t xml:space="preserve"> Strany této smlouvy berou na vědomí, že město Světlá nad Sázavou je obcí podle zákona o obcích č. 128/2000 Sb., může tak mít povinnost zveřejnit tuto smlouvu nebo její části či jakékoliv jiné dokumenty nebo informace vytvořené v rámci tohoto smluvního vztahu, a to např. na profilu zadavatele dle zákona č. 134/2016 Sb., o zadávání veřejných zakázek, v registru smluv dle zákona č. 340/2015 Sb., o registru smluv, postupy podle zákona č. 106/1999 Sb., o svobodném přístupu k informacím nebo na své úřední desce dle zákona č. 128/2000 Sb., o obcích. Smluvní strany se dále dohodly, že elektronický obraz smlouvy v otevřeném a strojově čitelném formátu včetně </w:t>
      </w:r>
      <w:proofErr w:type="spellStart"/>
      <w:r w:rsidR="008454FE" w:rsidRPr="00542F00">
        <w:rPr>
          <w:color w:val="000000" w:themeColor="text1"/>
          <w:sz w:val="24"/>
          <w:szCs w:val="24"/>
        </w:rPr>
        <w:t>metadat</w:t>
      </w:r>
      <w:proofErr w:type="spellEnd"/>
      <w:r w:rsidR="008454FE" w:rsidRPr="00542F00">
        <w:rPr>
          <w:color w:val="000000" w:themeColor="text1"/>
          <w:sz w:val="24"/>
          <w:szCs w:val="24"/>
        </w:rPr>
        <w:t xml:space="preserve"> dle zákona o registru smluv zašle k uveřejnění v registru smluv město Světlá nad Sázavou, a to bez zbytečného odkladu, nejpozději však do </w:t>
      </w:r>
      <w:r>
        <w:rPr>
          <w:color w:val="000000" w:themeColor="text1"/>
          <w:sz w:val="24"/>
          <w:szCs w:val="24"/>
        </w:rPr>
        <w:t xml:space="preserve">30 </w:t>
      </w:r>
      <w:r w:rsidR="008454FE" w:rsidRPr="00542F00">
        <w:rPr>
          <w:color w:val="000000" w:themeColor="text1"/>
          <w:sz w:val="24"/>
          <w:szCs w:val="24"/>
        </w:rPr>
        <w:t>dnů od uzavření smlouvy.</w:t>
      </w:r>
    </w:p>
    <w:p w:rsidR="008454FE" w:rsidRPr="00542F00" w:rsidRDefault="004540EB" w:rsidP="0006199D">
      <w:pPr>
        <w:spacing w:after="0"/>
        <w:jc w:val="both"/>
        <w:rPr>
          <w:color w:val="000000" w:themeColor="text1"/>
          <w:sz w:val="24"/>
          <w:szCs w:val="24"/>
        </w:rPr>
      </w:pPr>
      <w:r>
        <w:rPr>
          <w:color w:val="000000" w:themeColor="text1"/>
          <w:sz w:val="24"/>
          <w:szCs w:val="24"/>
        </w:rPr>
        <w:t>6</w:t>
      </w:r>
      <w:r w:rsidR="008454FE" w:rsidRPr="00542F00">
        <w:rPr>
          <w:color w:val="000000" w:themeColor="text1"/>
          <w:sz w:val="24"/>
          <w:szCs w:val="24"/>
        </w:rPr>
        <w:t>.</w:t>
      </w:r>
      <w:r w:rsidR="008454FE" w:rsidRPr="00542F00">
        <w:rPr>
          <w:color w:val="000000" w:themeColor="text1"/>
          <w:sz w:val="24"/>
          <w:szCs w:val="24"/>
        </w:rPr>
        <w:tab/>
        <w:t>Smluvní strany prohlašují, že si tuto smlouvu před jejím podpisem přečetly, že byla uzavřena po vzájemném projednání podle jejich pravé a svobodné vůle, určitě, vážně a srozumitelně, nikoli v tísni za nápadně nevýhodných podmínek. Autentičnost této smlouvy potvrzují svým podpisem.</w:t>
      </w:r>
    </w:p>
    <w:p w:rsidR="008454FE" w:rsidRDefault="004540EB" w:rsidP="0006199D">
      <w:pPr>
        <w:spacing w:after="0"/>
        <w:jc w:val="both"/>
        <w:rPr>
          <w:color w:val="000000" w:themeColor="text1"/>
          <w:sz w:val="24"/>
          <w:szCs w:val="24"/>
        </w:rPr>
      </w:pPr>
      <w:r>
        <w:rPr>
          <w:color w:val="000000" w:themeColor="text1"/>
          <w:sz w:val="24"/>
          <w:szCs w:val="24"/>
        </w:rPr>
        <w:t>7</w:t>
      </w:r>
      <w:r w:rsidR="008454FE" w:rsidRPr="00542F00">
        <w:rPr>
          <w:color w:val="000000" w:themeColor="text1"/>
          <w:sz w:val="24"/>
          <w:szCs w:val="24"/>
        </w:rPr>
        <w:t>.</w:t>
      </w:r>
      <w:r w:rsidR="008454FE" w:rsidRPr="00542F00">
        <w:rPr>
          <w:color w:val="000000" w:themeColor="text1"/>
          <w:sz w:val="24"/>
          <w:szCs w:val="24"/>
        </w:rPr>
        <w:tab/>
        <w:t>Uzavření této smlouvy bylo odsouhlaseno na jednání Rady města Světlá nad Sázavou dne</w:t>
      </w:r>
      <w:r w:rsidR="0006199D">
        <w:rPr>
          <w:color w:val="000000" w:themeColor="text1"/>
          <w:sz w:val="24"/>
          <w:szCs w:val="24"/>
        </w:rPr>
        <w:t xml:space="preserve"> </w:t>
      </w:r>
      <w:proofErr w:type="gramStart"/>
      <w:r w:rsidR="00AB0B2B" w:rsidRPr="00542F00">
        <w:rPr>
          <w:color w:val="000000" w:themeColor="text1"/>
          <w:sz w:val="24"/>
          <w:szCs w:val="24"/>
        </w:rPr>
        <w:t>1</w:t>
      </w:r>
      <w:r w:rsidR="0006199D">
        <w:rPr>
          <w:color w:val="000000" w:themeColor="text1"/>
          <w:sz w:val="24"/>
          <w:szCs w:val="24"/>
        </w:rPr>
        <w:t>5.4</w:t>
      </w:r>
      <w:r w:rsidR="008454FE" w:rsidRPr="00542F00">
        <w:rPr>
          <w:color w:val="000000" w:themeColor="text1"/>
          <w:sz w:val="24"/>
          <w:szCs w:val="24"/>
        </w:rPr>
        <w:t>.20</w:t>
      </w:r>
      <w:r w:rsidR="0006199D">
        <w:rPr>
          <w:color w:val="000000" w:themeColor="text1"/>
          <w:sz w:val="24"/>
          <w:szCs w:val="24"/>
        </w:rPr>
        <w:t>20</w:t>
      </w:r>
      <w:proofErr w:type="gramEnd"/>
      <w:r w:rsidR="008454FE" w:rsidRPr="00542F00">
        <w:rPr>
          <w:color w:val="000000" w:themeColor="text1"/>
          <w:sz w:val="24"/>
          <w:szCs w:val="24"/>
        </w:rPr>
        <w:t xml:space="preserve">, usnesením č. </w:t>
      </w:r>
    </w:p>
    <w:p w:rsidR="009E7934" w:rsidRPr="008454FE" w:rsidRDefault="009E7934" w:rsidP="0006199D">
      <w:pPr>
        <w:spacing w:after="0"/>
        <w:jc w:val="both"/>
        <w:rPr>
          <w:color w:val="000000" w:themeColor="text1"/>
          <w:sz w:val="24"/>
          <w:szCs w:val="24"/>
        </w:rPr>
      </w:pPr>
    </w:p>
    <w:p w:rsidR="004A71FF" w:rsidRPr="00AB0B2B" w:rsidRDefault="004A71FF" w:rsidP="0006199D">
      <w:pPr>
        <w:spacing w:after="0"/>
        <w:jc w:val="both"/>
        <w:rPr>
          <w:strike/>
          <w:color w:val="000000" w:themeColor="text1"/>
          <w:sz w:val="24"/>
          <w:szCs w:val="24"/>
        </w:rPr>
      </w:pPr>
    </w:p>
    <w:p w:rsidR="004A71FF" w:rsidRDefault="00487FF8" w:rsidP="005F2CA7">
      <w:pPr>
        <w:spacing w:after="0"/>
        <w:rPr>
          <w:color w:val="000000" w:themeColor="text1"/>
          <w:sz w:val="24"/>
          <w:szCs w:val="24"/>
        </w:rPr>
      </w:pPr>
      <w:r>
        <w:rPr>
          <w:color w:val="000000" w:themeColor="text1"/>
          <w:sz w:val="24"/>
          <w:szCs w:val="24"/>
        </w:rPr>
        <w:t>V</w:t>
      </w:r>
      <w:r w:rsidR="0006199D">
        <w:rPr>
          <w:color w:val="000000" w:themeColor="text1"/>
          <w:sz w:val="24"/>
          <w:szCs w:val="24"/>
        </w:rPr>
        <w:t xml:space="preserve"> Pardubicích </w:t>
      </w:r>
      <w:r w:rsidR="004A71FF">
        <w:rPr>
          <w:color w:val="000000" w:themeColor="text1"/>
          <w:sz w:val="24"/>
          <w:szCs w:val="24"/>
        </w:rPr>
        <w:t>dne</w:t>
      </w:r>
      <w:r>
        <w:rPr>
          <w:color w:val="000000" w:themeColor="text1"/>
          <w:sz w:val="24"/>
          <w:szCs w:val="24"/>
        </w:rPr>
        <w:t xml:space="preserve"> </w:t>
      </w:r>
      <w:r w:rsidR="00126FB4">
        <w:rPr>
          <w:color w:val="000000" w:themeColor="text1"/>
          <w:sz w:val="24"/>
          <w:szCs w:val="24"/>
        </w:rPr>
        <w:t>20.dubna 2020</w:t>
      </w:r>
      <w:r>
        <w:rPr>
          <w:color w:val="000000" w:themeColor="text1"/>
          <w:sz w:val="24"/>
          <w:szCs w:val="24"/>
        </w:rPr>
        <w:t xml:space="preserve">           </w:t>
      </w:r>
      <w:r w:rsidR="00B86EF3">
        <w:rPr>
          <w:color w:val="000000" w:themeColor="text1"/>
          <w:sz w:val="24"/>
          <w:szCs w:val="24"/>
        </w:rPr>
        <w:tab/>
      </w:r>
      <w:r>
        <w:rPr>
          <w:color w:val="000000" w:themeColor="text1"/>
          <w:sz w:val="24"/>
          <w:szCs w:val="24"/>
        </w:rPr>
        <w:t xml:space="preserve">         </w:t>
      </w:r>
      <w:r w:rsidR="00B80F87">
        <w:rPr>
          <w:color w:val="000000" w:themeColor="text1"/>
          <w:sz w:val="24"/>
          <w:szCs w:val="24"/>
        </w:rPr>
        <w:tab/>
      </w:r>
      <w:r>
        <w:rPr>
          <w:color w:val="000000" w:themeColor="text1"/>
          <w:sz w:val="24"/>
          <w:szCs w:val="24"/>
        </w:rPr>
        <w:t>V</w:t>
      </w:r>
      <w:r w:rsidR="00542F00">
        <w:rPr>
          <w:color w:val="000000" w:themeColor="text1"/>
          <w:sz w:val="24"/>
          <w:szCs w:val="24"/>
        </w:rPr>
        <w:t xml:space="preserve">e Světlé nad Sázavou </w:t>
      </w:r>
      <w:r w:rsidR="004A71FF">
        <w:rPr>
          <w:color w:val="000000" w:themeColor="text1"/>
          <w:sz w:val="24"/>
          <w:szCs w:val="24"/>
        </w:rPr>
        <w:t>dne</w:t>
      </w:r>
      <w:r w:rsidR="00542F00">
        <w:rPr>
          <w:color w:val="000000" w:themeColor="text1"/>
          <w:sz w:val="24"/>
          <w:szCs w:val="24"/>
        </w:rPr>
        <w:t xml:space="preserve"> </w:t>
      </w:r>
      <w:r w:rsidR="00126FB4">
        <w:rPr>
          <w:color w:val="000000" w:themeColor="text1"/>
          <w:sz w:val="24"/>
          <w:szCs w:val="24"/>
        </w:rPr>
        <w:t>22.4.2020</w:t>
      </w:r>
      <w:bookmarkStart w:id="1" w:name="_GoBack"/>
      <w:bookmarkEnd w:id="1"/>
    </w:p>
    <w:p w:rsidR="004A71FF" w:rsidRDefault="004A71FF" w:rsidP="005F2CA7">
      <w:pPr>
        <w:spacing w:after="0"/>
        <w:rPr>
          <w:color w:val="000000" w:themeColor="text1"/>
          <w:sz w:val="24"/>
          <w:szCs w:val="24"/>
        </w:rPr>
      </w:pPr>
      <w:r>
        <w:rPr>
          <w:color w:val="000000" w:themeColor="text1"/>
          <w:sz w:val="24"/>
          <w:szCs w:val="24"/>
        </w:rPr>
        <w:t>prodávající</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sidR="00B86EF3">
        <w:rPr>
          <w:color w:val="000000" w:themeColor="text1"/>
          <w:sz w:val="24"/>
          <w:szCs w:val="24"/>
        </w:rPr>
        <w:tab/>
      </w:r>
      <w:r>
        <w:rPr>
          <w:color w:val="000000" w:themeColor="text1"/>
          <w:sz w:val="24"/>
          <w:szCs w:val="24"/>
        </w:rPr>
        <w:t>kupující</w:t>
      </w:r>
    </w:p>
    <w:p w:rsidR="00542F00" w:rsidRDefault="00542F00" w:rsidP="005F2CA7">
      <w:pPr>
        <w:spacing w:after="0"/>
        <w:rPr>
          <w:color w:val="000000" w:themeColor="text1"/>
          <w:sz w:val="24"/>
          <w:szCs w:val="24"/>
        </w:rPr>
      </w:pPr>
    </w:p>
    <w:p w:rsidR="00542F00" w:rsidRDefault="00542F00" w:rsidP="005F2CA7">
      <w:pPr>
        <w:spacing w:after="0"/>
        <w:rPr>
          <w:color w:val="000000" w:themeColor="text1"/>
          <w:sz w:val="24"/>
          <w:szCs w:val="24"/>
        </w:rPr>
      </w:pPr>
    </w:p>
    <w:p w:rsidR="00542F00" w:rsidRDefault="00542F00" w:rsidP="005F2CA7">
      <w:pPr>
        <w:spacing w:after="0"/>
        <w:rPr>
          <w:color w:val="000000" w:themeColor="text1"/>
          <w:sz w:val="24"/>
          <w:szCs w:val="24"/>
        </w:rPr>
      </w:pPr>
    </w:p>
    <w:p w:rsidR="00B86EF3" w:rsidRDefault="00B86EF3" w:rsidP="005F2CA7">
      <w:pPr>
        <w:spacing w:after="0"/>
        <w:rPr>
          <w:color w:val="000000" w:themeColor="text1"/>
          <w:sz w:val="24"/>
          <w:szCs w:val="24"/>
        </w:rPr>
      </w:pPr>
    </w:p>
    <w:p w:rsidR="00542F00" w:rsidRDefault="00542F00" w:rsidP="005F2CA7">
      <w:pPr>
        <w:spacing w:after="0"/>
        <w:rPr>
          <w:color w:val="000000" w:themeColor="text1"/>
          <w:sz w:val="24"/>
          <w:szCs w:val="24"/>
        </w:rPr>
      </w:pPr>
      <w:r>
        <w:rPr>
          <w:color w:val="000000" w:themeColor="text1"/>
          <w:sz w:val="24"/>
          <w:szCs w:val="24"/>
        </w:rPr>
        <w:t>…………………………………………….........</w:t>
      </w:r>
      <w:r>
        <w:rPr>
          <w:color w:val="000000" w:themeColor="text1"/>
          <w:sz w:val="24"/>
          <w:szCs w:val="24"/>
        </w:rPr>
        <w:tab/>
      </w:r>
      <w:r>
        <w:rPr>
          <w:color w:val="000000" w:themeColor="text1"/>
          <w:sz w:val="24"/>
          <w:szCs w:val="24"/>
        </w:rPr>
        <w:tab/>
      </w:r>
      <w:r>
        <w:rPr>
          <w:color w:val="000000" w:themeColor="text1"/>
          <w:sz w:val="24"/>
          <w:szCs w:val="24"/>
        </w:rPr>
        <w:tab/>
        <w:t>……………………………………………………….</w:t>
      </w:r>
    </w:p>
    <w:p w:rsidR="00542F00" w:rsidRDefault="00542F00" w:rsidP="005F2CA7">
      <w:pPr>
        <w:spacing w:after="0"/>
        <w:rPr>
          <w:color w:val="000000" w:themeColor="text1"/>
          <w:sz w:val="24"/>
          <w:szCs w:val="24"/>
        </w:rPr>
      </w:pPr>
      <w:r>
        <w:rPr>
          <w:color w:val="000000" w:themeColor="text1"/>
          <w:sz w:val="24"/>
          <w:szCs w:val="24"/>
        </w:rPr>
        <w:t xml:space="preserve">           </w:t>
      </w:r>
      <w:r w:rsidR="00126FB4">
        <w:rPr>
          <w:color w:val="000000" w:themeColor="text1"/>
          <w:sz w:val="24"/>
          <w:szCs w:val="24"/>
        </w:rPr>
        <w:t xml:space="preserve">                  ...</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sidR="00126FB4">
        <w:rPr>
          <w:color w:val="000000" w:themeColor="text1"/>
          <w:sz w:val="24"/>
          <w:szCs w:val="24"/>
        </w:rPr>
        <w:tab/>
        <w:t xml:space="preserve">      </w:t>
      </w:r>
      <w:r>
        <w:rPr>
          <w:color w:val="000000" w:themeColor="text1"/>
          <w:sz w:val="24"/>
          <w:szCs w:val="24"/>
        </w:rPr>
        <w:t>Mgr. Jan Tourek</w:t>
      </w:r>
    </w:p>
    <w:p w:rsidR="005E752E" w:rsidRPr="008B4D15" w:rsidRDefault="00542F00" w:rsidP="005F2CA7">
      <w:pPr>
        <w:spacing w:after="0"/>
        <w:rPr>
          <w:color w:val="000000" w:themeColor="text1"/>
          <w:sz w:val="24"/>
          <w:szCs w:val="24"/>
        </w:rPr>
      </w:pPr>
      <w:r>
        <w:rPr>
          <w:color w:val="000000" w:themeColor="text1"/>
          <w:sz w:val="24"/>
          <w:szCs w:val="24"/>
        </w:rPr>
        <w:t xml:space="preserve">      </w:t>
      </w:r>
      <w:r w:rsidR="00126FB4">
        <w:rPr>
          <w:color w:val="000000" w:themeColor="text1"/>
          <w:sz w:val="24"/>
          <w:szCs w:val="24"/>
        </w:rPr>
        <w:tab/>
      </w:r>
      <w:r w:rsidR="00126FB4">
        <w:rPr>
          <w:color w:val="000000" w:themeColor="text1"/>
          <w:sz w:val="24"/>
          <w:szCs w:val="24"/>
        </w:rPr>
        <w:tab/>
      </w:r>
      <w:r w:rsidR="00126FB4">
        <w:rPr>
          <w:color w:val="000000" w:themeColor="text1"/>
          <w:sz w:val="24"/>
          <w:szCs w:val="24"/>
        </w:rPr>
        <w:tab/>
      </w:r>
      <w:r w:rsidR="00126FB4">
        <w:rPr>
          <w:color w:val="000000" w:themeColor="text1"/>
          <w:sz w:val="24"/>
          <w:szCs w:val="24"/>
        </w:rPr>
        <w:tab/>
        <w:t xml:space="preserve">                                                           </w:t>
      </w:r>
      <w:r>
        <w:rPr>
          <w:color w:val="000000" w:themeColor="text1"/>
          <w:sz w:val="24"/>
          <w:szCs w:val="24"/>
        </w:rPr>
        <w:t xml:space="preserve">  starosta města</w:t>
      </w:r>
    </w:p>
    <w:sectPr w:rsidR="005E752E" w:rsidRPr="008B4D1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21F4" w:rsidRDefault="003E21F4" w:rsidP="00542F00">
      <w:pPr>
        <w:spacing w:after="0" w:line="240" w:lineRule="auto"/>
      </w:pPr>
      <w:r>
        <w:separator/>
      </w:r>
    </w:p>
  </w:endnote>
  <w:endnote w:type="continuationSeparator" w:id="0">
    <w:p w:rsidR="003E21F4" w:rsidRDefault="003E21F4" w:rsidP="00542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7632065"/>
      <w:docPartObj>
        <w:docPartGallery w:val="Page Numbers (Bottom of Page)"/>
        <w:docPartUnique/>
      </w:docPartObj>
    </w:sdtPr>
    <w:sdtEndPr/>
    <w:sdtContent>
      <w:p w:rsidR="00542F00" w:rsidRDefault="00542F00">
        <w:pPr>
          <w:pStyle w:val="Zpat"/>
          <w:jc w:val="right"/>
        </w:pPr>
        <w:r>
          <w:fldChar w:fldCharType="begin"/>
        </w:r>
        <w:r>
          <w:instrText>PAGE   \* MERGEFORMAT</w:instrText>
        </w:r>
        <w:r>
          <w:fldChar w:fldCharType="separate"/>
        </w:r>
        <w:r w:rsidR="00126FB4">
          <w:rPr>
            <w:noProof/>
          </w:rPr>
          <w:t>4</w:t>
        </w:r>
        <w:r>
          <w:fldChar w:fldCharType="end"/>
        </w:r>
      </w:p>
    </w:sdtContent>
  </w:sdt>
  <w:p w:rsidR="00542F00" w:rsidRDefault="00542F0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21F4" w:rsidRDefault="003E21F4" w:rsidP="00542F00">
      <w:pPr>
        <w:spacing w:after="0" w:line="240" w:lineRule="auto"/>
      </w:pPr>
      <w:r>
        <w:separator/>
      </w:r>
    </w:p>
  </w:footnote>
  <w:footnote w:type="continuationSeparator" w:id="0">
    <w:p w:rsidR="003E21F4" w:rsidRDefault="003E21F4" w:rsidP="00542F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4C7E57"/>
    <w:multiLevelType w:val="hybridMultilevel"/>
    <w:tmpl w:val="20A6C8E4"/>
    <w:lvl w:ilvl="0" w:tplc="5E44B884">
      <w:start w:val="1"/>
      <w:numFmt w:val="decimal"/>
      <w:lvlText w:val="%1)"/>
      <w:lvlJc w:val="left"/>
      <w:pPr>
        <w:ind w:left="1890" w:hanging="153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D01"/>
    <w:rsid w:val="0003710C"/>
    <w:rsid w:val="0006199D"/>
    <w:rsid w:val="0009108B"/>
    <w:rsid w:val="000C7AB1"/>
    <w:rsid w:val="00101E0E"/>
    <w:rsid w:val="00102E53"/>
    <w:rsid w:val="00126FB4"/>
    <w:rsid w:val="00167B64"/>
    <w:rsid w:val="001E5776"/>
    <w:rsid w:val="00213D36"/>
    <w:rsid w:val="00227F3F"/>
    <w:rsid w:val="00250F8B"/>
    <w:rsid w:val="002665E0"/>
    <w:rsid w:val="0027091D"/>
    <w:rsid w:val="00297490"/>
    <w:rsid w:val="002D63C7"/>
    <w:rsid w:val="00320174"/>
    <w:rsid w:val="00326231"/>
    <w:rsid w:val="00396420"/>
    <w:rsid w:val="003E21F4"/>
    <w:rsid w:val="003F1D0C"/>
    <w:rsid w:val="003F6D01"/>
    <w:rsid w:val="004540EB"/>
    <w:rsid w:val="0048676D"/>
    <w:rsid w:val="00487FF8"/>
    <w:rsid w:val="004A71FF"/>
    <w:rsid w:val="004D0081"/>
    <w:rsid w:val="004E0637"/>
    <w:rsid w:val="004F6B3F"/>
    <w:rsid w:val="005019E9"/>
    <w:rsid w:val="00533515"/>
    <w:rsid w:val="00542F00"/>
    <w:rsid w:val="005A3C35"/>
    <w:rsid w:val="005E752E"/>
    <w:rsid w:val="005F2CA7"/>
    <w:rsid w:val="00692D28"/>
    <w:rsid w:val="006A1948"/>
    <w:rsid w:val="0072498E"/>
    <w:rsid w:val="007465D1"/>
    <w:rsid w:val="0078271C"/>
    <w:rsid w:val="00784BC0"/>
    <w:rsid w:val="007D341B"/>
    <w:rsid w:val="008454FE"/>
    <w:rsid w:val="008B4D15"/>
    <w:rsid w:val="008C12D7"/>
    <w:rsid w:val="008D1A04"/>
    <w:rsid w:val="008E09A4"/>
    <w:rsid w:val="00917412"/>
    <w:rsid w:val="00936A5F"/>
    <w:rsid w:val="00943C13"/>
    <w:rsid w:val="0097719F"/>
    <w:rsid w:val="009A55B5"/>
    <w:rsid w:val="009E7934"/>
    <w:rsid w:val="00A972E3"/>
    <w:rsid w:val="00AB0B2B"/>
    <w:rsid w:val="00AD10FD"/>
    <w:rsid w:val="00B00D56"/>
    <w:rsid w:val="00B80F87"/>
    <w:rsid w:val="00B86EF3"/>
    <w:rsid w:val="00BB0919"/>
    <w:rsid w:val="00BB6B1A"/>
    <w:rsid w:val="00BD34EF"/>
    <w:rsid w:val="00C625D9"/>
    <w:rsid w:val="00C872B3"/>
    <w:rsid w:val="00CF4A9A"/>
    <w:rsid w:val="00D324F4"/>
    <w:rsid w:val="00D65D8A"/>
    <w:rsid w:val="00D74943"/>
    <w:rsid w:val="00DF6B04"/>
    <w:rsid w:val="00EA294A"/>
    <w:rsid w:val="00EB7C26"/>
    <w:rsid w:val="00EF0DCB"/>
    <w:rsid w:val="00F324C1"/>
    <w:rsid w:val="00F654BE"/>
    <w:rsid w:val="00F94F59"/>
    <w:rsid w:val="00F952C3"/>
    <w:rsid w:val="00FE1B9E"/>
    <w:rsid w:val="00FF47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0E9437-B946-42CB-8BA1-33A1B4A34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665E0"/>
    <w:pPr>
      <w:ind w:left="720"/>
      <w:contextualSpacing/>
    </w:pPr>
  </w:style>
  <w:style w:type="paragraph" w:styleId="Textbubliny">
    <w:name w:val="Balloon Text"/>
    <w:basedOn w:val="Normln"/>
    <w:link w:val="TextbublinyChar"/>
    <w:uiPriority w:val="99"/>
    <w:semiHidden/>
    <w:unhideWhenUsed/>
    <w:rsid w:val="00FE1B9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E1B9E"/>
    <w:rPr>
      <w:rFonts w:ascii="Segoe UI" w:hAnsi="Segoe UI" w:cs="Segoe UI"/>
      <w:sz w:val="18"/>
      <w:szCs w:val="18"/>
    </w:rPr>
  </w:style>
  <w:style w:type="character" w:styleId="Hypertextovodkaz">
    <w:name w:val="Hyperlink"/>
    <w:basedOn w:val="Standardnpsmoodstavce"/>
    <w:uiPriority w:val="99"/>
    <w:unhideWhenUsed/>
    <w:rsid w:val="00BB6B1A"/>
    <w:rPr>
      <w:color w:val="0000FF" w:themeColor="hyperlink"/>
      <w:u w:val="single"/>
    </w:rPr>
  </w:style>
  <w:style w:type="paragraph" w:styleId="Zhlav">
    <w:name w:val="header"/>
    <w:basedOn w:val="Normln"/>
    <w:link w:val="ZhlavChar"/>
    <w:uiPriority w:val="99"/>
    <w:unhideWhenUsed/>
    <w:rsid w:val="00542F0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42F00"/>
  </w:style>
  <w:style w:type="paragraph" w:styleId="Zpat">
    <w:name w:val="footer"/>
    <w:basedOn w:val="Normln"/>
    <w:link w:val="ZpatChar"/>
    <w:uiPriority w:val="99"/>
    <w:unhideWhenUsed/>
    <w:rsid w:val="00542F00"/>
    <w:pPr>
      <w:tabs>
        <w:tab w:val="center" w:pos="4536"/>
        <w:tab w:val="right" w:pos="9072"/>
      </w:tabs>
      <w:spacing w:after="0" w:line="240" w:lineRule="auto"/>
    </w:pPr>
  </w:style>
  <w:style w:type="character" w:customStyle="1" w:styleId="ZpatChar">
    <w:name w:val="Zápatí Char"/>
    <w:basedOn w:val="Standardnpsmoodstavce"/>
    <w:link w:val="Zpat"/>
    <w:uiPriority w:val="99"/>
    <w:rsid w:val="00542F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662243">
      <w:bodyDiv w:val="1"/>
      <w:marLeft w:val="0"/>
      <w:marRight w:val="0"/>
      <w:marTop w:val="0"/>
      <w:marBottom w:val="0"/>
      <w:divBdr>
        <w:top w:val="none" w:sz="0" w:space="0" w:color="auto"/>
        <w:left w:val="none" w:sz="0" w:space="0" w:color="auto"/>
        <w:bottom w:val="none" w:sz="0" w:space="0" w:color="auto"/>
        <w:right w:val="none" w:sz="0" w:space="0" w:color="auto"/>
      </w:divBdr>
    </w:div>
    <w:div w:id="1293176018">
      <w:bodyDiv w:val="1"/>
      <w:marLeft w:val="0"/>
      <w:marRight w:val="0"/>
      <w:marTop w:val="0"/>
      <w:marBottom w:val="0"/>
      <w:divBdr>
        <w:top w:val="none" w:sz="0" w:space="0" w:color="auto"/>
        <w:left w:val="none" w:sz="0" w:space="0" w:color="auto"/>
        <w:bottom w:val="none" w:sz="0" w:space="0" w:color="auto"/>
        <w:right w:val="none" w:sz="0" w:space="0" w:color="auto"/>
      </w:divBdr>
    </w:div>
    <w:div w:id="1639799488">
      <w:bodyDiv w:val="1"/>
      <w:marLeft w:val="0"/>
      <w:marRight w:val="0"/>
      <w:marTop w:val="0"/>
      <w:marBottom w:val="0"/>
      <w:divBdr>
        <w:top w:val="none" w:sz="0" w:space="0" w:color="auto"/>
        <w:left w:val="none" w:sz="0" w:space="0" w:color="auto"/>
        <w:bottom w:val="none" w:sz="0" w:space="0" w:color="auto"/>
        <w:right w:val="none" w:sz="0" w:space="0" w:color="auto"/>
      </w:divBdr>
    </w:div>
    <w:div w:id="204644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1227</Words>
  <Characters>7245</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Vratislav Prochazka</dc:creator>
  <cp:lastModifiedBy>Jana Vaňková</cp:lastModifiedBy>
  <cp:revision>3</cp:revision>
  <cp:lastPrinted>2020-04-06T12:22:00Z</cp:lastPrinted>
  <dcterms:created xsi:type="dcterms:W3CDTF">2020-04-24T07:30:00Z</dcterms:created>
  <dcterms:modified xsi:type="dcterms:W3CDTF">2020-04-24T07:53:00Z</dcterms:modified>
</cp:coreProperties>
</file>