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  <w:bookmarkStart w:id="0" w:name="_GoBack"/>
      <w:bookmarkEnd w:id="0"/>
    </w:p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7B7C38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B7C3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Advokátní kancelář Jansta, Kostka spol. s r.o.</w:t>
            </w:r>
          </w:p>
        </w:tc>
      </w:tr>
      <w:tr w:rsidR="007B7C3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Těšnov 1059/1</w:t>
            </w:r>
          </w:p>
        </w:tc>
      </w:tr>
      <w:tr w:rsidR="007B7C3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110  00  Praha</w:t>
            </w:r>
          </w:p>
        </w:tc>
      </w:tr>
      <w:tr w:rsidR="007B7C3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28505913</w:t>
            </w:r>
          </w:p>
        </w:tc>
      </w:tr>
      <w:tr w:rsidR="007B7C3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7B7C38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21.04.2020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B7C38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OBJ13-34061/2020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Kusá Alena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353151430</w:t>
            </w:r>
          </w:p>
        </w:tc>
      </w:tr>
    </w:tbl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7B7C38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7B7C38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Ojednávka právních služeb - Smlouva o poskytování právních služeb s předmětem: vypracování právního stanoviska k zamýšlené finanční podpoře ze strany MKV za účelem zajištění (vytvoření) dočaných pracovních míst pro určité skupiny zaměstnanců.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100 000</w:t>
            </w:r>
          </w:p>
        </w:tc>
      </w:tr>
    </w:tbl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7B7C38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B7C38" w:rsidRDefault="00DA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Magistrát města Karlovy Vary,</w:t>
            </w:r>
          </w:p>
          <w:p w:rsidR="00DA090C" w:rsidRDefault="00DA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Moskevská 2035/21, 361 20 Karlovy Vary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7C38" w:rsidRDefault="004A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  <w:r w:rsidR="00DA090C">
              <w:rPr>
                <w:rFonts w:ascii="Arial" w:hAnsi="Arial" w:cs="Arial"/>
                <w:color w:val="000000"/>
                <w:sz w:val="17"/>
                <w:szCs w:val="17"/>
              </w:rPr>
              <w:t>.4.2020</w:t>
            </w:r>
          </w:p>
        </w:tc>
      </w:tr>
      <w:tr w:rsidR="007B7C38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38" w:rsidRDefault="00DA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7B7C38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7B7C38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7B7C38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7B7C3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7B7C3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7B7C3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7B7C3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7B7C3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7B7C3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7B7C3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7B7C3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7B7C3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24 měsíců.</w:t>
            </w:r>
          </w:p>
        </w:tc>
      </w:tr>
    </w:tbl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28505913, konstantní symbol 1148, specifický symbol 00254657 (§ 109a zákona o DPH).</w:t>
      </w:r>
    </w:p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7C38" w:rsidRPr="00CD4AE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Cs/>
          <w:color w:val="000000"/>
          <w:sz w:val="17"/>
          <w:szCs w:val="17"/>
        </w:rPr>
      </w:pPr>
      <w:r w:rsidRPr="00CD4AE8">
        <w:rPr>
          <w:rFonts w:ascii="Arial" w:hAnsi="Arial" w:cs="Arial"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  <w:r w:rsidR="00CD4AE8" w:rsidRPr="00CD4AE8">
        <w:rPr>
          <w:rFonts w:ascii="Arial" w:hAnsi="Arial" w:cs="Arial"/>
          <w:bCs/>
          <w:color w:val="000000"/>
          <w:sz w:val="17"/>
          <w:szCs w:val="17"/>
        </w:rPr>
        <w:t>Tato objednávka byla vystavena na písemný pokyn primátorky města Karlovy Vary, Ing. Andrey Pfeffer Ferkolvé, MBA.</w:t>
      </w:r>
    </w:p>
    <w:p w:rsidR="007B7C38" w:rsidRPr="00CD4AE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B7C38" w:rsidRDefault="007B7C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7B7C38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JUDr. Ing. Dana Sárová LL.M. Ph.D</w:t>
            </w:r>
          </w:p>
        </w:tc>
      </w:tr>
      <w:tr w:rsidR="007B7C38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B7C38" w:rsidRDefault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7B7C38" w:rsidRDefault="007B7C3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7B7C38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A07"/>
    <w:rsid w:val="004A2682"/>
    <w:rsid w:val="00573A07"/>
    <w:rsid w:val="007B7C38"/>
    <w:rsid w:val="00CD4AE8"/>
    <w:rsid w:val="00D51A31"/>
    <w:rsid w:val="00DA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B1D072-D55E-4012-AFDC-D4EAF1AC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Kusá Alena</dc:creator>
  <cp:keywords/>
  <dc:description/>
  <cp:lastModifiedBy>Kusá Alena</cp:lastModifiedBy>
  <cp:revision>2</cp:revision>
  <dcterms:created xsi:type="dcterms:W3CDTF">2020-04-23T14:27:00Z</dcterms:created>
  <dcterms:modified xsi:type="dcterms:W3CDTF">2020-04-23T14:27:00Z</dcterms:modified>
</cp:coreProperties>
</file>