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C3" w:rsidRPr="003F6FD7" w:rsidRDefault="003F6FD7" w:rsidP="005275C6">
      <w:pPr>
        <w:pStyle w:val="Nzev"/>
        <w:numPr>
          <w:ilvl w:val="0"/>
          <w:numId w:val="0"/>
        </w:numPr>
        <w:jc w:val="center"/>
      </w:pPr>
      <w:r>
        <w:t>S</w:t>
      </w:r>
      <w:r w:rsidR="00C130E0">
        <w:t>mlouva</w:t>
      </w:r>
      <w:r>
        <w:t xml:space="preserve"> o distribuci metodických materiálů</w:t>
      </w:r>
      <w:r w:rsidR="00476281">
        <w:t xml:space="preserve"> PPP Brno</w:t>
      </w:r>
    </w:p>
    <w:p w:rsidR="00EC70C3" w:rsidRDefault="00EC70C3" w:rsidP="00475C9B">
      <w:pPr>
        <w:pStyle w:val="Bezmezer"/>
      </w:pPr>
    </w:p>
    <w:p w:rsidR="00EC70C3" w:rsidRDefault="00EC70C3" w:rsidP="00475C9B">
      <w:pPr>
        <w:pStyle w:val="Bezmezer"/>
      </w:pPr>
      <w:r>
        <w:t xml:space="preserve">uzavřená mezi </w:t>
      </w:r>
      <w:r w:rsidR="00DF65E0">
        <w:t>:</w:t>
      </w:r>
    </w:p>
    <w:p w:rsidR="00EC70C3" w:rsidRDefault="00EC70C3" w:rsidP="00475C9B">
      <w:pPr>
        <w:pStyle w:val="Bezmezer"/>
      </w:pPr>
    </w:p>
    <w:p w:rsidR="006452F0" w:rsidRDefault="006452F0" w:rsidP="00475C9B">
      <w:pPr>
        <w:pStyle w:val="Bezmezer"/>
        <w:rPr>
          <w:b/>
        </w:rPr>
      </w:pPr>
    </w:p>
    <w:p w:rsidR="00DF65E0" w:rsidRPr="00475C9B" w:rsidRDefault="003F6FD7" w:rsidP="00475C9B">
      <w:pPr>
        <w:pStyle w:val="Bezmezer"/>
        <w:rPr>
          <w:b/>
        </w:rPr>
      </w:pPr>
      <w:r>
        <w:rPr>
          <w:b/>
        </w:rPr>
        <w:t>1</w:t>
      </w:r>
      <w:r w:rsidR="00EC70C3" w:rsidRPr="00475C9B">
        <w:rPr>
          <w:b/>
        </w:rPr>
        <w:t xml:space="preserve">. </w:t>
      </w:r>
      <w:r w:rsidR="00C53170">
        <w:rPr>
          <w:b/>
        </w:rPr>
        <w:tab/>
      </w:r>
      <w:r>
        <w:rPr>
          <w:b/>
        </w:rPr>
        <w:t>Vydava</w:t>
      </w:r>
      <w:r w:rsidR="00DF65E0" w:rsidRPr="00475C9B">
        <w:rPr>
          <w:b/>
        </w:rPr>
        <w:t>tel</w:t>
      </w:r>
      <w:r w:rsidR="00EC70C3" w:rsidRPr="00475C9B">
        <w:rPr>
          <w:b/>
        </w:rPr>
        <w:t>:</w:t>
      </w:r>
    </w:p>
    <w:p w:rsidR="00FB5195" w:rsidRDefault="003F6FD7" w:rsidP="00FB5195">
      <w:pPr>
        <w:pStyle w:val="Bezmezer"/>
      </w:pPr>
      <w:r>
        <w:t>Pedagogicko-psychologická poradna Brno</w:t>
      </w:r>
      <w:r w:rsidR="00476281">
        <w:t>, příspěvková organizace</w:t>
      </w:r>
    </w:p>
    <w:p w:rsidR="00FB5195" w:rsidRDefault="003F6FD7" w:rsidP="00FB5195">
      <w:pPr>
        <w:pStyle w:val="Bezmezer"/>
      </w:pPr>
      <w:r>
        <w:t>Hybešova 15</w:t>
      </w:r>
      <w:r w:rsidR="00FB5195">
        <w:t>, 60</w:t>
      </w:r>
      <w:r w:rsidR="008E3A02">
        <w:t>2 00</w:t>
      </w:r>
      <w:r w:rsidR="00FB5195">
        <w:t xml:space="preserve"> Brno</w:t>
      </w:r>
    </w:p>
    <w:p w:rsidR="00FB5195" w:rsidRDefault="00FB5195" w:rsidP="00FB5195">
      <w:pPr>
        <w:pStyle w:val="Bezmezer"/>
      </w:pPr>
      <w:r>
        <w:t xml:space="preserve">Zastoupená: </w:t>
      </w:r>
      <w:r w:rsidR="00B32878">
        <w:t>Mgr. Liborem Mikuláškem</w:t>
      </w:r>
    </w:p>
    <w:p w:rsidR="008E3A02" w:rsidRDefault="00FB5195" w:rsidP="00FB5195">
      <w:pPr>
        <w:pStyle w:val="Bezmezer"/>
      </w:pPr>
      <w:r>
        <w:t xml:space="preserve">IČ:  </w:t>
      </w:r>
      <w:r w:rsidR="008E3A02">
        <w:t>70843155</w:t>
      </w:r>
    </w:p>
    <w:p w:rsidR="008E3A02" w:rsidRDefault="00FB5195" w:rsidP="00FB5195">
      <w:pPr>
        <w:pStyle w:val="Bezmezer"/>
      </w:pPr>
      <w:r>
        <w:t>DIČ:  CZ</w:t>
      </w:r>
      <w:r w:rsidR="008E3A02">
        <w:t>70843155</w:t>
      </w:r>
    </w:p>
    <w:p w:rsidR="00542C4D" w:rsidRDefault="00FB5195" w:rsidP="008E3A02">
      <w:pPr>
        <w:pStyle w:val="Bezmezer"/>
      </w:pPr>
      <w:r>
        <w:t xml:space="preserve">Bankovní spojení: </w:t>
      </w:r>
    </w:p>
    <w:p w:rsidR="00C53170" w:rsidRDefault="00C53170" w:rsidP="00FB5195">
      <w:pPr>
        <w:pStyle w:val="Bezmezer"/>
      </w:pPr>
    </w:p>
    <w:p w:rsidR="00A50C8D" w:rsidRDefault="00A50C8D" w:rsidP="00FB5195">
      <w:pPr>
        <w:pStyle w:val="Bezmezer"/>
      </w:pPr>
    </w:p>
    <w:p w:rsidR="00A50C8D" w:rsidRDefault="00A50C8D" w:rsidP="00FB5195">
      <w:pPr>
        <w:pStyle w:val="Bezmezer"/>
      </w:pPr>
    </w:p>
    <w:p w:rsidR="003F6FD7" w:rsidRDefault="003F6FD7" w:rsidP="003F6FD7">
      <w:pPr>
        <w:pStyle w:val="Bezmezer"/>
      </w:pPr>
      <w:r>
        <w:rPr>
          <w:b/>
        </w:rPr>
        <w:t>2</w:t>
      </w:r>
      <w:r w:rsidRPr="00C53170">
        <w:rPr>
          <w:b/>
        </w:rPr>
        <w:t>.</w:t>
      </w:r>
      <w:r>
        <w:rPr>
          <w:b/>
        </w:rPr>
        <w:tab/>
        <w:t>Distributor</w:t>
      </w:r>
      <w:r>
        <w:t xml:space="preserve">: </w:t>
      </w:r>
      <w:r>
        <w:tab/>
      </w:r>
    </w:p>
    <w:p w:rsidR="003F6FD7" w:rsidRDefault="003F6FD7" w:rsidP="003F6FD7">
      <w:pPr>
        <w:pStyle w:val="Bezmezer"/>
      </w:pPr>
      <w:r w:rsidRPr="00FB5195">
        <w:t>COPRINT s.r.o.</w:t>
      </w:r>
      <w:r w:rsidRPr="00FB5195">
        <w:br/>
        <w:t>Kratochvilka 113</w:t>
      </w:r>
      <w:r w:rsidRPr="00FB5195">
        <w:br/>
        <w:t>664 91 Ivančice</w:t>
      </w:r>
    </w:p>
    <w:p w:rsidR="003F6FD7" w:rsidRDefault="003F6FD7" w:rsidP="003F6FD7">
      <w:pPr>
        <w:pStyle w:val="Bezmezer"/>
      </w:pPr>
      <w:r>
        <w:t>Jednající: Martinem Vašákem, jednatelem</w:t>
      </w:r>
      <w:r>
        <w:tab/>
      </w:r>
    </w:p>
    <w:p w:rsidR="003F6FD7" w:rsidRDefault="003F6FD7" w:rsidP="003F6FD7">
      <w:pPr>
        <w:pStyle w:val="Bezmezer"/>
      </w:pPr>
      <w:r>
        <w:t xml:space="preserve">IČ: </w:t>
      </w:r>
      <w:r w:rsidRPr="00542C4D">
        <w:t>26961318</w:t>
      </w:r>
    </w:p>
    <w:p w:rsidR="003F6FD7" w:rsidRDefault="003F6FD7" w:rsidP="003F6FD7">
      <w:pPr>
        <w:pStyle w:val="Bezmezer"/>
      </w:pPr>
      <w:r>
        <w:t>DIČ: CZ26961318</w:t>
      </w:r>
    </w:p>
    <w:p w:rsidR="003F6FD7" w:rsidRPr="00FB5195" w:rsidRDefault="003F6FD7" w:rsidP="003F6FD7">
      <w:pPr>
        <w:pStyle w:val="Bezmezer"/>
      </w:pPr>
      <w:r>
        <w:t xml:space="preserve">Bankovní spojení: </w:t>
      </w:r>
      <w:bookmarkStart w:id="0" w:name="_GoBack"/>
      <w:bookmarkEnd w:id="0"/>
    </w:p>
    <w:p w:rsidR="003F6FD7" w:rsidRDefault="003F6FD7" w:rsidP="003F6FD7">
      <w:pPr>
        <w:pStyle w:val="Bezmezer"/>
      </w:pPr>
      <w:r>
        <w:t>Společnost je zapsána v obchodním rejstříku při Krajském obchodním soudu v Brně,</w:t>
      </w:r>
      <w:r w:rsidR="006C3AF7">
        <w:t xml:space="preserve"> </w:t>
      </w:r>
      <w:r>
        <w:t xml:space="preserve">spisová značka </w:t>
      </w:r>
      <w:r w:rsidRPr="00542C4D">
        <w:t>C 48292</w:t>
      </w:r>
    </w:p>
    <w:p w:rsidR="003F6FD7" w:rsidRDefault="003F6FD7" w:rsidP="00FB5195">
      <w:pPr>
        <w:pStyle w:val="Bezmezer"/>
      </w:pPr>
    </w:p>
    <w:p w:rsidR="00C53170" w:rsidRPr="00C53170" w:rsidRDefault="00C53170" w:rsidP="00C53170">
      <w:pPr>
        <w:pStyle w:val="Bezmezer"/>
      </w:pPr>
    </w:p>
    <w:p w:rsidR="00EC70C3" w:rsidRDefault="00EC70C3" w:rsidP="005275C6">
      <w:pPr>
        <w:pStyle w:val="Nadpis1"/>
      </w:pPr>
      <w:r>
        <w:t xml:space="preserve">  </w:t>
      </w:r>
      <w:r w:rsidR="00DF65E0" w:rsidRPr="005275C6">
        <w:t xml:space="preserve">PŘEDMĚT A </w:t>
      </w:r>
      <w:r w:rsidR="00C458FF" w:rsidRPr="005275C6">
        <w:t>ÚČEL</w:t>
      </w:r>
    </w:p>
    <w:p w:rsidR="007D66A9" w:rsidRPr="007D66A9" w:rsidRDefault="007D66A9" w:rsidP="007D66A9">
      <w:r>
        <w:t>Účelem smlouvy je zjednodušení distribuce a administrativy spojené s prodejem metodických materiálů PPP, snížení nákladů, zrychlení distribuce a zvýšení prodeje metodických materiálů.</w:t>
      </w:r>
    </w:p>
    <w:p w:rsidR="00C458FF" w:rsidRPr="00475C9B" w:rsidRDefault="00DF65E0" w:rsidP="00475C9B">
      <w:r w:rsidRPr="00475C9B">
        <w:t>Předmětem smlouvy je</w:t>
      </w:r>
      <w:r w:rsidR="00475C9B" w:rsidRPr="00475C9B">
        <w:t xml:space="preserve"> </w:t>
      </w:r>
      <w:r w:rsidR="008E3A02">
        <w:t>distribuce</w:t>
      </w:r>
      <w:r w:rsidRPr="00475C9B">
        <w:t xml:space="preserve"> </w:t>
      </w:r>
      <w:r w:rsidR="00B32878">
        <w:t xml:space="preserve"> </w:t>
      </w:r>
      <w:r w:rsidRPr="00475C9B">
        <w:t>d</w:t>
      </w:r>
      <w:r w:rsidR="008E3A02">
        <w:t xml:space="preserve">ěl </w:t>
      </w:r>
      <w:r w:rsidR="006C58DB">
        <w:t>V</w:t>
      </w:r>
      <w:r w:rsidR="008E3A02">
        <w:t xml:space="preserve">ydavatele </w:t>
      </w:r>
      <w:r w:rsidR="006C3AF7">
        <w:t>(d</w:t>
      </w:r>
      <w:r w:rsidR="006C3AF7" w:rsidRPr="00475C9B">
        <w:t>ále jen Díl</w:t>
      </w:r>
      <w:r w:rsidR="006C3AF7">
        <w:t>a</w:t>
      </w:r>
      <w:r w:rsidR="006C3AF7" w:rsidRPr="00475C9B">
        <w:t>)</w:t>
      </w:r>
      <w:r w:rsidR="00372556">
        <w:t xml:space="preserve"> </w:t>
      </w:r>
      <w:r w:rsidR="006C3AF7">
        <w:t>prostřednictvím e-</w:t>
      </w:r>
      <w:proofErr w:type="spellStart"/>
      <w:r w:rsidR="006C3AF7">
        <w:t>shopu</w:t>
      </w:r>
      <w:proofErr w:type="spellEnd"/>
      <w:r w:rsidR="006C3AF7">
        <w:t xml:space="preserve"> </w:t>
      </w:r>
      <w:r w:rsidR="006C58DB">
        <w:t>D</w:t>
      </w:r>
      <w:r w:rsidR="001454E3">
        <w:t>istributora</w:t>
      </w:r>
      <w:r w:rsidR="0060353C">
        <w:t>.</w:t>
      </w:r>
      <w:r w:rsidR="006C3AF7">
        <w:t xml:space="preserve"> </w:t>
      </w:r>
      <w:r w:rsidR="001454E3">
        <w:t>Vydavatel</w:t>
      </w:r>
      <w:r w:rsidR="00475C9B" w:rsidRPr="00475C9B">
        <w:t xml:space="preserve"> prohlašuje, že </w:t>
      </w:r>
      <w:r w:rsidRPr="00475C9B">
        <w:t>vlastní</w:t>
      </w:r>
      <w:r w:rsidR="00C458FF" w:rsidRPr="00475C9B">
        <w:t xml:space="preserve"> nebo </w:t>
      </w:r>
      <w:r w:rsidR="00475C9B" w:rsidRPr="00475C9B">
        <w:t xml:space="preserve">má oprávnění </w:t>
      </w:r>
      <w:r w:rsidR="00C458FF" w:rsidRPr="00475C9B">
        <w:t>vykonáv</w:t>
      </w:r>
      <w:r w:rsidR="00475C9B" w:rsidRPr="00475C9B">
        <w:t>at</w:t>
      </w:r>
      <w:r w:rsidRPr="00475C9B">
        <w:t xml:space="preserve"> majetková </w:t>
      </w:r>
      <w:r w:rsidR="00C458FF" w:rsidRPr="00475C9B">
        <w:t xml:space="preserve">autorská </w:t>
      </w:r>
      <w:r w:rsidRPr="00475C9B">
        <w:t>práv</w:t>
      </w:r>
      <w:r w:rsidR="00C458FF" w:rsidRPr="00475C9B">
        <w:t>a</w:t>
      </w:r>
      <w:r w:rsidR="00475C9B" w:rsidRPr="00475C9B">
        <w:t xml:space="preserve"> k díl</w:t>
      </w:r>
      <w:r w:rsidR="001454E3">
        <w:t>ům</w:t>
      </w:r>
      <w:r w:rsidR="00C458FF" w:rsidRPr="00475C9B">
        <w:t>.</w:t>
      </w:r>
    </w:p>
    <w:p w:rsidR="00EC70C3" w:rsidRDefault="00EC70C3" w:rsidP="00475C9B">
      <w:r>
        <w:t>Účelem smlouvy je zpřístupnění d</w:t>
      </w:r>
      <w:r w:rsidR="001454E3">
        <w:t>ěl</w:t>
      </w:r>
      <w:r>
        <w:t xml:space="preserve"> veřejnost</w:t>
      </w:r>
      <w:r w:rsidR="00B32878">
        <w:t>i prostřednictvím jeho rozšiřování ,</w:t>
      </w:r>
      <w:r>
        <w:t xml:space="preserve"> s ohledem na soula</w:t>
      </w:r>
      <w:r w:rsidR="00C458FF">
        <w:t xml:space="preserve">dné uplatnění </w:t>
      </w:r>
      <w:r w:rsidR="001454E3">
        <w:t xml:space="preserve">Vydavatelova </w:t>
      </w:r>
      <w:r w:rsidR="00C458FF">
        <w:t xml:space="preserve">zájmu  na </w:t>
      </w:r>
      <w:r>
        <w:t>zhodnocení svých práv k</w:t>
      </w:r>
      <w:r w:rsidR="001454E3">
        <w:t> </w:t>
      </w:r>
      <w:r>
        <w:t>dí</w:t>
      </w:r>
      <w:r w:rsidR="001454E3">
        <w:t xml:space="preserve">lům </w:t>
      </w:r>
      <w:r w:rsidR="00C458FF">
        <w:t xml:space="preserve">a </w:t>
      </w:r>
      <w:r w:rsidR="00CD3583">
        <w:t>zájmu autorů na zveřejnění díla</w:t>
      </w:r>
      <w:r>
        <w:t>.</w:t>
      </w:r>
    </w:p>
    <w:p w:rsidR="00B4719C" w:rsidRPr="00B4719C" w:rsidRDefault="00B4719C" w:rsidP="00B4719C">
      <w:pPr>
        <w:numPr>
          <w:ilvl w:val="0"/>
          <w:numId w:val="0"/>
        </w:numPr>
        <w:ind w:left="644"/>
      </w:pPr>
    </w:p>
    <w:p w:rsidR="00EC70C3" w:rsidRPr="005275C6" w:rsidRDefault="00475C9B" w:rsidP="00475C9B">
      <w:pPr>
        <w:pStyle w:val="Nadpis1"/>
      </w:pPr>
      <w:r w:rsidRPr="005275C6">
        <w:lastRenderedPageBreak/>
        <w:t xml:space="preserve">SPECIFIKACE </w:t>
      </w:r>
      <w:r w:rsidR="00EC70C3" w:rsidRPr="00475C9B">
        <w:t>D</w:t>
      </w:r>
      <w:r w:rsidR="00C22A88">
        <w:t>ĚL</w:t>
      </w:r>
    </w:p>
    <w:p w:rsidR="00475C9B" w:rsidRDefault="00475C9B" w:rsidP="00C22A88">
      <w:pPr>
        <w:numPr>
          <w:ilvl w:val="0"/>
          <w:numId w:val="0"/>
        </w:numPr>
        <w:ind w:left="644"/>
      </w:pPr>
      <w:r>
        <w:t>Díl</w:t>
      </w:r>
      <w:r w:rsidR="00C22A88">
        <w:t>a</w:t>
      </w:r>
      <w:r w:rsidR="00542C4D">
        <w:t>,</w:t>
      </w:r>
      <w:r>
        <w:t xml:space="preserve"> jež j</w:t>
      </w:r>
      <w:r w:rsidR="00C22A88">
        <w:t>sou</w:t>
      </w:r>
      <w:r>
        <w:t xml:space="preserve"> předmětem této </w:t>
      </w:r>
      <w:r w:rsidR="00D97A2F">
        <w:t>smlouvy o distribuci</w:t>
      </w:r>
      <w:r>
        <w:t xml:space="preserve"> smlouvy</w:t>
      </w:r>
      <w:r w:rsidR="00C22A88">
        <w:t>:</w:t>
      </w:r>
    </w:p>
    <w:p w:rsidR="00847A52" w:rsidRDefault="00847A52" w:rsidP="00B4719C">
      <w:pPr>
        <w:pStyle w:val="Nadpis3"/>
        <w:spacing w:line="360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847A52">
        <w:rPr>
          <w:rFonts w:asciiTheme="minorHAnsi" w:hAnsiTheme="minorHAnsi"/>
          <w:b w:val="0"/>
          <w:color w:val="auto"/>
          <w:sz w:val="22"/>
          <w:szCs w:val="22"/>
        </w:rPr>
        <w:t>Čtení pro mne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Dysorto</w:t>
      </w:r>
      <w:r w:rsidRPr="00847A52">
        <w:rPr>
          <w:rFonts w:asciiTheme="minorHAnsi" w:hAnsiTheme="minorHAnsi"/>
          <w:bCs/>
        </w:rPr>
        <w:t>grafické tab. a pracovní listy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Kreslení před psaním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Postřehovací slabiky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Prostorová or</w:t>
      </w:r>
      <w:r w:rsidRPr="00847A52">
        <w:rPr>
          <w:rFonts w:asciiTheme="minorHAnsi" w:hAnsiTheme="minorHAnsi"/>
          <w:bCs/>
        </w:rPr>
        <w:t>ientace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Předčíselné představy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Psaní s hraním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Roz</w:t>
      </w:r>
      <w:r w:rsidRPr="00847A52">
        <w:rPr>
          <w:rFonts w:asciiTheme="minorHAnsi" w:hAnsiTheme="minorHAnsi"/>
          <w:bCs/>
        </w:rPr>
        <w:t>cvičovací listy</w:t>
      </w:r>
      <w:r w:rsidRPr="00847A52">
        <w:rPr>
          <w:rFonts w:asciiTheme="minorHAnsi" w:hAnsiTheme="minorHAnsi"/>
          <w:bCs/>
        </w:rPr>
        <w:tab/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Struktura čísla 1 – 10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Sluchové vnímání I. Rozlišování měkkých a tvrdých slabik</w:t>
      </w:r>
    </w:p>
    <w:p w:rsidR="00847A52" w:rsidRDefault="00847A52" w:rsidP="00B4719C">
      <w:pPr>
        <w:spacing w:line="240" w:lineRule="auto"/>
        <w:jc w:val="both"/>
        <w:rPr>
          <w:rFonts w:asciiTheme="minorHAnsi" w:hAnsiTheme="minorHAnsi"/>
          <w:bCs/>
        </w:rPr>
      </w:pPr>
      <w:r w:rsidRPr="00847A52">
        <w:rPr>
          <w:bCs/>
        </w:rPr>
        <w:t xml:space="preserve">Sluchové vnímání II. </w:t>
      </w:r>
      <w:r w:rsidRPr="00847A52">
        <w:rPr>
          <w:rFonts w:asciiTheme="minorHAnsi" w:hAnsiTheme="minorHAnsi"/>
          <w:bCs/>
        </w:rPr>
        <w:t>Sluchová analýza a syntéza řeči</w:t>
      </w:r>
    </w:p>
    <w:p w:rsidR="00733366" w:rsidRDefault="00733366" w:rsidP="00B4719C">
      <w:pPr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Zrakové rozlišování</w:t>
      </w:r>
    </w:p>
    <w:p w:rsidR="00733366" w:rsidRPr="00847A52" w:rsidRDefault="00733366" w:rsidP="00B4719C">
      <w:pPr>
        <w:spacing w:line="240" w:lineRule="auto"/>
        <w:jc w:val="both"/>
        <w:rPr>
          <w:bCs/>
        </w:rPr>
      </w:pPr>
      <w:r>
        <w:rPr>
          <w:rFonts w:asciiTheme="minorHAnsi" w:hAnsiTheme="minorHAnsi"/>
          <w:bCs/>
        </w:rPr>
        <w:t>Sluchové vnímání</w:t>
      </w:r>
    </w:p>
    <w:p w:rsidR="00EC70C3" w:rsidRDefault="006C58DB" w:rsidP="00475C9B">
      <w:pPr>
        <w:pStyle w:val="Nadpis1"/>
      </w:pPr>
      <w:r>
        <w:t>D</w:t>
      </w:r>
      <w:r w:rsidR="00475C9B">
        <w:t>I</w:t>
      </w:r>
      <w:r>
        <w:t>STRIBUCE</w:t>
      </w:r>
    </w:p>
    <w:p w:rsidR="00B32878" w:rsidRPr="00B2097A" w:rsidRDefault="006C58DB" w:rsidP="00B32878">
      <w:r>
        <w:t>Distributor bude šířit díla prostřednictvím e-</w:t>
      </w:r>
      <w:proofErr w:type="spellStart"/>
      <w:r>
        <w:t>shopu</w:t>
      </w:r>
      <w:proofErr w:type="spellEnd"/>
      <w:r>
        <w:t xml:space="preserve"> </w:t>
      </w:r>
      <w:r w:rsidRPr="00B2097A">
        <w:t xml:space="preserve">na </w:t>
      </w:r>
      <w:hyperlink r:id="rId8" w:history="1">
        <w:r w:rsidRPr="00B2097A">
          <w:rPr>
            <w:rStyle w:val="Hypertextovodkaz"/>
            <w:color w:val="auto"/>
            <w:u w:val="none"/>
          </w:rPr>
          <w:t>www.studijniliteratura.cz</w:t>
        </w:r>
      </w:hyperlink>
    </w:p>
    <w:p w:rsidR="00840641" w:rsidRDefault="00840641" w:rsidP="00475C9B">
      <w:r>
        <w:t>Vydavatel uděluje Distributor</w:t>
      </w:r>
      <w:r w:rsidR="00382A33">
        <w:t>u</w:t>
      </w:r>
      <w:r>
        <w:t xml:space="preserve"> </w:t>
      </w:r>
      <w:r w:rsidR="00D97A2F">
        <w:t>souhlas</w:t>
      </w:r>
      <w:r>
        <w:t xml:space="preserve"> k šíření díla </w:t>
      </w:r>
      <w:r w:rsidR="006C58DB">
        <w:t xml:space="preserve">za </w:t>
      </w:r>
      <w:r w:rsidR="00FC1A0C">
        <w:t xml:space="preserve">shodné </w:t>
      </w:r>
      <w:r w:rsidR="00B2097A">
        <w:t xml:space="preserve">prodejní </w:t>
      </w:r>
      <w:r w:rsidR="006C58DB">
        <w:t xml:space="preserve">ceny </w:t>
      </w:r>
      <w:r w:rsidR="00FC1A0C">
        <w:t xml:space="preserve">jako </w:t>
      </w:r>
      <w:r w:rsidR="006C58DB">
        <w:t xml:space="preserve">Vydavatel. </w:t>
      </w:r>
    </w:p>
    <w:p w:rsidR="006C58DB" w:rsidRDefault="006C58DB" w:rsidP="00475C9B">
      <w:r>
        <w:t>Vydavatel je povinen nahlásit případné změny cen Distributorovi min. 14 dnů před úpravou cen.</w:t>
      </w:r>
      <w:r w:rsidR="00FC1A0C">
        <w:t xml:space="preserve"> Distributor je povinen tyto změny akceptovat. V opačném případě je povinen svůj nesouhlas písemně sdělit Vydavateli a tato smlouva zaniká k poslednímu dni v kalendářním měsíci</w:t>
      </w:r>
      <w:r w:rsidR="00311F31">
        <w:t>,</w:t>
      </w:r>
      <w:r w:rsidR="00763240">
        <w:t xml:space="preserve"> ve kterém byl písemný nesouhlas doručen Vydavateli.</w:t>
      </w:r>
    </w:p>
    <w:p w:rsidR="00EC70C3" w:rsidRDefault="0049456C" w:rsidP="0049456C">
      <w:pPr>
        <w:pStyle w:val="Nadpis1"/>
      </w:pPr>
      <w:r>
        <w:t>ODMĚNA</w:t>
      </w:r>
    </w:p>
    <w:p w:rsidR="0049456C" w:rsidRDefault="0049456C" w:rsidP="009A458A">
      <w:pPr>
        <w:spacing w:line="240" w:lineRule="auto"/>
        <w:ind w:left="646"/>
      </w:pPr>
      <w:r>
        <w:t xml:space="preserve">Za </w:t>
      </w:r>
      <w:r w:rsidR="006C58DB">
        <w:t>každý kus distribuovaného díla je Distributor</w:t>
      </w:r>
      <w:r w:rsidR="00840641">
        <w:t xml:space="preserve"> </w:t>
      </w:r>
      <w:r w:rsidR="00B2097A">
        <w:t>povinen zaplatit Vydavateli odměnu, která je, stejně jako Vydavatelem stanovené prodejní ceny, specifikována v příloze č.1 této smlouvy.</w:t>
      </w:r>
      <w:r w:rsidR="00265980">
        <w:t xml:space="preserve"> </w:t>
      </w:r>
      <w:r w:rsidR="00827E22">
        <w:t xml:space="preserve">   </w:t>
      </w:r>
      <w:r w:rsidR="00265980">
        <w:t>A</w:t>
      </w:r>
      <w:r w:rsidR="009879C7">
        <w:t xml:space="preserve"> to na základě daňového dokladu vystaveného </w:t>
      </w:r>
      <w:r w:rsidR="00265980">
        <w:t>Vydavatelem</w:t>
      </w:r>
      <w:r w:rsidR="009879C7">
        <w:t>.</w:t>
      </w:r>
      <w:r w:rsidR="00EE00D1">
        <w:t xml:space="preserve"> DPH bude uplatněna podle předpisů platných v době fakturace.</w:t>
      </w:r>
      <w:r w:rsidR="009879C7">
        <w:t xml:space="preserve"> Lhůta splatnosti se sjednává 1</w:t>
      </w:r>
      <w:r w:rsidR="00827E22">
        <w:t>4</w:t>
      </w:r>
      <w:r>
        <w:t xml:space="preserve"> </w:t>
      </w:r>
      <w:r w:rsidR="009879C7">
        <w:t>dnů</w:t>
      </w:r>
      <w:r w:rsidR="00827E22">
        <w:t>.</w:t>
      </w:r>
      <w:r w:rsidR="009879C7">
        <w:t xml:space="preserve"> </w:t>
      </w:r>
    </w:p>
    <w:p w:rsidR="00827E22" w:rsidRDefault="00827E22" w:rsidP="009A458A">
      <w:pPr>
        <w:spacing w:line="240" w:lineRule="auto"/>
        <w:ind w:left="646"/>
      </w:pPr>
      <w:r>
        <w:t xml:space="preserve">Distributor je povinen k poslednímu dni v měsíci předat Vydavateli podklady pro fakturaci odměny, které budou obsahovat počty děl distribuovaných Distributorem za fakturované období. </w:t>
      </w:r>
    </w:p>
    <w:p w:rsidR="00EC70C3" w:rsidRDefault="00EC70C3" w:rsidP="001A7DC3">
      <w:pPr>
        <w:pStyle w:val="Nadpis1"/>
      </w:pPr>
      <w:r>
        <w:lastRenderedPageBreak/>
        <w:t>ZÁVĚREČNÁ UJEDNÁNÍ</w:t>
      </w:r>
    </w:p>
    <w:p w:rsidR="00EC70C3" w:rsidRDefault="00EC70C3" w:rsidP="00475C9B">
      <w:r>
        <w:t>Strany svá práva a povinnosti vzniklé z této sm</w:t>
      </w:r>
      <w:r w:rsidR="0013114B">
        <w:t>l</w:t>
      </w:r>
      <w:r>
        <w:t>ouvy navzájem přijímají v dobré víře, bez zajištění závazků a po zvážení všech okolností, které předcházely uzavření této smlouvy.</w:t>
      </w:r>
    </w:p>
    <w:p w:rsidR="00EC70C3" w:rsidRDefault="00EC70C3" w:rsidP="00475C9B">
      <w:r>
        <w:t>Ve věcech neupravených touto smlouvou se právní vztah mezi stranami řídí zejména zákonem č. 121/2000 Sb., o právu autorském, o právech souvisejících s právem autorským a o změně některých zákonů (autorským zákonem)</w:t>
      </w:r>
      <w:r w:rsidR="00CE211E">
        <w:t xml:space="preserve"> v aktuálním znění</w:t>
      </w:r>
      <w:r>
        <w:t>.</w:t>
      </w:r>
    </w:p>
    <w:p w:rsidR="00FC1A0C" w:rsidRDefault="00FC1A0C" w:rsidP="00475C9B">
      <w:r>
        <w:t>Tato smlouva</w:t>
      </w:r>
      <w:r w:rsidR="00F51B5D">
        <w:t>,</w:t>
      </w:r>
      <w:r>
        <w:t xml:space="preserve"> včetně přílohy stanovující odměnu Vydavatele a prodejní ceny</w:t>
      </w:r>
      <w:r w:rsidR="00F51B5D">
        <w:t>,</w:t>
      </w:r>
      <w:r>
        <w:t xml:space="preserve"> smí být měněna pouze písemnou formou obsahující podpisy obou stran.</w:t>
      </w:r>
    </w:p>
    <w:p w:rsidR="009A458A" w:rsidRDefault="009A458A" w:rsidP="009A458A">
      <w:r>
        <w:t xml:space="preserve">Tato smlouva </w:t>
      </w:r>
      <w:r w:rsidR="00CE211E">
        <w:t xml:space="preserve">se uzavírá </w:t>
      </w:r>
      <w:r w:rsidR="00B32878" w:rsidRPr="00754F51">
        <w:rPr>
          <w:u w:val="single"/>
        </w:rPr>
        <w:t>na dobu jednoho roku</w:t>
      </w:r>
      <w:r w:rsidR="00CE211E">
        <w:t xml:space="preserve">, </w:t>
      </w:r>
      <w:r>
        <w:t xml:space="preserve">nabývá platnosti a účinnosti </w:t>
      </w:r>
      <w:r w:rsidR="00754F51">
        <w:t xml:space="preserve">prvního dne měsíce následujícího po dni </w:t>
      </w:r>
      <w:r w:rsidR="00CC0AEA">
        <w:t>podpisu</w:t>
      </w:r>
      <w:r w:rsidR="00CE211E">
        <w:t>.</w:t>
      </w:r>
      <w:r>
        <w:t xml:space="preserve">  </w:t>
      </w:r>
    </w:p>
    <w:p w:rsidR="001A7DC3" w:rsidRDefault="001A7DC3" w:rsidP="009A458A">
      <w:r>
        <w:t xml:space="preserve">Tato smlouva je sepsána ve </w:t>
      </w:r>
      <w:r w:rsidR="00CE211E">
        <w:t xml:space="preserve">dvou </w:t>
      </w:r>
      <w:r>
        <w:t>vyhotoveních</w:t>
      </w:r>
      <w:r w:rsidR="00CE211E">
        <w:t xml:space="preserve"> s platností originálu</w:t>
      </w:r>
      <w:r>
        <w:t xml:space="preserve">, z nichž každá strana obdrží po jednom. </w:t>
      </w:r>
    </w:p>
    <w:p w:rsidR="002B5DEE" w:rsidRDefault="002B5DEE" w:rsidP="001A7DC3">
      <w:pPr>
        <w:numPr>
          <w:ilvl w:val="0"/>
          <w:numId w:val="0"/>
        </w:numPr>
        <w:ind w:left="720"/>
      </w:pPr>
    </w:p>
    <w:p w:rsidR="002B5DEE" w:rsidRDefault="002B5DEE" w:rsidP="001A7DC3">
      <w:pPr>
        <w:numPr>
          <w:ilvl w:val="0"/>
          <w:numId w:val="0"/>
        </w:numPr>
        <w:ind w:left="720"/>
      </w:pPr>
    </w:p>
    <w:p w:rsidR="00EC70C3" w:rsidRDefault="00EC70C3" w:rsidP="001A7DC3">
      <w:pPr>
        <w:numPr>
          <w:ilvl w:val="0"/>
          <w:numId w:val="0"/>
        </w:numPr>
        <w:ind w:left="720"/>
      </w:pPr>
      <w:r>
        <w:t>V Brně dne</w:t>
      </w:r>
      <w:r w:rsidR="0060353C">
        <w:t xml:space="preserve"> </w:t>
      </w:r>
      <w:r w:rsidR="002B5DEE">
        <w:t>:</w:t>
      </w:r>
      <w:r w:rsidR="007B0066">
        <w:t xml:space="preserve"> </w:t>
      </w:r>
      <w:r w:rsidR="00754F51">
        <w:t>20.4.2020</w:t>
      </w:r>
      <w:r>
        <w:tab/>
      </w:r>
      <w:r>
        <w:tab/>
      </w:r>
      <w:r>
        <w:tab/>
      </w:r>
      <w:r>
        <w:tab/>
      </w:r>
    </w:p>
    <w:p w:rsidR="00EC70C3" w:rsidRDefault="00EC70C3" w:rsidP="001A7DC3">
      <w:pPr>
        <w:pStyle w:val="Bezmezer"/>
      </w:pPr>
    </w:p>
    <w:p w:rsidR="00EC70C3" w:rsidRDefault="00EC70C3" w:rsidP="001A7DC3">
      <w:pPr>
        <w:pStyle w:val="Bezmezer"/>
      </w:pPr>
    </w:p>
    <w:p w:rsidR="002B5DEE" w:rsidRDefault="002B5DEE" w:rsidP="001A7DC3">
      <w:pPr>
        <w:pStyle w:val="Bezmezer"/>
      </w:pPr>
    </w:p>
    <w:p w:rsidR="008912B3" w:rsidRDefault="002B5DEE" w:rsidP="001A7DC3">
      <w:pPr>
        <w:pStyle w:val="Bezmezer"/>
      </w:pPr>
      <w:r>
        <w:t>Vydavatel: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Distributor:</w:t>
      </w: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7E0369">
      <w:pPr>
        <w:pStyle w:val="Bezmezer"/>
        <w:jc w:val="center"/>
        <w:rPr>
          <w:b/>
        </w:rPr>
      </w:pPr>
      <w:r w:rsidRPr="007E0369">
        <w:rPr>
          <w:b/>
        </w:rPr>
        <w:t>Příloha č.1 Smlouvy o distribuci</w:t>
      </w:r>
    </w:p>
    <w:p w:rsidR="007E0369" w:rsidRDefault="007E0369" w:rsidP="007E0369">
      <w:pPr>
        <w:pStyle w:val="Bezmezer"/>
        <w:jc w:val="center"/>
        <w:rPr>
          <w:b/>
        </w:rPr>
      </w:pPr>
    </w:p>
    <w:p w:rsidR="007E0369" w:rsidRDefault="007E0369" w:rsidP="007E0369">
      <w:pPr>
        <w:pStyle w:val="Bezmezer"/>
        <w:jc w:val="center"/>
        <w:rPr>
          <w:b/>
        </w:rPr>
      </w:pPr>
    </w:p>
    <w:p w:rsidR="007E0369" w:rsidRDefault="007E0369" w:rsidP="007E0369">
      <w:pPr>
        <w:pStyle w:val="Bezmezer"/>
      </w:pPr>
      <w:r>
        <w:t xml:space="preserve">Prodejní ceny a odměny Vydavateli </w:t>
      </w:r>
    </w:p>
    <w:p w:rsidR="007E0369" w:rsidRDefault="007E0369" w:rsidP="007E0369">
      <w:pPr>
        <w:pStyle w:val="Bezmezer"/>
      </w:pPr>
    </w:p>
    <w:p w:rsidR="007E0369" w:rsidRDefault="007E0369" w:rsidP="007E0369">
      <w:pPr>
        <w:pStyle w:val="Bezmezer"/>
      </w:pPr>
    </w:p>
    <w:p w:rsidR="007E0369" w:rsidRDefault="007E0369" w:rsidP="007E036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1781"/>
        <w:gridCol w:w="1763"/>
      </w:tblGrid>
      <w:tr w:rsidR="008E5838" w:rsidTr="00304F35">
        <w:trPr>
          <w:trHeight w:val="526"/>
        </w:trPr>
        <w:tc>
          <w:tcPr>
            <w:tcW w:w="4361" w:type="dxa"/>
          </w:tcPr>
          <w:p w:rsidR="008E5838" w:rsidRPr="008E5838" w:rsidRDefault="008E5838" w:rsidP="008E5838">
            <w:pPr>
              <w:numPr>
                <w:ilvl w:val="0"/>
                <w:numId w:val="0"/>
              </w:numPr>
              <w:tabs>
                <w:tab w:val="left" w:pos="624"/>
                <w:tab w:val="right" w:leader="underscore" w:pos="9639"/>
              </w:tabs>
              <w:spacing w:before="60"/>
              <w:ind w:left="284"/>
              <w:jc w:val="both"/>
              <w:rPr>
                <w:rFonts w:ascii="Times" w:hAnsi="Times"/>
              </w:rPr>
            </w:pP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</w:pPr>
            <w:r>
              <w:t>Koncová prodejní cena bez DPH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</w:pPr>
            <w:r>
              <w:t>Odměna bez DPH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Kreslení před psaním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79,09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26,79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proofErr w:type="spellStart"/>
            <w:r>
              <w:t>Předčíselné</w:t>
            </w:r>
            <w:proofErr w:type="spellEnd"/>
            <w:r>
              <w:t xml:space="preserve"> představy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94,55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25,35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Sluchové vnímání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98,18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35,98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Prostorová orientace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94,55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25,35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Zrakové rozlišování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78,18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23,68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Psaní s hraním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73,64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26,24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Čtení pro mne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53,64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17,44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Postřehovací slabiky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114,55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28,25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Dysortografické tabulky pracovní listy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113,64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28,64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Rozcvičovací listy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55,45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11,25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Sluchové vnímání – Rozlišování – 9 listů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43,64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9,04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Sluchové vnímání-</w:t>
            </w:r>
            <w:proofErr w:type="spellStart"/>
            <w:r>
              <w:t>Sluch.analýza</w:t>
            </w:r>
            <w:proofErr w:type="spellEnd"/>
            <w:r>
              <w:t xml:space="preserve"> – 18 listů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48,18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9,58</w:t>
            </w:r>
          </w:p>
        </w:tc>
      </w:tr>
      <w:tr w:rsidR="008E5838" w:rsidTr="00304F35">
        <w:tc>
          <w:tcPr>
            <w:tcW w:w="4361" w:type="dxa"/>
          </w:tcPr>
          <w:p w:rsidR="008E5838" w:rsidRDefault="008E5838" w:rsidP="00304F35">
            <w:pPr>
              <w:pStyle w:val="Bezmezer"/>
            </w:pPr>
            <w:r>
              <w:t>Struktura čísla 1-10</w:t>
            </w:r>
          </w:p>
        </w:tc>
        <w:tc>
          <w:tcPr>
            <w:tcW w:w="1781" w:type="dxa"/>
          </w:tcPr>
          <w:p w:rsidR="008E5838" w:rsidRDefault="008E5838" w:rsidP="00304F35">
            <w:pPr>
              <w:pStyle w:val="Bezmezer"/>
              <w:jc w:val="center"/>
            </w:pPr>
            <w:r>
              <w:t>92,73</w:t>
            </w:r>
          </w:p>
        </w:tc>
        <w:tc>
          <w:tcPr>
            <w:tcW w:w="1763" w:type="dxa"/>
          </w:tcPr>
          <w:p w:rsidR="008E5838" w:rsidRDefault="008E5838" w:rsidP="00304F35">
            <w:pPr>
              <w:pStyle w:val="Bezmezer"/>
              <w:jc w:val="center"/>
            </w:pPr>
            <w:r>
              <w:t>23,53</w:t>
            </w:r>
          </w:p>
        </w:tc>
      </w:tr>
    </w:tbl>
    <w:p w:rsidR="007E0369" w:rsidRPr="007E0369" w:rsidRDefault="007E0369" w:rsidP="007E0369">
      <w:pPr>
        <w:pStyle w:val="Bezmezer"/>
      </w:pPr>
    </w:p>
    <w:sectPr w:rsidR="007E0369" w:rsidRPr="007E0369" w:rsidSect="00847A52"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62" w:rsidRDefault="00504562" w:rsidP="00475C9B">
      <w:r>
        <w:separator/>
      </w:r>
    </w:p>
  </w:endnote>
  <w:endnote w:type="continuationSeparator" w:id="0">
    <w:p w:rsidR="00504562" w:rsidRDefault="00504562" w:rsidP="004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A3" w:rsidRDefault="003E77A3" w:rsidP="00475C9B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</w:p>
  <w:p w:rsidR="003E77A3" w:rsidRDefault="003E77A3" w:rsidP="00475C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A3" w:rsidRDefault="003E77A3" w:rsidP="004E4A6F">
    <w:pPr>
      <w:pStyle w:val="Zpat"/>
      <w:numPr>
        <w:ilvl w:val="0"/>
        <w:numId w:val="0"/>
      </w:numPr>
      <w:tabs>
        <w:tab w:val="clear" w:pos="4536"/>
        <w:tab w:val="clear" w:pos="9072"/>
        <w:tab w:val="left" w:pos="4200"/>
      </w:tabs>
      <w:ind w:left="284"/>
    </w:pPr>
    <w:r w:rsidRPr="007928CF">
      <w:t xml:space="preserve"> </w:t>
    </w:r>
    <w:r>
      <w:tab/>
    </w:r>
  </w:p>
  <w:p w:rsidR="003E77A3" w:rsidRDefault="003E77A3" w:rsidP="004E4A6F">
    <w:pPr>
      <w:pStyle w:val="Bezmezer"/>
      <w:jc w:val="center"/>
      <w:rPr>
        <w:i/>
      </w:rPr>
    </w:pPr>
    <w:r w:rsidRPr="004E4A6F">
      <w:rPr>
        <w:i/>
      </w:rPr>
      <w:t xml:space="preserve">Smlouva o </w:t>
    </w:r>
    <w:r w:rsidR="00CE2EB2">
      <w:rPr>
        <w:i/>
      </w:rPr>
      <w:t>distribuci</w:t>
    </w:r>
    <w:r w:rsidR="007E0369">
      <w:rPr>
        <w:i/>
      </w:rPr>
      <w:t xml:space="preserve"> </w:t>
    </w:r>
  </w:p>
  <w:p w:rsidR="007E0369" w:rsidRPr="004E4A6F" w:rsidRDefault="007E0369" w:rsidP="004E4A6F">
    <w:pPr>
      <w:pStyle w:val="Bezmezer"/>
      <w:jc w:val="center"/>
      <w:rPr>
        <w:i/>
      </w:rPr>
    </w:pPr>
  </w:p>
  <w:p w:rsidR="003E77A3" w:rsidRPr="007928CF" w:rsidRDefault="003E77A3" w:rsidP="004E4A6F">
    <w:pPr>
      <w:pStyle w:val="Zpat"/>
      <w:numPr>
        <w:ilvl w:val="0"/>
        <w:numId w:val="0"/>
      </w:numPr>
      <w:tabs>
        <w:tab w:val="clear" w:pos="4536"/>
        <w:tab w:val="clear" w:pos="9072"/>
        <w:tab w:val="left" w:pos="4200"/>
      </w:tabs>
      <w:ind w:left="284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62" w:rsidRDefault="00504562" w:rsidP="00475C9B">
      <w:r>
        <w:separator/>
      </w:r>
    </w:p>
  </w:footnote>
  <w:footnote w:type="continuationSeparator" w:id="0">
    <w:p w:rsidR="00504562" w:rsidRDefault="00504562" w:rsidP="0047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A3" w:rsidRDefault="003E77A3" w:rsidP="007928CF">
    <w:pPr>
      <w:pStyle w:val="Zhlav"/>
      <w:numPr>
        <w:ilvl w:val="0"/>
        <w:numId w:val="0"/>
      </w:num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7CE"/>
    <w:multiLevelType w:val="hybridMultilevel"/>
    <w:tmpl w:val="9F46EB6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F9A"/>
    <w:multiLevelType w:val="hybridMultilevel"/>
    <w:tmpl w:val="E3CA7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B96"/>
    <w:multiLevelType w:val="multilevel"/>
    <w:tmpl w:val="57A4C8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3" w15:restartNumberingAfterBreak="0">
    <w:nsid w:val="252C3B83"/>
    <w:multiLevelType w:val="multilevel"/>
    <w:tmpl w:val="903C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BC143A8"/>
    <w:multiLevelType w:val="multilevel"/>
    <w:tmpl w:val="CE121582"/>
    <w:lvl w:ilvl="0">
      <w:start w:val="1"/>
      <w:numFmt w:val="decimal"/>
      <w:pStyle w:val="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ormln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C16268"/>
    <w:multiLevelType w:val="hybridMultilevel"/>
    <w:tmpl w:val="0E366E34"/>
    <w:lvl w:ilvl="0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39D5BA2"/>
    <w:multiLevelType w:val="multilevel"/>
    <w:tmpl w:val="465A38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7" w15:restartNumberingAfterBreak="0">
    <w:nsid w:val="41F223DE"/>
    <w:multiLevelType w:val="multilevel"/>
    <w:tmpl w:val="903C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32069C1"/>
    <w:multiLevelType w:val="multilevel"/>
    <w:tmpl w:val="D1FAE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E01C61"/>
    <w:multiLevelType w:val="multilevel"/>
    <w:tmpl w:val="AE7410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E65B4E"/>
    <w:multiLevelType w:val="hybridMultilevel"/>
    <w:tmpl w:val="05BC3CCA"/>
    <w:lvl w:ilvl="0" w:tplc="040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 w15:restartNumberingAfterBreak="0">
    <w:nsid w:val="59BB28DB"/>
    <w:multiLevelType w:val="multilevel"/>
    <w:tmpl w:val="D1FAEFD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2" w15:restartNumberingAfterBreak="0">
    <w:nsid w:val="5AA11FEB"/>
    <w:multiLevelType w:val="hybridMultilevel"/>
    <w:tmpl w:val="5C5C9F7C"/>
    <w:lvl w:ilvl="0" w:tplc="6AE2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B55A7"/>
    <w:multiLevelType w:val="multilevel"/>
    <w:tmpl w:val="40625D7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4" w15:restartNumberingAfterBreak="0">
    <w:nsid w:val="64710EB3"/>
    <w:multiLevelType w:val="multilevel"/>
    <w:tmpl w:val="25B883F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5" w15:restartNumberingAfterBreak="0">
    <w:nsid w:val="67BE3A56"/>
    <w:multiLevelType w:val="multilevel"/>
    <w:tmpl w:val="465A38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6" w15:restartNumberingAfterBreak="0">
    <w:nsid w:val="6CB246E8"/>
    <w:multiLevelType w:val="hybridMultilevel"/>
    <w:tmpl w:val="843EA37C"/>
    <w:lvl w:ilvl="0" w:tplc="3FA4CB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F2F34"/>
    <w:multiLevelType w:val="multilevel"/>
    <w:tmpl w:val="57A4C8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47"/>
    <w:rsid w:val="00010268"/>
    <w:rsid w:val="00010EE4"/>
    <w:rsid w:val="00017BE8"/>
    <w:rsid w:val="00044E76"/>
    <w:rsid w:val="000525F4"/>
    <w:rsid w:val="00065FAD"/>
    <w:rsid w:val="00084A81"/>
    <w:rsid w:val="000B10BE"/>
    <w:rsid w:val="000D27D0"/>
    <w:rsid w:val="000E0268"/>
    <w:rsid w:val="00104F4C"/>
    <w:rsid w:val="00117C9F"/>
    <w:rsid w:val="0013114B"/>
    <w:rsid w:val="00132117"/>
    <w:rsid w:val="00134615"/>
    <w:rsid w:val="001454E3"/>
    <w:rsid w:val="0015612E"/>
    <w:rsid w:val="001835C9"/>
    <w:rsid w:val="00193620"/>
    <w:rsid w:val="001A7DC3"/>
    <w:rsid w:val="001B2D3E"/>
    <w:rsid w:val="001C6697"/>
    <w:rsid w:val="001E4BA6"/>
    <w:rsid w:val="00214D5A"/>
    <w:rsid w:val="00225716"/>
    <w:rsid w:val="002279B2"/>
    <w:rsid w:val="00245C30"/>
    <w:rsid w:val="00247D65"/>
    <w:rsid w:val="0025057C"/>
    <w:rsid w:val="00263B5F"/>
    <w:rsid w:val="00265980"/>
    <w:rsid w:val="00265BFB"/>
    <w:rsid w:val="00280CA6"/>
    <w:rsid w:val="002B5DEE"/>
    <w:rsid w:val="002E5325"/>
    <w:rsid w:val="00311F31"/>
    <w:rsid w:val="003140F0"/>
    <w:rsid w:val="00363114"/>
    <w:rsid w:val="00372556"/>
    <w:rsid w:val="00382A33"/>
    <w:rsid w:val="003834B7"/>
    <w:rsid w:val="003A6864"/>
    <w:rsid w:val="003B0CE2"/>
    <w:rsid w:val="003B3E2D"/>
    <w:rsid w:val="003B6867"/>
    <w:rsid w:val="003E77A3"/>
    <w:rsid w:val="003F6A77"/>
    <w:rsid w:val="003F6FD7"/>
    <w:rsid w:val="0043219F"/>
    <w:rsid w:val="0043714E"/>
    <w:rsid w:val="00461BDD"/>
    <w:rsid w:val="00475C9B"/>
    <w:rsid w:val="00476281"/>
    <w:rsid w:val="004834A7"/>
    <w:rsid w:val="0049456C"/>
    <w:rsid w:val="004A2B57"/>
    <w:rsid w:val="004A5AC8"/>
    <w:rsid w:val="004B109F"/>
    <w:rsid w:val="004E4A6F"/>
    <w:rsid w:val="0050007E"/>
    <w:rsid w:val="00504562"/>
    <w:rsid w:val="00513306"/>
    <w:rsid w:val="005275C6"/>
    <w:rsid w:val="00542C4D"/>
    <w:rsid w:val="005A6A76"/>
    <w:rsid w:val="005C421E"/>
    <w:rsid w:val="0060353C"/>
    <w:rsid w:val="006452F0"/>
    <w:rsid w:val="00645561"/>
    <w:rsid w:val="00685120"/>
    <w:rsid w:val="00691BE3"/>
    <w:rsid w:val="006C3AF7"/>
    <w:rsid w:val="006C58DB"/>
    <w:rsid w:val="006F720B"/>
    <w:rsid w:val="007000D5"/>
    <w:rsid w:val="00711C46"/>
    <w:rsid w:val="00732DD7"/>
    <w:rsid w:val="00732E07"/>
    <w:rsid w:val="00733366"/>
    <w:rsid w:val="007413B5"/>
    <w:rsid w:val="0074671C"/>
    <w:rsid w:val="00754F51"/>
    <w:rsid w:val="00763240"/>
    <w:rsid w:val="00767FD7"/>
    <w:rsid w:val="00790F44"/>
    <w:rsid w:val="007928CF"/>
    <w:rsid w:val="007A0A63"/>
    <w:rsid w:val="007A19EE"/>
    <w:rsid w:val="007A2959"/>
    <w:rsid w:val="007B0066"/>
    <w:rsid w:val="007D255C"/>
    <w:rsid w:val="007D66A9"/>
    <w:rsid w:val="007E0369"/>
    <w:rsid w:val="007E1A3E"/>
    <w:rsid w:val="007F1B8D"/>
    <w:rsid w:val="00810D6E"/>
    <w:rsid w:val="00812D8D"/>
    <w:rsid w:val="00822A7A"/>
    <w:rsid w:val="00827E22"/>
    <w:rsid w:val="0083466B"/>
    <w:rsid w:val="00840641"/>
    <w:rsid w:val="00847A52"/>
    <w:rsid w:val="00881002"/>
    <w:rsid w:val="008912B3"/>
    <w:rsid w:val="008A3F66"/>
    <w:rsid w:val="008B18E7"/>
    <w:rsid w:val="008B63F5"/>
    <w:rsid w:val="008B70B6"/>
    <w:rsid w:val="008D5218"/>
    <w:rsid w:val="008E3A02"/>
    <w:rsid w:val="008E5838"/>
    <w:rsid w:val="008F229A"/>
    <w:rsid w:val="009149FB"/>
    <w:rsid w:val="0093104C"/>
    <w:rsid w:val="009505E4"/>
    <w:rsid w:val="0097193A"/>
    <w:rsid w:val="009879C7"/>
    <w:rsid w:val="009A23A5"/>
    <w:rsid w:val="009A458A"/>
    <w:rsid w:val="009A596F"/>
    <w:rsid w:val="009C5F4A"/>
    <w:rsid w:val="009C7BDA"/>
    <w:rsid w:val="009D089C"/>
    <w:rsid w:val="009D3876"/>
    <w:rsid w:val="00A50C8D"/>
    <w:rsid w:val="00A60788"/>
    <w:rsid w:val="00A64BF6"/>
    <w:rsid w:val="00A94344"/>
    <w:rsid w:val="00AB5972"/>
    <w:rsid w:val="00AB6303"/>
    <w:rsid w:val="00AE60FF"/>
    <w:rsid w:val="00AE7047"/>
    <w:rsid w:val="00B072B1"/>
    <w:rsid w:val="00B2097A"/>
    <w:rsid w:val="00B32878"/>
    <w:rsid w:val="00B4719C"/>
    <w:rsid w:val="00B62044"/>
    <w:rsid w:val="00B80483"/>
    <w:rsid w:val="00B96451"/>
    <w:rsid w:val="00BB671A"/>
    <w:rsid w:val="00BD2A6A"/>
    <w:rsid w:val="00C130E0"/>
    <w:rsid w:val="00C14276"/>
    <w:rsid w:val="00C22A88"/>
    <w:rsid w:val="00C277FA"/>
    <w:rsid w:val="00C34B25"/>
    <w:rsid w:val="00C458FF"/>
    <w:rsid w:val="00C53170"/>
    <w:rsid w:val="00C53A15"/>
    <w:rsid w:val="00C95FBA"/>
    <w:rsid w:val="00CC0AEA"/>
    <w:rsid w:val="00CC2321"/>
    <w:rsid w:val="00CD3583"/>
    <w:rsid w:val="00CD4D50"/>
    <w:rsid w:val="00CE211E"/>
    <w:rsid w:val="00CE2EB2"/>
    <w:rsid w:val="00CE75AA"/>
    <w:rsid w:val="00D06BFA"/>
    <w:rsid w:val="00D15496"/>
    <w:rsid w:val="00D42A3F"/>
    <w:rsid w:val="00D519A5"/>
    <w:rsid w:val="00D566DA"/>
    <w:rsid w:val="00D97A2F"/>
    <w:rsid w:val="00DB7046"/>
    <w:rsid w:val="00DD2EF7"/>
    <w:rsid w:val="00DD461E"/>
    <w:rsid w:val="00DF65E0"/>
    <w:rsid w:val="00E12AE7"/>
    <w:rsid w:val="00E46A17"/>
    <w:rsid w:val="00E61A2C"/>
    <w:rsid w:val="00E90A56"/>
    <w:rsid w:val="00EB4619"/>
    <w:rsid w:val="00EC70C3"/>
    <w:rsid w:val="00EE00D1"/>
    <w:rsid w:val="00EE0147"/>
    <w:rsid w:val="00EE1EC0"/>
    <w:rsid w:val="00F47489"/>
    <w:rsid w:val="00F51B5D"/>
    <w:rsid w:val="00F55A4F"/>
    <w:rsid w:val="00F93B49"/>
    <w:rsid w:val="00F95E3C"/>
    <w:rsid w:val="00FA0533"/>
    <w:rsid w:val="00FB5195"/>
    <w:rsid w:val="00FC035B"/>
    <w:rsid w:val="00FC1A0C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A24022-E9DB-43FD-9991-D1628C24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C9B"/>
    <w:pPr>
      <w:numPr>
        <w:ilvl w:val="1"/>
        <w:numId w:val="4"/>
      </w:num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75C9B"/>
    <w:pPr>
      <w:keepNext/>
      <w:keepLines/>
      <w:numPr>
        <w:ilvl w:val="0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130E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30E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130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C130E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130E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130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130E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130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spacing w:after="240"/>
    </w:pPr>
    <w:rPr>
      <w:b/>
      <w:caps/>
      <w:sz w:val="24"/>
    </w:rPr>
  </w:style>
  <w:style w:type="paragraph" w:customStyle="1" w:styleId="text1">
    <w:name w:val="text1"/>
    <w:basedOn w:val="Normln"/>
    <w:pPr>
      <w:spacing w:before="60"/>
      <w:ind w:firstLine="284"/>
      <w:jc w:val="both"/>
    </w:pPr>
    <w:rPr>
      <w:rFonts w:ascii="Times" w:hAnsi="Times"/>
    </w:rPr>
  </w:style>
  <w:style w:type="paragraph" w:customStyle="1" w:styleId="text2">
    <w:name w:val="text2"/>
    <w:basedOn w:val="Normln"/>
    <w:pPr>
      <w:spacing w:before="60"/>
      <w:ind w:firstLine="567"/>
      <w:jc w:val="both"/>
    </w:pPr>
    <w:rPr>
      <w:rFonts w:ascii="Times" w:hAnsi="Time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475C9B"/>
    <w:rPr>
      <w:rFonts w:ascii="Cambria" w:hAnsi="Cambria"/>
      <w:b/>
      <w:bCs/>
      <w:color w:val="21798E"/>
      <w:sz w:val="28"/>
      <w:szCs w:val="28"/>
      <w:lang w:val="cs-CZ" w:eastAsia="cs-CZ" w:bidi="ar-SA"/>
    </w:rPr>
  </w:style>
  <w:style w:type="paragraph" w:customStyle="1" w:styleId="odr1">
    <w:name w:val="odr1"/>
    <w:basedOn w:val="text1"/>
    <w:pPr>
      <w:tabs>
        <w:tab w:val="left" w:pos="624"/>
        <w:tab w:val="right" w:leader="underscore" w:pos="9639"/>
      </w:tabs>
    </w:pPr>
  </w:style>
  <w:style w:type="paragraph" w:customStyle="1" w:styleId="odr2">
    <w:name w:val="odr2"/>
    <w:basedOn w:val="odr1"/>
    <w:pPr>
      <w:ind w:left="624" w:firstLine="0"/>
    </w:pPr>
  </w:style>
  <w:style w:type="character" w:customStyle="1" w:styleId="Nadpis2Char">
    <w:name w:val="Nadpis 2 Char"/>
    <w:link w:val="Nadpis2"/>
    <w:uiPriority w:val="9"/>
    <w:semiHidden/>
    <w:rsid w:val="00C130E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C130E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C130E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C130E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C130E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C130E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130E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130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C130E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130E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130E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30E0"/>
    <w:pPr>
      <w:numPr>
        <w:numId w:val="0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C130E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C130E0"/>
    <w:rPr>
      <w:b/>
      <w:bCs/>
    </w:rPr>
  </w:style>
  <w:style w:type="character" w:styleId="Zdraznn">
    <w:name w:val="Emphasis"/>
    <w:uiPriority w:val="20"/>
    <w:qFormat/>
    <w:rsid w:val="00C130E0"/>
    <w:rPr>
      <w:i/>
      <w:iCs/>
    </w:rPr>
  </w:style>
  <w:style w:type="paragraph" w:styleId="Bezmezer">
    <w:name w:val="No Spacing"/>
    <w:uiPriority w:val="1"/>
    <w:qFormat/>
    <w:rsid w:val="00C130E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30E0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C130E0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1"/>
    <w:uiPriority w:val="29"/>
    <w:rsid w:val="00C130E0"/>
    <w:rPr>
      <w:i/>
      <w:iCs/>
      <w:color w:val="000000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C130E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1"/>
    <w:uiPriority w:val="30"/>
    <w:rsid w:val="00C130E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C130E0"/>
    <w:rPr>
      <w:i/>
      <w:iCs/>
      <w:color w:val="808080"/>
    </w:rPr>
  </w:style>
  <w:style w:type="character" w:styleId="Zdraznnintenzivn">
    <w:name w:val="Intense Emphasis"/>
    <w:uiPriority w:val="21"/>
    <w:qFormat/>
    <w:rsid w:val="00C130E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C130E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C130E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C130E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C130E0"/>
    <w:pPr>
      <w:outlineLvl w:val="9"/>
    </w:pPr>
  </w:style>
  <w:style w:type="character" w:styleId="Odkaznakoment">
    <w:name w:val="annotation reference"/>
    <w:rsid w:val="001A7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7DC3"/>
    <w:rPr>
      <w:sz w:val="20"/>
      <w:szCs w:val="20"/>
    </w:rPr>
  </w:style>
  <w:style w:type="character" w:customStyle="1" w:styleId="TextkomenteChar">
    <w:name w:val="Text komentáře Char"/>
    <w:link w:val="Textkomente"/>
    <w:rsid w:val="001A7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A7DC3"/>
    <w:rPr>
      <w:b/>
      <w:bCs/>
    </w:rPr>
  </w:style>
  <w:style w:type="character" w:customStyle="1" w:styleId="PedmtkomenteChar">
    <w:name w:val="Předmět komentáře Char"/>
    <w:link w:val="Pedmtkomente"/>
    <w:rsid w:val="001A7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1A7D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A7DC3"/>
    <w:rPr>
      <w:rFonts w:ascii="Tahoma" w:hAnsi="Tahoma" w:cs="Tahoma"/>
      <w:sz w:val="16"/>
      <w:szCs w:val="16"/>
    </w:rPr>
  </w:style>
  <w:style w:type="character" w:styleId="Hypertextovodkaz">
    <w:name w:val="Hyperlink"/>
    <w:rsid w:val="00C95FBA"/>
    <w:rPr>
      <w:color w:val="0000FF"/>
      <w:u w:val="single"/>
    </w:rPr>
  </w:style>
  <w:style w:type="paragraph" w:styleId="Rozloendokumentu">
    <w:name w:val="Document Map"/>
    <w:basedOn w:val="Normln"/>
    <w:semiHidden/>
    <w:rsid w:val="008A3F6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7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jniliteratu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5_7\&#352;ablony\Smlouvy\Licence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31EC8-2B23-4CD4-A895-76233698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LicenceA</Template>
  <TotalTime>0</TotalTime>
  <Pages>4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               A</vt:lpstr>
    </vt:vector>
  </TitlesOfParts>
  <Company>Vydavatelství MU</Company>
  <LinksUpToDate>false</LinksUpToDate>
  <CharactersWithSpaces>4127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mailto:tiskove.odd@med.muni.cz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               A</dc:title>
  <dc:creator>Radka Vyskocilová</dc:creator>
  <cp:lastModifiedBy>Krejčí Lenka, PPP Brno</cp:lastModifiedBy>
  <cp:revision>3</cp:revision>
  <cp:lastPrinted>2019-02-07T10:31:00Z</cp:lastPrinted>
  <dcterms:created xsi:type="dcterms:W3CDTF">2020-04-23T11:12:00Z</dcterms:created>
  <dcterms:modified xsi:type="dcterms:W3CDTF">2020-04-23T11:12:00Z</dcterms:modified>
</cp:coreProperties>
</file>