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C8D70" w14:textId="3F22E987" w:rsidR="007F0683" w:rsidRPr="009B7FDF" w:rsidRDefault="007F0683" w:rsidP="005B0674">
      <w:pPr>
        <w:tabs>
          <w:tab w:val="right" w:pos="9638"/>
        </w:tabs>
        <w:spacing w:before="240"/>
        <w:rPr>
          <w:rFonts w:ascii="Verdana" w:hAnsi="Verdana"/>
          <w:i/>
          <w:sz w:val="16"/>
          <w:szCs w:val="16"/>
        </w:rPr>
      </w:pPr>
      <w:r w:rsidRPr="009B7FDF">
        <w:rPr>
          <w:rFonts w:ascii="Verdana" w:hAnsi="Verdana"/>
          <w:i/>
          <w:sz w:val="16"/>
          <w:szCs w:val="16"/>
        </w:rPr>
        <w:t>....................................</w:t>
      </w:r>
      <w:r w:rsidRPr="009B7FDF">
        <w:rPr>
          <w:rFonts w:ascii="Verdana" w:hAnsi="Verdana"/>
          <w:i/>
          <w:sz w:val="16"/>
          <w:szCs w:val="16"/>
        </w:rPr>
        <w:tab/>
      </w:r>
      <w:r w:rsidRPr="00691DE5">
        <w:rPr>
          <w:rFonts w:ascii="Verdana" w:hAnsi="Verdana"/>
          <w:i/>
          <w:sz w:val="16"/>
          <w:szCs w:val="16"/>
        </w:rPr>
        <w:t>........................................</w:t>
      </w:r>
    </w:p>
    <w:p w14:paraId="3CEE9CD5" w14:textId="3E276820" w:rsidR="007F0683" w:rsidRPr="009B7FDF" w:rsidRDefault="007F0683" w:rsidP="007F0683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 w:rsidRPr="009B7FDF">
        <w:rPr>
          <w:rFonts w:ascii="Verdana" w:hAnsi="Verdana"/>
          <w:i/>
          <w:sz w:val="16"/>
          <w:szCs w:val="16"/>
        </w:rPr>
        <w:t xml:space="preserve">evidenční číslo </w:t>
      </w:r>
      <w:r w:rsidR="00145185" w:rsidRPr="009B7FDF">
        <w:rPr>
          <w:rFonts w:ascii="Verdana" w:hAnsi="Verdana"/>
          <w:i/>
          <w:sz w:val="16"/>
          <w:szCs w:val="16"/>
        </w:rPr>
        <w:t>Kupující</w:t>
      </w:r>
      <w:r w:rsidRPr="009B7FDF">
        <w:rPr>
          <w:rFonts w:ascii="Verdana" w:hAnsi="Verdana"/>
          <w:i/>
          <w:sz w:val="16"/>
          <w:szCs w:val="16"/>
        </w:rPr>
        <w:t>ho</w:t>
      </w:r>
      <w:r w:rsidRPr="009B7FDF">
        <w:rPr>
          <w:rFonts w:ascii="Verdana" w:hAnsi="Verdana"/>
          <w:i/>
          <w:sz w:val="16"/>
          <w:szCs w:val="16"/>
        </w:rPr>
        <w:tab/>
        <w:t xml:space="preserve">evidenční číslo </w:t>
      </w:r>
      <w:r w:rsidR="00145185" w:rsidRPr="009B7FDF">
        <w:rPr>
          <w:rFonts w:ascii="Verdana" w:hAnsi="Verdana"/>
          <w:i/>
          <w:sz w:val="16"/>
          <w:szCs w:val="16"/>
        </w:rPr>
        <w:t>Prodávající</w:t>
      </w:r>
      <w:r w:rsidRPr="009B7FDF">
        <w:rPr>
          <w:rFonts w:ascii="Verdana" w:hAnsi="Verdana"/>
          <w:i/>
          <w:sz w:val="16"/>
          <w:szCs w:val="16"/>
        </w:rPr>
        <w:t>ho</w:t>
      </w:r>
    </w:p>
    <w:p w14:paraId="08AC10F0" w14:textId="77777777" w:rsidR="007F0683" w:rsidRPr="009B7FDF" w:rsidRDefault="00337B66" w:rsidP="007F0683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28"/>
          <w:szCs w:val="28"/>
        </w:rPr>
      </w:pPr>
      <w:r w:rsidRPr="009B7FDF">
        <w:rPr>
          <w:rFonts w:ascii="Verdana" w:hAnsi="Verdana"/>
          <w:b/>
          <w:i/>
          <w:sz w:val="28"/>
          <w:szCs w:val="28"/>
        </w:rPr>
        <w:t>KUPNÍ SMLOUVA</w:t>
      </w:r>
      <w:r w:rsidR="007F0683" w:rsidRPr="009B7FDF">
        <w:rPr>
          <w:rFonts w:ascii="Verdana" w:eastAsia="Arial Unicode MS" w:hAnsi="Verdana" w:cs="Arial Unicode MS"/>
          <w:b/>
          <w:i/>
          <w:sz w:val="28"/>
          <w:szCs w:val="28"/>
        </w:rPr>
        <w:t xml:space="preserve"> </w:t>
      </w:r>
    </w:p>
    <w:p w14:paraId="1B080BEB" w14:textId="5B3C690E" w:rsidR="007F0683" w:rsidRPr="00D14E8E" w:rsidRDefault="007F0683" w:rsidP="007F0683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18"/>
          <w:szCs w:val="18"/>
        </w:rPr>
      </w:pPr>
      <w:r w:rsidRPr="00D14E8E">
        <w:rPr>
          <w:rFonts w:ascii="Verdana" w:eastAsia="Arial Unicode MS" w:hAnsi="Verdana" w:cs="Arial Unicode MS"/>
          <w:b/>
          <w:i/>
          <w:sz w:val="18"/>
          <w:szCs w:val="18"/>
        </w:rPr>
        <w:t>uzavřená dle § 2079</w:t>
      </w:r>
      <w:r w:rsidR="00CA689F">
        <w:rPr>
          <w:rFonts w:ascii="Verdana" w:eastAsia="Arial Unicode MS" w:hAnsi="Verdana" w:cs="Arial Unicode MS"/>
          <w:b/>
          <w:i/>
          <w:sz w:val="18"/>
          <w:szCs w:val="18"/>
        </w:rPr>
        <w:t>, § 2085 a souvisejících</w:t>
      </w:r>
      <w:r w:rsidRPr="00D14E8E">
        <w:rPr>
          <w:rFonts w:ascii="Verdana" w:eastAsia="Arial Unicode MS" w:hAnsi="Verdana" w:cs="Arial Unicode MS"/>
          <w:b/>
          <w:i/>
          <w:sz w:val="18"/>
          <w:szCs w:val="18"/>
        </w:rPr>
        <w:t xml:space="preserve"> zákona č. 89/2012 Sb., občanský zákoník, ve znění pozdějších předpisů (dále jen „OZ“) uzavřená mezi dále uvedenými smluvními stranami</w:t>
      </w:r>
    </w:p>
    <w:p w14:paraId="7A13D538" w14:textId="77777777" w:rsidR="007F0683" w:rsidRPr="00825200" w:rsidRDefault="007F0683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Smluvní strany</w:t>
      </w:r>
    </w:p>
    <w:p w14:paraId="0EB85F9B" w14:textId="77777777" w:rsidR="00F05EEA" w:rsidRDefault="00145185" w:rsidP="00F05EEA">
      <w:pPr>
        <w:widowControl w:val="0"/>
        <w:tabs>
          <w:tab w:val="left" w:pos="1418"/>
        </w:tabs>
        <w:spacing w:before="240"/>
        <w:ind w:left="1418" w:hanging="1418"/>
        <w:jc w:val="both"/>
        <w:rPr>
          <w:rFonts w:ascii="Verdana" w:hAnsi="Verdana" w:cs="Lucida Grande"/>
          <w:b/>
          <w:i/>
          <w:sz w:val="20"/>
          <w:szCs w:val="20"/>
        </w:rPr>
      </w:pPr>
      <w:r w:rsidRPr="009B7FDF">
        <w:rPr>
          <w:rFonts w:ascii="Verdana" w:hAnsi="Verdana"/>
          <w:b/>
          <w:i/>
          <w:sz w:val="18"/>
          <w:szCs w:val="18"/>
        </w:rPr>
        <w:t>Kupující</w:t>
      </w:r>
      <w:r w:rsidR="00337B66" w:rsidRPr="009B7FDF">
        <w:rPr>
          <w:rFonts w:ascii="Verdana" w:hAnsi="Verdana"/>
          <w:b/>
          <w:i/>
          <w:sz w:val="18"/>
          <w:szCs w:val="18"/>
        </w:rPr>
        <w:t>:</w:t>
      </w:r>
      <w:r w:rsidR="00790E04" w:rsidRPr="009B7FDF">
        <w:rPr>
          <w:rFonts w:ascii="Verdana" w:hAnsi="Verdana"/>
          <w:b/>
          <w:i/>
          <w:sz w:val="18"/>
          <w:szCs w:val="18"/>
        </w:rPr>
        <w:tab/>
      </w:r>
      <w:r w:rsidR="00C1422D">
        <w:rPr>
          <w:rFonts w:ascii="Verdana" w:hAnsi="Verdana" w:cs="Lucida Grande"/>
          <w:b/>
          <w:i/>
          <w:sz w:val="20"/>
          <w:szCs w:val="20"/>
        </w:rPr>
        <w:t>Zoo Brno</w:t>
      </w:r>
      <w:r w:rsidR="0083456F">
        <w:rPr>
          <w:rFonts w:ascii="Verdana" w:hAnsi="Verdana" w:cs="Lucida Grande"/>
          <w:b/>
          <w:i/>
          <w:sz w:val="20"/>
          <w:szCs w:val="20"/>
        </w:rPr>
        <w:t xml:space="preserve"> a stanice zájmových činností, příspěvková organizace</w:t>
      </w:r>
    </w:p>
    <w:p w14:paraId="79337916" w14:textId="0F464A61" w:rsidR="00337B66" w:rsidRPr="00D14E8E" w:rsidRDefault="008B5A65" w:rsidP="008B5A65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Sídlo</w:t>
      </w:r>
      <w:r w:rsidR="00337B66" w:rsidRPr="00D14E8E">
        <w:rPr>
          <w:rFonts w:ascii="Verdana" w:hAnsi="Verdana"/>
          <w:i/>
          <w:sz w:val="16"/>
          <w:szCs w:val="16"/>
        </w:rPr>
        <w:t>:</w:t>
      </w:r>
      <w:r w:rsidR="00337B66" w:rsidRPr="00D14E8E">
        <w:rPr>
          <w:rFonts w:ascii="Verdana" w:hAnsi="Verdana"/>
          <w:i/>
          <w:sz w:val="16"/>
          <w:szCs w:val="16"/>
        </w:rPr>
        <w:tab/>
      </w:r>
      <w:r w:rsidR="0083456F" w:rsidRPr="00D14E8E">
        <w:rPr>
          <w:rFonts w:ascii="Verdana" w:hAnsi="Verdana" w:cs="Lucida Grande"/>
          <w:b/>
          <w:i/>
          <w:sz w:val="16"/>
          <w:szCs w:val="16"/>
        </w:rPr>
        <w:t>U Zoologické zahrady 46, 635 00 Brno</w:t>
      </w:r>
    </w:p>
    <w:p w14:paraId="46B93F06" w14:textId="534BF857" w:rsidR="00337B66" w:rsidRPr="00D14E8E" w:rsidRDefault="008B5A65" w:rsidP="008B5A65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Z</w:t>
      </w:r>
      <w:r w:rsidR="00337B66" w:rsidRPr="00D14E8E">
        <w:rPr>
          <w:rFonts w:ascii="Verdana" w:hAnsi="Verdana"/>
          <w:i/>
          <w:sz w:val="16"/>
          <w:szCs w:val="16"/>
        </w:rPr>
        <w:t>astoupený:</w:t>
      </w:r>
      <w:r w:rsidRPr="00D14E8E">
        <w:rPr>
          <w:rFonts w:ascii="Verdana" w:hAnsi="Verdana"/>
          <w:i/>
          <w:sz w:val="16"/>
          <w:szCs w:val="16"/>
        </w:rPr>
        <w:tab/>
      </w:r>
      <w:r w:rsidR="0083456F" w:rsidRPr="00D14E8E">
        <w:rPr>
          <w:rFonts w:ascii="Verdana" w:hAnsi="Verdana"/>
          <w:b/>
          <w:i/>
          <w:sz w:val="16"/>
          <w:szCs w:val="16"/>
        </w:rPr>
        <w:t>MVDr. Martinem Hovorkou, Ph.D.</w:t>
      </w:r>
      <w:r w:rsidR="006C10EC" w:rsidRPr="00D14E8E">
        <w:rPr>
          <w:rFonts w:ascii="Verdana" w:hAnsi="Verdana"/>
          <w:i/>
          <w:sz w:val="16"/>
          <w:szCs w:val="16"/>
        </w:rPr>
        <w:t>, ředitel</w:t>
      </w:r>
      <w:r w:rsidR="0083456F" w:rsidRPr="00D14E8E">
        <w:rPr>
          <w:rFonts w:ascii="Verdana" w:hAnsi="Verdana"/>
          <w:i/>
          <w:sz w:val="16"/>
          <w:szCs w:val="16"/>
        </w:rPr>
        <w:t>em</w:t>
      </w:r>
    </w:p>
    <w:p w14:paraId="4BB390BC" w14:textId="5328513A" w:rsidR="00337B66" w:rsidRPr="00D14E8E" w:rsidRDefault="00C774FF" w:rsidP="008B5A65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IČ:</w:t>
      </w:r>
      <w:r w:rsidRPr="00D14E8E">
        <w:rPr>
          <w:rFonts w:ascii="Verdana" w:hAnsi="Verdana"/>
          <w:i/>
          <w:sz w:val="16"/>
          <w:szCs w:val="16"/>
        </w:rPr>
        <w:tab/>
      </w:r>
      <w:r w:rsidR="0083456F" w:rsidRPr="00D14E8E">
        <w:rPr>
          <w:rFonts w:ascii="Verdana" w:hAnsi="Verdana" w:cs="Lucida Grande"/>
          <w:b/>
          <w:i/>
          <w:sz w:val="16"/>
          <w:szCs w:val="16"/>
        </w:rPr>
        <w:t>00101451</w:t>
      </w:r>
    </w:p>
    <w:p w14:paraId="42C4680B" w14:textId="24187E9E" w:rsidR="00337B66" w:rsidRPr="00D14E8E" w:rsidRDefault="00C774FF" w:rsidP="008B5A65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DIČ:</w:t>
      </w:r>
      <w:r w:rsidRPr="00D14E8E">
        <w:rPr>
          <w:rFonts w:ascii="Verdana" w:hAnsi="Verdana"/>
          <w:i/>
          <w:sz w:val="16"/>
          <w:szCs w:val="16"/>
        </w:rPr>
        <w:tab/>
      </w:r>
      <w:r w:rsidRPr="00D14E8E">
        <w:rPr>
          <w:rFonts w:ascii="Verdana" w:hAnsi="Verdana"/>
          <w:b/>
          <w:i/>
          <w:sz w:val="16"/>
          <w:szCs w:val="16"/>
        </w:rPr>
        <w:t>CZ</w:t>
      </w:r>
      <w:r w:rsidR="0083456F" w:rsidRPr="00D14E8E">
        <w:rPr>
          <w:rFonts w:ascii="Verdana" w:hAnsi="Verdana" w:cs="Lucida Grande"/>
          <w:b/>
          <w:i/>
          <w:sz w:val="16"/>
          <w:szCs w:val="16"/>
        </w:rPr>
        <w:t>00101451</w:t>
      </w:r>
    </w:p>
    <w:p w14:paraId="01C15577" w14:textId="4FBA7ED7" w:rsidR="008B5A65" w:rsidRPr="00D14E8E" w:rsidRDefault="00337B66" w:rsidP="008B5A65">
      <w:pPr>
        <w:widowControl w:val="0"/>
        <w:tabs>
          <w:tab w:val="left" w:pos="3828"/>
        </w:tabs>
        <w:spacing w:before="6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Bankovní spojení:</w:t>
      </w:r>
      <w:r w:rsidRPr="00D14E8E">
        <w:rPr>
          <w:rFonts w:ascii="Verdana" w:hAnsi="Verdana"/>
          <w:i/>
          <w:sz w:val="16"/>
          <w:szCs w:val="16"/>
        </w:rPr>
        <w:tab/>
      </w:r>
      <w:r w:rsidR="0083456F" w:rsidRPr="00D14E8E">
        <w:rPr>
          <w:rFonts w:ascii="Verdana" w:hAnsi="Verdana" w:cs="Lucida Grande"/>
          <w:b/>
          <w:i/>
          <w:sz w:val="16"/>
          <w:szCs w:val="16"/>
        </w:rPr>
        <w:t>Československá obchodní banka, a.s.</w:t>
      </w:r>
    </w:p>
    <w:p w14:paraId="1C6DE13A" w14:textId="734A4865" w:rsidR="00337B66" w:rsidRPr="00D14E8E" w:rsidRDefault="00337B66" w:rsidP="008B5A65">
      <w:pPr>
        <w:widowControl w:val="0"/>
        <w:tabs>
          <w:tab w:val="left" w:pos="3828"/>
        </w:tabs>
        <w:spacing w:before="60"/>
        <w:ind w:left="382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číslo účtu:</w:t>
      </w:r>
      <w:r w:rsidRPr="00D14E8E">
        <w:rPr>
          <w:rFonts w:ascii="Verdana" w:hAnsi="Verdana"/>
          <w:i/>
          <w:sz w:val="16"/>
          <w:szCs w:val="16"/>
        </w:rPr>
        <w:tab/>
      </w:r>
      <w:r w:rsidR="0083456F" w:rsidRPr="00D14E8E">
        <w:rPr>
          <w:rFonts w:ascii="Verdana" w:hAnsi="Verdana" w:cs="Lucida Grande"/>
          <w:b/>
          <w:i/>
          <w:sz w:val="16"/>
          <w:szCs w:val="16"/>
        </w:rPr>
        <w:t>372604403</w:t>
      </w:r>
      <w:r w:rsidR="0083456F" w:rsidRPr="00D14E8E">
        <w:rPr>
          <w:rFonts w:ascii="Verdana" w:hAnsi="Verdana" w:cs="Arial"/>
          <w:b/>
          <w:i/>
          <w:sz w:val="16"/>
          <w:szCs w:val="16"/>
        </w:rPr>
        <w:t>/0300</w:t>
      </w:r>
    </w:p>
    <w:p w14:paraId="6EE21823" w14:textId="64264666" w:rsidR="008B5A65" w:rsidRPr="00D14E8E" w:rsidRDefault="008B5A65" w:rsidP="008B5A65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 xml:space="preserve">(dále pro účely této smlouvy rovněž jen </w:t>
      </w:r>
      <w:r w:rsidR="00D14E8E" w:rsidRPr="00D14E8E">
        <w:rPr>
          <w:rFonts w:ascii="Verdana" w:hAnsi="Verdana"/>
          <w:i/>
          <w:sz w:val="16"/>
          <w:szCs w:val="16"/>
        </w:rPr>
        <w:t>„</w:t>
      </w:r>
      <w:r w:rsidR="00145185" w:rsidRPr="00D14E8E">
        <w:rPr>
          <w:rFonts w:ascii="Verdana" w:hAnsi="Verdana"/>
          <w:i/>
          <w:sz w:val="16"/>
          <w:szCs w:val="16"/>
        </w:rPr>
        <w:t>Kupující</w:t>
      </w:r>
      <w:r w:rsidR="00D14E8E" w:rsidRPr="00D14E8E">
        <w:rPr>
          <w:rFonts w:ascii="Verdana" w:hAnsi="Verdana"/>
          <w:i/>
          <w:sz w:val="16"/>
          <w:szCs w:val="16"/>
        </w:rPr>
        <w:t xml:space="preserve">“ nebo </w:t>
      </w:r>
      <w:r w:rsidR="00D14E8E" w:rsidRPr="00D14E8E">
        <w:rPr>
          <w:rFonts w:ascii="Verdana" w:hAnsi="Verdana" w:cs="Lucida Grande"/>
          <w:i/>
          <w:sz w:val="16"/>
          <w:szCs w:val="16"/>
        </w:rPr>
        <w:t>„Zoo Brno“</w:t>
      </w:r>
      <w:r w:rsidRPr="00D14E8E">
        <w:rPr>
          <w:rFonts w:ascii="Verdana" w:hAnsi="Verdana"/>
          <w:i/>
          <w:sz w:val="16"/>
          <w:szCs w:val="16"/>
        </w:rPr>
        <w:t>)</w:t>
      </w:r>
    </w:p>
    <w:p w14:paraId="41275EB9" w14:textId="311A5EBB" w:rsidR="008B5A65" w:rsidRPr="009B7FDF" w:rsidRDefault="00145185" w:rsidP="00691DE5">
      <w:pPr>
        <w:widowControl w:val="0"/>
        <w:tabs>
          <w:tab w:val="left" w:pos="1418"/>
        </w:tabs>
        <w:spacing w:before="240"/>
        <w:ind w:left="2552" w:hanging="2552"/>
        <w:rPr>
          <w:rFonts w:ascii="Verdana" w:hAnsi="Verdana"/>
          <w:b/>
          <w:i/>
          <w:sz w:val="18"/>
          <w:szCs w:val="18"/>
        </w:rPr>
      </w:pPr>
      <w:r w:rsidRPr="009B7FDF">
        <w:rPr>
          <w:rFonts w:ascii="Verdana" w:hAnsi="Verdana"/>
          <w:b/>
          <w:i/>
          <w:sz w:val="18"/>
          <w:szCs w:val="18"/>
        </w:rPr>
        <w:t>Prodávající</w:t>
      </w:r>
      <w:r w:rsidR="008B5A65" w:rsidRPr="009B7FDF">
        <w:rPr>
          <w:rFonts w:ascii="Verdana" w:hAnsi="Verdana"/>
          <w:b/>
          <w:i/>
          <w:sz w:val="18"/>
          <w:szCs w:val="18"/>
        </w:rPr>
        <w:t>:</w:t>
      </w:r>
      <w:r w:rsidR="008B5A65" w:rsidRPr="009B7FDF">
        <w:rPr>
          <w:rFonts w:ascii="Verdana" w:hAnsi="Verdana"/>
          <w:b/>
          <w:i/>
          <w:sz w:val="18"/>
          <w:szCs w:val="18"/>
        </w:rPr>
        <w:tab/>
      </w:r>
      <w:r w:rsidR="00691DE5" w:rsidRPr="00691DE5">
        <w:rPr>
          <w:rFonts w:ascii="Verdana" w:hAnsi="Verdana"/>
          <w:b/>
          <w:i/>
          <w:sz w:val="20"/>
          <w:szCs w:val="20"/>
        </w:rPr>
        <w:t>Moravské zemské muzeum</w:t>
      </w:r>
    </w:p>
    <w:p w14:paraId="1E69BC7F" w14:textId="3BC2C1DB" w:rsidR="008B5A65" w:rsidRPr="00D14E8E" w:rsidRDefault="008B5A65" w:rsidP="00D14E8E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Sídlo:</w:t>
      </w:r>
      <w:r w:rsidRPr="00D14E8E"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Zelný trh 6</w:t>
      </w:r>
    </w:p>
    <w:p w14:paraId="59710D15" w14:textId="5A1D251A" w:rsidR="008B5A65" w:rsidRPr="00D14E8E" w:rsidRDefault="008B5A65" w:rsidP="00D14E8E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Zastoupený:</w:t>
      </w:r>
      <w:r w:rsidRPr="00D14E8E"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Mgr. Jiří Mitáček, Ph.D., generální ředitel</w:t>
      </w:r>
    </w:p>
    <w:p w14:paraId="610FBA44" w14:textId="2768954C" w:rsidR="008B5A65" w:rsidRPr="00D14E8E" w:rsidRDefault="008B5A65" w:rsidP="00D14E8E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IČ:</w:t>
      </w:r>
      <w:r w:rsidRPr="00D14E8E"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00094862</w:t>
      </w:r>
    </w:p>
    <w:p w14:paraId="3369A22A" w14:textId="24B249A9" w:rsidR="008B5A65" w:rsidRPr="00D14E8E" w:rsidRDefault="008B5A65" w:rsidP="00D14E8E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DIČ:</w:t>
      </w:r>
      <w:r w:rsidRPr="00D14E8E">
        <w:rPr>
          <w:rFonts w:ascii="Verdana" w:hAnsi="Verdana"/>
          <w:i/>
          <w:sz w:val="16"/>
          <w:szCs w:val="16"/>
        </w:rPr>
        <w:tab/>
        <w:t>CZ</w:t>
      </w:r>
      <w:r w:rsidR="00691DE5">
        <w:rPr>
          <w:rFonts w:ascii="Verdana" w:hAnsi="Verdana"/>
          <w:i/>
          <w:sz w:val="16"/>
          <w:szCs w:val="16"/>
        </w:rPr>
        <w:t>00094862</w:t>
      </w:r>
    </w:p>
    <w:p w14:paraId="767EE877" w14:textId="40F89EF2" w:rsidR="008B5A65" w:rsidRPr="00D14E8E" w:rsidRDefault="008B5A65" w:rsidP="00D14E8E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Bankovní spojení:</w:t>
      </w:r>
      <w:r w:rsidRPr="00D14E8E"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ČNB</w:t>
      </w:r>
    </w:p>
    <w:p w14:paraId="7DA91ACF" w14:textId="63AA2874" w:rsidR="008B5A65" w:rsidRPr="00D14E8E" w:rsidRDefault="008B5A65" w:rsidP="00D14E8E">
      <w:pPr>
        <w:widowControl w:val="0"/>
        <w:tabs>
          <w:tab w:val="left" w:pos="3828"/>
        </w:tabs>
        <w:spacing w:before="120"/>
        <w:ind w:left="3828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číslo účtu:</w:t>
      </w:r>
      <w:r w:rsidRPr="00D14E8E"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4138621/0710</w:t>
      </w:r>
    </w:p>
    <w:p w14:paraId="6646C82D" w14:textId="4D383E1E" w:rsidR="00337B66" w:rsidRPr="00D14E8E" w:rsidRDefault="00337B66" w:rsidP="00D14E8E">
      <w:pPr>
        <w:widowControl w:val="0"/>
        <w:tabs>
          <w:tab w:val="left" w:pos="3828"/>
        </w:tabs>
        <w:spacing w:before="120"/>
        <w:ind w:left="3828" w:hanging="2410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>Identifikace:</w:t>
      </w:r>
      <w:r w:rsidRPr="00D14E8E"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státní příspěvková organizace, zřízená Ministerstvem kultury ČR</w:t>
      </w:r>
    </w:p>
    <w:p w14:paraId="4AECE100" w14:textId="67F237F2" w:rsidR="008B5A65" w:rsidRPr="009B7FDF" w:rsidRDefault="008B5A65" w:rsidP="008B5A65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6"/>
        </w:rPr>
      </w:pPr>
      <w:r w:rsidRPr="009B7FDF">
        <w:rPr>
          <w:rFonts w:ascii="Verdana" w:hAnsi="Verdana"/>
          <w:i/>
          <w:sz w:val="16"/>
        </w:rPr>
        <w:t xml:space="preserve">(dále pro účely této smlouvy rovněž jen </w:t>
      </w:r>
      <w:r w:rsidR="00D14E8E">
        <w:rPr>
          <w:rFonts w:ascii="Verdana" w:hAnsi="Verdana"/>
          <w:i/>
          <w:sz w:val="16"/>
        </w:rPr>
        <w:t>„</w:t>
      </w:r>
      <w:r w:rsidR="00145185" w:rsidRPr="009B7FDF">
        <w:rPr>
          <w:rFonts w:ascii="Verdana" w:hAnsi="Verdana"/>
          <w:i/>
          <w:sz w:val="16"/>
        </w:rPr>
        <w:t>Prodávající</w:t>
      </w:r>
      <w:r w:rsidR="00D14E8E">
        <w:rPr>
          <w:rFonts w:ascii="Verdana" w:hAnsi="Verdana"/>
          <w:i/>
          <w:sz w:val="16"/>
        </w:rPr>
        <w:t>“</w:t>
      </w:r>
      <w:r w:rsidRPr="009B7FDF">
        <w:rPr>
          <w:rFonts w:ascii="Verdana" w:hAnsi="Verdana"/>
          <w:i/>
          <w:sz w:val="16"/>
        </w:rPr>
        <w:t>)</w:t>
      </w:r>
    </w:p>
    <w:p w14:paraId="406A6EB6" w14:textId="3702680C" w:rsidR="00D14E8E" w:rsidRPr="00D14E8E" w:rsidRDefault="00337B66" w:rsidP="00CA689F">
      <w:pPr>
        <w:widowControl w:val="0"/>
        <w:spacing w:before="240"/>
        <w:jc w:val="both"/>
        <w:rPr>
          <w:rFonts w:ascii="Verdana" w:hAnsi="Verdana"/>
          <w:i/>
          <w:sz w:val="16"/>
          <w:szCs w:val="16"/>
        </w:rPr>
      </w:pPr>
      <w:r w:rsidRPr="00D14E8E">
        <w:rPr>
          <w:rFonts w:ascii="Verdana" w:hAnsi="Verdana"/>
          <w:i/>
          <w:sz w:val="16"/>
          <w:szCs w:val="16"/>
        </w:rPr>
        <w:t xml:space="preserve">Tato smlouva byla uzavřena na základě výsledků zadávacího řízení </w:t>
      </w:r>
      <w:r w:rsidR="00D14E8E" w:rsidRPr="00D14E8E">
        <w:rPr>
          <w:rFonts w:ascii="Verdana" w:hAnsi="Verdana"/>
          <w:i/>
          <w:sz w:val="16"/>
          <w:szCs w:val="16"/>
        </w:rPr>
        <w:t xml:space="preserve">veřejné zakázky malého rozsahu </w:t>
      </w:r>
      <w:r w:rsidRPr="00D14E8E">
        <w:rPr>
          <w:rFonts w:ascii="Verdana" w:hAnsi="Verdana"/>
          <w:i/>
          <w:sz w:val="16"/>
          <w:szCs w:val="16"/>
        </w:rPr>
        <w:t>na dodávky</w:t>
      </w:r>
      <w:r w:rsidR="00CA689F" w:rsidRPr="00CA689F">
        <w:rPr>
          <w:rFonts w:ascii="Verdana" w:hAnsi="Verdana" w:cs="Arial"/>
          <w:i/>
          <w:sz w:val="16"/>
          <w:szCs w:val="16"/>
        </w:rPr>
        <w:t xml:space="preserve"> </w:t>
      </w:r>
      <w:r w:rsidR="00CA689F" w:rsidRPr="00D14E8E">
        <w:rPr>
          <w:rFonts w:ascii="Verdana" w:hAnsi="Verdana" w:cs="Arial"/>
          <w:i/>
          <w:sz w:val="16"/>
          <w:szCs w:val="16"/>
        </w:rPr>
        <w:t>s názvem</w:t>
      </w:r>
      <w:r w:rsidR="00CA689F" w:rsidRPr="00D14E8E">
        <w:rPr>
          <w:rFonts w:ascii="Verdana" w:hAnsi="Verdana"/>
          <w:i/>
          <w:sz w:val="16"/>
          <w:szCs w:val="16"/>
        </w:rPr>
        <w:t xml:space="preserve"> „Dodávky periodika </w:t>
      </w:r>
      <w:proofErr w:type="spellStart"/>
      <w:r w:rsidR="00CA689F" w:rsidRPr="00D14E8E">
        <w:rPr>
          <w:rFonts w:ascii="Verdana" w:hAnsi="Verdana"/>
          <w:i/>
          <w:sz w:val="16"/>
          <w:szCs w:val="16"/>
        </w:rPr>
        <w:t>Zooreport</w:t>
      </w:r>
      <w:proofErr w:type="spellEnd"/>
      <w:r w:rsidR="00CA689F" w:rsidRPr="00D14E8E">
        <w:rPr>
          <w:rFonts w:ascii="Verdana" w:hAnsi="Verdana"/>
          <w:i/>
          <w:sz w:val="16"/>
          <w:szCs w:val="16"/>
        </w:rPr>
        <w:t>“</w:t>
      </w:r>
      <w:r w:rsidR="00CA689F">
        <w:rPr>
          <w:rFonts w:ascii="Verdana" w:hAnsi="Verdana"/>
          <w:i/>
          <w:sz w:val="16"/>
          <w:szCs w:val="16"/>
        </w:rPr>
        <w:t>,</w:t>
      </w:r>
      <w:r w:rsidRPr="00D14E8E">
        <w:rPr>
          <w:rFonts w:ascii="Verdana" w:hAnsi="Verdana"/>
          <w:i/>
          <w:sz w:val="16"/>
          <w:szCs w:val="16"/>
        </w:rPr>
        <w:t xml:space="preserve"> </w:t>
      </w:r>
      <w:r w:rsidR="00D14E8E" w:rsidRPr="00D14E8E">
        <w:rPr>
          <w:rFonts w:ascii="Verdana" w:hAnsi="Verdana" w:cs="Arial"/>
          <w:i/>
          <w:sz w:val="16"/>
          <w:szCs w:val="16"/>
        </w:rPr>
        <w:t>zadávané podle ustanovení § 6, §14 a §18 odstavec (5) zákona č. 137/2006 Sb., o veřejných zakázkách, v platném znění (dále rovněž jen „Zákon“)</w:t>
      </w:r>
      <w:r w:rsidR="00D14E8E" w:rsidRPr="00D14E8E">
        <w:rPr>
          <w:rFonts w:ascii="Verdana" w:hAnsi="Verdana"/>
          <w:i/>
          <w:sz w:val="16"/>
          <w:szCs w:val="16"/>
        </w:rPr>
        <w:t>.</w:t>
      </w:r>
    </w:p>
    <w:p w14:paraId="51E41363" w14:textId="77777777" w:rsidR="00966693" w:rsidRPr="00825200" w:rsidRDefault="00966693" w:rsidP="00D14E8E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Účel smlouvy, úvodní prohlášení</w:t>
      </w:r>
    </w:p>
    <w:p w14:paraId="5194FA76" w14:textId="2B65EFD2" w:rsidR="00DF6FEE" w:rsidRPr="00825200" w:rsidRDefault="00825200" w:rsidP="00CA689F">
      <w:pPr>
        <w:widowControl w:val="0"/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CA689F">
        <w:rPr>
          <w:rFonts w:ascii="Verdana" w:eastAsia="Arial Unicode MS" w:hAnsi="Verdana" w:cs="Arial Unicode MS"/>
          <w:b/>
          <w:i/>
          <w:sz w:val="16"/>
        </w:rPr>
        <w:t>II.1.</w:t>
      </w:r>
      <w:r w:rsidRPr="00CA689F">
        <w:rPr>
          <w:rFonts w:ascii="Verdana" w:eastAsia="Arial Unicode MS" w:hAnsi="Verdana" w:cs="Arial Unicode MS"/>
          <w:b/>
          <w:i/>
          <w:sz w:val="16"/>
        </w:rPr>
        <w:tab/>
      </w:r>
      <w:r w:rsidR="00966693" w:rsidRPr="00825200">
        <w:rPr>
          <w:rFonts w:ascii="Verdana" w:eastAsia="Arial Unicode MS" w:hAnsi="Verdana" w:cs="Arial Unicode MS"/>
          <w:b/>
          <w:i/>
          <w:sz w:val="16"/>
        </w:rPr>
        <w:t>Účelem</w:t>
      </w:r>
      <w:proofErr w:type="gramEnd"/>
      <w:r w:rsidR="00966693" w:rsidRPr="00825200">
        <w:rPr>
          <w:rFonts w:ascii="Verdana" w:eastAsia="Arial Unicode MS" w:hAnsi="Verdana" w:cs="Arial Unicode MS"/>
          <w:b/>
          <w:i/>
          <w:sz w:val="16"/>
        </w:rPr>
        <w:t xml:space="preserve"> této smlouvy </w:t>
      </w:r>
      <w:r w:rsidR="009B55CA" w:rsidRPr="00825200">
        <w:rPr>
          <w:rFonts w:ascii="Verdana" w:eastAsia="Arial Unicode MS" w:hAnsi="Verdana" w:cs="Arial Unicode MS"/>
          <w:b/>
          <w:i/>
          <w:sz w:val="16"/>
        </w:rPr>
        <w:t xml:space="preserve">je zajištění </w:t>
      </w:r>
      <w:r w:rsidR="00D14E8E" w:rsidRPr="00825200">
        <w:rPr>
          <w:rFonts w:ascii="Verdana" w:eastAsia="Arial Unicode MS" w:hAnsi="Verdana" w:cs="Arial Unicode MS"/>
          <w:b/>
          <w:i/>
          <w:sz w:val="16"/>
        </w:rPr>
        <w:t xml:space="preserve">pravidelné opakující se </w:t>
      </w:r>
      <w:r w:rsidR="00D14E8E" w:rsidRPr="00825200">
        <w:rPr>
          <w:rFonts w:ascii="Verdana" w:hAnsi="Verdana" w:cs="Arial"/>
          <w:b/>
          <w:i/>
          <w:sz w:val="16"/>
          <w:szCs w:val="20"/>
        </w:rPr>
        <w:t xml:space="preserve">výroby a dodávek čtvrtletníku s názvem </w:t>
      </w:r>
      <w:proofErr w:type="spellStart"/>
      <w:r w:rsidR="00D14E8E" w:rsidRPr="00825200">
        <w:rPr>
          <w:rFonts w:ascii="Verdana" w:hAnsi="Verdana" w:cs="Arial"/>
          <w:b/>
          <w:i/>
          <w:sz w:val="16"/>
          <w:szCs w:val="20"/>
        </w:rPr>
        <w:t>Zooreport</w:t>
      </w:r>
      <w:proofErr w:type="spellEnd"/>
      <w:r w:rsidR="00D14E8E" w:rsidRPr="00825200">
        <w:rPr>
          <w:rFonts w:ascii="Verdana" w:hAnsi="Verdana" w:cs="Arial"/>
          <w:b/>
          <w:i/>
          <w:sz w:val="16"/>
          <w:szCs w:val="20"/>
        </w:rPr>
        <w:t xml:space="preserve"> (s periodicitou 4 x za rok)</w:t>
      </w:r>
      <w:r w:rsidR="009B55CA" w:rsidRPr="00825200">
        <w:rPr>
          <w:rFonts w:ascii="Verdana" w:hAnsi="Verdana" w:cs="Arial"/>
          <w:b/>
          <w:i/>
          <w:sz w:val="16"/>
          <w:szCs w:val="20"/>
        </w:rPr>
        <w:t xml:space="preserve"> včetně souvisejících </w:t>
      </w:r>
      <w:r w:rsidRPr="00825200">
        <w:rPr>
          <w:rFonts w:ascii="Verdana" w:hAnsi="Verdana" w:cs="Arial"/>
          <w:b/>
          <w:i/>
          <w:sz w:val="16"/>
          <w:szCs w:val="20"/>
        </w:rPr>
        <w:t xml:space="preserve">výkonů a </w:t>
      </w:r>
      <w:r w:rsidR="009B55CA" w:rsidRPr="00825200">
        <w:rPr>
          <w:rFonts w:ascii="Verdana" w:hAnsi="Verdana" w:cs="Arial"/>
          <w:b/>
          <w:i/>
          <w:sz w:val="16"/>
          <w:szCs w:val="20"/>
        </w:rPr>
        <w:t xml:space="preserve">služeb </w:t>
      </w:r>
      <w:r w:rsidRPr="00825200">
        <w:rPr>
          <w:rFonts w:ascii="Verdana" w:hAnsi="Verdana" w:cs="Arial"/>
          <w:b/>
          <w:i/>
          <w:sz w:val="16"/>
          <w:szCs w:val="20"/>
        </w:rPr>
        <w:t>touto smlouvou sjednaných.</w:t>
      </w:r>
      <w:r w:rsidRPr="00825200">
        <w:rPr>
          <w:rFonts w:ascii="Verdana" w:hAnsi="Verdana" w:cs="Arial"/>
          <w:i/>
          <w:sz w:val="16"/>
          <w:szCs w:val="20"/>
        </w:rPr>
        <w:t xml:space="preserve"> </w:t>
      </w:r>
      <w:r w:rsidR="002A77E1" w:rsidRPr="00825200">
        <w:rPr>
          <w:rFonts w:ascii="Verdana" w:eastAsia="Arial Unicode MS" w:hAnsi="Verdana" w:cs="Arial Unicode MS"/>
          <w:i/>
          <w:sz w:val="16"/>
        </w:rPr>
        <w:t xml:space="preserve">Pro účely této smlouvy </w:t>
      </w:r>
      <w:r w:rsidR="006F6B73" w:rsidRPr="00825200">
        <w:rPr>
          <w:rFonts w:ascii="Verdana" w:hAnsi="Verdana"/>
          <w:i/>
          <w:sz w:val="16"/>
          <w:szCs w:val="16"/>
        </w:rPr>
        <w:t xml:space="preserve">je kromě této smlouvy závazná též nabídka </w:t>
      </w:r>
      <w:r w:rsidR="00145185" w:rsidRPr="00825200">
        <w:rPr>
          <w:rFonts w:ascii="Verdana" w:hAnsi="Verdana"/>
          <w:i/>
          <w:sz w:val="16"/>
          <w:szCs w:val="16"/>
        </w:rPr>
        <w:t>Prodávající</w:t>
      </w:r>
      <w:r w:rsidR="006F6B73" w:rsidRPr="00825200">
        <w:rPr>
          <w:rFonts w:ascii="Verdana" w:hAnsi="Verdana"/>
          <w:i/>
          <w:sz w:val="16"/>
          <w:szCs w:val="16"/>
        </w:rPr>
        <w:t xml:space="preserve">ho, kterou předložil v rámci zadávacího řízení </w:t>
      </w:r>
      <w:r w:rsidRPr="00825200">
        <w:rPr>
          <w:rFonts w:ascii="Verdana" w:hAnsi="Verdana"/>
          <w:i/>
          <w:sz w:val="16"/>
          <w:szCs w:val="16"/>
        </w:rPr>
        <w:t xml:space="preserve">pro zadání veřejné zakázky malého rozsahu na dodávky </w:t>
      </w:r>
      <w:r w:rsidR="006F6B73" w:rsidRPr="00825200">
        <w:rPr>
          <w:rFonts w:ascii="Verdana" w:hAnsi="Verdana"/>
          <w:i/>
          <w:sz w:val="16"/>
          <w:szCs w:val="16"/>
        </w:rPr>
        <w:t xml:space="preserve">a zadávací dokumentace, která byla podkladem pro zpracování </w:t>
      </w:r>
      <w:r w:rsidRPr="00825200">
        <w:rPr>
          <w:rFonts w:ascii="Verdana" w:hAnsi="Verdana"/>
          <w:i/>
          <w:sz w:val="16"/>
          <w:szCs w:val="16"/>
        </w:rPr>
        <w:t>takovéto nabídky Prodávajícího</w:t>
      </w:r>
      <w:r w:rsidR="006F6B73" w:rsidRPr="00825200">
        <w:rPr>
          <w:rFonts w:ascii="Verdana" w:hAnsi="Verdana"/>
          <w:i/>
          <w:sz w:val="16"/>
          <w:szCs w:val="16"/>
        </w:rPr>
        <w:t xml:space="preserve">, a to v rozsahu, v němž </w:t>
      </w:r>
      <w:proofErr w:type="gramStart"/>
      <w:r w:rsidR="006F6B73" w:rsidRPr="00825200">
        <w:rPr>
          <w:rFonts w:ascii="Verdana" w:hAnsi="Verdana"/>
          <w:i/>
          <w:sz w:val="16"/>
          <w:szCs w:val="16"/>
        </w:rPr>
        <w:t>není či</w:t>
      </w:r>
      <w:proofErr w:type="gramEnd"/>
      <w:r w:rsidR="006F6B73" w:rsidRPr="00825200">
        <w:rPr>
          <w:rFonts w:ascii="Verdana" w:hAnsi="Verdana"/>
          <w:i/>
          <w:sz w:val="16"/>
          <w:szCs w:val="16"/>
        </w:rPr>
        <w:t xml:space="preserve"> nejsou v rozporu s touto smlouvou.</w:t>
      </w:r>
      <w:r w:rsidR="006F6B73" w:rsidRPr="00825200">
        <w:rPr>
          <w:rFonts w:ascii="Verdana" w:eastAsia="Arial Unicode MS" w:hAnsi="Verdana" w:cs="Arial Unicode MS"/>
          <w:i/>
          <w:sz w:val="16"/>
        </w:rPr>
        <w:t xml:space="preserve"> </w:t>
      </w:r>
      <w:r w:rsidRPr="00825200">
        <w:rPr>
          <w:rFonts w:ascii="Verdana" w:eastAsia="Arial Unicode MS" w:hAnsi="Verdana" w:cs="Arial Unicode MS"/>
          <w:i/>
          <w:sz w:val="16"/>
        </w:rPr>
        <w:t>Originál uvedené z</w:t>
      </w:r>
      <w:r w:rsidR="006F6B73" w:rsidRPr="00825200">
        <w:rPr>
          <w:rFonts w:ascii="Verdana" w:eastAsia="Arial Unicode MS" w:hAnsi="Verdana" w:cs="Arial Unicode MS"/>
          <w:i/>
          <w:sz w:val="16"/>
        </w:rPr>
        <w:t xml:space="preserve">adávací dokumentace </w:t>
      </w:r>
      <w:r w:rsidRPr="00825200">
        <w:rPr>
          <w:rFonts w:ascii="Verdana" w:eastAsia="Arial Unicode MS" w:hAnsi="Verdana" w:cs="Arial Unicode MS"/>
          <w:i/>
          <w:sz w:val="16"/>
        </w:rPr>
        <w:t xml:space="preserve">a originál nabídky Prodávajícího </w:t>
      </w:r>
      <w:r>
        <w:rPr>
          <w:rFonts w:ascii="Verdana" w:eastAsia="Arial Unicode MS" w:hAnsi="Verdana" w:cs="Arial Unicode MS"/>
          <w:i/>
          <w:sz w:val="16"/>
        </w:rPr>
        <w:t>jsou uloženy v archívu Kupujícího jako součást dokumentace o zadání veřejné zakázky</w:t>
      </w:r>
      <w:r w:rsidR="006F6B73" w:rsidRPr="00825200">
        <w:rPr>
          <w:rFonts w:ascii="Verdana" w:eastAsia="Arial Unicode MS" w:hAnsi="Verdana" w:cs="Arial Unicode MS"/>
          <w:i/>
          <w:sz w:val="16"/>
        </w:rPr>
        <w:t xml:space="preserve">, </w:t>
      </w:r>
      <w:r w:rsidR="00145185" w:rsidRPr="00825200">
        <w:rPr>
          <w:rFonts w:ascii="Verdana" w:eastAsia="Arial Unicode MS" w:hAnsi="Verdana" w:cs="Arial Unicode MS"/>
          <w:i/>
          <w:sz w:val="16"/>
        </w:rPr>
        <w:t>Prodávající</w:t>
      </w:r>
      <w:r w:rsidR="006F6B73" w:rsidRPr="00825200">
        <w:rPr>
          <w:rFonts w:ascii="Verdana" w:eastAsia="Arial Unicode MS" w:hAnsi="Verdana" w:cs="Arial Unicode MS"/>
          <w:i/>
          <w:sz w:val="16"/>
        </w:rPr>
        <w:t xml:space="preserve"> však prohlašuje, že se s</w:t>
      </w:r>
      <w:r>
        <w:rPr>
          <w:rFonts w:ascii="Verdana" w:eastAsia="Arial Unicode MS" w:hAnsi="Verdana" w:cs="Arial Unicode MS"/>
          <w:i/>
          <w:sz w:val="16"/>
        </w:rPr>
        <w:t>e zadávací dokumentací</w:t>
      </w:r>
      <w:r w:rsidR="006F6B73" w:rsidRPr="00825200">
        <w:rPr>
          <w:rFonts w:ascii="Verdana" w:eastAsia="Arial Unicode MS" w:hAnsi="Verdana" w:cs="Arial Unicode MS"/>
          <w:i/>
          <w:sz w:val="16"/>
        </w:rPr>
        <w:t xml:space="preserve"> před po</w:t>
      </w:r>
      <w:r w:rsidR="002F56AF" w:rsidRPr="00825200">
        <w:rPr>
          <w:rFonts w:ascii="Verdana" w:eastAsia="Arial Unicode MS" w:hAnsi="Verdana" w:cs="Arial Unicode MS"/>
          <w:i/>
          <w:sz w:val="16"/>
        </w:rPr>
        <w:t>d</w:t>
      </w:r>
      <w:r w:rsidR="006F6B73" w:rsidRPr="00825200">
        <w:rPr>
          <w:rFonts w:ascii="Verdana" w:eastAsia="Arial Unicode MS" w:hAnsi="Verdana" w:cs="Arial Unicode MS"/>
          <w:i/>
          <w:sz w:val="16"/>
        </w:rPr>
        <w:t>pisem této smlouvy důkladně seznámil.</w:t>
      </w:r>
    </w:p>
    <w:p w14:paraId="1BB48F46" w14:textId="12477B1D" w:rsidR="00966693" w:rsidRPr="00825200" w:rsidRDefault="00825200" w:rsidP="00CA689F">
      <w:pPr>
        <w:widowControl w:val="0"/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CA689F">
        <w:rPr>
          <w:rFonts w:ascii="Verdana" w:eastAsia="Arial Unicode MS" w:hAnsi="Verdana" w:cs="Arial Unicode MS"/>
          <w:b/>
          <w:bCs/>
          <w:i/>
          <w:sz w:val="16"/>
        </w:rPr>
        <w:t>II.2.</w:t>
      </w:r>
      <w:r w:rsidRPr="00CA689F">
        <w:rPr>
          <w:rFonts w:ascii="Verdana" w:eastAsia="Arial Unicode MS" w:hAnsi="Verdana" w:cs="Arial Unicode MS"/>
          <w:b/>
          <w:bCs/>
          <w:i/>
          <w:sz w:val="16"/>
        </w:rPr>
        <w:tab/>
      </w:r>
      <w:r w:rsidR="00145185" w:rsidRPr="00825200">
        <w:rPr>
          <w:rFonts w:ascii="Verdana" w:eastAsia="Arial Unicode MS" w:hAnsi="Verdana" w:cs="Arial Unicode MS"/>
          <w:bCs/>
          <w:i/>
          <w:sz w:val="16"/>
        </w:rPr>
        <w:t>Prodávající</w:t>
      </w:r>
      <w:proofErr w:type="gramEnd"/>
      <w:r w:rsidR="00966693" w:rsidRPr="00825200">
        <w:rPr>
          <w:rFonts w:ascii="Verdana" w:eastAsia="Arial Unicode MS" w:hAnsi="Verdana" w:cs="Arial Unicode MS"/>
          <w:bCs/>
          <w:i/>
          <w:sz w:val="16"/>
        </w:rPr>
        <w:t xml:space="preserve"> prohlašuje a podpisem této smlouvy potvrzuje, že:</w:t>
      </w:r>
    </w:p>
    <w:p w14:paraId="78E93C7B" w14:textId="77777777" w:rsidR="00966693" w:rsidRPr="009B7FDF" w:rsidRDefault="00966693" w:rsidP="00DF6FEE">
      <w:pPr>
        <w:numPr>
          <w:ilvl w:val="0"/>
          <w:numId w:val="14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9B7FDF">
        <w:rPr>
          <w:rFonts w:ascii="Verdana" w:eastAsia="Arial Unicode MS" w:hAnsi="Verdana" w:cs="Arial Unicode MS"/>
          <w:bCs/>
          <w:i/>
          <w:sz w:val="16"/>
        </w:rPr>
        <w:t>má veškerou způsobilost uzavřít tuto smlouvu a plnit všechny závazky z ní vyplývající;</w:t>
      </w:r>
    </w:p>
    <w:p w14:paraId="26C22289" w14:textId="77777777" w:rsidR="00966693" w:rsidRPr="009B7FDF" w:rsidRDefault="00966693" w:rsidP="00DF6FEE">
      <w:pPr>
        <w:numPr>
          <w:ilvl w:val="0"/>
          <w:numId w:val="14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9B7FDF">
        <w:rPr>
          <w:rFonts w:ascii="Verdana" w:eastAsia="Arial Unicode MS" w:hAnsi="Verdana" w:cs="Arial Unicode MS"/>
          <w:bCs/>
          <w:i/>
          <w:sz w:val="16"/>
        </w:rP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00B3B252" w14:textId="77777777" w:rsidR="00966693" w:rsidRPr="009B7FDF" w:rsidRDefault="00966693" w:rsidP="00DF6FEE">
      <w:pPr>
        <w:numPr>
          <w:ilvl w:val="0"/>
          <w:numId w:val="14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9B7FDF">
        <w:rPr>
          <w:rFonts w:ascii="Verdana" w:eastAsia="Arial Unicode MS" w:hAnsi="Verdana" w:cs="Arial Unicode MS"/>
          <w:bCs/>
          <w:i/>
          <w:sz w:val="16"/>
        </w:rPr>
        <w:t>disponuje veškerými odbornými předpoklady potřebnými ke splnění všech jeho závazků vyplývajících z této smlouvy.</w:t>
      </w:r>
    </w:p>
    <w:p w14:paraId="08CCB162" w14:textId="307EEFC4" w:rsidR="00966693" w:rsidRPr="00CA689F" w:rsidRDefault="00CA689F" w:rsidP="00CA689F">
      <w:pPr>
        <w:widowControl w:val="0"/>
        <w:spacing w:before="120"/>
        <w:ind w:left="709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proofErr w:type="gramStart"/>
      <w:r w:rsidRPr="00CA689F">
        <w:rPr>
          <w:rFonts w:ascii="Verdana" w:eastAsia="Arial Unicode MS" w:hAnsi="Verdana" w:cs="Arial Unicode MS"/>
          <w:b/>
          <w:bCs/>
          <w:i/>
          <w:sz w:val="16"/>
        </w:rPr>
        <w:t>II.3.</w:t>
      </w:r>
      <w:r w:rsidRPr="00CA689F">
        <w:rPr>
          <w:rFonts w:ascii="Verdana" w:eastAsia="Arial Unicode MS" w:hAnsi="Verdana" w:cs="Arial Unicode MS"/>
          <w:b/>
          <w:bCs/>
          <w:i/>
          <w:sz w:val="16"/>
        </w:rPr>
        <w:tab/>
      </w:r>
      <w:r w:rsidR="00DF6FEE" w:rsidRPr="00CA689F">
        <w:rPr>
          <w:rFonts w:ascii="Verdana" w:eastAsia="Arial Unicode MS" w:hAnsi="Verdana" w:cs="Arial Unicode MS"/>
          <w:bCs/>
          <w:i/>
          <w:sz w:val="16"/>
        </w:rPr>
        <w:t>Obě</w:t>
      </w:r>
      <w:proofErr w:type="gramEnd"/>
      <w:r w:rsidR="00DF6FEE" w:rsidRPr="00CA689F">
        <w:rPr>
          <w:rFonts w:ascii="Verdana" w:eastAsia="Arial Unicode MS" w:hAnsi="Verdana" w:cs="Arial Unicode MS"/>
          <w:bCs/>
          <w:i/>
          <w:sz w:val="16"/>
        </w:rPr>
        <w:t xml:space="preserve"> smluvní strany prohlašují, že jsou způsobilé k právním úkonům a po vzájemném projednání a shodě tuto smlouvu uzavírají v souladu s ustanovením </w:t>
      </w:r>
      <w:r w:rsidRPr="00CA689F">
        <w:rPr>
          <w:rFonts w:ascii="Verdana" w:eastAsia="Arial Unicode MS" w:hAnsi="Verdana" w:cs="Arial Unicode MS"/>
          <w:bCs/>
          <w:i/>
          <w:sz w:val="16"/>
        </w:rPr>
        <w:t xml:space="preserve">§ 2079, § 2085 a souvisejících zákona </w:t>
      </w:r>
      <w:r w:rsidR="00DF6FEE" w:rsidRPr="00CA689F">
        <w:rPr>
          <w:rFonts w:ascii="Verdana" w:eastAsia="Arial Unicode MS" w:hAnsi="Verdana" w:cs="Arial Unicode MS"/>
          <w:bCs/>
          <w:i/>
          <w:sz w:val="16"/>
        </w:rPr>
        <w:t xml:space="preserve">č. 89/2012 Sb., občanského zákoníku (dále jen OZ). </w:t>
      </w:r>
      <w:r w:rsidR="00966693" w:rsidRPr="009B7FDF">
        <w:rPr>
          <w:rFonts w:ascii="Verdana" w:eastAsia="Arial Unicode MS" w:hAnsi="Verdana" w:cs="Arial Unicode MS"/>
          <w:bCs/>
          <w:i/>
          <w:sz w:val="16"/>
        </w:rPr>
        <w:t xml:space="preserve">Obě smluvní strany </w:t>
      </w:r>
      <w:r w:rsidR="00DF6FEE" w:rsidRPr="009B7FDF">
        <w:rPr>
          <w:rFonts w:ascii="Verdana" w:eastAsia="Arial Unicode MS" w:hAnsi="Verdana" w:cs="Arial Unicode MS"/>
          <w:bCs/>
          <w:i/>
          <w:sz w:val="16"/>
        </w:rPr>
        <w:t xml:space="preserve">dále </w:t>
      </w:r>
      <w:r w:rsidR="00966693" w:rsidRPr="009B7FDF">
        <w:rPr>
          <w:rFonts w:ascii="Verdana" w:eastAsia="Arial Unicode MS" w:hAnsi="Verdana" w:cs="Arial Unicode MS"/>
          <w:bCs/>
          <w:i/>
          <w:sz w:val="16"/>
        </w:rPr>
        <w:t xml:space="preserve">prohlašují, že tato smlouva je projevem jejich pravé, svobodné a omylu prosté vůle. Smluvní strany považují tuto smlouvu za ujednání v souladu s dobrými </w:t>
      </w:r>
      <w:r w:rsidR="00966693" w:rsidRPr="009B7FDF">
        <w:rPr>
          <w:rFonts w:ascii="Verdana" w:eastAsia="Arial Unicode MS" w:hAnsi="Verdana" w:cs="Arial Unicode MS"/>
          <w:bCs/>
          <w:i/>
          <w:sz w:val="16"/>
        </w:rPr>
        <w:lastRenderedPageBreak/>
        <w:t>mravy a shodně prohlašují, že tato smlouva nebyla uzavřena v tísni ani za jednostranně nevýhodných podmínek.</w:t>
      </w:r>
    </w:p>
    <w:p w14:paraId="2862AFDA" w14:textId="77777777" w:rsidR="002A77E1" w:rsidRPr="00825200" w:rsidRDefault="002A77E1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Předmět smlouvy</w:t>
      </w:r>
    </w:p>
    <w:p w14:paraId="6D010EAA" w14:textId="151C0F1E" w:rsidR="002A77E1" w:rsidRPr="009B7FDF" w:rsidRDefault="00FA59E8" w:rsidP="00FA59E8">
      <w:pPr>
        <w:pStyle w:val="Nzev"/>
        <w:tabs>
          <w:tab w:val="left" w:pos="709"/>
        </w:tabs>
        <w:spacing w:before="20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>
        <w:rPr>
          <w:rFonts w:ascii="Verdana" w:eastAsia="Arial Unicode MS" w:hAnsi="Verdana" w:cs="Arial Unicode MS"/>
          <w:i/>
          <w:sz w:val="16"/>
        </w:rPr>
        <w:t>III.1.</w:t>
      </w:r>
      <w:r>
        <w:rPr>
          <w:rFonts w:ascii="Verdana" w:eastAsia="Arial Unicode MS" w:hAnsi="Verdana" w:cs="Arial Unicode MS"/>
          <w:i/>
          <w:sz w:val="16"/>
        </w:rPr>
        <w:tab/>
      </w:r>
      <w:r w:rsidR="002A77E1" w:rsidRPr="009B7FDF">
        <w:rPr>
          <w:rFonts w:ascii="Verdana" w:eastAsia="Arial Unicode MS" w:hAnsi="Verdana" w:cs="Arial Unicode MS"/>
          <w:b w:val="0"/>
          <w:i/>
          <w:sz w:val="16"/>
        </w:rPr>
        <w:t xml:space="preserve">Předmětem této smlouvy je závazek </w:t>
      </w:r>
      <w:r w:rsidR="00145185" w:rsidRPr="009B7FDF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2A77E1" w:rsidRPr="009B7FDF">
        <w:rPr>
          <w:rFonts w:ascii="Verdana" w:eastAsia="Arial Unicode MS" w:hAnsi="Verdana" w:cs="Arial Unicode MS"/>
          <w:b w:val="0"/>
          <w:i/>
          <w:sz w:val="16"/>
        </w:rPr>
        <w:t xml:space="preserve">ho </w:t>
      </w:r>
      <w:r w:rsidR="00663F5B" w:rsidRPr="00663F5B">
        <w:rPr>
          <w:rFonts w:ascii="Verdana" w:eastAsia="Arial Unicode MS" w:hAnsi="Verdana" w:cs="Arial Unicode MS"/>
          <w:b w:val="0"/>
          <w:i/>
          <w:sz w:val="16"/>
        </w:rPr>
        <w:t>spočívající v </w:t>
      </w:r>
      <w:r w:rsidR="00CA689F" w:rsidRPr="00825200">
        <w:rPr>
          <w:rFonts w:ascii="Verdana" w:eastAsia="Arial Unicode MS" w:hAnsi="Verdana" w:cs="Arial Unicode MS"/>
          <w:b w:val="0"/>
          <w:i/>
          <w:sz w:val="16"/>
        </w:rPr>
        <w:t xml:space="preserve">pravidelné opakující se </w:t>
      </w:r>
      <w:r w:rsidR="00CA689F">
        <w:rPr>
          <w:rFonts w:ascii="Verdana" w:hAnsi="Verdana"/>
          <w:b w:val="0"/>
          <w:i/>
          <w:sz w:val="16"/>
          <w:szCs w:val="20"/>
        </w:rPr>
        <w:t>výrobě</w:t>
      </w:r>
      <w:r w:rsidR="00CA689F" w:rsidRPr="00825200">
        <w:rPr>
          <w:rFonts w:ascii="Verdana" w:hAnsi="Verdana"/>
          <w:b w:val="0"/>
          <w:i/>
          <w:sz w:val="16"/>
          <w:szCs w:val="20"/>
        </w:rPr>
        <w:t xml:space="preserve"> a dodávk</w:t>
      </w:r>
      <w:r w:rsidR="00CA689F">
        <w:rPr>
          <w:rFonts w:ascii="Verdana" w:hAnsi="Verdana"/>
          <w:b w:val="0"/>
          <w:i/>
          <w:sz w:val="16"/>
          <w:szCs w:val="20"/>
        </w:rPr>
        <w:t>ách</w:t>
      </w:r>
      <w:r w:rsidR="00CA689F" w:rsidRPr="00825200">
        <w:rPr>
          <w:rFonts w:ascii="Verdana" w:hAnsi="Verdana"/>
          <w:b w:val="0"/>
          <w:i/>
          <w:sz w:val="16"/>
          <w:szCs w:val="20"/>
        </w:rPr>
        <w:t xml:space="preserve"> čtvrtletníku s názvem </w:t>
      </w:r>
      <w:proofErr w:type="spellStart"/>
      <w:r w:rsidR="00CA689F" w:rsidRPr="00825200">
        <w:rPr>
          <w:rFonts w:ascii="Verdana" w:hAnsi="Verdana"/>
          <w:b w:val="0"/>
          <w:i/>
          <w:sz w:val="16"/>
          <w:szCs w:val="20"/>
        </w:rPr>
        <w:t>Zooreport</w:t>
      </w:r>
      <w:proofErr w:type="spellEnd"/>
      <w:r w:rsidR="00CA689F" w:rsidRPr="00825200">
        <w:rPr>
          <w:rFonts w:ascii="Verdana" w:hAnsi="Verdana"/>
          <w:b w:val="0"/>
          <w:i/>
          <w:sz w:val="16"/>
          <w:szCs w:val="20"/>
        </w:rPr>
        <w:t xml:space="preserve"> </w:t>
      </w:r>
      <w:r>
        <w:rPr>
          <w:rFonts w:ascii="Verdana" w:hAnsi="Verdana"/>
          <w:b w:val="0"/>
          <w:i/>
          <w:sz w:val="16"/>
          <w:szCs w:val="20"/>
        </w:rPr>
        <w:t>s periodicitou 4 x za rok (dále pro účely této smlouvy rovněž jen „Zboží“)</w:t>
      </w:r>
      <w:r w:rsidR="00CA689F" w:rsidRPr="00825200">
        <w:rPr>
          <w:rFonts w:ascii="Verdana" w:hAnsi="Verdana"/>
          <w:b w:val="0"/>
          <w:i/>
          <w:sz w:val="16"/>
          <w:szCs w:val="20"/>
        </w:rPr>
        <w:t xml:space="preserve"> včetně souvisejících výkonů a služeb touto smlouvou sjednaných</w:t>
      </w:r>
      <w:r w:rsidR="00CA689F" w:rsidRPr="00663F5B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a to </w:t>
      </w:r>
      <w:r w:rsidR="00663F5B">
        <w:rPr>
          <w:rFonts w:ascii="Verdana" w:eastAsia="Arial Unicode MS" w:hAnsi="Verdana" w:cs="Arial Unicode MS"/>
          <w:b w:val="0"/>
          <w:i/>
          <w:sz w:val="16"/>
        </w:rPr>
        <w:t xml:space="preserve">po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celou </w:t>
      </w:r>
      <w:r w:rsidR="00663F5B">
        <w:rPr>
          <w:rFonts w:ascii="Verdana" w:eastAsia="Arial Unicode MS" w:hAnsi="Verdana" w:cs="Arial Unicode MS"/>
          <w:b w:val="0"/>
          <w:i/>
          <w:sz w:val="16"/>
        </w:rPr>
        <w:t xml:space="preserve">dobu </w:t>
      </w:r>
      <w:r w:rsidR="00CA689F">
        <w:rPr>
          <w:rFonts w:ascii="Verdana" w:eastAsia="Arial Unicode MS" w:hAnsi="Verdana" w:cs="Arial Unicode MS"/>
          <w:b w:val="0"/>
          <w:i/>
          <w:sz w:val="16"/>
        </w:rPr>
        <w:t xml:space="preserve">sjednanou smluvními stranami v </w:t>
      </w:r>
      <w:r w:rsidR="00663F5B">
        <w:rPr>
          <w:rFonts w:ascii="Verdana" w:eastAsia="Arial Unicode MS" w:hAnsi="Verdana" w:cs="Arial Unicode MS"/>
          <w:b w:val="0"/>
          <w:i/>
          <w:sz w:val="16"/>
        </w:rPr>
        <w:t xml:space="preserve">odstavci </w:t>
      </w:r>
      <w:proofErr w:type="gramStart"/>
      <w:r w:rsidR="00CA689F">
        <w:rPr>
          <w:rFonts w:ascii="Verdana" w:eastAsia="Arial Unicode MS" w:hAnsi="Verdana" w:cs="Arial Unicode MS"/>
          <w:b w:val="0"/>
          <w:i/>
          <w:sz w:val="16"/>
        </w:rPr>
        <w:t>IV.</w:t>
      </w:r>
      <w:r w:rsidR="003B40CF">
        <w:rPr>
          <w:rFonts w:ascii="Verdana" w:eastAsia="Arial Unicode MS" w:hAnsi="Verdana" w:cs="Arial Unicode MS"/>
          <w:b w:val="0"/>
          <w:i/>
          <w:sz w:val="16"/>
        </w:rPr>
        <w:t>4. t</w:t>
      </w:r>
      <w:r w:rsidR="00CA689F">
        <w:rPr>
          <w:rFonts w:ascii="Verdana" w:eastAsia="Arial Unicode MS" w:hAnsi="Verdana" w:cs="Arial Unicode MS"/>
          <w:b w:val="0"/>
          <w:i/>
          <w:sz w:val="16"/>
        </w:rPr>
        <w:t>éto</w:t>
      </w:r>
      <w:proofErr w:type="gramEnd"/>
      <w:r w:rsidR="00CA689F">
        <w:rPr>
          <w:rFonts w:ascii="Verdana" w:eastAsia="Arial Unicode MS" w:hAnsi="Verdana" w:cs="Arial Unicode MS"/>
          <w:b w:val="0"/>
          <w:i/>
          <w:sz w:val="16"/>
        </w:rPr>
        <w:t xml:space="preserve"> smlouvy níže </w:t>
      </w:r>
      <w:r w:rsidR="00663F5B" w:rsidRPr="00663F5B">
        <w:rPr>
          <w:rFonts w:ascii="Verdana" w:eastAsia="Arial Unicode MS" w:hAnsi="Verdana" w:cs="Arial Unicode MS"/>
          <w:b w:val="0"/>
          <w:i/>
          <w:sz w:val="16"/>
        </w:rPr>
        <w:t>a převod vlastnického práva k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 dodanému Zboží z Prodávajícího na Kupujícího. </w:t>
      </w:r>
    </w:p>
    <w:p w14:paraId="5D384158" w14:textId="140B1CED" w:rsidR="00FA59E8" w:rsidRDefault="00FA59E8" w:rsidP="00FA59E8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>
        <w:rPr>
          <w:rFonts w:ascii="Verdana" w:eastAsia="Arial Unicode MS" w:hAnsi="Verdana" w:cs="Arial Unicode MS"/>
          <w:i/>
          <w:sz w:val="16"/>
        </w:rPr>
        <w:t>III.2.</w:t>
      </w:r>
      <w:r>
        <w:rPr>
          <w:rFonts w:ascii="Verdana" w:eastAsia="Arial Unicode MS" w:hAnsi="Verdana" w:cs="Arial Unicode MS"/>
          <w:i/>
          <w:sz w:val="16"/>
        </w:rPr>
        <w:tab/>
      </w:r>
      <w:r w:rsidR="002A77E1" w:rsidRPr="009B7FDF">
        <w:rPr>
          <w:rFonts w:ascii="Verdana" w:eastAsia="Arial Unicode MS" w:hAnsi="Verdana" w:cs="Arial Unicode MS"/>
          <w:b w:val="0"/>
          <w:i/>
          <w:sz w:val="16"/>
        </w:rPr>
        <w:t>P</w:t>
      </w:r>
      <w:r>
        <w:rPr>
          <w:rFonts w:ascii="Verdana" w:eastAsia="Arial Unicode MS" w:hAnsi="Verdana" w:cs="Arial Unicode MS"/>
          <w:b w:val="0"/>
          <w:i/>
          <w:sz w:val="16"/>
        </w:rPr>
        <w:t>ro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 xml:space="preserve"> účely této smlouvy Z</w:t>
      </w:r>
      <w:r w:rsidR="002A77E1" w:rsidRPr="009B7FDF">
        <w:rPr>
          <w:rFonts w:ascii="Verdana" w:eastAsia="Arial Unicode MS" w:hAnsi="Verdana" w:cs="Arial Unicode MS"/>
          <w:b w:val="0"/>
          <w:i/>
          <w:sz w:val="16"/>
        </w:rPr>
        <w:t xml:space="preserve">božím, které je předmětem koupě, </w:t>
      </w:r>
      <w:r>
        <w:rPr>
          <w:rFonts w:ascii="Verdana" w:eastAsia="Arial Unicode MS" w:hAnsi="Verdana" w:cs="Arial Unicode MS"/>
          <w:b w:val="0"/>
          <w:i/>
          <w:sz w:val="16"/>
        </w:rPr>
        <w:t>smluvní strany výslovně sjednávají:</w:t>
      </w:r>
    </w:p>
    <w:p w14:paraId="20BD13D2" w14:textId="15C18B4D" w:rsidR="00FA59E8" w:rsidRPr="00FA59E8" w:rsidRDefault="00FA59E8" w:rsidP="00FA59E8">
      <w:pPr>
        <w:spacing w:before="12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 w:rsidRPr="00FA59E8">
        <w:rPr>
          <w:rFonts w:ascii="Verdana" w:hAnsi="Verdana" w:cs="Arial"/>
          <w:i/>
          <w:sz w:val="16"/>
          <w:szCs w:val="20"/>
        </w:rPr>
        <w:t>III</w:t>
      </w:r>
      <w:proofErr w:type="gramEnd"/>
      <w:r w:rsidRPr="00FA59E8">
        <w:rPr>
          <w:rFonts w:ascii="Verdana" w:hAnsi="Verdana" w:cs="Arial"/>
          <w:i/>
          <w:sz w:val="16"/>
          <w:szCs w:val="20"/>
        </w:rPr>
        <w:t>.</w:t>
      </w:r>
      <w:proofErr w:type="gramStart"/>
      <w:r w:rsidRPr="00FA59E8">
        <w:rPr>
          <w:rFonts w:ascii="Verdana" w:hAnsi="Verdana" w:cs="Arial"/>
          <w:i/>
          <w:sz w:val="16"/>
          <w:szCs w:val="20"/>
        </w:rPr>
        <w:t>2.1</w:t>
      </w:r>
      <w:proofErr w:type="gramEnd"/>
      <w:r w:rsidRPr="00FA59E8">
        <w:rPr>
          <w:rFonts w:ascii="Verdana" w:hAnsi="Verdana" w:cs="Arial"/>
          <w:i/>
          <w:sz w:val="16"/>
          <w:szCs w:val="20"/>
        </w:rPr>
        <w:t>.</w:t>
      </w:r>
      <w:r w:rsidRPr="00FA59E8">
        <w:rPr>
          <w:rFonts w:ascii="Verdana" w:hAnsi="Verdana" w:cs="Arial"/>
          <w:i/>
          <w:sz w:val="16"/>
          <w:szCs w:val="20"/>
        </w:rPr>
        <w:tab/>
        <w:t xml:space="preserve">Opakující se pravidelná výroba a dodávka čtvrtletníku s názvem </w:t>
      </w:r>
      <w:proofErr w:type="spellStart"/>
      <w:r w:rsidRPr="00FA59E8">
        <w:rPr>
          <w:rFonts w:ascii="Verdana" w:hAnsi="Verdana" w:cs="Arial"/>
          <w:i/>
          <w:sz w:val="16"/>
          <w:szCs w:val="20"/>
        </w:rPr>
        <w:t>Zooreport</w:t>
      </w:r>
      <w:proofErr w:type="spellEnd"/>
      <w:r w:rsidRPr="00FA59E8">
        <w:rPr>
          <w:rFonts w:ascii="Verdana" w:hAnsi="Verdana" w:cs="Arial"/>
          <w:i/>
          <w:sz w:val="16"/>
          <w:szCs w:val="20"/>
        </w:rPr>
        <w:t xml:space="preserve"> (s periodicitou 4 x za rok) v rozsahu:</w:t>
      </w:r>
    </w:p>
    <w:p w14:paraId="10AE2606" w14:textId="2550907B" w:rsidR="00FA59E8" w:rsidRDefault="00FA59E8" w:rsidP="00FA59E8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 w:rsidRPr="00131A0C">
        <w:rPr>
          <w:rFonts w:ascii="Verdana" w:hAnsi="Verdana" w:cs="Arial"/>
          <w:i/>
          <w:sz w:val="16"/>
          <w:szCs w:val="20"/>
        </w:rPr>
        <w:t xml:space="preserve"> 4 strany obálka</w:t>
      </w:r>
      <w:r w:rsidR="00C82AE6">
        <w:rPr>
          <w:rFonts w:ascii="Verdana" w:hAnsi="Verdana" w:cs="Arial"/>
          <w:i/>
          <w:sz w:val="16"/>
          <w:szCs w:val="20"/>
        </w:rPr>
        <w:t xml:space="preserve"> </w:t>
      </w:r>
      <w:r w:rsidR="00C82AE6" w:rsidRPr="00C82AE6">
        <w:rPr>
          <w:rFonts w:ascii="Verdana" w:hAnsi="Verdana" w:cs="Arial"/>
          <w:i/>
          <w:sz w:val="16"/>
          <w:szCs w:val="20"/>
        </w:rPr>
        <w:t>(</w:t>
      </w:r>
      <w:r w:rsidR="00C82AE6" w:rsidRPr="00C82AE6">
        <w:rPr>
          <w:rFonts w:ascii="Verdana" w:hAnsi="Verdana"/>
          <w:i/>
          <w:iCs/>
          <w:sz w:val="16"/>
          <w:szCs w:val="16"/>
        </w:rPr>
        <w:t xml:space="preserve">papír 200 </w:t>
      </w:r>
      <w:proofErr w:type="spellStart"/>
      <w:r w:rsidR="00C82AE6" w:rsidRPr="00C82AE6">
        <w:rPr>
          <w:rFonts w:ascii="Verdana" w:hAnsi="Verdana"/>
          <w:i/>
          <w:iCs/>
          <w:sz w:val="16"/>
          <w:szCs w:val="16"/>
        </w:rPr>
        <w:t>gr</w:t>
      </w:r>
      <w:proofErr w:type="spellEnd"/>
      <w:r w:rsidR="00C82AE6" w:rsidRPr="00C82AE6">
        <w:rPr>
          <w:rFonts w:ascii="Verdana" w:hAnsi="Verdana"/>
          <w:i/>
          <w:iCs/>
          <w:sz w:val="16"/>
          <w:szCs w:val="16"/>
        </w:rPr>
        <w:t>., matná křída, lamino)</w:t>
      </w:r>
      <w:r w:rsidRPr="00131A0C">
        <w:rPr>
          <w:rFonts w:ascii="Verdana" w:hAnsi="Verdana" w:cs="Arial"/>
          <w:i/>
          <w:sz w:val="16"/>
          <w:szCs w:val="20"/>
        </w:rPr>
        <w:t xml:space="preserve">, </w:t>
      </w:r>
    </w:p>
    <w:p w14:paraId="03F579A4" w14:textId="7ED44B3C" w:rsidR="00FA59E8" w:rsidRDefault="00FA59E8" w:rsidP="00FA59E8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20 stran textů</w:t>
      </w:r>
      <w:r w:rsidR="00C82AE6">
        <w:rPr>
          <w:rFonts w:ascii="Verdana" w:hAnsi="Verdana" w:cs="Arial"/>
          <w:i/>
          <w:sz w:val="16"/>
          <w:szCs w:val="20"/>
        </w:rPr>
        <w:t xml:space="preserve"> </w:t>
      </w:r>
      <w:r w:rsidR="00C82AE6" w:rsidRPr="00C82AE6">
        <w:rPr>
          <w:rFonts w:ascii="Verdana" w:hAnsi="Verdana" w:cs="Arial"/>
          <w:i/>
          <w:sz w:val="16"/>
          <w:szCs w:val="16"/>
        </w:rPr>
        <w:t>(</w:t>
      </w:r>
      <w:r w:rsidR="00C82AE6" w:rsidRPr="00C82AE6">
        <w:rPr>
          <w:rFonts w:ascii="Verdana" w:hAnsi="Verdana"/>
          <w:i/>
          <w:sz w:val="16"/>
          <w:szCs w:val="16"/>
        </w:rPr>
        <w:t xml:space="preserve">papír 115 </w:t>
      </w:r>
      <w:proofErr w:type="spellStart"/>
      <w:r w:rsidR="00C82AE6" w:rsidRPr="00C82AE6">
        <w:rPr>
          <w:rFonts w:ascii="Verdana" w:hAnsi="Verdana"/>
          <w:i/>
          <w:sz w:val="16"/>
          <w:szCs w:val="16"/>
        </w:rPr>
        <w:t>gr</w:t>
      </w:r>
      <w:proofErr w:type="spellEnd"/>
      <w:r w:rsidR="00C82AE6" w:rsidRPr="00C82AE6">
        <w:rPr>
          <w:rFonts w:ascii="Verdana" w:hAnsi="Verdana"/>
          <w:i/>
          <w:sz w:val="16"/>
          <w:szCs w:val="16"/>
        </w:rPr>
        <w:t>., matná křída</w:t>
      </w:r>
      <w:r w:rsidR="00C82AE6" w:rsidRPr="00C82AE6">
        <w:rPr>
          <w:rFonts w:ascii="Verdana" w:hAnsi="Verdana"/>
          <w:sz w:val="16"/>
          <w:szCs w:val="16"/>
        </w:rPr>
        <w:t>)</w:t>
      </w:r>
      <w:r w:rsidRPr="00C82AE6">
        <w:rPr>
          <w:rFonts w:ascii="Verdana" w:hAnsi="Verdana" w:cs="Arial"/>
          <w:i/>
          <w:sz w:val="16"/>
          <w:szCs w:val="16"/>
        </w:rPr>
        <w:t>,</w:t>
      </w:r>
      <w:r w:rsidRPr="00131A0C">
        <w:rPr>
          <w:rFonts w:ascii="Verdana" w:hAnsi="Verdana" w:cs="Arial"/>
          <w:i/>
          <w:sz w:val="16"/>
          <w:szCs w:val="20"/>
        </w:rPr>
        <w:t xml:space="preserve"> </w:t>
      </w:r>
    </w:p>
    <w:p w14:paraId="7B484AA9" w14:textId="462B4DFA" w:rsidR="00FA59E8" w:rsidRDefault="00FA59E8" w:rsidP="00FA59E8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 w:rsidRPr="00131A0C">
        <w:rPr>
          <w:rFonts w:ascii="Verdana" w:hAnsi="Verdana" w:cs="Arial"/>
          <w:i/>
          <w:sz w:val="16"/>
          <w:szCs w:val="20"/>
        </w:rPr>
        <w:t>4 strany dětská příloha</w:t>
      </w:r>
      <w:r w:rsidR="00C82AE6">
        <w:rPr>
          <w:rFonts w:ascii="Verdana" w:hAnsi="Verdana" w:cs="Arial"/>
          <w:i/>
          <w:sz w:val="16"/>
          <w:szCs w:val="20"/>
        </w:rPr>
        <w:t xml:space="preserve"> </w:t>
      </w:r>
      <w:r w:rsidR="00C82AE6" w:rsidRPr="00C82AE6">
        <w:rPr>
          <w:rFonts w:ascii="Verdana" w:hAnsi="Verdana" w:cs="Arial"/>
          <w:i/>
          <w:sz w:val="16"/>
          <w:szCs w:val="16"/>
        </w:rPr>
        <w:t>(</w:t>
      </w:r>
      <w:r w:rsidR="00C82AE6" w:rsidRPr="00C82AE6">
        <w:rPr>
          <w:rFonts w:ascii="Verdana" w:hAnsi="Verdana"/>
          <w:i/>
          <w:sz w:val="16"/>
          <w:szCs w:val="16"/>
        </w:rPr>
        <w:t xml:space="preserve">papír 170 </w:t>
      </w:r>
      <w:proofErr w:type="spellStart"/>
      <w:r w:rsidR="00C82AE6" w:rsidRPr="00C82AE6">
        <w:rPr>
          <w:rFonts w:ascii="Verdana" w:hAnsi="Verdana"/>
          <w:i/>
          <w:sz w:val="16"/>
          <w:szCs w:val="16"/>
        </w:rPr>
        <w:t>gr</w:t>
      </w:r>
      <w:proofErr w:type="spellEnd"/>
      <w:r w:rsidR="00C82AE6" w:rsidRPr="00C82AE6">
        <w:rPr>
          <w:rFonts w:ascii="Verdana" w:hAnsi="Verdana"/>
          <w:i/>
          <w:sz w:val="16"/>
          <w:szCs w:val="16"/>
        </w:rPr>
        <w:t>., ofset</w:t>
      </w:r>
      <w:r w:rsidR="00C82AE6" w:rsidRPr="00701183">
        <w:rPr>
          <w:rFonts w:ascii="Verdana" w:hAnsi="Verdana"/>
          <w:i/>
          <w:sz w:val="16"/>
          <w:szCs w:val="16"/>
        </w:rPr>
        <w:t>)</w:t>
      </w:r>
      <w:r w:rsidR="00701183">
        <w:rPr>
          <w:rFonts w:ascii="Verdana" w:hAnsi="Verdana"/>
          <w:i/>
          <w:sz w:val="16"/>
          <w:szCs w:val="16"/>
        </w:rPr>
        <w:t>,</w:t>
      </w:r>
    </w:p>
    <w:p w14:paraId="1F653D8B" w14:textId="77777777" w:rsidR="00FA59E8" w:rsidRDefault="00FA59E8" w:rsidP="00FA59E8">
      <w:pPr>
        <w:spacing w:before="120"/>
        <w:ind w:left="1418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to vše v počtu:</w:t>
      </w:r>
    </w:p>
    <w:p w14:paraId="09F6B2A0" w14:textId="77777777" w:rsidR="00FA59E8" w:rsidRDefault="00FA59E8" w:rsidP="00FA59E8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1 600 kusů česká jazyková verze</w:t>
      </w:r>
      <w:r w:rsidRPr="00131A0C">
        <w:rPr>
          <w:rFonts w:ascii="Verdana" w:hAnsi="Verdana" w:cs="Arial"/>
          <w:i/>
          <w:sz w:val="16"/>
          <w:szCs w:val="20"/>
        </w:rPr>
        <w:t xml:space="preserve">, </w:t>
      </w:r>
    </w:p>
    <w:p w14:paraId="582F4F48" w14:textId="77777777" w:rsidR="00FA59E8" w:rsidRDefault="00FA59E8" w:rsidP="00FA59E8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400 kusů anglická jazyková verze</w:t>
      </w:r>
    </w:p>
    <w:p w14:paraId="413D4204" w14:textId="48AFA364" w:rsidR="00FA59E8" w:rsidRPr="00FA59E8" w:rsidRDefault="00FA59E8" w:rsidP="00FA59E8">
      <w:pPr>
        <w:spacing w:before="120"/>
        <w:ind w:left="1418"/>
        <w:jc w:val="both"/>
        <w:rPr>
          <w:rFonts w:ascii="Verdana" w:eastAsia="Arial Unicode MS" w:hAnsi="Verdana" w:cs="Arial Unicode MS"/>
          <w:i/>
          <w:sz w:val="16"/>
        </w:rPr>
      </w:pPr>
      <w:r>
        <w:rPr>
          <w:rFonts w:ascii="Verdana" w:hAnsi="Verdana" w:cs="Arial"/>
          <w:i/>
          <w:sz w:val="16"/>
          <w:szCs w:val="20"/>
        </w:rPr>
        <w:t xml:space="preserve">s vazbou V1 (šitá, 2 skoby); v balení po 20 kusech ve smršťovací fólii a s dopravou </w:t>
      </w:r>
      <w:r w:rsidRPr="00663F5B">
        <w:rPr>
          <w:rFonts w:ascii="Verdana" w:eastAsia="Arial Unicode MS" w:hAnsi="Verdana" w:cs="Arial Unicode MS"/>
          <w:i/>
          <w:sz w:val="16"/>
        </w:rPr>
        <w:t xml:space="preserve">do místa plnění </w:t>
      </w:r>
      <w:r w:rsidRPr="00FA59E8">
        <w:rPr>
          <w:rFonts w:ascii="Verdana" w:eastAsia="Arial Unicode MS" w:hAnsi="Verdana" w:cs="Arial Unicode MS"/>
          <w:i/>
          <w:sz w:val="16"/>
        </w:rPr>
        <w:t>sjednaného smluvními stranami v článku V. této smlouvy.</w:t>
      </w:r>
    </w:p>
    <w:p w14:paraId="73EA511C" w14:textId="18B730CE" w:rsidR="003F0F51" w:rsidRPr="00FA59E8" w:rsidRDefault="003F0F51" w:rsidP="003F0F51">
      <w:pPr>
        <w:spacing w:before="12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>
        <w:rPr>
          <w:rFonts w:ascii="Verdana" w:hAnsi="Verdana" w:cs="Arial"/>
          <w:i/>
          <w:sz w:val="16"/>
          <w:szCs w:val="20"/>
        </w:rPr>
        <w:t>III</w:t>
      </w:r>
      <w:proofErr w:type="gramEnd"/>
      <w:r>
        <w:rPr>
          <w:rFonts w:ascii="Verdana" w:hAnsi="Verdana" w:cs="Arial"/>
          <w:i/>
          <w:sz w:val="16"/>
          <w:szCs w:val="20"/>
        </w:rPr>
        <w:t>.</w:t>
      </w:r>
      <w:proofErr w:type="gramStart"/>
      <w:r>
        <w:rPr>
          <w:rFonts w:ascii="Verdana" w:hAnsi="Verdana" w:cs="Arial"/>
          <w:i/>
          <w:sz w:val="16"/>
          <w:szCs w:val="20"/>
        </w:rPr>
        <w:t>2.2</w:t>
      </w:r>
      <w:proofErr w:type="gramEnd"/>
      <w:r w:rsidRPr="00FA59E8">
        <w:rPr>
          <w:rFonts w:ascii="Verdana" w:hAnsi="Verdana" w:cs="Arial"/>
          <w:i/>
          <w:sz w:val="16"/>
          <w:szCs w:val="20"/>
        </w:rPr>
        <w:t>.</w:t>
      </w:r>
      <w:r w:rsidRPr="00FA59E8">
        <w:rPr>
          <w:rFonts w:ascii="Verdana" w:hAnsi="Verdana" w:cs="Arial"/>
          <w:i/>
          <w:sz w:val="16"/>
          <w:szCs w:val="20"/>
        </w:rPr>
        <w:tab/>
        <w:t xml:space="preserve">Opakující se pravidelná </w:t>
      </w:r>
      <w:r>
        <w:rPr>
          <w:rFonts w:ascii="Verdana" w:hAnsi="Verdana" w:cs="Arial"/>
          <w:i/>
          <w:sz w:val="16"/>
          <w:szCs w:val="20"/>
        </w:rPr>
        <w:t>p</w:t>
      </w:r>
      <w:r w:rsidRPr="003F0F51">
        <w:rPr>
          <w:rFonts w:ascii="Verdana" w:hAnsi="Verdana" w:cs="Arial"/>
          <w:i/>
          <w:sz w:val="16"/>
          <w:szCs w:val="20"/>
        </w:rPr>
        <w:t>ředtisková příprava</w:t>
      </w:r>
      <w:r>
        <w:rPr>
          <w:rFonts w:ascii="Verdana" w:hAnsi="Verdana" w:cs="Arial"/>
          <w:i/>
          <w:sz w:val="16"/>
          <w:szCs w:val="20"/>
        </w:rPr>
        <w:t xml:space="preserve"> </w:t>
      </w:r>
      <w:r w:rsidRPr="00FA59E8">
        <w:rPr>
          <w:rFonts w:ascii="Verdana" w:hAnsi="Verdana" w:cs="Arial"/>
          <w:i/>
          <w:sz w:val="16"/>
          <w:szCs w:val="20"/>
        </w:rPr>
        <w:t>(</w:t>
      </w:r>
      <w:r>
        <w:rPr>
          <w:rFonts w:ascii="Verdana" w:hAnsi="Verdana" w:cs="Arial"/>
          <w:i/>
          <w:sz w:val="16"/>
          <w:szCs w:val="20"/>
        </w:rPr>
        <w:t xml:space="preserve">samostatná pro každé vydání </w:t>
      </w:r>
      <w:proofErr w:type="spellStart"/>
      <w:r>
        <w:rPr>
          <w:rFonts w:ascii="Verdana" w:hAnsi="Verdana" w:cs="Arial"/>
          <w:i/>
          <w:sz w:val="16"/>
          <w:szCs w:val="20"/>
        </w:rPr>
        <w:t>Zooreportu</w:t>
      </w:r>
      <w:proofErr w:type="spellEnd"/>
      <w:r w:rsidRPr="00FA59E8">
        <w:rPr>
          <w:rFonts w:ascii="Verdana" w:hAnsi="Verdana" w:cs="Arial"/>
          <w:i/>
          <w:sz w:val="16"/>
          <w:szCs w:val="20"/>
        </w:rPr>
        <w:t xml:space="preserve"> s periodicitou 4 x za rok) v rozsahu:</w:t>
      </w:r>
    </w:p>
    <w:p w14:paraId="53D73FC4" w14:textId="28F4EA6D" w:rsidR="003F0F51" w:rsidRPr="0022200A" w:rsidRDefault="003F0F51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 w:rsidRPr="0022200A">
        <w:rPr>
          <w:rFonts w:ascii="Verdana" w:hAnsi="Verdana" w:cs="Arial"/>
          <w:i/>
          <w:sz w:val="16"/>
          <w:szCs w:val="20"/>
        </w:rPr>
        <w:t>Přev</w:t>
      </w:r>
      <w:r>
        <w:rPr>
          <w:rFonts w:ascii="Verdana" w:hAnsi="Verdana" w:cs="Arial"/>
          <w:i/>
          <w:sz w:val="16"/>
          <w:szCs w:val="20"/>
        </w:rPr>
        <w:t>zetí podkladů Prodávajícím od Kupujícího</w:t>
      </w:r>
      <w:r w:rsidRPr="0022200A">
        <w:rPr>
          <w:rFonts w:ascii="Verdana" w:hAnsi="Verdana" w:cs="Arial"/>
          <w:i/>
          <w:sz w:val="16"/>
          <w:szCs w:val="20"/>
        </w:rPr>
        <w:t xml:space="preserve"> včetně připom</w:t>
      </w:r>
      <w:r>
        <w:rPr>
          <w:rFonts w:ascii="Verdana" w:hAnsi="Verdana" w:cs="Arial"/>
          <w:i/>
          <w:sz w:val="16"/>
          <w:szCs w:val="20"/>
        </w:rPr>
        <w:t>ínek a požadavků Kupujícího na úpravu textů</w:t>
      </w:r>
      <w:r w:rsidRPr="0022200A">
        <w:rPr>
          <w:rFonts w:ascii="Verdana" w:hAnsi="Verdana" w:cs="Arial"/>
          <w:i/>
          <w:sz w:val="16"/>
          <w:szCs w:val="20"/>
        </w:rPr>
        <w:t xml:space="preserve">, </w:t>
      </w:r>
      <w:r>
        <w:rPr>
          <w:rFonts w:ascii="Verdana" w:hAnsi="Verdana" w:cs="Arial"/>
          <w:i/>
          <w:sz w:val="16"/>
          <w:szCs w:val="20"/>
        </w:rPr>
        <w:t>včetně fotografií Kupujícího a včetně popisů možností</w:t>
      </w:r>
      <w:r w:rsidRPr="0022200A">
        <w:rPr>
          <w:rFonts w:ascii="Verdana" w:hAnsi="Verdana" w:cs="Arial"/>
          <w:i/>
          <w:sz w:val="16"/>
          <w:szCs w:val="20"/>
        </w:rPr>
        <w:t xml:space="preserve"> krácení a úprav</w:t>
      </w:r>
      <w:r>
        <w:rPr>
          <w:rFonts w:ascii="Verdana" w:hAnsi="Verdana" w:cs="Arial"/>
          <w:i/>
          <w:sz w:val="16"/>
          <w:szCs w:val="20"/>
        </w:rPr>
        <w:t xml:space="preserve"> textů stanovených Kupujícím.</w:t>
      </w:r>
    </w:p>
    <w:p w14:paraId="03B61634" w14:textId="3352B4E0" w:rsidR="003F0F51" w:rsidRPr="0022200A" w:rsidRDefault="003F0F51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Zpracování Kupujícím předaných fotografií</w:t>
      </w:r>
      <w:r w:rsidRPr="0022200A">
        <w:rPr>
          <w:rFonts w:ascii="Verdana" w:hAnsi="Verdana" w:cs="Arial"/>
          <w:i/>
          <w:sz w:val="16"/>
          <w:szCs w:val="20"/>
        </w:rPr>
        <w:t xml:space="preserve"> </w:t>
      </w:r>
      <w:r>
        <w:rPr>
          <w:rFonts w:ascii="Verdana" w:hAnsi="Verdana" w:cs="Arial"/>
          <w:i/>
          <w:sz w:val="16"/>
          <w:szCs w:val="20"/>
        </w:rPr>
        <w:t>–</w:t>
      </w:r>
      <w:r w:rsidRPr="0022200A">
        <w:rPr>
          <w:rFonts w:ascii="Verdana" w:hAnsi="Verdana" w:cs="Arial"/>
          <w:i/>
          <w:sz w:val="16"/>
          <w:szCs w:val="20"/>
        </w:rPr>
        <w:t xml:space="preserve"> </w:t>
      </w:r>
      <w:r>
        <w:rPr>
          <w:rFonts w:ascii="Verdana" w:hAnsi="Verdana" w:cs="Arial"/>
          <w:i/>
          <w:sz w:val="16"/>
          <w:szCs w:val="20"/>
        </w:rPr>
        <w:t>Prodávající provede jejich ořez a</w:t>
      </w:r>
      <w:r w:rsidRPr="0022200A">
        <w:rPr>
          <w:rFonts w:ascii="Verdana" w:hAnsi="Verdana" w:cs="Arial"/>
          <w:i/>
          <w:sz w:val="16"/>
          <w:szCs w:val="20"/>
        </w:rPr>
        <w:t xml:space="preserve"> retuš</w:t>
      </w:r>
      <w:r>
        <w:rPr>
          <w:rFonts w:ascii="Verdana" w:hAnsi="Verdana" w:cs="Arial"/>
          <w:i/>
          <w:sz w:val="16"/>
          <w:szCs w:val="20"/>
        </w:rPr>
        <w:t>.</w:t>
      </w:r>
    </w:p>
    <w:p w14:paraId="7B7E6DC1" w14:textId="380B51DA" w:rsidR="003F0F51" w:rsidRPr="0022200A" w:rsidRDefault="003F0F51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 xml:space="preserve">Zpracování ostatních Kupujícím předaných grafických podkladů (v podobě </w:t>
      </w:r>
      <w:r w:rsidRPr="0022200A">
        <w:rPr>
          <w:rFonts w:ascii="Verdana" w:hAnsi="Verdana" w:cs="Arial"/>
          <w:i/>
          <w:sz w:val="16"/>
          <w:szCs w:val="20"/>
        </w:rPr>
        <w:t xml:space="preserve">např. </w:t>
      </w:r>
      <w:proofErr w:type="spellStart"/>
      <w:r w:rsidRPr="0022200A">
        <w:rPr>
          <w:rFonts w:ascii="Verdana" w:hAnsi="Verdana" w:cs="Arial"/>
          <w:i/>
          <w:sz w:val="16"/>
          <w:szCs w:val="20"/>
        </w:rPr>
        <w:t>scan</w:t>
      </w:r>
      <w:r>
        <w:rPr>
          <w:rFonts w:ascii="Verdana" w:hAnsi="Verdana" w:cs="Arial"/>
          <w:i/>
          <w:sz w:val="16"/>
          <w:szCs w:val="20"/>
        </w:rPr>
        <w:t>ů</w:t>
      </w:r>
      <w:proofErr w:type="spellEnd"/>
      <w:r>
        <w:rPr>
          <w:rFonts w:ascii="Verdana" w:hAnsi="Verdana" w:cs="Arial"/>
          <w:i/>
          <w:sz w:val="16"/>
          <w:szCs w:val="20"/>
        </w:rPr>
        <w:t xml:space="preserve">, </w:t>
      </w:r>
      <w:proofErr w:type="spellStart"/>
      <w:r>
        <w:rPr>
          <w:rFonts w:ascii="Verdana" w:hAnsi="Verdana" w:cs="Arial"/>
          <w:i/>
          <w:sz w:val="16"/>
          <w:szCs w:val="20"/>
        </w:rPr>
        <w:t>pdf</w:t>
      </w:r>
      <w:proofErr w:type="spellEnd"/>
      <w:r>
        <w:rPr>
          <w:rFonts w:ascii="Verdana" w:hAnsi="Verdana" w:cs="Arial"/>
          <w:i/>
          <w:sz w:val="16"/>
          <w:szCs w:val="20"/>
        </w:rPr>
        <w:t xml:space="preserve">., </w:t>
      </w:r>
      <w:proofErr w:type="spellStart"/>
      <w:r>
        <w:rPr>
          <w:rFonts w:ascii="Verdana" w:hAnsi="Verdana" w:cs="Arial"/>
          <w:i/>
          <w:sz w:val="16"/>
          <w:szCs w:val="20"/>
        </w:rPr>
        <w:t>jpg</w:t>
      </w:r>
      <w:proofErr w:type="spellEnd"/>
      <w:r>
        <w:rPr>
          <w:rFonts w:ascii="Verdana" w:hAnsi="Verdana" w:cs="Arial"/>
          <w:i/>
          <w:sz w:val="16"/>
          <w:szCs w:val="20"/>
        </w:rPr>
        <w:t xml:space="preserve">. či </w:t>
      </w:r>
      <w:proofErr w:type="spellStart"/>
      <w:r>
        <w:rPr>
          <w:rFonts w:ascii="Verdana" w:hAnsi="Verdana" w:cs="Arial"/>
          <w:i/>
          <w:sz w:val="16"/>
          <w:szCs w:val="20"/>
        </w:rPr>
        <w:t>jpeg</w:t>
      </w:r>
      <w:proofErr w:type="spellEnd"/>
      <w:r>
        <w:rPr>
          <w:rFonts w:ascii="Verdana" w:hAnsi="Verdana" w:cs="Arial"/>
          <w:i/>
          <w:sz w:val="16"/>
          <w:szCs w:val="20"/>
        </w:rPr>
        <w:t>. souborů) Prodávajícím.</w:t>
      </w:r>
    </w:p>
    <w:p w14:paraId="3C456D0A" w14:textId="1ADACF5C" w:rsidR="003F0F51" w:rsidRPr="0022200A" w:rsidRDefault="003F0F51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Vypracování návrhu sazby</w:t>
      </w:r>
      <w:r w:rsidRPr="0022200A">
        <w:rPr>
          <w:rFonts w:ascii="Verdana" w:hAnsi="Verdana" w:cs="Arial"/>
          <w:i/>
          <w:sz w:val="16"/>
          <w:szCs w:val="20"/>
        </w:rPr>
        <w:t xml:space="preserve"> obálky</w:t>
      </w:r>
      <w:r>
        <w:rPr>
          <w:rFonts w:ascii="Verdana" w:hAnsi="Verdana" w:cs="Arial"/>
          <w:i/>
          <w:sz w:val="16"/>
          <w:szCs w:val="20"/>
        </w:rPr>
        <w:t xml:space="preserve"> Pr</w:t>
      </w:r>
      <w:r w:rsidR="00BE6A76">
        <w:rPr>
          <w:rFonts w:ascii="Verdana" w:hAnsi="Verdana" w:cs="Arial"/>
          <w:i/>
          <w:sz w:val="16"/>
          <w:szCs w:val="20"/>
        </w:rPr>
        <w:t>o</w:t>
      </w:r>
      <w:r>
        <w:rPr>
          <w:rFonts w:ascii="Verdana" w:hAnsi="Verdana" w:cs="Arial"/>
          <w:i/>
          <w:sz w:val="16"/>
          <w:szCs w:val="20"/>
        </w:rPr>
        <w:t>dávajícím a jeho předání ke schválení Kupujícím.</w:t>
      </w:r>
    </w:p>
    <w:p w14:paraId="4E74F013" w14:textId="3C58C8B9" w:rsidR="003F0F51" w:rsidRPr="0022200A" w:rsidRDefault="00BE6A76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Vypracování návrhu sazby</w:t>
      </w:r>
      <w:r w:rsidRPr="0022200A">
        <w:rPr>
          <w:rFonts w:ascii="Verdana" w:hAnsi="Verdana" w:cs="Arial"/>
          <w:i/>
          <w:sz w:val="16"/>
          <w:szCs w:val="20"/>
        </w:rPr>
        <w:t xml:space="preserve"> </w:t>
      </w:r>
      <w:r w:rsidR="003F0F51">
        <w:rPr>
          <w:rFonts w:ascii="Verdana" w:hAnsi="Verdana" w:cs="Arial"/>
          <w:i/>
          <w:sz w:val="16"/>
          <w:szCs w:val="20"/>
        </w:rPr>
        <w:t>vnitřních stran včetně zalomení textu a případných návrhů na krácení textů</w:t>
      </w:r>
      <w:r>
        <w:rPr>
          <w:rFonts w:ascii="Verdana" w:hAnsi="Verdana" w:cs="Arial"/>
          <w:i/>
          <w:sz w:val="16"/>
          <w:szCs w:val="20"/>
        </w:rPr>
        <w:t xml:space="preserve"> Prodávajícím a jeho předání ke schválení Kupujícím.</w:t>
      </w:r>
    </w:p>
    <w:p w14:paraId="772AE1C4" w14:textId="23ACB2B6" w:rsidR="003F0F51" w:rsidRPr="0022200A" w:rsidRDefault="00BE6A76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Vypracování</w:t>
      </w:r>
      <w:r w:rsidR="003F0F51" w:rsidRPr="0022200A">
        <w:rPr>
          <w:rFonts w:ascii="Verdana" w:hAnsi="Verdana" w:cs="Arial"/>
          <w:i/>
          <w:sz w:val="16"/>
          <w:szCs w:val="20"/>
        </w:rPr>
        <w:t xml:space="preserve"> </w:t>
      </w:r>
      <w:r w:rsidR="003F0F51">
        <w:rPr>
          <w:rFonts w:ascii="Verdana" w:hAnsi="Verdana" w:cs="Arial"/>
          <w:i/>
          <w:sz w:val="16"/>
          <w:szCs w:val="20"/>
        </w:rPr>
        <w:t>návrh</w:t>
      </w:r>
      <w:r>
        <w:rPr>
          <w:rFonts w:ascii="Verdana" w:hAnsi="Verdana" w:cs="Arial"/>
          <w:i/>
          <w:sz w:val="16"/>
          <w:szCs w:val="20"/>
        </w:rPr>
        <w:t>u</w:t>
      </w:r>
      <w:r w:rsidR="003F0F51">
        <w:rPr>
          <w:rFonts w:ascii="Verdana" w:hAnsi="Verdana" w:cs="Arial"/>
          <w:i/>
          <w:sz w:val="16"/>
          <w:szCs w:val="20"/>
        </w:rPr>
        <w:t xml:space="preserve"> </w:t>
      </w:r>
      <w:r w:rsidR="00F460E9">
        <w:rPr>
          <w:rFonts w:ascii="Verdana" w:hAnsi="Verdana" w:cs="Arial"/>
          <w:i/>
          <w:sz w:val="16"/>
          <w:szCs w:val="20"/>
        </w:rPr>
        <w:t xml:space="preserve">sazby </w:t>
      </w:r>
      <w:r w:rsidR="003F0F51">
        <w:rPr>
          <w:rFonts w:ascii="Verdana" w:hAnsi="Verdana" w:cs="Arial"/>
          <w:i/>
          <w:sz w:val="16"/>
          <w:szCs w:val="20"/>
        </w:rPr>
        <w:t>dětské přílohy včetně zalomení textu a pří</w:t>
      </w:r>
      <w:r>
        <w:rPr>
          <w:rFonts w:ascii="Verdana" w:hAnsi="Verdana" w:cs="Arial"/>
          <w:i/>
          <w:sz w:val="16"/>
          <w:szCs w:val="20"/>
        </w:rPr>
        <w:t>padných návrhů na krácení textů Prodávajícím a jeho předání ke schválení Kupujícím.</w:t>
      </w:r>
    </w:p>
    <w:p w14:paraId="1B6A1D80" w14:textId="77777777" w:rsidR="00BE6A76" w:rsidRDefault="00BE6A76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 xml:space="preserve">Vypracování návrhů </w:t>
      </w:r>
      <w:r w:rsidR="003F0F51" w:rsidRPr="0022200A">
        <w:rPr>
          <w:rFonts w:ascii="Verdana" w:hAnsi="Verdana" w:cs="Arial"/>
          <w:i/>
          <w:sz w:val="16"/>
          <w:szCs w:val="20"/>
        </w:rPr>
        <w:t>korektur</w:t>
      </w:r>
      <w:r w:rsidR="003F0F51">
        <w:rPr>
          <w:rFonts w:ascii="Verdana" w:hAnsi="Verdana" w:cs="Arial"/>
          <w:i/>
          <w:sz w:val="16"/>
          <w:szCs w:val="20"/>
        </w:rPr>
        <w:t xml:space="preserve"> (úpravy, změny</w:t>
      </w:r>
      <w:r w:rsidR="003F0F51" w:rsidRPr="0022200A">
        <w:rPr>
          <w:rFonts w:ascii="Verdana" w:hAnsi="Verdana" w:cs="Arial"/>
          <w:i/>
          <w:sz w:val="16"/>
          <w:szCs w:val="20"/>
        </w:rPr>
        <w:t xml:space="preserve"> fotografií</w:t>
      </w:r>
      <w:r w:rsidR="003F0F51">
        <w:rPr>
          <w:rFonts w:ascii="Verdana" w:hAnsi="Verdana" w:cs="Arial"/>
          <w:i/>
          <w:sz w:val="16"/>
          <w:szCs w:val="20"/>
        </w:rPr>
        <w:t>, výměny</w:t>
      </w:r>
      <w:r w:rsidR="003F0F51" w:rsidRPr="0022200A">
        <w:rPr>
          <w:rFonts w:ascii="Verdana" w:hAnsi="Verdana" w:cs="Arial"/>
          <w:i/>
          <w:sz w:val="16"/>
          <w:szCs w:val="20"/>
        </w:rPr>
        <w:t xml:space="preserve"> fotografií</w:t>
      </w:r>
      <w:r w:rsidR="003F0F51">
        <w:rPr>
          <w:rFonts w:ascii="Verdana" w:hAnsi="Verdana" w:cs="Arial"/>
          <w:i/>
          <w:sz w:val="16"/>
          <w:szCs w:val="20"/>
        </w:rPr>
        <w:t>, změny textů)</w:t>
      </w:r>
      <w:r>
        <w:rPr>
          <w:rFonts w:ascii="Verdana" w:hAnsi="Verdana" w:cs="Arial"/>
          <w:i/>
          <w:sz w:val="16"/>
          <w:szCs w:val="20"/>
        </w:rPr>
        <w:t xml:space="preserve"> Prodávajícím a jeho předání ke schválení Kupujícím.</w:t>
      </w:r>
    </w:p>
    <w:p w14:paraId="5815798C" w14:textId="061D6F38" w:rsidR="003F0F51" w:rsidRPr="0022200A" w:rsidRDefault="003F0F51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Provede</w:t>
      </w:r>
      <w:r w:rsidR="00BE6A76">
        <w:rPr>
          <w:rFonts w:ascii="Verdana" w:hAnsi="Verdana" w:cs="Arial"/>
          <w:i/>
          <w:sz w:val="16"/>
          <w:szCs w:val="20"/>
        </w:rPr>
        <w:t>ní</w:t>
      </w:r>
      <w:r>
        <w:rPr>
          <w:rFonts w:ascii="Verdana" w:hAnsi="Verdana" w:cs="Arial"/>
          <w:i/>
          <w:sz w:val="16"/>
          <w:szCs w:val="20"/>
        </w:rPr>
        <w:t xml:space="preserve"> </w:t>
      </w:r>
      <w:r w:rsidRPr="0022200A">
        <w:rPr>
          <w:rFonts w:ascii="Verdana" w:hAnsi="Verdana" w:cs="Arial"/>
          <w:i/>
          <w:sz w:val="16"/>
          <w:szCs w:val="20"/>
        </w:rPr>
        <w:t>vlastní jazykov</w:t>
      </w:r>
      <w:r w:rsidR="00BE6A76">
        <w:rPr>
          <w:rFonts w:ascii="Verdana" w:hAnsi="Verdana" w:cs="Arial"/>
          <w:i/>
          <w:sz w:val="16"/>
          <w:szCs w:val="20"/>
        </w:rPr>
        <w:t>é korektury</w:t>
      </w:r>
      <w:r>
        <w:rPr>
          <w:rFonts w:ascii="Verdana" w:hAnsi="Verdana" w:cs="Arial"/>
          <w:i/>
          <w:sz w:val="16"/>
          <w:szCs w:val="20"/>
        </w:rPr>
        <w:t xml:space="preserve"> textů</w:t>
      </w:r>
      <w:r w:rsidR="00BE6A76">
        <w:rPr>
          <w:rFonts w:ascii="Verdana" w:hAnsi="Verdana" w:cs="Arial"/>
          <w:i/>
          <w:sz w:val="16"/>
          <w:szCs w:val="20"/>
        </w:rPr>
        <w:t xml:space="preserve"> Prodávajícím a její předání ke schválení Kupujícím</w:t>
      </w:r>
      <w:r>
        <w:rPr>
          <w:rFonts w:ascii="Verdana" w:hAnsi="Verdana" w:cs="Arial"/>
          <w:i/>
          <w:sz w:val="16"/>
          <w:szCs w:val="20"/>
        </w:rPr>
        <w:t>.</w:t>
      </w:r>
    </w:p>
    <w:p w14:paraId="285E9452" w14:textId="77777777" w:rsidR="00BE6A76" w:rsidRDefault="00BE6A76" w:rsidP="003F0F51">
      <w:pPr>
        <w:pStyle w:val="Odstavecseseznamem"/>
        <w:numPr>
          <w:ilvl w:val="0"/>
          <w:numId w:val="31"/>
        </w:numPr>
        <w:spacing w:before="60"/>
        <w:ind w:left="2835" w:hanging="709"/>
        <w:jc w:val="both"/>
        <w:rPr>
          <w:rFonts w:ascii="Verdana" w:hAnsi="Verdana" w:cs="Arial"/>
          <w:i/>
          <w:sz w:val="16"/>
          <w:szCs w:val="20"/>
        </w:rPr>
      </w:pPr>
      <w:proofErr w:type="spellStart"/>
      <w:r>
        <w:rPr>
          <w:rFonts w:ascii="Verdana" w:hAnsi="Verdana" w:cs="Arial"/>
          <w:i/>
          <w:sz w:val="16"/>
          <w:szCs w:val="20"/>
        </w:rPr>
        <w:t>Připrava</w:t>
      </w:r>
      <w:proofErr w:type="spellEnd"/>
      <w:r>
        <w:rPr>
          <w:rFonts w:ascii="Verdana" w:hAnsi="Verdana" w:cs="Arial"/>
          <w:i/>
          <w:sz w:val="16"/>
          <w:szCs w:val="20"/>
        </w:rPr>
        <w:t xml:space="preserve"> podkladů</w:t>
      </w:r>
      <w:r w:rsidR="003F0F51" w:rsidRPr="0022200A">
        <w:rPr>
          <w:rFonts w:ascii="Verdana" w:hAnsi="Verdana" w:cs="Arial"/>
          <w:i/>
          <w:sz w:val="16"/>
          <w:szCs w:val="20"/>
        </w:rPr>
        <w:t xml:space="preserve"> pro tisk</w:t>
      </w:r>
      <w:r w:rsidRPr="00BE6A76">
        <w:rPr>
          <w:rFonts w:ascii="Verdana" w:hAnsi="Verdana" w:cs="Arial"/>
          <w:i/>
          <w:sz w:val="16"/>
          <w:szCs w:val="20"/>
        </w:rPr>
        <w:t xml:space="preserve"> </w:t>
      </w:r>
      <w:r>
        <w:rPr>
          <w:rFonts w:ascii="Verdana" w:hAnsi="Verdana" w:cs="Arial"/>
          <w:i/>
          <w:sz w:val="16"/>
          <w:szCs w:val="20"/>
        </w:rPr>
        <w:t xml:space="preserve">Prodávajícím a jejich předání k závěrečnému schválení Kupujícím ve formátu </w:t>
      </w:r>
      <w:proofErr w:type="spellStart"/>
      <w:r>
        <w:rPr>
          <w:rFonts w:ascii="Verdana" w:hAnsi="Verdana" w:cs="Arial"/>
          <w:i/>
          <w:sz w:val="16"/>
          <w:szCs w:val="20"/>
        </w:rPr>
        <w:t>pdf</w:t>
      </w:r>
      <w:proofErr w:type="spellEnd"/>
      <w:r>
        <w:rPr>
          <w:rFonts w:ascii="Verdana" w:hAnsi="Verdana" w:cs="Arial"/>
          <w:i/>
          <w:sz w:val="16"/>
          <w:szCs w:val="20"/>
        </w:rPr>
        <w:t>.</w:t>
      </w:r>
    </w:p>
    <w:p w14:paraId="7706C447" w14:textId="6C9B954B" w:rsidR="00E10D0F" w:rsidRPr="00E10D0F" w:rsidRDefault="00E10D0F" w:rsidP="00E10D0F">
      <w:pPr>
        <w:spacing w:before="12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>
        <w:rPr>
          <w:rFonts w:ascii="Verdana" w:hAnsi="Verdana" w:cs="Arial"/>
          <w:i/>
          <w:sz w:val="16"/>
          <w:szCs w:val="20"/>
        </w:rPr>
        <w:t>III</w:t>
      </w:r>
      <w:proofErr w:type="gramEnd"/>
      <w:r>
        <w:rPr>
          <w:rFonts w:ascii="Verdana" w:hAnsi="Verdana" w:cs="Arial"/>
          <w:i/>
          <w:sz w:val="16"/>
          <w:szCs w:val="20"/>
        </w:rPr>
        <w:t>.</w:t>
      </w:r>
      <w:proofErr w:type="gramStart"/>
      <w:r>
        <w:rPr>
          <w:rFonts w:ascii="Verdana" w:hAnsi="Verdana" w:cs="Arial"/>
          <w:i/>
          <w:sz w:val="16"/>
          <w:szCs w:val="20"/>
        </w:rPr>
        <w:t>2.2</w:t>
      </w:r>
      <w:proofErr w:type="gramEnd"/>
      <w:r w:rsidRPr="00FA59E8">
        <w:rPr>
          <w:rFonts w:ascii="Verdana" w:hAnsi="Verdana" w:cs="Arial"/>
          <w:i/>
          <w:sz w:val="16"/>
          <w:szCs w:val="20"/>
        </w:rPr>
        <w:t>.</w:t>
      </w:r>
      <w:r w:rsidRPr="00FA59E8">
        <w:rPr>
          <w:rFonts w:ascii="Verdana" w:hAnsi="Verdana" w:cs="Arial"/>
          <w:i/>
          <w:sz w:val="16"/>
          <w:szCs w:val="20"/>
        </w:rPr>
        <w:tab/>
      </w:r>
      <w:r w:rsidRPr="00E10D0F">
        <w:rPr>
          <w:rFonts w:ascii="Verdana" w:hAnsi="Verdana" w:cs="Arial"/>
          <w:i/>
          <w:sz w:val="16"/>
          <w:szCs w:val="20"/>
        </w:rPr>
        <w:t xml:space="preserve">Předmětem plnění </w:t>
      </w:r>
      <w:r>
        <w:rPr>
          <w:rFonts w:ascii="Verdana" w:hAnsi="Verdana" w:cs="Arial"/>
          <w:i/>
          <w:sz w:val="16"/>
          <w:szCs w:val="20"/>
        </w:rPr>
        <w:t xml:space="preserve">této smlouvy </w:t>
      </w:r>
      <w:r w:rsidRPr="00E10D0F">
        <w:rPr>
          <w:rFonts w:ascii="Verdana" w:hAnsi="Verdana" w:cs="Arial"/>
          <w:i/>
          <w:sz w:val="16"/>
          <w:szCs w:val="20"/>
        </w:rPr>
        <w:t xml:space="preserve">jsou </w:t>
      </w:r>
      <w:r>
        <w:rPr>
          <w:rFonts w:ascii="Verdana" w:hAnsi="Verdana" w:cs="Arial"/>
          <w:i/>
          <w:sz w:val="16"/>
          <w:szCs w:val="20"/>
        </w:rPr>
        <w:t xml:space="preserve">rovněž </w:t>
      </w:r>
      <w:r w:rsidRPr="00E10D0F">
        <w:rPr>
          <w:rFonts w:ascii="Verdana" w:hAnsi="Verdana" w:cs="Arial"/>
          <w:i/>
          <w:sz w:val="16"/>
          <w:szCs w:val="20"/>
        </w:rPr>
        <w:t>ostatní</w:t>
      </w:r>
      <w:r>
        <w:rPr>
          <w:rFonts w:ascii="Verdana" w:hAnsi="Verdana" w:cs="Arial"/>
          <w:i/>
          <w:sz w:val="16"/>
          <w:szCs w:val="20"/>
        </w:rPr>
        <w:t>, touto s</w:t>
      </w:r>
      <w:r w:rsidRPr="00E10D0F">
        <w:rPr>
          <w:rFonts w:ascii="Verdana" w:hAnsi="Verdana" w:cs="Arial"/>
          <w:i/>
          <w:sz w:val="16"/>
          <w:szCs w:val="20"/>
        </w:rPr>
        <w:t>mlouvou nebo v zadávací dokumentaci výslovně neuvedené</w:t>
      </w:r>
      <w:r>
        <w:rPr>
          <w:rFonts w:ascii="Verdana" w:hAnsi="Verdana" w:cs="Arial"/>
          <w:i/>
          <w:sz w:val="16"/>
          <w:szCs w:val="20"/>
        </w:rPr>
        <w:t>,</w:t>
      </w:r>
      <w:r w:rsidRPr="00E10D0F">
        <w:rPr>
          <w:rFonts w:ascii="Verdana" w:hAnsi="Verdana" w:cs="Arial"/>
          <w:i/>
          <w:sz w:val="16"/>
          <w:szCs w:val="20"/>
        </w:rPr>
        <w:t xml:space="preserve"> činnosti a výkony, </w:t>
      </w:r>
      <w:r>
        <w:rPr>
          <w:rFonts w:ascii="Verdana" w:hAnsi="Verdana" w:cs="Arial"/>
          <w:i/>
          <w:sz w:val="16"/>
          <w:szCs w:val="20"/>
        </w:rPr>
        <w:t xml:space="preserve">u kterých </w:t>
      </w:r>
      <w:r w:rsidRPr="00E10D0F">
        <w:rPr>
          <w:rFonts w:ascii="Verdana" w:hAnsi="Verdana" w:cs="Arial"/>
          <w:i/>
          <w:sz w:val="16"/>
          <w:szCs w:val="20"/>
        </w:rPr>
        <w:t xml:space="preserve">však Prodávající s ohledem na svoje odborné znalosti a zkušenosti věděl, musel či mohl vědět či předpokládat, že jejich provedení je nutné </w:t>
      </w:r>
      <w:r>
        <w:rPr>
          <w:rFonts w:ascii="Verdana" w:hAnsi="Verdana" w:cs="Arial"/>
          <w:i/>
          <w:sz w:val="16"/>
          <w:szCs w:val="20"/>
        </w:rPr>
        <w:t>pro řádné plnění předmětu této s</w:t>
      </w:r>
      <w:r w:rsidRPr="00E10D0F">
        <w:rPr>
          <w:rFonts w:ascii="Verdana" w:hAnsi="Verdana" w:cs="Arial"/>
          <w:i/>
          <w:sz w:val="16"/>
          <w:szCs w:val="20"/>
        </w:rPr>
        <w:t>mlouvy</w:t>
      </w:r>
    </w:p>
    <w:p w14:paraId="6B713C15" w14:textId="517BBE07" w:rsidR="002C6370" w:rsidRPr="002C6370" w:rsidRDefault="00BE6A76" w:rsidP="00BE6A76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 w:val="0"/>
          <w:i/>
          <w:sz w:val="16"/>
        </w:rPr>
      </w:pPr>
      <w:proofErr w:type="gramStart"/>
      <w:r>
        <w:rPr>
          <w:rFonts w:ascii="Verdana" w:hAnsi="Verdana"/>
          <w:i/>
          <w:sz w:val="16"/>
        </w:rPr>
        <w:t>III.3.</w:t>
      </w:r>
      <w:r>
        <w:rPr>
          <w:rFonts w:ascii="Verdana" w:hAnsi="Verdana"/>
          <w:i/>
          <w:sz w:val="16"/>
        </w:rPr>
        <w:tab/>
      </w:r>
      <w:r w:rsidR="002C6370" w:rsidRPr="002C6370">
        <w:rPr>
          <w:rFonts w:ascii="Verdana" w:hAnsi="Verdana"/>
          <w:b w:val="0"/>
          <w:i/>
          <w:sz w:val="16"/>
        </w:rPr>
        <w:t>Prodávající</w:t>
      </w:r>
      <w:proofErr w:type="gramEnd"/>
      <w:r w:rsidR="00E10D0F">
        <w:rPr>
          <w:rFonts w:ascii="Verdana" w:hAnsi="Verdana"/>
          <w:b w:val="0"/>
          <w:i/>
          <w:sz w:val="16"/>
        </w:rPr>
        <w:t xml:space="preserve"> se zavazuje realizovat řádně, </w:t>
      </w:r>
      <w:r w:rsidR="002C6370" w:rsidRPr="002C6370">
        <w:rPr>
          <w:rFonts w:ascii="Verdana" w:hAnsi="Verdana"/>
          <w:b w:val="0"/>
          <w:i/>
          <w:sz w:val="16"/>
        </w:rPr>
        <w:t xml:space="preserve">včas </w:t>
      </w:r>
      <w:r w:rsidR="00E10D0F">
        <w:rPr>
          <w:rFonts w:ascii="Verdana" w:hAnsi="Verdana"/>
          <w:b w:val="0"/>
          <w:i/>
          <w:sz w:val="16"/>
        </w:rPr>
        <w:t xml:space="preserve">a bez vad </w:t>
      </w:r>
      <w:r w:rsidR="002C6370" w:rsidRPr="002C6370">
        <w:rPr>
          <w:rFonts w:ascii="Verdana" w:hAnsi="Verdana"/>
          <w:b w:val="0"/>
          <w:i/>
          <w:sz w:val="16"/>
        </w:rPr>
        <w:t xml:space="preserve">kompletní </w:t>
      </w:r>
      <w:r>
        <w:rPr>
          <w:rFonts w:ascii="Verdana" w:hAnsi="Verdana"/>
          <w:b w:val="0"/>
          <w:i/>
          <w:sz w:val="16"/>
        </w:rPr>
        <w:t xml:space="preserve">výrobu a </w:t>
      </w:r>
      <w:r w:rsidR="002C6370" w:rsidRPr="002C6370">
        <w:rPr>
          <w:rFonts w:ascii="Verdana" w:hAnsi="Verdana"/>
          <w:b w:val="0"/>
          <w:i/>
          <w:sz w:val="16"/>
        </w:rPr>
        <w:t xml:space="preserve">dodávky </w:t>
      </w:r>
      <w:r>
        <w:rPr>
          <w:rFonts w:ascii="Verdana" w:hAnsi="Verdana"/>
          <w:b w:val="0"/>
          <w:i/>
          <w:sz w:val="16"/>
        </w:rPr>
        <w:t xml:space="preserve">Zboží </w:t>
      </w:r>
      <w:r w:rsidR="002C6370" w:rsidRPr="002C6370">
        <w:rPr>
          <w:rFonts w:ascii="Verdana" w:hAnsi="Verdana"/>
          <w:b w:val="0"/>
          <w:i/>
          <w:sz w:val="16"/>
        </w:rPr>
        <w:t xml:space="preserve">v souladu se svojí nabídkou na veřejnou zakázku a </w:t>
      </w:r>
      <w:r w:rsidRPr="002C6370">
        <w:rPr>
          <w:rFonts w:ascii="Verdana" w:hAnsi="Verdana"/>
          <w:b w:val="0"/>
          <w:i/>
          <w:sz w:val="16"/>
        </w:rPr>
        <w:t>v souladu se zadávací dokumentací</w:t>
      </w:r>
      <w:r w:rsidR="002C6370" w:rsidRPr="002C6370">
        <w:rPr>
          <w:rFonts w:ascii="Verdana" w:hAnsi="Verdana"/>
          <w:b w:val="0"/>
          <w:i/>
          <w:sz w:val="16"/>
        </w:rPr>
        <w:t>, kte</w:t>
      </w:r>
      <w:r>
        <w:rPr>
          <w:rFonts w:ascii="Verdana" w:hAnsi="Verdana"/>
          <w:b w:val="0"/>
          <w:i/>
          <w:sz w:val="16"/>
        </w:rPr>
        <w:t>rá se vztahuje k předmětu této s</w:t>
      </w:r>
      <w:r w:rsidR="002C6370" w:rsidRPr="002C6370">
        <w:rPr>
          <w:rFonts w:ascii="Verdana" w:hAnsi="Verdana"/>
          <w:b w:val="0"/>
          <w:i/>
          <w:sz w:val="16"/>
        </w:rPr>
        <w:t>mlouvy.</w:t>
      </w:r>
    </w:p>
    <w:p w14:paraId="5C4E811F" w14:textId="63E059D3" w:rsidR="001C634E" w:rsidRPr="00825200" w:rsidRDefault="001C634E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 xml:space="preserve">Doba </w:t>
      </w:r>
      <w:r w:rsidR="00E10D0F">
        <w:rPr>
          <w:rFonts w:ascii="Verdana" w:hAnsi="Verdana"/>
          <w:i/>
          <w:spacing w:val="0"/>
          <w:szCs w:val="22"/>
        </w:rPr>
        <w:t xml:space="preserve">trvání smlouvy, výpovědní lhůta, termíny </w:t>
      </w:r>
      <w:r w:rsidRPr="00825200">
        <w:rPr>
          <w:rFonts w:ascii="Verdana" w:hAnsi="Verdana"/>
          <w:i/>
          <w:spacing w:val="0"/>
          <w:szCs w:val="22"/>
        </w:rPr>
        <w:t>plnění</w:t>
      </w:r>
    </w:p>
    <w:p w14:paraId="30E2EB50" w14:textId="77777777" w:rsidR="00E10D0F" w:rsidRDefault="00E10D0F" w:rsidP="00E10D0F">
      <w:pPr>
        <w:widowControl w:val="0"/>
        <w:tabs>
          <w:tab w:val="left" w:pos="709"/>
          <w:tab w:val="right" w:pos="9638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E10D0F">
        <w:rPr>
          <w:rFonts w:ascii="Verdana" w:hAnsi="Verdana"/>
          <w:b/>
          <w:i/>
          <w:sz w:val="16"/>
          <w:szCs w:val="16"/>
        </w:rPr>
        <w:t>IV.1.</w:t>
      </w:r>
      <w:r w:rsidRPr="00E10D0F">
        <w:rPr>
          <w:rFonts w:ascii="Verdana" w:hAnsi="Verdana"/>
          <w:b/>
          <w:i/>
          <w:sz w:val="16"/>
          <w:szCs w:val="16"/>
        </w:rPr>
        <w:tab/>
      </w:r>
      <w:r w:rsidR="0089531D" w:rsidRPr="001C1587">
        <w:rPr>
          <w:rFonts w:ascii="Verdana" w:hAnsi="Verdana"/>
          <w:i/>
          <w:sz w:val="16"/>
          <w:szCs w:val="16"/>
        </w:rPr>
        <w:t xml:space="preserve">Smlouva se uzavírá na dobu neurčitou </w:t>
      </w:r>
      <w:r w:rsidR="00A81F38" w:rsidRPr="001C1587">
        <w:rPr>
          <w:rFonts w:ascii="Verdana" w:hAnsi="Verdana"/>
          <w:i/>
          <w:sz w:val="16"/>
          <w:szCs w:val="16"/>
        </w:rPr>
        <w:t>s platností ode dne nabytí účinnosti této smlouvy</w:t>
      </w:r>
      <w:r w:rsidR="009E536F" w:rsidRPr="001C1587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v souladu s ustanovením odstavce </w:t>
      </w:r>
      <w:proofErr w:type="gramStart"/>
      <w:r>
        <w:rPr>
          <w:rFonts w:ascii="Verdana" w:hAnsi="Verdana"/>
          <w:i/>
          <w:sz w:val="16"/>
          <w:szCs w:val="16"/>
        </w:rPr>
        <w:t xml:space="preserve">XII.5. </w:t>
      </w:r>
      <w:r w:rsidR="009E536F" w:rsidRPr="001C1587">
        <w:rPr>
          <w:rFonts w:ascii="Verdana" w:hAnsi="Verdana"/>
          <w:i/>
          <w:sz w:val="16"/>
          <w:szCs w:val="16"/>
        </w:rPr>
        <w:t>této</w:t>
      </w:r>
      <w:proofErr w:type="gramEnd"/>
      <w:r w:rsidR="009E536F" w:rsidRPr="001C1587">
        <w:rPr>
          <w:rFonts w:ascii="Verdana" w:hAnsi="Verdana"/>
          <w:i/>
          <w:sz w:val="16"/>
          <w:szCs w:val="16"/>
        </w:rPr>
        <w:t xml:space="preserve"> smlouvy</w:t>
      </w:r>
      <w:r>
        <w:rPr>
          <w:rFonts w:ascii="Verdana" w:hAnsi="Verdana"/>
          <w:i/>
          <w:sz w:val="16"/>
          <w:szCs w:val="16"/>
        </w:rPr>
        <w:t>:</w:t>
      </w:r>
    </w:p>
    <w:p w14:paraId="56D4BAA8" w14:textId="17198668" w:rsidR="0089531D" w:rsidRPr="001C1587" w:rsidRDefault="00E10D0F" w:rsidP="00E10D0F">
      <w:pPr>
        <w:widowControl w:val="0"/>
        <w:tabs>
          <w:tab w:val="left" w:pos="709"/>
          <w:tab w:val="right" w:pos="9638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IV.2</w:t>
      </w:r>
      <w:r w:rsidRPr="00E10D0F">
        <w:rPr>
          <w:rFonts w:ascii="Verdana" w:hAnsi="Verdana"/>
          <w:b/>
          <w:i/>
          <w:sz w:val="16"/>
          <w:szCs w:val="16"/>
        </w:rPr>
        <w:t>.</w:t>
      </w:r>
      <w:r w:rsidRPr="00E10D0F">
        <w:rPr>
          <w:rFonts w:ascii="Verdana" w:hAnsi="Verdana"/>
          <w:b/>
          <w:i/>
          <w:sz w:val="16"/>
          <w:szCs w:val="16"/>
        </w:rPr>
        <w:tab/>
      </w:r>
      <w:r w:rsidRPr="00E10D0F">
        <w:rPr>
          <w:rFonts w:ascii="Verdana" w:hAnsi="Verdana"/>
          <w:i/>
          <w:sz w:val="16"/>
          <w:szCs w:val="16"/>
        </w:rPr>
        <w:t>Smluvní strany sjednávají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="001E360C">
        <w:rPr>
          <w:rFonts w:ascii="Verdana" w:hAnsi="Verdana"/>
          <w:i/>
          <w:sz w:val="16"/>
          <w:szCs w:val="16"/>
        </w:rPr>
        <w:t>v</w:t>
      </w:r>
      <w:r>
        <w:rPr>
          <w:rFonts w:ascii="Verdana" w:hAnsi="Verdana"/>
          <w:i/>
          <w:sz w:val="16"/>
          <w:szCs w:val="16"/>
        </w:rPr>
        <w:t>ýpovědní lhůtu v trvání 3</w:t>
      </w:r>
      <w:r w:rsidR="004A5AEF">
        <w:rPr>
          <w:rFonts w:ascii="Verdana" w:hAnsi="Verdana"/>
          <w:i/>
          <w:sz w:val="16"/>
          <w:szCs w:val="16"/>
        </w:rPr>
        <w:t xml:space="preserve"> měsíc</w:t>
      </w:r>
      <w:r>
        <w:rPr>
          <w:rFonts w:ascii="Verdana" w:hAnsi="Verdana"/>
          <w:i/>
          <w:sz w:val="16"/>
          <w:szCs w:val="16"/>
        </w:rPr>
        <w:t>ů</w:t>
      </w:r>
      <w:r w:rsidR="004A5AEF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="004A5AEF">
        <w:rPr>
          <w:rFonts w:ascii="Verdana" w:hAnsi="Verdana"/>
          <w:i/>
          <w:sz w:val="16"/>
          <w:szCs w:val="16"/>
        </w:rPr>
        <w:t>od</w:t>
      </w:r>
      <w:r>
        <w:rPr>
          <w:rFonts w:ascii="Verdana" w:hAnsi="Verdana"/>
          <w:i/>
          <w:sz w:val="16"/>
          <w:szCs w:val="16"/>
        </w:rPr>
        <w:t xml:space="preserve"> 1.dne</w:t>
      </w:r>
      <w:proofErr w:type="gramEnd"/>
      <w:r>
        <w:rPr>
          <w:rFonts w:ascii="Verdana" w:hAnsi="Verdana"/>
          <w:i/>
          <w:sz w:val="16"/>
          <w:szCs w:val="16"/>
        </w:rPr>
        <w:t xml:space="preserve"> měsíce </w:t>
      </w:r>
      <w:r w:rsidR="004A5AEF">
        <w:rPr>
          <w:rFonts w:ascii="Verdana" w:hAnsi="Verdana"/>
          <w:i/>
          <w:sz w:val="16"/>
          <w:szCs w:val="16"/>
        </w:rPr>
        <w:t xml:space="preserve">následujícího po </w:t>
      </w:r>
      <w:r>
        <w:rPr>
          <w:rFonts w:ascii="Verdana" w:hAnsi="Verdana"/>
          <w:i/>
          <w:sz w:val="16"/>
          <w:szCs w:val="16"/>
        </w:rPr>
        <w:t xml:space="preserve">dni </w:t>
      </w:r>
      <w:r w:rsidR="004A5AEF">
        <w:rPr>
          <w:rFonts w:ascii="Verdana" w:hAnsi="Verdana"/>
          <w:i/>
          <w:sz w:val="16"/>
          <w:szCs w:val="16"/>
        </w:rPr>
        <w:t xml:space="preserve">doručení </w:t>
      </w:r>
      <w:r>
        <w:rPr>
          <w:rFonts w:ascii="Verdana" w:hAnsi="Verdana"/>
          <w:i/>
          <w:sz w:val="16"/>
          <w:szCs w:val="16"/>
        </w:rPr>
        <w:t xml:space="preserve">písemné výpovědi druhé </w:t>
      </w:r>
      <w:r w:rsidR="004A5AEF">
        <w:rPr>
          <w:rFonts w:ascii="Verdana" w:hAnsi="Verdana"/>
          <w:i/>
          <w:sz w:val="16"/>
          <w:szCs w:val="16"/>
        </w:rPr>
        <w:t>smluvní straně.</w:t>
      </w:r>
      <w:r w:rsidR="00A81F38" w:rsidRPr="001C1587">
        <w:rPr>
          <w:rFonts w:ascii="Verdana" w:hAnsi="Verdana"/>
          <w:i/>
          <w:sz w:val="16"/>
          <w:szCs w:val="16"/>
        </w:rPr>
        <w:t xml:space="preserve"> </w:t>
      </w:r>
      <w:r w:rsidR="00890127">
        <w:rPr>
          <w:rFonts w:ascii="Verdana" w:hAnsi="Verdana"/>
          <w:i/>
          <w:sz w:val="16"/>
          <w:szCs w:val="16"/>
        </w:rPr>
        <w:t xml:space="preserve">Právo výpovědi je každá ze </w:t>
      </w:r>
      <w:proofErr w:type="gramStart"/>
      <w:r w:rsidR="00890127">
        <w:rPr>
          <w:rFonts w:ascii="Verdana" w:hAnsi="Verdana"/>
          <w:i/>
          <w:sz w:val="16"/>
          <w:szCs w:val="16"/>
        </w:rPr>
        <w:t>Smluvních  stran</w:t>
      </w:r>
      <w:proofErr w:type="gramEnd"/>
      <w:r w:rsidR="00890127">
        <w:rPr>
          <w:rFonts w:ascii="Verdana" w:hAnsi="Verdana"/>
          <w:i/>
          <w:sz w:val="16"/>
          <w:szCs w:val="16"/>
        </w:rPr>
        <w:t xml:space="preserve"> oprávněna uplatnit po celou dobu trvání této smlouvy</w:t>
      </w:r>
      <w:r w:rsidR="00811CB2">
        <w:rPr>
          <w:rFonts w:ascii="Verdana" w:hAnsi="Verdana"/>
          <w:i/>
          <w:sz w:val="16"/>
          <w:szCs w:val="16"/>
        </w:rPr>
        <w:t>.</w:t>
      </w:r>
    </w:p>
    <w:p w14:paraId="661C3B83" w14:textId="61F77EFE" w:rsidR="00E10D0F" w:rsidRDefault="00E10D0F" w:rsidP="00E10D0F">
      <w:pPr>
        <w:widowControl w:val="0"/>
        <w:tabs>
          <w:tab w:val="left" w:pos="709"/>
          <w:tab w:val="right" w:pos="9638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IV.3</w:t>
      </w:r>
      <w:r w:rsidRPr="00E10D0F">
        <w:rPr>
          <w:rFonts w:ascii="Verdana" w:hAnsi="Verdana"/>
          <w:b/>
          <w:i/>
          <w:sz w:val="16"/>
          <w:szCs w:val="16"/>
        </w:rPr>
        <w:t>.</w:t>
      </w:r>
      <w:r w:rsidRPr="00E10D0F">
        <w:rPr>
          <w:rFonts w:ascii="Verdana" w:hAnsi="Verdana"/>
          <w:b/>
          <w:i/>
          <w:sz w:val="16"/>
          <w:szCs w:val="16"/>
        </w:rPr>
        <w:tab/>
      </w:r>
      <w:r w:rsidRPr="00E10D0F">
        <w:rPr>
          <w:rFonts w:ascii="Verdana" w:hAnsi="Verdana"/>
          <w:i/>
          <w:sz w:val="16"/>
          <w:szCs w:val="16"/>
        </w:rPr>
        <w:t>Smluvní</w:t>
      </w:r>
      <w:proofErr w:type="gramEnd"/>
      <w:r w:rsidRPr="00E10D0F">
        <w:rPr>
          <w:rFonts w:ascii="Verdana" w:hAnsi="Verdana"/>
          <w:i/>
          <w:sz w:val="16"/>
          <w:szCs w:val="16"/>
        </w:rPr>
        <w:t xml:space="preserve"> strany sjednávají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E10D0F">
        <w:rPr>
          <w:rFonts w:ascii="Verdana" w:hAnsi="Verdana"/>
          <w:i/>
          <w:sz w:val="16"/>
          <w:szCs w:val="16"/>
        </w:rPr>
        <w:t>jednotlivé dílčí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E10D0F">
        <w:rPr>
          <w:rFonts w:ascii="Verdana" w:hAnsi="Verdana"/>
          <w:i/>
          <w:sz w:val="16"/>
          <w:szCs w:val="16"/>
        </w:rPr>
        <w:t>termíny plnění takto:</w:t>
      </w:r>
    </w:p>
    <w:p w14:paraId="217FB03B" w14:textId="3F4D4F52" w:rsidR="00E10D0F" w:rsidRDefault="00E10D0F" w:rsidP="00E10D0F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 w:rsidRPr="00E10D0F">
        <w:rPr>
          <w:rFonts w:ascii="Verdana" w:hAnsi="Verdana"/>
          <w:i/>
          <w:sz w:val="16"/>
          <w:szCs w:val="16"/>
        </w:rPr>
        <w:t>IV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proofErr w:type="gramStart"/>
      <w:r w:rsidRPr="00E10D0F">
        <w:rPr>
          <w:rFonts w:ascii="Verdana" w:hAnsi="Verdana"/>
          <w:i/>
          <w:sz w:val="16"/>
          <w:szCs w:val="16"/>
        </w:rPr>
        <w:t>3.1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r w:rsidRPr="00E10D0F">
        <w:rPr>
          <w:rFonts w:ascii="Verdana" w:hAnsi="Verdana"/>
          <w:i/>
          <w:sz w:val="16"/>
          <w:szCs w:val="16"/>
        </w:rPr>
        <w:tab/>
      </w:r>
      <w:r w:rsidR="00F460E9" w:rsidRPr="0022200A">
        <w:rPr>
          <w:rFonts w:ascii="Verdana" w:hAnsi="Verdana" w:cs="Arial"/>
          <w:i/>
          <w:sz w:val="16"/>
          <w:szCs w:val="20"/>
        </w:rPr>
        <w:t>Přev</w:t>
      </w:r>
      <w:r w:rsidR="00F460E9">
        <w:rPr>
          <w:rFonts w:ascii="Verdana" w:hAnsi="Verdana" w:cs="Arial"/>
          <w:i/>
          <w:sz w:val="16"/>
          <w:szCs w:val="20"/>
        </w:rPr>
        <w:t>zetí podkladů Prodávajícím od Kupujícího</w:t>
      </w:r>
      <w:r w:rsidR="00F460E9" w:rsidRPr="0022200A">
        <w:rPr>
          <w:rFonts w:ascii="Verdana" w:hAnsi="Verdana" w:cs="Arial"/>
          <w:i/>
          <w:sz w:val="16"/>
          <w:szCs w:val="20"/>
        </w:rPr>
        <w:t xml:space="preserve"> včetně připom</w:t>
      </w:r>
      <w:r w:rsidR="00F460E9">
        <w:rPr>
          <w:rFonts w:ascii="Verdana" w:hAnsi="Verdana" w:cs="Arial"/>
          <w:i/>
          <w:sz w:val="16"/>
          <w:szCs w:val="20"/>
        </w:rPr>
        <w:t xml:space="preserve">ínek a požadavků Kupujícího na úpravu </w:t>
      </w:r>
      <w:r w:rsidR="00F460E9">
        <w:rPr>
          <w:rFonts w:ascii="Verdana" w:hAnsi="Verdana" w:cs="Arial"/>
          <w:i/>
          <w:sz w:val="16"/>
          <w:szCs w:val="20"/>
        </w:rPr>
        <w:lastRenderedPageBreak/>
        <w:t>textů</w:t>
      </w:r>
      <w:r w:rsidR="00F460E9" w:rsidRPr="0022200A">
        <w:rPr>
          <w:rFonts w:ascii="Verdana" w:hAnsi="Verdana" w:cs="Arial"/>
          <w:i/>
          <w:sz w:val="16"/>
          <w:szCs w:val="20"/>
        </w:rPr>
        <w:t xml:space="preserve">, </w:t>
      </w:r>
      <w:r w:rsidR="00F460E9">
        <w:rPr>
          <w:rFonts w:ascii="Verdana" w:hAnsi="Verdana" w:cs="Arial"/>
          <w:i/>
          <w:sz w:val="16"/>
          <w:szCs w:val="20"/>
        </w:rPr>
        <w:t>včetně fotografií Kupujícího a včetně popisů možností</w:t>
      </w:r>
      <w:r w:rsidR="00F460E9" w:rsidRPr="0022200A">
        <w:rPr>
          <w:rFonts w:ascii="Verdana" w:hAnsi="Verdana" w:cs="Arial"/>
          <w:i/>
          <w:sz w:val="16"/>
          <w:szCs w:val="20"/>
        </w:rPr>
        <w:t xml:space="preserve"> krácení a úprav</w:t>
      </w:r>
      <w:r w:rsidR="00F460E9">
        <w:rPr>
          <w:rFonts w:ascii="Verdana" w:hAnsi="Verdana" w:cs="Arial"/>
          <w:i/>
          <w:sz w:val="16"/>
          <w:szCs w:val="20"/>
        </w:rPr>
        <w:t xml:space="preserve"> textů stanovených Kupujícím</w:t>
      </w:r>
    </w:p>
    <w:p w14:paraId="13E8D1C3" w14:textId="1D36B8AB" w:rsidR="00F460E9" w:rsidRPr="00E10D0F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vždy nejpozději do </w:t>
      </w:r>
      <w:r w:rsidR="00691DE5">
        <w:rPr>
          <w:rFonts w:ascii="Verdana" w:hAnsi="Verdana"/>
          <w:i/>
          <w:sz w:val="16"/>
          <w:szCs w:val="16"/>
        </w:rPr>
        <w:t xml:space="preserve">60 </w:t>
      </w:r>
      <w:r>
        <w:rPr>
          <w:rFonts w:ascii="Verdana" w:hAnsi="Verdana"/>
          <w:i/>
          <w:sz w:val="16"/>
          <w:szCs w:val="16"/>
        </w:rPr>
        <w:t xml:space="preserve">kalendářních dnů přede dnem předání </w:t>
      </w:r>
      <w:proofErr w:type="spellStart"/>
      <w:r>
        <w:rPr>
          <w:rFonts w:ascii="Verdana" w:hAnsi="Verdana"/>
          <w:i/>
          <w:sz w:val="16"/>
          <w:szCs w:val="16"/>
        </w:rPr>
        <w:t>Zooreportu</w:t>
      </w:r>
      <w:proofErr w:type="spellEnd"/>
      <w:r>
        <w:rPr>
          <w:rFonts w:ascii="Verdana" w:hAnsi="Verdana"/>
          <w:i/>
          <w:sz w:val="16"/>
          <w:szCs w:val="16"/>
        </w:rPr>
        <w:t xml:space="preserve"> Prodávajícím Kupujícímu.</w:t>
      </w:r>
    </w:p>
    <w:p w14:paraId="4652A7F3" w14:textId="77777777" w:rsidR="00F460E9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both"/>
        <w:rPr>
          <w:rFonts w:ascii="Verdana" w:hAnsi="Verdana"/>
          <w:i/>
          <w:sz w:val="16"/>
          <w:szCs w:val="16"/>
        </w:rPr>
      </w:pPr>
    </w:p>
    <w:p w14:paraId="5D2985EB" w14:textId="77777777" w:rsidR="00F460E9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 w:rsidRPr="00E10D0F">
        <w:rPr>
          <w:rFonts w:ascii="Verdana" w:hAnsi="Verdana"/>
          <w:i/>
          <w:sz w:val="16"/>
          <w:szCs w:val="16"/>
        </w:rPr>
        <w:t>IV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proofErr w:type="gramStart"/>
      <w:r>
        <w:rPr>
          <w:rFonts w:ascii="Verdana" w:hAnsi="Verdana"/>
          <w:i/>
          <w:sz w:val="16"/>
          <w:szCs w:val="16"/>
        </w:rPr>
        <w:t>3.2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r w:rsidRPr="00E10D0F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20"/>
        </w:rPr>
        <w:t>Vypracování návrhu sazby</w:t>
      </w:r>
      <w:r w:rsidRPr="0022200A">
        <w:rPr>
          <w:rFonts w:ascii="Verdana" w:hAnsi="Verdana" w:cs="Arial"/>
          <w:i/>
          <w:sz w:val="16"/>
          <w:szCs w:val="20"/>
        </w:rPr>
        <w:t xml:space="preserve"> obálky</w:t>
      </w:r>
      <w:r>
        <w:rPr>
          <w:rFonts w:ascii="Verdana" w:hAnsi="Verdana" w:cs="Arial"/>
          <w:i/>
          <w:sz w:val="16"/>
          <w:szCs w:val="20"/>
        </w:rPr>
        <w:t>, návrhu sazby vnitřních stran, návrhu sazby dětské přílohy a návrhů korektur Prodávajícím a jejich předání Kupujícímu</w:t>
      </w:r>
    </w:p>
    <w:p w14:paraId="75D888DC" w14:textId="31FE65E6" w:rsidR="00F460E9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vždy nejpozději do </w:t>
      </w:r>
      <w:r w:rsidR="00691DE5">
        <w:rPr>
          <w:rFonts w:ascii="Verdana" w:hAnsi="Verdana"/>
          <w:i/>
          <w:sz w:val="16"/>
          <w:szCs w:val="16"/>
        </w:rPr>
        <w:t>14</w:t>
      </w:r>
      <w:r>
        <w:rPr>
          <w:rFonts w:ascii="Verdana" w:hAnsi="Verdana"/>
          <w:i/>
          <w:sz w:val="16"/>
          <w:szCs w:val="16"/>
        </w:rPr>
        <w:t xml:space="preserve"> kalendářních dnů po termínu sjednaném v předchozím odstavci.</w:t>
      </w:r>
    </w:p>
    <w:p w14:paraId="6D0E7D77" w14:textId="5C9014DC" w:rsidR="00F460E9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 w:rsidRPr="00E10D0F">
        <w:rPr>
          <w:rFonts w:ascii="Verdana" w:hAnsi="Verdana"/>
          <w:i/>
          <w:sz w:val="16"/>
          <w:szCs w:val="16"/>
        </w:rPr>
        <w:t>IV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proofErr w:type="gramStart"/>
      <w:r>
        <w:rPr>
          <w:rFonts w:ascii="Verdana" w:hAnsi="Verdana"/>
          <w:i/>
          <w:sz w:val="16"/>
          <w:szCs w:val="16"/>
        </w:rPr>
        <w:t>3.3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r w:rsidRPr="00E10D0F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20"/>
        </w:rPr>
        <w:t xml:space="preserve">Provedení </w:t>
      </w:r>
      <w:r w:rsidRPr="0022200A">
        <w:rPr>
          <w:rFonts w:ascii="Verdana" w:hAnsi="Verdana" w:cs="Arial"/>
          <w:i/>
          <w:sz w:val="16"/>
          <w:szCs w:val="20"/>
        </w:rPr>
        <w:t>vlastní jazykov</w:t>
      </w:r>
      <w:r>
        <w:rPr>
          <w:rFonts w:ascii="Verdana" w:hAnsi="Verdana" w:cs="Arial"/>
          <w:i/>
          <w:sz w:val="16"/>
          <w:szCs w:val="20"/>
        </w:rPr>
        <w:t>é korektury textů a příprava podkladů</w:t>
      </w:r>
      <w:r w:rsidRPr="0022200A">
        <w:rPr>
          <w:rFonts w:ascii="Verdana" w:hAnsi="Verdana" w:cs="Arial"/>
          <w:i/>
          <w:sz w:val="16"/>
          <w:szCs w:val="20"/>
        </w:rPr>
        <w:t xml:space="preserve"> pro tisk</w:t>
      </w:r>
      <w:r w:rsidRPr="00BE6A76">
        <w:rPr>
          <w:rFonts w:ascii="Verdana" w:hAnsi="Verdana" w:cs="Arial"/>
          <w:i/>
          <w:sz w:val="16"/>
          <w:szCs w:val="20"/>
        </w:rPr>
        <w:t xml:space="preserve"> </w:t>
      </w:r>
      <w:r>
        <w:rPr>
          <w:rFonts w:ascii="Verdana" w:hAnsi="Verdana" w:cs="Arial"/>
          <w:i/>
          <w:sz w:val="16"/>
          <w:szCs w:val="20"/>
        </w:rPr>
        <w:t xml:space="preserve">Prodávajícím a jejich předání k závěrečnému schválení Kupujícím </w:t>
      </w:r>
    </w:p>
    <w:p w14:paraId="5FF03C7C" w14:textId="0B794080" w:rsidR="00F460E9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vždy nejpozději do </w:t>
      </w:r>
      <w:r w:rsidR="00691DE5">
        <w:rPr>
          <w:rFonts w:ascii="Verdana" w:hAnsi="Verdana"/>
          <w:i/>
          <w:sz w:val="16"/>
          <w:szCs w:val="16"/>
        </w:rPr>
        <w:t xml:space="preserve">14 </w:t>
      </w:r>
      <w:r>
        <w:rPr>
          <w:rFonts w:ascii="Verdana" w:hAnsi="Verdana"/>
          <w:i/>
          <w:sz w:val="16"/>
          <w:szCs w:val="16"/>
        </w:rPr>
        <w:t>kalendářních dnů po termínu sjednaném v předchozím odstavci.</w:t>
      </w:r>
    </w:p>
    <w:p w14:paraId="269775F6" w14:textId="068D5CD9" w:rsidR="00F460E9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 w:rsidRPr="00E10D0F">
        <w:rPr>
          <w:rFonts w:ascii="Verdana" w:hAnsi="Verdana"/>
          <w:i/>
          <w:sz w:val="16"/>
          <w:szCs w:val="16"/>
        </w:rPr>
        <w:t>IV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proofErr w:type="gramStart"/>
      <w:r>
        <w:rPr>
          <w:rFonts w:ascii="Verdana" w:hAnsi="Verdana"/>
          <w:i/>
          <w:sz w:val="16"/>
          <w:szCs w:val="16"/>
        </w:rPr>
        <w:t>3.4</w:t>
      </w:r>
      <w:proofErr w:type="gramEnd"/>
      <w:r w:rsidRPr="00E10D0F">
        <w:rPr>
          <w:rFonts w:ascii="Verdana" w:hAnsi="Verdana"/>
          <w:i/>
          <w:sz w:val="16"/>
          <w:szCs w:val="16"/>
        </w:rPr>
        <w:t>.</w:t>
      </w:r>
      <w:r w:rsidRPr="00E10D0F">
        <w:rPr>
          <w:rFonts w:ascii="Verdana" w:hAnsi="Verdana"/>
          <w:i/>
          <w:sz w:val="16"/>
          <w:szCs w:val="16"/>
        </w:rPr>
        <w:tab/>
      </w:r>
      <w:r w:rsidR="00866DEB">
        <w:rPr>
          <w:rFonts w:ascii="Verdana" w:hAnsi="Verdana"/>
          <w:i/>
          <w:sz w:val="16"/>
          <w:szCs w:val="16"/>
        </w:rPr>
        <w:t xml:space="preserve">Předání </w:t>
      </w:r>
      <w:proofErr w:type="spellStart"/>
      <w:r w:rsidR="00866DEB">
        <w:rPr>
          <w:rFonts w:ascii="Verdana" w:hAnsi="Verdana"/>
          <w:i/>
          <w:sz w:val="16"/>
          <w:szCs w:val="16"/>
        </w:rPr>
        <w:t>Zooreportu</w:t>
      </w:r>
      <w:proofErr w:type="spellEnd"/>
      <w:r w:rsidR="00866DEB">
        <w:rPr>
          <w:rFonts w:ascii="Verdana" w:hAnsi="Verdana"/>
          <w:i/>
          <w:sz w:val="16"/>
          <w:szCs w:val="16"/>
        </w:rPr>
        <w:t xml:space="preserve"> Prodávajícím Kupujícímu </w:t>
      </w:r>
      <w:r w:rsidR="00866DEB">
        <w:rPr>
          <w:rFonts w:ascii="Verdana" w:hAnsi="Verdana" w:cs="Arial"/>
          <w:i/>
          <w:sz w:val="16"/>
          <w:szCs w:val="20"/>
        </w:rPr>
        <w:t xml:space="preserve">v balení po 20 kusech ve smršťovací fólii v místě </w:t>
      </w:r>
      <w:r w:rsidR="00866DEB" w:rsidRPr="00663F5B">
        <w:rPr>
          <w:rFonts w:ascii="Verdana" w:eastAsia="Arial Unicode MS" w:hAnsi="Verdana" w:cs="Arial Unicode MS"/>
          <w:i/>
          <w:sz w:val="16"/>
        </w:rPr>
        <w:t xml:space="preserve">plnění </w:t>
      </w:r>
      <w:r w:rsidR="00866DEB" w:rsidRPr="00FA59E8">
        <w:rPr>
          <w:rFonts w:ascii="Verdana" w:eastAsia="Arial Unicode MS" w:hAnsi="Verdana" w:cs="Arial Unicode MS"/>
          <w:i/>
          <w:sz w:val="16"/>
        </w:rPr>
        <w:t>sjednaného smluvními stranami v článku V. této smlouvy</w:t>
      </w:r>
      <w:r w:rsidR="00866DEB">
        <w:rPr>
          <w:rFonts w:ascii="Verdana" w:hAnsi="Verdana" w:cs="Arial"/>
          <w:i/>
          <w:sz w:val="16"/>
          <w:szCs w:val="20"/>
        </w:rPr>
        <w:t xml:space="preserve"> </w:t>
      </w:r>
    </w:p>
    <w:p w14:paraId="565D80C4" w14:textId="77777777" w:rsidR="00866DEB" w:rsidRDefault="00F460E9" w:rsidP="00F460E9">
      <w:pPr>
        <w:widowControl w:val="0"/>
        <w:tabs>
          <w:tab w:val="left" w:pos="1418"/>
          <w:tab w:val="right" w:pos="9638"/>
        </w:tabs>
        <w:spacing w:before="120"/>
        <w:ind w:left="1418" w:hanging="709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vždy </w:t>
      </w:r>
      <w:proofErr w:type="gramStart"/>
      <w:r w:rsidR="00866DEB">
        <w:rPr>
          <w:rFonts w:ascii="Verdana" w:hAnsi="Verdana"/>
          <w:i/>
          <w:sz w:val="16"/>
          <w:szCs w:val="16"/>
        </w:rPr>
        <w:t>nejpozději 1.pracovní</w:t>
      </w:r>
      <w:proofErr w:type="gramEnd"/>
      <w:r w:rsidR="00866DEB">
        <w:rPr>
          <w:rFonts w:ascii="Verdana" w:hAnsi="Verdana"/>
          <w:i/>
          <w:sz w:val="16"/>
          <w:szCs w:val="16"/>
        </w:rPr>
        <w:t xml:space="preserve"> den každého kalendářního čtvrtletí.</w:t>
      </w:r>
    </w:p>
    <w:p w14:paraId="04A71200" w14:textId="19314128" w:rsidR="008A6694" w:rsidRPr="00825200" w:rsidRDefault="008A6694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Místo plnění</w:t>
      </w:r>
    </w:p>
    <w:p w14:paraId="186A359C" w14:textId="240AB35A" w:rsidR="008A6694" w:rsidRPr="00554C0C" w:rsidRDefault="008A6694" w:rsidP="00554C0C">
      <w:pPr>
        <w:widowControl w:val="0"/>
        <w:tabs>
          <w:tab w:val="left" w:pos="709"/>
        </w:tabs>
        <w:spacing w:before="120"/>
        <w:jc w:val="both"/>
        <w:rPr>
          <w:rFonts w:ascii="Verdana" w:hAnsi="Verdana"/>
          <w:i/>
          <w:sz w:val="16"/>
          <w:szCs w:val="16"/>
        </w:rPr>
      </w:pPr>
      <w:r w:rsidRPr="00554C0C">
        <w:rPr>
          <w:rFonts w:ascii="Verdana" w:hAnsi="Verdana"/>
          <w:i/>
          <w:sz w:val="16"/>
          <w:szCs w:val="16"/>
        </w:rPr>
        <w:t xml:space="preserve">Místem plnění je sídlo </w:t>
      </w:r>
      <w:r w:rsidR="00145185" w:rsidRPr="00554C0C">
        <w:rPr>
          <w:rFonts w:ascii="Verdana" w:hAnsi="Verdana"/>
          <w:i/>
          <w:sz w:val="16"/>
          <w:szCs w:val="16"/>
        </w:rPr>
        <w:t>Kupující</w:t>
      </w:r>
      <w:r w:rsidRPr="00554C0C">
        <w:rPr>
          <w:rFonts w:ascii="Verdana" w:hAnsi="Verdana"/>
          <w:i/>
          <w:sz w:val="16"/>
          <w:szCs w:val="16"/>
        </w:rPr>
        <w:t>ho na adrese uvedené v záhlaví této smlouvy.</w:t>
      </w:r>
    </w:p>
    <w:p w14:paraId="41858DAE" w14:textId="3EDA318D" w:rsidR="00337B66" w:rsidRPr="00825200" w:rsidRDefault="00940061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Kupní cena</w:t>
      </w:r>
    </w:p>
    <w:p w14:paraId="3B9929A6" w14:textId="1EE8B5D0" w:rsidR="00337B66" w:rsidRPr="00821601" w:rsidRDefault="00821601" w:rsidP="00821601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 w:cs="Calibri"/>
          <w:b/>
          <w:i/>
          <w:sz w:val="16"/>
          <w:szCs w:val="16"/>
        </w:rPr>
        <w:t>VI.1.</w:t>
      </w:r>
      <w:r>
        <w:rPr>
          <w:rFonts w:ascii="Verdana" w:hAnsi="Verdana" w:cs="Calibri"/>
          <w:b/>
          <w:i/>
          <w:sz w:val="16"/>
          <w:szCs w:val="16"/>
        </w:rPr>
        <w:tab/>
      </w:r>
      <w:r w:rsidR="002F6DF4" w:rsidRPr="00821601">
        <w:rPr>
          <w:rFonts w:ascii="Verdana" w:hAnsi="Verdana" w:cs="Calibri"/>
          <w:i/>
          <w:sz w:val="16"/>
          <w:szCs w:val="16"/>
        </w:rPr>
        <w:t>Jednotková</w:t>
      </w:r>
      <w:proofErr w:type="gramEnd"/>
      <w:r w:rsidR="002F6DF4" w:rsidRPr="00821601">
        <w:rPr>
          <w:rFonts w:ascii="Verdana" w:hAnsi="Verdana" w:cs="Calibri"/>
          <w:i/>
          <w:sz w:val="16"/>
          <w:szCs w:val="16"/>
        </w:rPr>
        <w:t xml:space="preserve"> k</w:t>
      </w:r>
      <w:r w:rsidR="0052464E" w:rsidRPr="00821601">
        <w:rPr>
          <w:rFonts w:ascii="Verdana" w:hAnsi="Verdana" w:cs="Calibri"/>
          <w:i/>
          <w:sz w:val="16"/>
          <w:szCs w:val="16"/>
        </w:rPr>
        <w:t xml:space="preserve">upní cena </w:t>
      </w:r>
      <w:r w:rsidR="007E31C0" w:rsidRPr="00821601">
        <w:rPr>
          <w:rFonts w:ascii="Verdana" w:hAnsi="Verdana" w:cs="Calibri"/>
          <w:i/>
          <w:sz w:val="16"/>
          <w:szCs w:val="16"/>
        </w:rPr>
        <w:t xml:space="preserve">za </w:t>
      </w:r>
      <w:r w:rsidR="002F6DF4" w:rsidRPr="00821601">
        <w:rPr>
          <w:rFonts w:ascii="Verdana" w:hAnsi="Verdana" w:cs="Calibri"/>
          <w:i/>
          <w:sz w:val="16"/>
          <w:szCs w:val="16"/>
        </w:rPr>
        <w:t>Z</w:t>
      </w:r>
      <w:r w:rsidR="0052464E" w:rsidRPr="00821601">
        <w:rPr>
          <w:rFonts w:ascii="Verdana" w:hAnsi="Verdana" w:cs="Calibri"/>
          <w:i/>
          <w:sz w:val="16"/>
          <w:szCs w:val="16"/>
        </w:rPr>
        <w:t>boží</w:t>
      </w:r>
      <w:r w:rsidR="002F6DF4" w:rsidRPr="00821601">
        <w:rPr>
          <w:rFonts w:ascii="Verdana" w:hAnsi="Verdana" w:cs="Calibri"/>
          <w:i/>
          <w:sz w:val="16"/>
          <w:szCs w:val="16"/>
        </w:rPr>
        <w:t>, které je</w:t>
      </w:r>
      <w:r w:rsidR="007E31C0" w:rsidRPr="00821601">
        <w:rPr>
          <w:rFonts w:ascii="Verdana" w:hAnsi="Verdana" w:cs="Calibri"/>
          <w:i/>
          <w:sz w:val="16"/>
          <w:szCs w:val="16"/>
        </w:rPr>
        <w:t xml:space="preserve"> předmětem </w:t>
      </w:r>
      <w:r w:rsidR="003A1EBE" w:rsidRPr="00821601">
        <w:rPr>
          <w:rFonts w:ascii="Verdana" w:hAnsi="Verdana" w:cs="Calibri"/>
          <w:i/>
          <w:sz w:val="16"/>
          <w:szCs w:val="16"/>
        </w:rPr>
        <w:t xml:space="preserve">plnění </w:t>
      </w:r>
      <w:r w:rsidR="007B08B3" w:rsidRPr="00821601">
        <w:rPr>
          <w:rFonts w:ascii="Verdana" w:hAnsi="Verdana" w:cs="Calibri"/>
          <w:i/>
          <w:sz w:val="16"/>
          <w:szCs w:val="16"/>
        </w:rPr>
        <w:t>podle čl. I</w:t>
      </w:r>
      <w:r w:rsidR="009218A4" w:rsidRPr="00821601">
        <w:rPr>
          <w:rFonts w:ascii="Verdana" w:hAnsi="Verdana" w:cs="Calibri"/>
          <w:i/>
          <w:sz w:val="16"/>
          <w:szCs w:val="16"/>
        </w:rPr>
        <w:t>I</w:t>
      </w:r>
      <w:r w:rsidR="002F6DF4" w:rsidRPr="00821601">
        <w:rPr>
          <w:rFonts w:ascii="Verdana" w:hAnsi="Verdana" w:cs="Calibri"/>
          <w:i/>
          <w:sz w:val="16"/>
          <w:szCs w:val="16"/>
        </w:rPr>
        <w:t>I</w:t>
      </w:r>
      <w:r w:rsidR="00F51FD6" w:rsidRPr="00821601">
        <w:rPr>
          <w:rFonts w:ascii="Verdana" w:hAnsi="Verdana" w:cs="Calibri"/>
          <w:i/>
          <w:sz w:val="16"/>
          <w:szCs w:val="16"/>
        </w:rPr>
        <w:t>.</w:t>
      </w:r>
      <w:r w:rsidR="007B08B3" w:rsidRPr="00821601">
        <w:rPr>
          <w:rFonts w:ascii="Verdana" w:hAnsi="Verdana" w:cs="Calibri"/>
          <w:i/>
          <w:sz w:val="16"/>
          <w:szCs w:val="16"/>
        </w:rPr>
        <w:t xml:space="preserve"> této smlouvy</w:t>
      </w:r>
      <w:r w:rsidR="002F6DF4" w:rsidRPr="00821601">
        <w:rPr>
          <w:rFonts w:ascii="Verdana" w:hAnsi="Verdana" w:cs="Calibri"/>
          <w:i/>
          <w:sz w:val="16"/>
          <w:szCs w:val="16"/>
        </w:rPr>
        <w:t>,</w:t>
      </w:r>
      <w:r w:rsidR="0052464E" w:rsidRPr="00821601">
        <w:rPr>
          <w:rFonts w:ascii="Verdana" w:hAnsi="Verdana" w:cs="Calibri"/>
          <w:i/>
          <w:sz w:val="16"/>
          <w:szCs w:val="16"/>
        </w:rPr>
        <w:t xml:space="preserve"> je </w:t>
      </w:r>
      <w:r w:rsidRPr="00821601">
        <w:rPr>
          <w:rFonts w:ascii="Verdana" w:hAnsi="Verdana" w:cs="Calibri"/>
          <w:i/>
          <w:sz w:val="16"/>
          <w:szCs w:val="16"/>
        </w:rPr>
        <w:t xml:space="preserve">smluvními stranami sjednána </w:t>
      </w:r>
      <w:r w:rsidR="0052464E" w:rsidRPr="00821601">
        <w:rPr>
          <w:rFonts w:ascii="Verdana" w:hAnsi="Verdana" w:cs="Calibri"/>
          <w:i/>
          <w:sz w:val="16"/>
          <w:szCs w:val="16"/>
        </w:rPr>
        <w:t xml:space="preserve">stanovena </w:t>
      </w:r>
      <w:r w:rsidR="007B08B3" w:rsidRPr="00821601">
        <w:rPr>
          <w:rFonts w:ascii="Verdana" w:hAnsi="Verdana"/>
          <w:i/>
          <w:sz w:val="16"/>
          <w:szCs w:val="16"/>
        </w:rPr>
        <w:t>pevnou částkou na základě nabídky, kterou podal Prodávající v zadávacím řízen</w:t>
      </w:r>
      <w:r w:rsidR="002F6DF4" w:rsidRPr="00821601">
        <w:rPr>
          <w:rFonts w:ascii="Verdana" w:hAnsi="Verdana"/>
          <w:i/>
          <w:sz w:val="16"/>
          <w:szCs w:val="16"/>
        </w:rPr>
        <w:t>í podle příslušných ustanovení Z</w:t>
      </w:r>
      <w:r w:rsidR="007B08B3" w:rsidRPr="00821601">
        <w:rPr>
          <w:rFonts w:ascii="Verdana" w:hAnsi="Verdana"/>
          <w:i/>
          <w:sz w:val="16"/>
          <w:szCs w:val="16"/>
        </w:rPr>
        <w:t>ákona č. 137/2006 Sb., o veřejných zakázkách, ve znění platném ke dni podání nabídky Prodávajícího takto:</w:t>
      </w:r>
    </w:p>
    <w:p w14:paraId="2B7FA6BB" w14:textId="1800595D" w:rsidR="00821601" w:rsidRDefault="00821601" w:rsidP="00821601">
      <w:pPr>
        <w:widowControl w:val="0"/>
        <w:tabs>
          <w:tab w:val="right" w:pos="963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cena bez DPH za jedno vyhotovení </w:t>
      </w:r>
      <w:proofErr w:type="spellStart"/>
      <w:r>
        <w:rPr>
          <w:rFonts w:ascii="Verdana" w:hAnsi="Verdana"/>
          <w:i/>
          <w:sz w:val="16"/>
          <w:szCs w:val="16"/>
        </w:rPr>
        <w:t>Zooreportu</w:t>
      </w:r>
      <w:proofErr w:type="spellEnd"/>
      <w:r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29,70</w:t>
      </w:r>
      <w:r>
        <w:rPr>
          <w:rFonts w:ascii="Verdana" w:hAnsi="Verdana"/>
          <w:i/>
          <w:sz w:val="16"/>
          <w:szCs w:val="16"/>
        </w:rPr>
        <w:t>,- Kč</w:t>
      </w:r>
    </w:p>
    <w:p w14:paraId="29235141" w14:textId="62CE1CD3" w:rsidR="00821601" w:rsidRPr="00821601" w:rsidRDefault="00821601" w:rsidP="00821601">
      <w:pPr>
        <w:widowControl w:val="0"/>
        <w:tabs>
          <w:tab w:val="right" w:pos="963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DPH se sazbou </w:t>
      </w:r>
      <w:r w:rsidR="00691DE5">
        <w:rPr>
          <w:rFonts w:ascii="Verdana" w:hAnsi="Verdana"/>
          <w:i/>
          <w:sz w:val="16"/>
          <w:szCs w:val="16"/>
        </w:rPr>
        <w:t xml:space="preserve">15 </w:t>
      </w:r>
      <w:r>
        <w:rPr>
          <w:rFonts w:ascii="Verdana" w:hAnsi="Verdana"/>
          <w:i/>
          <w:sz w:val="16"/>
          <w:szCs w:val="16"/>
        </w:rPr>
        <w:t xml:space="preserve">% za jedno vyhotovení </w:t>
      </w:r>
      <w:proofErr w:type="spellStart"/>
      <w:r>
        <w:rPr>
          <w:rFonts w:ascii="Verdana" w:hAnsi="Verdana"/>
          <w:i/>
          <w:sz w:val="16"/>
          <w:szCs w:val="16"/>
        </w:rPr>
        <w:t>Zooreportu</w:t>
      </w:r>
      <w:proofErr w:type="spellEnd"/>
      <w:r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4,46</w:t>
      </w:r>
      <w:r>
        <w:rPr>
          <w:rFonts w:ascii="Verdana" w:hAnsi="Verdana"/>
          <w:i/>
          <w:sz w:val="16"/>
          <w:szCs w:val="16"/>
        </w:rPr>
        <w:t>,- Kč</w:t>
      </w:r>
    </w:p>
    <w:p w14:paraId="4AF0E5E2" w14:textId="47823804" w:rsidR="00821601" w:rsidRPr="00821601" w:rsidRDefault="00821601" w:rsidP="00821601">
      <w:pPr>
        <w:widowControl w:val="0"/>
        <w:tabs>
          <w:tab w:val="right" w:pos="963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cena včetně DPH za jedno vyhotovení </w:t>
      </w:r>
      <w:proofErr w:type="spellStart"/>
      <w:r>
        <w:rPr>
          <w:rFonts w:ascii="Verdana" w:hAnsi="Verdana"/>
          <w:i/>
          <w:sz w:val="16"/>
          <w:szCs w:val="16"/>
        </w:rPr>
        <w:t>Zooreportu</w:t>
      </w:r>
      <w:proofErr w:type="spellEnd"/>
      <w:r>
        <w:rPr>
          <w:rFonts w:ascii="Verdana" w:hAnsi="Verdana"/>
          <w:i/>
          <w:sz w:val="16"/>
          <w:szCs w:val="16"/>
        </w:rPr>
        <w:tab/>
      </w:r>
      <w:r w:rsidR="00691DE5">
        <w:rPr>
          <w:rFonts w:ascii="Verdana" w:hAnsi="Verdana"/>
          <w:i/>
          <w:sz w:val="16"/>
          <w:szCs w:val="16"/>
        </w:rPr>
        <w:t>34,16</w:t>
      </w:r>
      <w:r>
        <w:rPr>
          <w:rFonts w:ascii="Verdana" w:hAnsi="Verdana"/>
          <w:i/>
          <w:sz w:val="16"/>
          <w:szCs w:val="16"/>
        </w:rPr>
        <w:t>,- Kč</w:t>
      </w:r>
    </w:p>
    <w:p w14:paraId="04892C73" w14:textId="69B9498B" w:rsidR="00E47042" w:rsidRPr="008B6D0F" w:rsidRDefault="00821601" w:rsidP="00E47042">
      <w:pPr>
        <w:widowControl w:val="0"/>
        <w:spacing w:before="120"/>
        <w:ind w:left="709" w:hanging="709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8B6D0F">
        <w:rPr>
          <w:rFonts w:ascii="Verdana" w:hAnsi="Verdana" w:cs="Calibri"/>
          <w:b/>
          <w:i/>
          <w:color w:val="000000" w:themeColor="text1"/>
          <w:sz w:val="16"/>
          <w:szCs w:val="16"/>
        </w:rPr>
        <w:t>VI.2.</w:t>
      </w:r>
      <w:r w:rsidRPr="008B6D0F">
        <w:rPr>
          <w:rFonts w:ascii="Verdana" w:hAnsi="Verdana" w:cs="Calibri"/>
          <w:b/>
          <w:i/>
          <w:color w:val="000000" w:themeColor="text1"/>
          <w:sz w:val="16"/>
          <w:szCs w:val="16"/>
        </w:rPr>
        <w:tab/>
      </w:r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Jednotková kupní cena za Zboží sjednaná v odstavci </w:t>
      </w:r>
      <w:proofErr w:type="gramStart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>VI.1. výše</w:t>
      </w:r>
      <w:proofErr w:type="gramEnd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 je cenou </w:t>
      </w:r>
      <w:r w:rsidRPr="008B6D0F">
        <w:rPr>
          <w:rFonts w:ascii="Verdana" w:hAnsi="Verdana"/>
          <w:i/>
          <w:color w:val="000000" w:themeColor="text1"/>
          <w:sz w:val="16"/>
          <w:szCs w:val="16"/>
        </w:rPr>
        <w:t xml:space="preserve">maximálně přípustnou (s </w:t>
      </w:r>
      <w:proofErr w:type="spellStart"/>
      <w:r w:rsidRPr="008B6D0F">
        <w:rPr>
          <w:rFonts w:ascii="Verdana" w:hAnsi="Verdana"/>
          <w:i/>
          <w:color w:val="000000" w:themeColor="text1"/>
          <w:sz w:val="16"/>
          <w:szCs w:val="16"/>
        </w:rPr>
        <w:t>vyjímkou</w:t>
      </w:r>
      <w:proofErr w:type="spellEnd"/>
      <w:r w:rsidRPr="008B6D0F">
        <w:rPr>
          <w:rFonts w:ascii="Verdana" w:hAnsi="Verdana"/>
          <w:i/>
          <w:color w:val="000000" w:themeColor="text1"/>
          <w:sz w:val="16"/>
          <w:szCs w:val="16"/>
        </w:rPr>
        <w:t>, uvedenou v</w:t>
      </w:r>
      <w:r w:rsidR="008B6D0F" w:rsidRPr="008B6D0F">
        <w:rPr>
          <w:rFonts w:ascii="Verdana" w:hAnsi="Verdana"/>
          <w:i/>
          <w:color w:val="000000" w:themeColor="text1"/>
          <w:sz w:val="16"/>
          <w:szCs w:val="16"/>
        </w:rPr>
        <w:t> odstavcích VI.3. a VI.4. níže</w:t>
      </w:r>
      <w:r w:rsidRPr="008B6D0F">
        <w:rPr>
          <w:rFonts w:ascii="Verdana" w:hAnsi="Verdana"/>
          <w:i/>
          <w:color w:val="000000" w:themeColor="text1"/>
          <w:sz w:val="16"/>
          <w:szCs w:val="16"/>
        </w:rPr>
        <w:t>). Tato jednotková kupní cena zahrnuje veškeré náklady Prodávajícího na kvalitní zhotovení a dodání Zboží, zejména veškeré náklady spojené s úplným a kvalitním provedením a dodáním Zboží v kvalitě a v parametrech tak, jak je uvedeno v této smlouvě, v zadávací dokumentaci a v nabídce Prodávajícího včetně veškerých rizik a vlivů během realizace předmětu této smlouvy</w:t>
      </w:r>
      <w:r w:rsidR="00E47042" w:rsidRPr="008B6D0F">
        <w:rPr>
          <w:rFonts w:ascii="Verdana" w:hAnsi="Verdana"/>
          <w:i/>
          <w:color w:val="000000" w:themeColor="text1"/>
          <w:sz w:val="16"/>
          <w:szCs w:val="16"/>
        </w:rPr>
        <w:t xml:space="preserve"> a zahrnuje též veškeré související náklady, jako jsou: náklady na dopravu zboží do místa plnění, balné, předání, náklady na daně, cla, a jakékoliv další výdaje spojené s plněním předmětu smlouvy.</w:t>
      </w:r>
    </w:p>
    <w:p w14:paraId="1558EAEF" w14:textId="1E047C26" w:rsidR="00905C2C" w:rsidRPr="008B6D0F" w:rsidRDefault="00905C2C" w:rsidP="00905C2C">
      <w:pPr>
        <w:widowControl w:val="0"/>
        <w:spacing w:before="120"/>
        <w:ind w:left="709" w:hanging="709"/>
        <w:jc w:val="both"/>
        <w:rPr>
          <w:rFonts w:ascii="Verdana" w:hAnsi="Verdana" w:cs="Calibri"/>
          <w:i/>
          <w:color w:val="000000" w:themeColor="text1"/>
          <w:sz w:val="16"/>
          <w:szCs w:val="16"/>
        </w:rPr>
      </w:pPr>
      <w:r w:rsidRPr="008B6D0F">
        <w:rPr>
          <w:rFonts w:ascii="Verdana" w:hAnsi="Verdana" w:cs="Calibri"/>
          <w:b/>
          <w:i/>
          <w:color w:val="000000" w:themeColor="text1"/>
          <w:sz w:val="16"/>
          <w:szCs w:val="16"/>
        </w:rPr>
        <w:t>VI.3.</w:t>
      </w:r>
      <w:r w:rsidRPr="008B6D0F">
        <w:rPr>
          <w:rFonts w:ascii="Verdana" w:hAnsi="Verdana" w:cs="Calibri"/>
          <w:b/>
          <w:i/>
          <w:color w:val="000000" w:themeColor="text1"/>
          <w:sz w:val="16"/>
          <w:szCs w:val="16"/>
        </w:rPr>
        <w:tab/>
      </w:r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Jednotkovou kupní cenu za Zboží sjednanou v odstavci </w:t>
      </w:r>
      <w:proofErr w:type="gramStart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>VI.1. výše</w:t>
      </w:r>
      <w:proofErr w:type="gramEnd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 je možné překročit pouze v případě, že dojde ke zvýšení sazeb DPH, které dopadají na předmět plnění a na Prodávajícího. Úprava jednotkové kupní ceny za Zboží sjednané v odstavci </w:t>
      </w:r>
      <w:proofErr w:type="gramStart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>VI.1. výše</w:t>
      </w:r>
      <w:proofErr w:type="gramEnd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 bude provedena vždy, pokud dojde ke snížení sazeb DPH, které dopadají na předmět plnění a na Prodávajícího.</w:t>
      </w:r>
    </w:p>
    <w:p w14:paraId="0F3982DB" w14:textId="201D8F94" w:rsidR="00905C2C" w:rsidRPr="008B6D0F" w:rsidRDefault="00905C2C" w:rsidP="00905C2C">
      <w:pPr>
        <w:widowControl w:val="0"/>
        <w:spacing w:before="120"/>
        <w:ind w:left="709" w:hanging="709"/>
        <w:jc w:val="both"/>
        <w:rPr>
          <w:rFonts w:ascii="Verdana" w:hAnsi="Verdana" w:cs="Calibri"/>
          <w:i/>
          <w:color w:val="000000" w:themeColor="text1"/>
          <w:sz w:val="16"/>
          <w:szCs w:val="16"/>
        </w:rPr>
      </w:pPr>
      <w:r w:rsidRPr="008B6D0F">
        <w:rPr>
          <w:rFonts w:ascii="Verdana" w:hAnsi="Verdana" w:cs="Calibri"/>
          <w:b/>
          <w:i/>
          <w:color w:val="000000" w:themeColor="text1"/>
          <w:sz w:val="16"/>
          <w:szCs w:val="16"/>
        </w:rPr>
        <w:t>VI.4.</w:t>
      </w:r>
      <w:r w:rsidRPr="008B6D0F">
        <w:rPr>
          <w:rFonts w:ascii="Verdana" w:hAnsi="Verdana" w:cs="Calibri"/>
          <w:b/>
          <w:i/>
          <w:color w:val="000000" w:themeColor="text1"/>
          <w:sz w:val="16"/>
          <w:szCs w:val="16"/>
        </w:rPr>
        <w:tab/>
      </w:r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Jednotková kupní cena za Zboží sjednaná v odstavci </w:t>
      </w:r>
      <w:proofErr w:type="gramStart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>VI.1. výše</w:t>
      </w:r>
      <w:proofErr w:type="gramEnd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 n</w:t>
      </w:r>
      <w:r w:rsidR="008B6D0F" w:rsidRPr="008B6D0F">
        <w:rPr>
          <w:rFonts w:ascii="Verdana" w:hAnsi="Verdana" w:cs="Calibri"/>
          <w:i/>
          <w:color w:val="000000" w:themeColor="text1"/>
          <w:sz w:val="16"/>
          <w:szCs w:val="16"/>
        </w:rPr>
        <w:t>ebude</w:t>
      </w:r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 měněna po dobu prvních 24 měsíců trvání této smlouvy. V následujících letech může být jednotková kupní cena za Zboží sjednaná v odstavci </w:t>
      </w:r>
      <w:proofErr w:type="gramStart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>VI.1. výše</w:t>
      </w:r>
      <w:proofErr w:type="gramEnd"/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 upravena v závislosti na hodnotě</w:t>
      </w:r>
      <w:r w:rsidR="00E64E6B" w:rsidRPr="00701183">
        <w:rPr>
          <w:rFonts w:ascii="Verdana" w:hAnsi="Verdana" w:cs="Calibri"/>
          <w:i/>
          <w:color w:val="000000" w:themeColor="text1"/>
          <w:sz w:val="16"/>
          <w:szCs w:val="16"/>
        </w:rPr>
        <w:t xml:space="preserve"> </w:t>
      </w:r>
      <w:r w:rsidR="00E64E6B">
        <w:rPr>
          <w:rFonts w:ascii="Verdana" w:hAnsi="Verdana" w:cs="Calibri"/>
          <w:i/>
          <w:color w:val="000000" w:themeColor="text1"/>
          <w:sz w:val="16"/>
          <w:szCs w:val="16"/>
        </w:rPr>
        <w:t>p</w:t>
      </w:r>
      <w:r w:rsidR="00E64E6B" w:rsidRPr="00701183">
        <w:rPr>
          <w:rFonts w:ascii="Verdana" w:hAnsi="Verdana" w:cs="Calibri"/>
          <w:i/>
          <w:color w:val="000000" w:themeColor="text1"/>
          <w:sz w:val="16"/>
          <w:szCs w:val="16"/>
        </w:rPr>
        <w:t>růměrné míru roční inflace</w:t>
      </w:r>
      <w:r w:rsidRPr="008B6D0F">
        <w:rPr>
          <w:rFonts w:ascii="Verdana" w:hAnsi="Verdana" w:cs="Calibri"/>
          <w:i/>
          <w:color w:val="000000" w:themeColor="text1"/>
          <w:sz w:val="16"/>
          <w:szCs w:val="16"/>
        </w:rPr>
        <w:t xml:space="preserve"> zjištěné podle oficiálních údajů ČSÚ za uplynulý kalendářní rok. K její úpravě však musí dojít vždy po dohodě smluvních stran na základě uzavřeného dodatku k této smlouvě.</w:t>
      </w:r>
    </w:p>
    <w:p w14:paraId="4E3F55ED" w14:textId="77777777" w:rsidR="00454B87" w:rsidRPr="00825200" w:rsidRDefault="00454B87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Platební podmínky</w:t>
      </w:r>
    </w:p>
    <w:p w14:paraId="719D8A23" w14:textId="14DF4D45" w:rsidR="001C2A89" w:rsidRPr="00905C2C" w:rsidRDefault="00905C2C" w:rsidP="00905C2C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>
        <w:rPr>
          <w:rFonts w:ascii="Verdana" w:eastAsia="Arial Unicode MS" w:hAnsi="Verdana" w:cs="Arial Unicode MS"/>
          <w:i/>
          <w:sz w:val="16"/>
        </w:rPr>
        <w:t>VII.1.</w:t>
      </w:r>
      <w:r>
        <w:rPr>
          <w:rFonts w:ascii="Verdana" w:eastAsia="Arial Unicode MS" w:hAnsi="Verdana" w:cs="Arial Unicode MS"/>
          <w:i/>
          <w:sz w:val="16"/>
        </w:rPr>
        <w:tab/>
      </w:r>
      <w:r>
        <w:rPr>
          <w:rFonts w:ascii="Verdana" w:eastAsia="Arial Unicode MS" w:hAnsi="Verdana" w:cs="Arial Unicode MS"/>
          <w:b w:val="0"/>
          <w:i/>
          <w:sz w:val="16"/>
        </w:rPr>
        <w:t>Uskutečněné dodávky Z</w:t>
      </w:r>
      <w:r w:rsidR="00370C13" w:rsidRPr="00905C2C">
        <w:rPr>
          <w:rFonts w:ascii="Verdana" w:eastAsia="Arial Unicode MS" w:hAnsi="Verdana" w:cs="Arial Unicode MS"/>
          <w:b w:val="0"/>
          <w:i/>
          <w:sz w:val="16"/>
        </w:rPr>
        <w:t xml:space="preserve">boží budou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vždy Kupujícím </w:t>
      </w:r>
      <w:r w:rsidR="00370C13" w:rsidRPr="00905C2C">
        <w:rPr>
          <w:rFonts w:ascii="Verdana" w:eastAsia="Arial Unicode MS" w:hAnsi="Verdana" w:cs="Arial Unicode MS"/>
          <w:b w:val="0"/>
          <w:i/>
          <w:sz w:val="16"/>
        </w:rPr>
        <w:t>hrazeny bezhotovostním platebním stykem v Kč na základě</w:t>
      </w:r>
      <w:r w:rsidR="000D6B70">
        <w:rPr>
          <w:rFonts w:ascii="Verdana" w:eastAsia="Arial Unicode MS" w:hAnsi="Verdana" w:cs="Arial Unicode MS"/>
          <w:b w:val="0"/>
          <w:i/>
          <w:sz w:val="16"/>
        </w:rPr>
        <w:t xml:space="preserve"> daňového dokladu –</w:t>
      </w:r>
      <w:r w:rsidR="00370C13" w:rsidRPr="00905C2C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proofErr w:type="gramStart"/>
      <w:r w:rsidR="00370C13" w:rsidRPr="00905C2C">
        <w:rPr>
          <w:rFonts w:ascii="Verdana" w:eastAsia="Arial Unicode MS" w:hAnsi="Verdana" w:cs="Arial Unicode MS"/>
          <w:b w:val="0"/>
          <w:i/>
          <w:sz w:val="16"/>
        </w:rPr>
        <w:t>faktury</w:t>
      </w:r>
      <w:r w:rsidR="000D6B70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 w:rsidRPr="00905C2C">
        <w:rPr>
          <w:rFonts w:ascii="Verdana" w:eastAsia="Arial Unicode MS" w:hAnsi="Verdana" w:cs="Arial Unicode MS"/>
          <w:b w:val="0"/>
          <w:i/>
          <w:sz w:val="16"/>
        </w:rPr>
        <w:t xml:space="preserve"> vystavené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 xml:space="preserve"> Prodávajícím</w:t>
      </w:r>
      <w:r w:rsidR="00370C13" w:rsidRPr="00905C2C">
        <w:rPr>
          <w:rFonts w:ascii="Verdana" w:eastAsia="Arial Unicode MS" w:hAnsi="Verdana" w:cs="Arial Unicode MS"/>
          <w:b w:val="0"/>
          <w:i/>
          <w:sz w:val="16"/>
        </w:rPr>
        <w:t xml:space="preserve">, a to vždy až po dodání </w:t>
      </w:r>
      <w:r w:rsidRPr="00905C2C">
        <w:rPr>
          <w:rFonts w:ascii="Verdana" w:eastAsia="Arial Unicode MS" w:hAnsi="Verdana" w:cs="Arial Unicode MS"/>
          <w:b w:val="0"/>
          <w:i/>
          <w:sz w:val="16"/>
        </w:rPr>
        <w:t xml:space="preserve">Zboží bez jakýchkoliv vad </w:t>
      </w:r>
      <w:r w:rsidR="00370C13" w:rsidRPr="00905C2C">
        <w:rPr>
          <w:rFonts w:ascii="Verdana" w:eastAsia="Arial Unicode MS" w:hAnsi="Verdana" w:cs="Arial Unicode MS"/>
          <w:b w:val="0"/>
          <w:i/>
          <w:sz w:val="16"/>
        </w:rPr>
        <w:t xml:space="preserve">a </w:t>
      </w:r>
      <w:r w:rsidRPr="00905C2C">
        <w:rPr>
          <w:rFonts w:ascii="Verdana" w:eastAsia="Arial Unicode MS" w:hAnsi="Verdana" w:cs="Arial Unicode MS"/>
          <w:b w:val="0"/>
          <w:i/>
          <w:sz w:val="16"/>
        </w:rPr>
        <w:t xml:space="preserve">po podpisu </w:t>
      </w:r>
      <w:r w:rsidRPr="00905C2C">
        <w:rPr>
          <w:rFonts w:ascii="Verdana" w:hAnsi="Verdana"/>
          <w:b w:val="0"/>
          <w:i/>
          <w:sz w:val="16"/>
          <w:szCs w:val="20"/>
        </w:rPr>
        <w:t xml:space="preserve">písemného Protokolu o předání a převzetí Zboží, opatřeného podpisem oprávněných osob obou smluvních stran. </w:t>
      </w:r>
    </w:p>
    <w:p w14:paraId="5695A780" w14:textId="77777777" w:rsidR="00291ECB" w:rsidRDefault="00905C2C" w:rsidP="00905C2C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 w:val="0"/>
          <w:i/>
          <w:sz w:val="16"/>
          <w:szCs w:val="20"/>
        </w:rPr>
      </w:pPr>
      <w:proofErr w:type="gramStart"/>
      <w:r>
        <w:rPr>
          <w:rFonts w:ascii="Verdana" w:eastAsia="Arial Unicode MS" w:hAnsi="Verdana" w:cs="Arial Unicode MS"/>
          <w:i/>
          <w:sz w:val="16"/>
        </w:rPr>
        <w:t>VII.2.</w:t>
      </w:r>
      <w:r>
        <w:rPr>
          <w:rFonts w:ascii="Verdana" w:eastAsia="Arial Unicode MS" w:hAnsi="Verdana" w:cs="Arial Unicode MS"/>
          <w:i/>
          <w:sz w:val="16"/>
        </w:rPr>
        <w:tab/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Veškeré</w:t>
      </w:r>
      <w:proofErr w:type="gramEnd"/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doklady prokazující oprávněnost fakturace předá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mu vždy ve třech vyhotoveních, která budou sloužit výhradně pro potřeby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ho. </w:t>
      </w:r>
      <w:r w:rsidRPr="00905C2C">
        <w:rPr>
          <w:rFonts w:ascii="Verdana" w:eastAsia="Arial Unicode MS" w:hAnsi="Verdana" w:cs="Arial Unicode MS"/>
          <w:b w:val="0"/>
          <w:i/>
          <w:sz w:val="16"/>
        </w:rPr>
        <w:t>Přílohou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 každé z faktur Prodá</w:t>
      </w:r>
      <w:r w:rsidR="00291ECB">
        <w:rPr>
          <w:rFonts w:ascii="Verdana" w:eastAsia="Arial Unicode MS" w:hAnsi="Verdana" w:cs="Arial Unicode MS"/>
          <w:b w:val="0"/>
          <w:i/>
          <w:sz w:val="16"/>
        </w:rPr>
        <w:t>vajícího musí být kopie dodací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ho listu a </w:t>
      </w:r>
      <w:r w:rsidR="00291ECB" w:rsidRPr="00905C2C">
        <w:rPr>
          <w:rFonts w:ascii="Verdana" w:hAnsi="Verdana"/>
          <w:b w:val="0"/>
          <w:i/>
          <w:sz w:val="16"/>
          <w:szCs w:val="20"/>
        </w:rPr>
        <w:t>Protokolu o předání a převzetí Zboží, opatřeného podpisem oprávněných osob obou smluvních stran.</w:t>
      </w:r>
    </w:p>
    <w:p w14:paraId="11201FB3" w14:textId="7BEBA0E3" w:rsidR="00454B87" w:rsidRPr="00905C2C" w:rsidRDefault="00291ECB" w:rsidP="00905C2C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>
        <w:rPr>
          <w:rFonts w:ascii="Verdana" w:eastAsia="Arial Unicode MS" w:hAnsi="Verdana" w:cs="Arial Unicode MS"/>
          <w:i/>
          <w:sz w:val="16"/>
        </w:rPr>
        <w:t>VII.3.</w:t>
      </w:r>
      <w:r>
        <w:rPr>
          <w:rFonts w:ascii="Verdana" w:eastAsia="Arial Unicode MS" w:hAnsi="Verdana" w:cs="Arial Unicode MS"/>
          <w:i/>
          <w:sz w:val="16"/>
        </w:rPr>
        <w:tab/>
      </w:r>
      <w:r w:rsidR="003804C7" w:rsidRPr="00905C2C">
        <w:rPr>
          <w:rFonts w:ascii="Verdana" w:eastAsia="Arial Unicode MS" w:hAnsi="Verdana" w:cs="Arial Unicode MS"/>
          <w:b w:val="0"/>
          <w:i/>
          <w:sz w:val="16"/>
        </w:rPr>
        <w:t>Daňový</w:t>
      </w:r>
      <w:proofErr w:type="gramEnd"/>
      <w:r w:rsidR="003804C7" w:rsidRPr="00905C2C">
        <w:rPr>
          <w:rFonts w:ascii="Verdana" w:eastAsia="Arial Unicode MS" w:hAnsi="Verdana" w:cs="Arial Unicode MS"/>
          <w:b w:val="0"/>
          <w:i/>
          <w:sz w:val="16"/>
        </w:rPr>
        <w:t xml:space="preserve"> doklad –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každá z faktur Prodávajícího </w:t>
      </w:r>
      <w:r w:rsidR="003804C7" w:rsidRPr="00905C2C">
        <w:rPr>
          <w:rFonts w:ascii="Verdana" w:eastAsia="Arial Unicode MS" w:hAnsi="Verdana" w:cs="Arial Unicode MS"/>
          <w:b w:val="0"/>
          <w:i/>
          <w:sz w:val="16"/>
        </w:rPr>
        <w:t>musí obsahovat všechny náležitosti řádného účetního a daňového dokladu ve smyslu příslušných právních předpisů, zejména zákona č. 235/2004 Sb., o dani z přidané hodnoty, ve znění pozdějších předpisů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.</w:t>
      </w:r>
    </w:p>
    <w:p w14:paraId="186CDDD0" w14:textId="3F42AA3E" w:rsidR="00454B87" w:rsidRPr="00905C2C" w:rsidRDefault="00291ECB" w:rsidP="00905C2C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>
        <w:rPr>
          <w:rFonts w:ascii="Verdana" w:eastAsia="Arial Unicode MS" w:hAnsi="Verdana" w:cs="Arial Unicode MS"/>
          <w:i/>
          <w:sz w:val="16"/>
        </w:rPr>
        <w:lastRenderedPageBreak/>
        <w:t>VII.3.</w:t>
      </w:r>
      <w:r>
        <w:rPr>
          <w:rFonts w:ascii="Verdana" w:eastAsia="Arial Unicode MS" w:hAnsi="Verdana" w:cs="Arial Unicode MS"/>
          <w:i/>
          <w:sz w:val="16"/>
        </w:rPr>
        <w:tab/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Bude-li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kterákoliv z faktur Prodávajícího 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obsahovat nesprávné nebo neúplné údaje a náležitosti uve</w:t>
      </w:r>
      <w:r w:rsidR="00016B13" w:rsidRPr="00905C2C">
        <w:rPr>
          <w:rFonts w:ascii="Verdana" w:eastAsia="Arial Unicode MS" w:hAnsi="Verdana" w:cs="Arial Unicode MS"/>
          <w:b w:val="0"/>
          <w:i/>
          <w:sz w:val="16"/>
        </w:rPr>
        <w:t xml:space="preserve">dené v odstavci </w:t>
      </w:r>
      <w:r>
        <w:rPr>
          <w:rFonts w:ascii="Verdana" w:eastAsia="Arial Unicode MS" w:hAnsi="Verdana" w:cs="Arial Unicode MS"/>
          <w:b w:val="0"/>
          <w:i/>
          <w:sz w:val="16"/>
        </w:rPr>
        <w:t>VII.</w:t>
      </w:r>
      <w:r w:rsidR="00016B13" w:rsidRPr="00905C2C">
        <w:rPr>
          <w:rFonts w:ascii="Verdana" w:eastAsia="Arial Unicode MS" w:hAnsi="Verdana" w:cs="Arial Unicode MS"/>
          <w:b w:val="0"/>
          <w:i/>
          <w:sz w:val="16"/>
        </w:rPr>
        <w:t>2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. a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proofErr w:type="gramStart"/>
      <w:r>
        <w:rPr>
          <w:rFonts w:ascii="Verdana" w:eastAsia="Arial Unicode MS" w:hAnsi="Verdana" w:cs="Arial Unicode MS"/>
          <w:b w:val="0"/>
          <w:i/>
          <w:sz w:val="16"/>
        </w:rPr>
        <w:t>VII.3. výše</w:t>
      </w:r>
      <w:proofErr w:type="gramEnd"/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, je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 oprávněn ji do data splatnosti vrátit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mu, aniž by se tím dostal do prodlení. Po opravě faktury předloží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mu novou fakturu se splatností uvedenou v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 odstavci </w:t>
      </w:r>
      <w:proofErr w:type="gramStart"/>
      <w:r>
        <w:rPr>
          <w:rFonts w:ascii="Verdana" w:eastAsia="Arial Unicode MS" w:hAnsi="Verdana" w:cs="Arial Unicode MS"/>
          <w:b w:val="0"/>
          <w:i/>
          <w:sz w:val="16"/>
        </w:rPr>
        <w:t>VII.4. níže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 xml:space="preserve">. 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Rovněž tak zjistí-li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před úhradou faktury u dodaného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Zboží 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(nebo jeho části) vady, je oprávněn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mu fakturu vrátit. Po odstranění vady nebo po jiném zániku odpovědnosti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ho za vadu předloží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mu novou fakturu se splatností </w:t>
      </w:r>
      <w:r w:rsidR="00016B13" w:rsidRPr="00905C2C">
        <w:rPr>
          <w:rFonts w:ascii="Verdana" w:eastAsia="Arial Unicode MS" w:hAnsi="Verdana" w:cs="Arial Unicode MS"/>
          <w:b w:val="0"/>
          <w:i/>
          <w:sz w:val="16"/>
        </w:rPr>
        <w:t xml:space="preserve">uvedenou </w:t>
      </w:r>
      <w:r w:rsidRPr="00905C2C">
        <w:rPr>
          <w:rFonts w:ascii="Verdana" w:eastAsia="Arial Unicode MS" w:hAnsi="Verdana" w:cs="Arial Unicode MS"/>
          <w:b w:val="0"/>
          <w:i/>
          <w:sz w:val="16"/>
        </w:rPr>
        <w:t>v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 odstavci </w:t>
      </w:r>
      <w:proofErr w:type="gramStart"/>
      <w:r>
        <w:rPr>
          <w:rFonts w:ascii="Verdana" w:eastAsia="Arial Unicode MS" w:hAnsi="Verdana" w:cs="Arial Unicode MS"/>
          <w:b w:val="0"/>
          <w:i/>
          <w:sz w:val="16"/>
        </w:rPr>
        <w:t>VII.4. níže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>.</w:t>
      </w:r>
    </w:p>
    <w:p w14:paraId="2386287D" w14:textId="0DD61BA2" w:rsidR="00454B87" w:rsidRPr="00905C2C" w:rsidRDefault="00291ECB" w:rsidP="00905C2C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>
        <w:rPr>
          <w:rFonts w:ascii="Verdana" w:eastAsia="Arial Unicode MS" w:hAnsi="Verdana" w:cs="Arial Unicode MS"/>
          <w:i/>
          <w:sz w:val="16"/>
        </w:rPr>
        <w:t>VII.4.</w:t>
      </w:r>
      <w:r>
        <w:rPr>
          <w:rFonts w:ascii="Verdana" w:eastAsia="Arial Unicode MS" w:hAnsi="Verdana" w:cs="Arial Unicode MS"/>
          <w:i/>
          <w:sz w:val="16"/>
        </w:rPr>
        <w:tab/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Splatnost</w:t>
      </w:r>
      <w:proofErr w:type="gramEnd"/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 w:rsidR="00016B13" w:rsidRPr="00905C2C">
        <w:rPr>
          <w:rFonts w:ascii="Verdana" w:eastAsia="Arial Unicode MS" w:hAnsi="Verdana" w:cs="Arial Unicode MS"/>
          <w:b w:val="0"/>
          <w:i/>
          <w:sz w:val="16"/>
        </w:rPr>
        <w:t>každé z faktur, které budou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současně daňovým dokladem, </w:t>
      </w:r>
      <w:r>
        <w:rPr>
          <w:rFonts w:ascii="Verdana" w:eastAsia="Arial Unicode MS" w:hAnsi="Verdana" w:cs="Arial Unicode MS"/>
          <w:b w:val="0"/>
          <w:i/>
          <w:sz w:val="16"/>
        </w:rPr>
        <w:t>sjednávají smluvní strany v trvání 30</w:t>
      </w:r>
      <w:r w:rsidR="00016B13" w:rsidRPr="00905C2C">
        <w:rPr>
          <w:rFonts w:ascii="Verdana" w:eastAsia="Arial Unicode MS" w:hAnsi="Verdana" w:cs="Arial Unicode MS"/>
          <w:b w:val="0"/>
          <w:i/>
          <w:sz w:val="16"/>
        </w:rPr>
        <w:t xml:space="preserve"> kalendářních dnů ode dne jejich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doručení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mu do jeho sídla uvedeného v záhlaví smlouvy. </w:t>
      </w:r>
    </w:p>
    <w:p w14:paraId="6CCC1887" w14:textId="791AA7CE" w:rsidR="00454B87" w:rsidRDefault="00291ECB" w:rsidP="00905C2C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>
        <w:rPr>
          <w:rFonts w:ascii="Verdana" w:eastAsia="Arial Unicode MS" w:hAnsi="Verdana" w:cs="Arial Unicode MS"/>
          <w:i/>
          <w:sz w:val="16"/>
        </w:rPr>
        <w:t>VII.5.</w:t>
      </w:r>
      <w:r>
        <w:rPr>
          <w:rFonts w:ascii="Verdana" w:eastAsia="Arial Unicode MS" w:hAnsi="Verdana" w:cs="Arial Unicode MS"/>
          <w:i/>
          <w:sz w:val="16"/>
        </w:rPr>
        <w:tab/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DPH</w:t>
      </w:r>
      <w:proofErr w:type="gramEnd"/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bude účtována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Prodávající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m a </w:t>
      </w:r>
      <w:r w:rsidR="00145185" w:rsidRPr="00905C2C">
        <w:rPr>
          <w:rFonts w:ascii="Verdana" w:eastAsia="Arial Unicode MS" w:hAnsi="Verdana" w:cs="Arial Unicode MS"/>
          <w:b w:val="0"/>
          <w:i/>
          <w:sz w:val="16"/>
        </w:rPr>
        <w:t>Kupující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m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hrazena vždy 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>ve výši st</w:t>
      </w:r>
      <w:r>
        <w:rPr>
          <w:rFonts w:ascii="Verdana" w:eastAsia="Arial Unicode MS" w:hAnsi="Verdana" w:cs="Arial Unicode MS"/>
          <w:b w:val="0"/>
          <w:i/>
          <w:sz w:val="16"/>
        </w:rPr>
        <w:t>anovené zákonem ke dni uskutečnění</w:t>
      </w:r>
      <w:r w:rsidR="00454B87" w:rsidRPr="00905C2C">
        <w:rPr>
          <w:rFonts w:ascii="Verdana" w:eastAsia="Arial Unicode MS" w:hAnsi="Verdana" w:cs="Arial Unicode MS"/>
          <w:b w:val="0"/>
          <w:i/>
          <w:sz w:val="16"/>
        </w:rPr>
        <w:t xml:space="preserve"> zdanitelného plnění.</w:t>
      </w:r>
    </w:p>
    <w:p w14:paraId="1C448EAB" w14:textId="77777777" w:rsidR="00670529" w:rsidRDefault="00670529" w:rsidP="00905C2C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</w:p>
    <w:p w14:paraId="0FD1E513" w14:textId="04FDD13A" w:rsidR="00670529" w:rsidRPr="00670529" w:rsidRDefault="00670529" w:rsidP="00670529">
      <w:pPr>
        <w:tabs>
          <w:tab w:val="left" w:pos="5670"/>
        </w:tabs>
        <w:spacing w:after="120"/>
        <w:ind w:left="709" w:hanging="709"/>
        <w:jc w:val="both"/>
        <w:rPr>
          <w:rFonts w:ascii="Verdana" w:hAnsi="Verdana"/>
          <w:sz w:val="16"/>
          <w:szCs w:val="16"/>
        </w:rPr>
      </w:pPr>
      <w:proofErr w:type="gramStart"/>
      <w:r w:rsidRPr="00670529">
        <w:rPr>
          <w:rFonts w:ascii="Verdana" w:eastAsia="Arial Unicode MS" w:hAnsi="Verdana" w:cs="Arial Unicode MS"/>
          <w:b/>
          <w:i/>
          <w:sz w:val="16"/>
        </w:rPr>
        <w:t>VIII.6</w:t>
      </w:r>
      <w:r>
        <w:rPr>
          <w:rFonts w:ascii="Verdana" w:eastAsia="Arial Unicode MS" w:hAnsi="Verdana" w:cs="Arial Unicode MS"/>
          <w:b/>
          <w:i/>
          <w:sz w:val="16"/>
        </w:rPr>
        <w:t>.</w:t>
      </w:r>
      <w:proofErr w:type="gramEnd"/>
      <w:r>
        <w:rPr>
          <w:rFonts w:ascii="Verdana" w:eastAsia="Arial Unicode MS" w:hAnsi="Verdana" w:cs="Arial Unicode MS"/>
          <w:b/>
          <w:i/>
          <w:sz w:val="16"/>
        </w:rPr>
        <w:t xml:space="preserve"> </w:t>
      </w:r>
      <w:r w:rsidR="009457B7">
        <w:rPr>
          <w:rFonts w:ascii="Verdana" w:eastAsia="Arial Unicode MS" w:hAnsi="Verdana" w:cs="Arial Unicode MS"/>
          <w:b/>
          <w:i/>
          <w:sz w:val="16"/>
        </w:rPr>
        <w:t xml:space="preserve"> </w:t>
      </w:r>
      <w:r w:rsidR="009457B7" w:rsidRPr="009457B7">
        <w:rPr>
          <w:rFonts w:ascii="Verdana" w:eastAsia="Arial Unicode MS" w:hAnsi="Verdana" w:cs="Arial Unicode MS"/>
          <w:i/>
          <w:sz w:val="16"/>
        </w:rPr>
        <w:t>Prodávající</w:t>
      </w:r>
      <w:r>
        <w:rPr>
          <w:rFonts w:ascii="Verdana" w:eastAsia="Arial Unicode MS" w:hAnsi="Verdana" w:cs="Arial Unicode MS"/>
          <w:b/>
          <w:i/>
          <w:sz w:val="16"/>
        </w:rPr>
        <w:t xml:space="preserve"> </w:t>
      </w:r>
      <w:r w:rsidRPr="00670529">
        <w:rPr>
          <w:rFonts w:ascii="Verdana" w:hAnsi="Verdana"/>
          <w:i/>
          <w:sz w:val="16"/>
          <w:szCs w:val="16"/>
        </w:rPr>
        <w:t xml:space="preserve">se zavazuje, že na všech účetních dokladech vystavovaných na základě této smlouvy bude uvádět účet zveřejněný správcem daně způsobem umožňujícím dálkový přístup ve smyslu ustanovení § 96 odst. 2 zákona č. 235/2004 Sb., o dani z přidané hodnoty, ve znění pozdějších předpisů. V případě, že se </w:t>
      </w:r>
      <w:proofErr w:type="gramStart"/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 w:rsidR="009457B7">
        <w:rPr>
          <w:rFonts w:ascii="Verdana" w:eastAsia="Arial Unicode MS" w:hAnsi="Verdana" w:cs="Arial Unicode MS"/>
          <w:b/>
          <w:i/>
          <w:sz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670529">
        <w:rPr>
          <w:rFonts w:ascii="Verdana" w:hAnsi="Verdana"/>
          <w:i/>
          <w:sz w:val="16"/>
          <w:szCs w:val="16"/>
        </w:rPr>
        <w:t xml:space="preserve"> stane</w:t>
      </w:r>
      <w:proofErr w:type="gramEnd"/>
      <w:r w:rsidRPr="00670529">
        <w:rPr>
          <w:rFonts w:ascii="Verdana" w:hAnsi="Verdana"/>
          <w:i/>
          <w:sz w:val="16"/>
          <w:szCs w:val="16"/>
        </w:rPr>
        <w:t xml:space="preserve"> nebo je nespolehlivým plátcem ve smyslu ustanovení § 106a ZDPH, je </w:t>
      </w:r>
      <w:r w:rsidR="009457B7">
        <w:rPr>
          <w:rFonts w:ascii="Verdana" w:hAnsi="Verdana"/>
          <w:i/>
          <w:sz w:val="16"/>
          <w:szCs w:val="16"/>
        </w:rPr>
        <w:t xml:space="preserve">Kupující </w:t>
      </w:r>
      <w:r>
        <w:rPr>
          <w:rFonts w:ascii="Verdana" w:hAnsi="Verdana"/>
          <w:i/>
          <w:sz w:val="16"/>
          <w:szCs w:val="16"/>
        </w:rPr>
        <w:t xml:space="preserve">í </w:t>
      </w:r>
      <w:r w:rsidRPr="00670529">
        <w:rPr>
          <w:rFonts w:ascii="Verdana" w:hAnsi="Verdana"/>
          <w:i/>
          <w:sz w:val="16"/>
          <w:szCs w:val="16"/>
        </w:rPr>
        <w:t xml:space="preserve">oprávněn dle své volby (i) uhradit částku odpovídající DPH splatné ze zdanitelných plnění přijatých </w:t>
      </w:r>
      <w:r>
        <w:rPr>
          <w:rFonts w:ascii="Verdana" w:hAnsi="Verdana"/>
          <w:i/>
          <w:sz w:val="16"/>
          <w:szCs w:val="16"/>
        </w:rPr>
        <w:t>Kupujícího</w:t>
      </w:r>
      <w:r w:rsidR="009457B7">
        <w:rPr>
          <w:rFonts w:ascii="Verdana" w:hAnsi="Verdana"/>
          <w:i/>
          <w:sz w:val="16"/>
          <w:szCs w:val="16"/>
        </w:rPr>
        <w:t xml:space="preserve"> od Prodávajícího 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670529">
        <w:rPr>
          <w:rFonts w:ascii="Verdana" w:hAnsi="Verdana"/>
          <w:i/>
          <w:sz w:val="16"/>
          <w:szCs w:val="16"/>
        </w:rPr>
        <w:t>namísto</w:t>
      </w:r>
      <w:r w:rsidR="009457B7" w:rsidRPr="009457B7">
        <w:rPr>
          <w:rFonts w:ascii="Verdana" w:eastAsia="Arial Unicode MS" w:hAnsi="Verdana" w:cs="Arial Unicode MS"/>
          <w:i/>
          <w:sz w:val="16"/>
        </w:rPr>
        <w:t xml:space="preserve"> </w:t>
      </w:r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 w:rsidR="009457B7">
        <w:rPr>
          <w:rFonts w:ascii="Verdana" w:hAnsi="Verdana"/>
          <w:i/>
          <w:sz w:val="16"/>
          <w:szCs w:val="16"/>
        </w:rPr>
        <w:t>m</w:t>
      </w:r>
      <w:r>
        <w:rPr>
          <w:rFonts w:ascii="Verdana" w:hAnsi="Verdana"/>
          <w:i/>
          <w:sz w:val="16"/>
          <w:szCs w:val="16"/>
        </w:rPr>
        <w:t>u</w:t>
      </w:r>
      <w:r w:rsidRPr="00670529">
        <w:rPr>
          <w:rFonts w:ascii="Verdana" w:hAnsi="Verdana"/>
          <w:i/>
          <w:sz w:val="16"/>
          <w:szCs w:val="16"/>
        </w:rPr>
        <w:t xml:space="preserve"> na bankovní účet příslušného správce daně </w:t>
      </w:r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>
        <w:rPr>
          <w:rFonts w:ascii="Verdana" w:hAnsi="Verdana"/>
          <w:i/>
          <w:sz w:val="16"/>
          <w:szCs w:val="16"/>
        </w:rPr>
        <w:t>ho</w:t>
      </w:r>
      <w:r w:rsidRPr="00670529">
        <w:rPr>
          <w:rFonts w:ascii="Verdana" w:hAnsi="Verdana"/>
          <w:i/>
          <w:sz w:val="16"/>
          <w:szCs w:val="16"/>
        </w:rPr>
        <w:t xml:space="preserve"> určený k úhradě daně z přidané hodnoty s tím, že platbu identifikuje jako platbu DPH pod DIČ </w:t>
      </w:r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>
        <w:rPr>
          <w:rFonts w:ascii="Verdana" w:hAnsi="Verdana"/>
          <w:i/>
          <w:sz w:val="16"/>
          <w:szCs w:val="16"/>
        </w:rPr>
        <w:t>ho</w:t>
      </w:r>
      <w:r w:rsidRPr="00670529">
        <w:rPr>
          <w:rFonts w:ascii="Verdana" w:hAnsi="Verdana"/>
          <w:i/>
          <w:sz w:val="16"/>
          <w:szCs w:val="16"/>
        </w:rPr>
        <w:t xml:space="preserve"> nebo (</w:t>
      </w:r>
      <w:proofErr w:type="spellStart"/>
      <w:r w:rsidRPr="00670529">
        <w:rPr>
          <w:rFonts w:ascii="Verdana" w:hAnsi="Verdana"/>
          <w:i/>
          <w:sz w:val="16"/>
          <w:szCs w:val="16"/>
        </w:rPr>
        <w:t>ii</w:t>
      </w:r>
      <w:proofErr w:type="spellEnd"/>
      <w:r w:rsidRPr="00670529">
        <w:rPr>
          <w:rFonts w:ascii="Verdana" w:hAnsi="Verdana"/>
          <w:i/>
          <w:sz w:val="16"/>
          <w:szCs w:val="16"/>
        </w:rPr>
        <w:t xml:space="preserve">) zadržet částku odpovídající DPH splatné ze zdanitelných plnění přijatých </w:t>
      </w:r>
      <w:r w:rsidR="009457B7">
        <w:rPr>
          <w:rFonts w:ascii="Verdana" w:hAnsi="Verdana"/>
          <w:i/>
          <w:sz w:val="16"/>
          <w:szCs w:val="16"/>
        </w:rPr>
        <w:t xml:space="preserve">Kupujícím od </w:t>
      </w:r>
      <w:r>
        <w:rPr>
          <w:rFonts w:ascii="Verdana" w:hAnsi="Verdana"/>
          <w:i/>
          <w:sz w:val="16"/>
          <w:szCs w:val="16"/>
        </w:rPr>
        <w:t>Prodávajícího</w:t>
      </w:r>
      <w:r w:rsidRPr="00670529">
        <w:rPr>
          <w:rFonts w:ascii="Verdana" w:hAnsi="Verdana"/>
          <w:i/>
          <w:sz w:val="16"/>
          <w:szCs w:val="16"/>
        </w:rPr>
        <w:t xml:space="preserve">, a to do doby, než správce daně zveřejní způsobem umožňujícím dálkový přístup skutečnost, že </w:t>
      </w:r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 w:rsidR="009457B7">
        <w:rPr>
          <w:rFonts w:ascii="Verdana" w:eastAsia="Arial Unicode MS" w:hAnsi="Verdana" w:cs="Arial Unicode MS"/>
          <w:b/>
          <w:i/>
          <w:sz w:val="16"/>
        </w:rPr>
        <w:t xml:space="preserve"> </w:t>
      </w:r>
      <w:r w:rsidRPr="00670529">
        <w:rPr>
          <w:rFonts w:ascii="Verdana" w:hAnsi="Verdana"/>
          <w:i/>
          <w:sz w:val="16"/>
          <w:szCs w:val="16"/>
        </w:rPr>
        <w:t xml:space="preserve"> není nespolehlivým plátcem. </w:t>
      </w:r>
      <w:proofErr w:type="gramStart"/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 w:rsidR="009457B7">
        <w:rPr>
          <w:rFonts w:ascii="Verdana" w:eastAsia="Arial Unicode MS" w:hAnsi="Verdana" w:cs="Arial Unicode MS"/>
          <w:b/>
          <w:i/>
          <w:sz w:val="16"/>
        </w:rPr>
        <w:t xml:space="preserve"> </w:t>
      </w:r>
      <w:r w:rsidRPr="00670529">
        <w:rPr>
          <w:rFonts w:ascii="Verdana" w:hAnsi="Verdana"/>
          <w:i/>
          <w:sz w:val="16"/>
          <w:szCs w:val="16"/>
        </w:rPr>
        <w:t xml:space="preserve"> je</w:t>
      </w:r>
      <w:proofErr w:type="gramEnd"/>
      <w:r w:rsidRPr="00670529">
        <w:rPr>
          <w:rFonts w:ascii="Verdana" w:hAnsi="Verdana"/>
          <w:i/>
          <w:sz w:val="16"/>
          <w:szCs w:val="16"/>
        </w:rPr>
        <w:t xml:space="preserve"> povinen bez zbytečného odkladu, nejpozději následující pracovní den, informovat </w:t>
      </w:r>
      <w:r w:rsidR="009457B7">
        <w:rPr>
          <w:rFonts w:ascii="Verdana" w:hAnsi="Verdana"/>
          <w:i/>
          <w:sz w:val="16"/>
          <w:szCs w:val="16"/>
        </w:rPr>
        <w:t>Kupujíc</w:t>
      </w:r>
      <w:r>
        <w:rPr>
          <w:rFonts w:ascii="Verdana" w:hAnsi="Verdana"/>
          <w:i/>
          <w:sz w:val="16"/>
          <w:szCs w:val="16"/>
        </w:rPr>
        <w:t xml:space="preserve">ího </w:t>
      </w:r>
      <w:r w:rsidRPr="00670529">
        <w:rPr>
          <w:rFonts w:ascii="Verdana" w:hAnsi="Verdana"/>
          <w:i/>
          <w:sz w:val="16"/>
          <w:szCs w:val="16"/>
        </w:rPr>
        <w:t xml:space="preserve">o rozhodnutí správce daně, kterým bude určeno, že </w:t>
      </w:r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 w:rsidR="009457B7">
        <w:rPr>
          <w:rFonts w:ascii="Verdana" w:eastAsia="Arial Unicode MS" w:hAnsi="Verdana" w:cs="Arial Unicode MS"/>
          <w:b/>
          <w:i/>
          <w:sz w:val="16"/>
        </w:rPr>
        <w:t xml:space="preserve"> </w:t>
      </w:r>
      <w:r w:rsidRPr="00670529">
        <w:rPr>
          <w:rFonts w:ascii="Verdana" w:hAnsi="Verdana"/>
          <w:i/>
          <w:sz w:val="16"/>
          <w:szCs w:val="16"/>
        </w:rPr>
        <w:t xml:space="preserve"> je nespolehlivým plátcem. Smluvní pokuta pro případ, že </w:t>
      </w:r>
      <w:proofErr w:type="gramStart"/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 w:rsidR="009457B7">
        <w:rPr>
          <w:rFonts w:ascii="Verdana" w:eastAsia="Arial Unicode MS" w:hAnsi="Verdana" w:cs="Arial Unicode MS"/>
          <w:b/>
          <w:i/>
          <w:sz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</w:t>
      </w:r>
      <w:r w:rsidRPr="00670529">
        <w:rPr>
          <w:rFonts w:ascii="Verdana" w:hAnsi="Verdana"/>
          <w:i/>
          <w:sz w:val="16"/>
          <w:szCs w:val="16"/>
        </w:rPr>
        <w:t>nesplní</w:t>
      </w:r>
      <w:proofErr w:type="gramEnd"/>
      <w:r w:rsidRPr="00670529">
        <w:rPr>
          <w:rFonts w:ascii="Verdana" w:hAnsi="Verdana"/>
          <w:i/>
          <w:sz w:val="16"/>
          <w:szCs w:val="16"/>
        </w:rPr>
        <w:t xml:space="preserve"> povinnost informovat </w:t>
      </w:r>
      <w:r w:rsidR="009457B7">
        <w:rPr>
          <w:rFonts w:ascii="Verdana" w:hAnsi="Verdana"/>
          <w:i/>
          <w:sz w:val="16"/>
          <w:szCs w:val="16"/>
        </w:rPr>
        <w:t>Kupujíc</w:t>
      </w:r>
      <w:r>
        <w:rPr>
          <w:rFonts w:ascii="Verdana" w:hAnsi="Verdana"/>
          <w:i/>
          <w:sz w:val="16"/>
          <w:szCs w:val="16"/>
        </w:rPr>
        <w:t xml:space="preserve">ího </w:t>
      </w:r>
      <w:r w:rsidRPr="00670529">
        <w:rPr>
          <w:rFonts w:ascii="Verdana" w:hAnsi="Verdana"/>
          <w:i/>
          <w:sz w:val="16"/>
          <w:szCs w:val="16"/>
        </w:rPr>
        <w:t xml:space="preserve"> o rozhodnutí správce daně, kterým bude určeno, že </w:t>
      </w:r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 w:rsidRPr="00670529">
        <w:rPr>
          <w:rFonts w:ascii="Verdana" w:hAnsi="Verdana"/>
          <w:i/>
          <w:sz w:val="16"/>
          <w:szCs w:val="16"/>
        </w:rPr>
        <w:t xml:space="preserve"> je nespolehlivým plátcem, činí 1.000,- Kč za každý den prodlení </w:t>
      </w:r>
      <w:r w:rsidR="009457B7" w:rsidRPr="003076C9">
        <w:rPr>
          <w:rFonts w:ascii="Verdana" w:eastAsia="Arial Unicode MS" w:hAnsi="Verdana" w:cs="Arial Unicode MS"/>
          <w:i/>
          <w:sz w:val="16"/>
        </w:rPr>
        <w:t>Prodávající</w:t>
      </w:r>
      <w:r>
        <w:rPr>
          <w:rFonts w:ascii="Verdana" w:hAnsi="Verdana"/>
          <w:i/>
          <w:sz w:val="16"/>
          <w:szCs w:val="16"/>
        </w:rPr>
        <w:t>ho</w:t>
      </w:r>
      <w:r w:rsidRPr="00670529">
        <w:rPr>
          <w:rFonts w:ascii="Verdana" w:hAnsi="Verdana"/>
          <w:i/>
          <w:sz w:val="16"/>
          <w:szCs w:val="16"/>
        </w:rPr>
        <w:t xml:space="preserve">, přičemž nárok </w:t>
      </w:r>
      <w:r w:rsidR="009457B7">
        <w:rPr>
          <w:rFonts w:ascii="Verdana" w:hAnsi="Verdana"/>
          <w:i/>
          <w:sz w:val="16"/>
          <w:szCs w:val="16"/>
        </w:rPr>
        <w:t>Kupuj</w:t>
      </w:r>
      <w:r w:rsidR="005829A0">
        <w:rPr>
          <w:rFonts w:ascii="Verdana" w:hAnsi="Verdana"/>
          <w:i/>
          <w:sz w:val="16"/>
          <w:szCs w:val="16"/>
        </w:rPr>
        <w:t>í</w:t>
      </w:r>
      <w:r w:rsidR="009457B7">
        <w:rPr>
          <w:rFonts w:ascii="Verdana" w:hAnsi="Verdana"/>
          <w:i/>
          <w:sz w:val="16"/>
          <w:szCs w:val="16"/>
        </w:rPr>
        <w:t>cí</w:t>
      </w:r>
      <w:r>
        <w:rPr>
          <w:rFonts w:ascii="Verdana" w:hAnsi="Verdana"/>
          <w:i/>
          <w:sz w:val="16"/>
          <w:szCs w:val="16"/>
        </w:rPr>
        <w:t>ho</w:t>
      </w:r>
      <w:r w:rsidRPr="00670529">
        <w:rPr>
          <w:rFonts w:ascii="Verdana" w:hAnsi="Verdana"/>
          <w:i/>
          <w:sz w:val="16"/>
          <w:szCs w:val="16"/>
        </w:rPr>
        <w:t xml:space="preserve"> na náhradu škody v plné výši není tímto dotčen. </w:t>
      </w:r>
    </w:p>
    <w:p w14:paraId="78DE4E22" w14:textId="74B84000" w:rsidR="00337B66" w:rsidRPr="00825200" w:rsidRDefault="00337B66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Dodací podmínky</w:t>
      </w:r>
    </w:p>
    <w:p w14:paraId="615F16BB" w14:textId="136F4551" w:rsidR="00866DEB" w:rsidRDefault="00866DEB" w:rsidP="00866DEB">
      <w:pPr>
        <w:widowControl w:val="0"/>
        <w:tabs>
          <w:tab w:val="left" w:pos="709"/>
          <w:tab w:val="right" w:pos="9638"/>
        </w:tabs>
        <w:spacing w:before="120"/>
        <w:ind w:left="709" w:hanging="709"/>
        <w:jc w:val="both"/>
        <w:rPr>
          <w:rFonts w:ascii="Verdana" w:hAnsi="Verdana" w:cs="Arial"/>
          <w:i/>
          <w:sz w:val="16"/>
          <w:szCs w:val="20"/>
        </w:rPr>
      </w:pPr>
      <w:proofErr w:type="gramStart"/>
      <w:r w:rsidRPr="00866DEB">
        <w:rPr>
          <w:rFonts w:ascii="Verdana" w:hAnsi="Verdana"/>
          <w:b/>
          <w:i/>
          <w:sz w:val="16"/>
          <w:szCs w:val="16"/>
        </w:rPr>
        <w:t>V</w:t>
      </w:r>
      <w:r w:rsidR="00291ECB">
        <w:rPr>
          <w:rFonts w:ascii="Verdana" w:hAnsi="Verdana"/>
          <w:b/>
          <w:i/>
          <w:sz w:val="16"/>
          <w:szCs w:val="16"/>
        </w:rPr>
        <w:t>III</w:t>
      </w:r>
      <w:r w:rsidRPr="00866DEB">
        <w:rPr>
          <w:rFonts w:ascii="Verdana" w:hAnsi="Verdana"/>
          <w:b/>
          <w:i/>
          <w:sz w:val="16"/>
          <w:szCs w:val="16"/>
        </w:rPr>
        <w:t>.</w:t>
      </w:r>
      <w:r w:rsidR="00291ECB">
        <w:rPr>
          <w:rFonts w:ascii="Verdana" w:hAnsi="Verdana"/>
          <w:b/>
          <w:i/>
          <w:sz w:val="16"/>
          <w:szCs w:val="16"/>
        </w:rPr>
        <w:t>1</w:t>
      </w:r>
      <w:r w:rsidRPr="00866DEB">
        <w:rPr>
          <w:rFonts w:ascii="Verdana" w:hAnsi="Verdana"/>
          <w:b/>
          <w:i/>
          <w:sz w:val="16"/>
          <w:szCs w:val="16"/>
        </w:rPr>
        <w:t>.</w:t>
      </w:r>
      <w:r w:rsidRPr="00866DEB">
        <w:rPr>
          <w:rFonts w:ascii="Verdana" w:hAnsi="Verdana"/>
          <w:b/>
          <w:i/>
          <w:sz w:val="16"/>
          <w:szCs w:val="16"/>
        </w:rPr>
        <w:tab/>
      </w:r>
      <w:r w:rsidRPr="00866DEB">
        <w:rPr>
          <w:rFonts w:ascii="Verdana" w:hAnsi="Verdana"/>
          <w:i/>
          <w:sz w:val="16"/>
          <w:szCs w:val="16"/>
        </w:rPr>
        <w:t>Zboží</w:t>
      </w:r>
      <w:proofErr w:type="gramEnd"/>
      <w:r w:rsidRPr="00866DEB">
        <w:rPr>
          <w:rFonts w:ascii="Verdana" w:hAnsi="Verdana"/>
          <w:i/>
          <w:sz w:val="16"/>
          <w:szCs w:val="16"/>
        </w:rPr>
        <w:t xml:space="preserve"> bude vždy</w:t>
      </w:r>
      <w:r w:rsidR="00291ECB">
        <w:rPr>
          <w:rFonts w:ascii="Verdana" w:hAnsi="Verdana"/>
          <w:i/>
          <w:sz w:val="16"/>
          <w:szCs w:val="16"/>
        </w:rPr>
        <w:t xml:space="preserve"> protokolárně</w:t>
      </w:r>
      <w:r w:rsidRPr="00866DEB">
        <w:rPr>
          <w:rFonts w:ascii="Verdana" w:hAnsi="Verdana"/>
          <w:i/>
          <w:sz w:val="16"/>
          <w:szCs w:val="16"/>
        </w:rPr>
        <w:t xml:space="preserve"> předáno Prodávajícím a převzato Kupujícím </w:t>
      </w:r>
      <w:r w:rsidRPr="00866DEB">
        <w:rPr>
          <w:rFonts w:ascii="Verdana" w:hAnsi="Verdana" w:cs="Arial"/>
          <w:i/>
          <w:sz w:val="16"/>
          <w:szCs w:val="20"/>
        </w:rPr>
        <w:t xml:space="preserve">v místě </w:t>
      </w:r>
      <w:r w:rsidRPr="00866DEB">
        <w:rPr>
          <w:rFonts w:ascii="Verdana" w:eastAsia="Arial Unicode MS" w:hAnsi="Verdana" w:cs="Arial Unicode MS"/>
          <w:i/>
          <w:sz w:val="16"/>
        </w:rPr>
        <w:t>plnění sjedna</w:t>
      </w:r>
      <w:r w:rsidR="00291ECB">
        <w:rPr>
          <w:rFonts w:ascii="Verdana" w:eastAsia="Arial Unicode MS" w:hAnsi="Verdana" w:cs="Arial Unicode MS"/>
          <w:i/>
          <w:sz w:val="16"/>
        </w:rPr>
        <w:t>ného smluvními stranami v odstavci</w:t>
      </w:r>
      <w:r w:rsidRPr="00866DEB">
        <w:rPr>
          <w:rFonts w:ascii="Verdana" w:eastAsia="Arial Unicode MS" w:hAnsi="Verdana" w:cs="Arial Unicode MS"/>
          <w:i/>
          <w:sz w:val="16"/>
        </w:rPr>
        <w:t xml:space="preserve"> V</w:t>
      </w:r>
      <w:r w:rsidR="00291ECB">
        <w:rPr>
          <w:rFonts w:ascii="Verdana" w:eastAsia="Arial Unicode MS" w:hAnsi="Verdana" w:cs="Arial Unicode MS"/>
          <w:i/>
          <w:sz w:val="16"/>
        </w:rPr>
        <w:t>.</w:t>
      </w:r>
      <w:r w:rsidRPr="00866DEB">
        <w:rPr>
          <w:rFonts w:ascii="Verdana" w:eastAsia="Arial Unicode MS" w:hAnsi="Verdana" w:cs="Arial Unicode MS"/>
          <w:i/>
          <w:sz w:val="16"/>
        </w:rPr>
        <w:t xml:space="preserve"> této smlouvy</w:t>
      </w:r>
      <w:r w:rsidR="00291ECB">
        <w:rPr>
          <w:rFonts w:ascii="Verdana" w:eastAsia="Arial Unicode MS" w:hAnsi="Verdana" w:cs="Arial Unicode MS"/>
          <w:i/>
          <w:sz w:val="16"/>
        </w:rPr>
        <w:t>, a to</w:t>
      </w:r>
      <w:r w:rsidRPr="00866DEB">
        <w:rPr>
          <w:rFonts w:ascii="Verdana" w:hAnsi="Verdana" w:cs="Arial"/>
          <w:i/>
          <w:sz w:val="16"/>
          <w:szCs w:val="20"/>
        </w:rPr>
        <w:t xml:space="preserve"> písemným Protokolem o předání a převzetí Zboží, opatřeným podpisem oprávněných osob obou smluvních stran. Kupující se zavazuje převzít dodané Zboží vždy pouze za podmínky, že nebude vykazovat žádné zjevné vady.</w:t>
      </w:r>
    </w:p>
    <w:p w14:paraId="160C5841" w14:textId="5D9B28C1" w:rsidR="00291ECB" w:rsidRDefault="00291ECB" w:rsidP="00291ECB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 w:rsidRPr="006A40B0">
        <w:rPr>
          <w:rFonts w:ascii="Verdana" w:hAnsi="Verdana"/>
          <w:i/>
          <w:sz w:val="16"/>
          <w:szCs w:val="16"/>
        </w:rPr>
        <w:t>VIII.</w:t>
      </w:r>
      <w:r w:rsidR="006A40B0">
        <w:rPr>
          <w:rFonts w:ascii="Verdana" w:hAnsi="Verdana"/>
          <w:i/>
          <w:sz w:val="16"/>
          <w:szCs w:val="16"/>
        </w:rPr>
        <w:t>2</w:t>
      </w:r>
      <w:r w:rsidRPr="006A40B0">
        <w:rPr>
          <w:rFonts w:ascii="Verdana" w:hAnsi="Verdana"/>
          <w:i/>
          <w:sz w:val="16"/>
          <w:szCs w:val="16"/>
        </w:rPr>
        <w:t>.</w:t>
      </w:r>
      <w:r w:rsidRPr="006A40B0">
        <w:rPr>
          <w:rFonts w:ascii="Verdana" w:hAnsi="Verdana"/>
          <w:i/>
          <w:sz w:val="16"/>
          <w:szCs w:val="16"/>
        </w:rPr>
        <w:tab/>
      </w:r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>Prodávající je povinen dodat</w:t>
      </w:r>
      <w:r w:rsidRPr="006A40B0">
        <w:rPr>
          <w:rFonts w:ascii="Verdana" w:eastAsia="Arial Unicode MS" w:hAnsi="Verdana" w:cs="Arial Unicode MS"/>
          <w:b w:val="0"/>
          <w:i/>
          <w:sz w:val="16"/>
        </w:rPr>
        <w:t xml:space="preserve"> Zboží</w:t>
      </w:r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 xml:space="preserve"> do místa plnění</w:t>
      </w:r>
      <w:r w:rsidRPr="006A40B0">
        <w:rPr>
          <w:rFonts w:ascii="Verdana" w:eastAsia="Arial Unicode MS" w:hAnsi="Verdana" w:cs="Arial Unicode MS"/>
          <w:b w:val="0"/>
          <w:i/>
          <w:sz w:val="16"/>
        </w:rPr>
        <w:t xml:space="preserve"> sjednaného smluvními stranami v článku V. této smlouvy</w:t>
      </w:r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 w:rsidRPr="006A40B0">
        <w:rPr>
          <w:rFonts w:ascii="Verdana" w:eastAsia="Arial Unicode MS" w:hAnsi="Verdana" w:cs="Arial Unicode MS"/>
          <w:b w:val="0"/>
          <w:i/>
          <w:sz w:val="16"/>
        </w:rPr>
        <w:t xml:space="preserve">ve sjednaném množství, v termínech sjednaných smluvními stranami v odstavci </w:t>
      </w:r>
      <w:proofErr w:type="gramStart"/>
      <w:r w:rsidRPr="006A40B0">
        <w:rPr>
          <w:rFonts w:ascii="Verdana" w:eastAsia="Arial Unicode MS" w:hAnsi="Verdana" w:cs="Arial Unicode MS"/>
          <w:b w:val="0"/>
          <w:i/>
          <w:sz w:val="16"/>
        </w:rPr>
        <w:t>IV.3. výše</w:t>
      </w:r>
      <w:proofErr w:type="gramEnd"/>
      <w:r w:rsidRPr="006A40B0">
        <w:rPr>
          <w:rFonts w:ascii="Verdana" w:eastAsia="Arial Unicode MS" w:hAnsi="Verdana" w:cs="Arial Unicode MS"/>
          <w:b w:val="0"/>
          <w:i/>
          <w:sz w:val="16"/>
        </w:rPr>
        <w:t>, ve sjednané kvalitě bez jakýchkoliv vad</w:t>
      </w:r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>, a to za cenu sjednanou v</w:t>
      </w:r>
      <w:r w:rsidRPr="006A40B0">
        <w:rPr>
          <w:rFonts w:ascii="Verdana" w:eastAsia="Arial Unicode MS" w:hAnsi="Verdana" w:cs="Arial Unicode MS"/>
          <w:b w:val="0"/>
          <w:i/>
          <w:sz w:val="16"/>
        </w:rPr>
        <w:t xml:space="preserve"> odstavci VI.1. </w:t>
      </w:r>
      <w:r w:rsidR="00474AFD" w:rsidRPr="006A40B0">
        <w:rPr>
          <w:rFonts w:ascii="Verdana" w:eastAsia="Arial Unicode MS" w:hAnsi="Verdana" w:cs="Arial Unicode MS"/>
          <w:b w:val="0"/>
          <w:i/>
          <w:sz w:val="16"/>
        </w:rPr>
        <w:t xml:space="preserve">této </w:t>
      </w:r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>smlouvy</w:t>
      </w:r>
      <w:r w:rsidR="00865D9C" w:rsidRPr="00962262">
        <w:rPr>
          <w:rFonts w:ascii="Verdana" w:eastAsia="Arial Unicode MS" w:hAnsi="Verdana" w:cs="Arial Unicode MS"/>
          <w:b w:val="0"/>
          <w:i/>
          <w:sz w:val="16"/>
        </w:rPr>
        <w:t xml:space="preserve">. </w:t>
      </w:r>
    </w:p>
    <w:p w14:paraId="77325F63" w14:textId="5B06F70A" w:rsidR="00865D9C" w:rsidRPr="00962262" w:rsidRDefault="00291ECB" w:rsidP="00291ECB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 w:rsidRPr="006A40B0">
        <w:rPr>
          <w:rFonts w:ascii="Verdana" w:hAnsi="Verdana"/>
          <w:i/>
          <w:sz w:val="16"/>
          <w:szCs w:val="16"/>
        </w:rPr>
        <w:t>VIII.</w:t>
      </w:r>
      <w:r w:rsidR="006A40B0" w:rsidRPr="006A40B0">
        <w:rPr>
          <w:rFonts w:ascii="Verdana" w:hAnsi="Verdana"/>
          <w:i/>
          <w:sz w:val="16"/>
          <w:szCs w:val="16"/>
        </w:rPr>
        <w:t>3</w:t>
      </w:r>
      <w:r w:rsidRPr="006A40B0">
        <w:rPr>
          <w:rFonts w:ascii="Verdana" w:hAnsi="Verdana"/>
          <w:i/>
          <w:sz w:val="16"/>
          <w:szCs w:val="16"/>
        </w:rPr>
        <w:t>.</w:t>
      </w:r>
      <w:r w:rsidRPr="006A40B0">
        <w:rPr>
          <w:rFonts w:ascii="Verdana" w:hAnsi="Verdana"/>
          <w:i/>
          <w:sz w:val="16"/>
          <w:szCs w:val="16"/>
        </w:rPr>
        <w:tab/>
      </w:r>
      <w:r w:rsidR="00865D9C" w:rsidRPr="00962262">
        <w:rPr>
          <w:rFonts w:ascii="Verdana" w:eastAsia="Arial Unicode MS" w:hAnsi="Verdana" w:cs="Arial Unicode MS"/>
          <w:b w:val="0"/>
          <w:i/>
          <w:sz w:val="16"/>
        </w:rPr>
        <w:t>Vlastnické</w:t>
      </w:r>
      <w:proofErr w:type="gramEnd"/>
      <w:r w:rsidR="00865D9C" w:rsidRPr="00962262">
        <w:rPr>
          <w:rFonts w:ascii="Verdana" w:eastAsia="Arial Unicode MS" w:hAnsi="Verdana" w:cs="Arial Unicode MS"/>
          <w:b w:val="0"/>
          <w:i/>
          <w:sz w:val="16"/>
        </w:rPr>
        <w:t xml:space="preserve"> právo a nebezpečí š</w:t>
      </w:r>
      <w:r w:rsidR="006A40B0">
        <w:rPr>
          <w:rFonts w:ascii="Verdana" w:eastAsia="Arial Unicode MS" w:hAnsi="Verdana" w:cs="Arial Unicode MS"/>
          <w:b w:val="0"/>
          <w:i/>
          <w:sz w:val="16"/>
        </w:rPr>
        <w:t>kody na věci přechází na Kupujícího dnem převzetí Zboží od P</w:t>
      </w:r>
      <w:r w:rsidR="00865D9C" w:rsidRPr="00962262">
        <w:rPr>
          <w:rFonts w:ascii="Verdana" w:eastAsia="Arial Unicode MS" w:hAnsi="Verdana" w:cs="Arial Unicode MS"/>
          <w:b w:val="0"/>
          <w:i/>
          <w:sz w:val="16"/>
        </w:rPr>
        <w:t>rodávajícího.</w:t>
      </w:r>
    </w:p>
    <w:p w14:paraId="3AFD36E4" w14:textId="1E0A9656" w:rsidR="00865D9C" w:rsidRPr="00474AFD" w:rsidRDefault="006A40B0" w:rsidP="00291ECB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 w:rsidRPr="006A40B0">
        <w:rPr>
          <w:rFonts w:ascii="Verdana" w:hAnsi="Verdana"/>
          <w:i/>
          <w:sz w:val="16"/>
          <w:szCs w:val="16"/>
        </w:rPr>
        <w:t>VIII.4.</w:t>
      </w:r>
      <w:r w:rsidRPr="006A40B0">
        <w:rPr>
          <w:rFonts w:ascii="Verdana" w:hAnsi="Verdana"/>
          <w:i/>
          <w:sz w:val="16"/>
          <w:szCs w:val="16"/>
        </w:rPr>
        <w:tab/>
      </w:r>
      <w:r>
        <w:rPr>
          <w:rFonts w:ascii="Verdana" w:eastAsia="Arial Unicode MS" w:hAnsi="Verdana" w:cs="Arial Unicode MS"/>
          <w:b w:val="0"/>
          <w:i/>
          <w:sz w:val="16"/>
        </w:rPr>
        <w:t>Prodávající je povinen dodávat Zboží K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upujícímu v souladu s podmínkami t</w:t>
      </w:r>
      <w:r>
        <w:rPr>
          <w:rFonts w:ascii="Verdana" w:eastAsia="Arial Unicode MS" w:hAnsi="Verdana" w:cs="Arial Unicode MS"/>
          <w:b w:val="0"/>
          <w:i/>
          <w:sz w:val="16"/>
        </w:rPr>
        <w:t>éto smlouvy, přičemž za dodání Z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boží se považuje jeho převzetí </w:t>
      </w:r>
      <w:r>
        <w:rPr>
          <w:rFonts w:ascii="Verdana" w:eastAsia="Arial Unicode MS" w:hAnsi="Verdana" w:cs="Arial Unicode MS"/>
          <w:b w:val="0"/>
          <w:i/>
          <w:sz w:val="16"/>
        </w:rPr>
        <w:t>oprávněnou osobou Kupujícího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, a to na základě potvrzení této skutečnosti v </w:t>
      </w:r>
      <w:r w:rsidRPr="006A40B0">
        <w:rPr>
          <w:rFonts w:ascii="Verdana" w:hAnsi="Verdana"/>
          <w:b w:val="0"/>
          <w:i/>
          <w:sz w:val="16"/>
          <w:szCs w:val="20"/>
        </w:rPr>
        <w:t>Protokolu o předání a převzetí Zboží</w:t>
      </w:r>
      <w:r w:rsidRPr="006A40B0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 w:rsidRPr="006A40B0">
        <w:rPr>
          <w:rFonts w:ascii="Verdana" w:hAnsi="Verdana"/>
          <w:b w:val="0"/>
          <w:i/>
          <w:sz w:val="16"/>
          <w:szCs w:val="20"/>
        </w:rPr>
        <w:t xml:space="preserve">opatřeného podpisem oprávněných osob obou smluvních stran. </w:t>
      </w:r>
      <w:proofErr w:type="gramStart"/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>předávacím</w:t>
      </w:r>
      <w:proofErr w:type="gramEnd"/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 xml:space="preserve"> protokolu.</w:t>
      </w:r>
    </w:p>
    <w:p w14:paraId="7EC00B79" w14:textId="26F560F8" w:rsidR="00865D9C" w:rsidRPr="00474AFD" w:rsidRDefault="006A40B0" w:rsidP="00291ECB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 w:rsidRPr="006A40B0">
        <w:rPr>
          <w:rFonts w:ascii="Verdana" w:hAnsi="Verdana"/>
          <w:i/>
          <w:sz w:val="16"/>
          <w:szCs w:val="16"/>
        </w:rPr>
        <w:t>VIII.5.</w:t>
      </w:r>
      <w:r w:rsidRPr="006A40B0">
        <w:rPr>
          <w:rFonts w:ascii="Verdana" w:hAnsi="Verdana"/>
          <w:i/>
          <w:sz w:val="16"/>
          <w:szCs w:val="16"/>
        </w:rPr>
        <w:tab/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Prodávající</w:t>
      </w:r>
      <w:proofErr w:type="gramEnd"/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>
        <w:rPr>
          <w:rFonts w:ascii="Verdana" w:eastAsia="Arial Unicode MS" w:hAnsi="Verdana" w:cs="Arial Unicode MS"/>
          <w:b w:val="0"/>
          <w:i/>
          <w:sz w:val="16"/>
        </w:rPr>
        <w:t>vypracuje ke každé dodávce Zboží dodací list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, </w:t>
      </w:r>
      <w:r>
        <w:rPr>
          <w:rFonts w:ascii="Verdana" w:eastAsia="Arial Unicode MS" w:hAnsi="Verdana" w:cs="Arial Unicode MS"/>
          <w:b w:val="0"/>
          <w:i/>
          <w:sz w:val="16"/>
        </w:rPr>
        <w:t>který bude obsahovat zejména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:</w:t>
      </w:r>
    </w:p>
    <w:p w14:paraId="28852CED" w14:textId="3B1D5CB5" w:rsidR="00865D9C" w:rsidRPr="006A40B0" w:rsidRDefault="006A40B0" w:rsidP="006A40B0">
      <w:pPr>
        <w:pStyle w:val="Odstavecseseznamem"/>
        <w:numPr>
          <w:ilvl w:val="0"/>
          <w:numId w:val="31"/>
        </w:numPr>
        <w:spacing w:before="6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 xml:space="preserve">číslo dodávky </w:t>
      </w:r>
    </w:p>
    <w:p w14:paraId="707A587A" w14:textId="77777777" w:rsidR="006A40B0" w:rsidRDefault="006A40B0" w:rsidP="006A40B0">
      <w:pPr>
        <w:pStyle w:val="Odstavecseseznamem"/>
        <w:numPr>
          <w:ilvl w:val="0"/>
          <w:numId w:val="31"/>
        </w:numPr>
        <w:spacing w:before="6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datum dodání</w:t>
      </w:r>
    </w:p>
    <w:p w14:paraId="679FF51A" w14:textId="431003F5" w:rsidR="00865D9C" w:rsidRPr="006A40B0" w:rsidRDefault="006A40B0" w:rsidP="006A40B0">
      <w:pPr>
        <w:pStyle w:val="Odstavecseseznamem"/>
        <w:numPr>
          <w:ilvl w:val="0"/>
          <w:numId w:val="31"/>
        </w:numPr>
        <w:spacing w:before="6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r>
        <w:rPr>
          <w:rFonts w:ascii="Verdana" w:hAnsi="Verdana" w:cs="Arial"/>
          <w:i/>
          <w:sz w:val="16"/>
          <w:szCs w:val="20"/>
        </w:rPr>
        <w:t>počet dodaných</w:t>
      </w:r>
      <w:r w:rsidR="00865D9C" w:rsidRPr="006A40B0">
        <w:rPr>
          <w:rFonts w:ascii="Verdana" w:hAnsi="Verdana" w:cs="Arial"/>
          <w:i/>
          <w:sz w:val="16"/>
          <w:szCs w:val="20"/>
        </w:rPr>
        <w:t xml:space="preserve"> kusů</w:t>
      </w:r>
    </w:p>
    <w:p w14:paraId="7E8ACC45" w14:textId="77777777" w:rsidR="00865D9C" w:rsidRPr="006A40B0" w:rsidRDefault="00865D9C" w:rsidP="006A40B0">
      <w:pPr>
        <w:pStyle w:val="Odstavecseseznamem"/>
        <w:numPr>
          <w:ilvl w:val="0"/>
          <w:numId w:val="31"/>
        </w:numPr>
        <w:spacing w:before="6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r w:rsidRPr="006A40B0">
        <w:rPr>
          <w:rFonts w:ascii="Verdana" w:hAnsi="Verdana" w:cs="Arial"/>
          <w:i/>
          <w:sz w:val="16"/>
          <w:szCs w:val="20"/>
        </w:rPr>
        <w:t>cena za 1 ks bez DPH</w:t>
      </w:r>
    </w:p>
    <w:p w14:paraId="2DCB6D80" w14:textId="77777777" w:rsidR="00865D9C" w:rsidRPr="006A40B0" w:rsidRDefault="00865D9C" w:rsidP="006A40B0">
      <w:pPr>
        <w:pStyle w:val="Odstavecseseznamem"/>
        <w:numPr>
          <w:ilvl w:val="0"/>
          <w:numId w:val="31"/>
        </w:numPr>
        <w:spacing w:before="6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r w:rsidRPr="006A40B0">
        <w:rPr>
          <w:rFonts w:ascii="Verdana" w:hAnsi="Verdana" w:cs="Arial"/>
          <w:i/>
          <w:sz w:val="16"/>
          <w:szCs w:val="20"/>
        </w:rPr>
        <w:t>cena celkem bez DPH</w:t>
      </w:r>
    </w:p>
    <w:p w14:paraId="703499D8" w14:textId="7ABB0A1B" w:rsidR="00865D9C" w:rsidRPr="006A40B0" w:rsidRDefault="006A40B0" w:rsidP="006A40B0">
      <w:pPr>
        <w:pStyle w:val="Odstavecseseznamem"/>
        <w:numPr>
          <w:ilvl w:val="0"/>
          <w:numId w:val="31"/>
        </w:numPr>
        <w:spacing w:before="60"/>
        <w:ind w:left="1418" w:hanging="709"/>
        <w:jc w:val="both"/>
        <w:rPr>
          <w:rFonts w:ascii="Verdana" w:hAnsi="Verdana" w:cs="Arial"/>
          <w:i/>
          <w:sz w:val="16"/>
          <w:szCs w:val="20"/>
        </w:rPr>
      </w:pPr>
      <w:r w:rsidRPr="006A40B0">
        <w:rPr>
          <w:rFonts w:ascii="Verdana" w:hAnsi="Verdana" w:cs="Arial"/>
          <w:i/>
          <w:sz w:val="16"/>
          <w:szCs w:val="20"/>
        </w:rPr>
        <w:t>jména</w:t>
      </w:r>
      <w:r w:rsidR="00865D9C" w:rsidRPr="006A40B0">
        <w:rPr>
          <w:rFonts w:ascii="Verdana" w:hAnsi="Verdana" w:cs="Arial"/>
          <w:i/>
          <w:sz w:val="16"/>
          <w:szCs w:val="20"/>
        </w:rPr>
        <w:t xml:space="preserve"> a podpis</w:t>
      </w:r>
      <w:r w:rsidRPr="006A40B0">
        <w:rPr>
          <w:rFonts w:ascii="Verdana" w:hAnsi="Verdana" w:cs="Arial"/>
          <w:i/>
          <w:sz w:val="16"/>
          <w:szCs w:val="20"/>
        </w:rPr>
        <w:t>y</w:t>
      </w:r>
      <w:r w:rsidR="00865D9C" w:rsidRPr="006A40B0">
        <w:rPr>
          <w:rFonts w:ascii="Verdana" w:hAnsi="Verdana" w:cs="Arial"/>
          <w:i/>
          <w:sz w:val="16"/>
          <w:szCs w:val="20"/>
        </w:rPr>
        <w:t xml:space="preserve"> </w:t>
      </w:r>
      <w:r w:rsidRPr="006A40B0">
        <w:rPr>
          <w:rFonts w:ascii="Verdana" w:hAnsi="Verdana" w:cs="Arial"/>
          <w:i/>
          <w:sz w:val="16"/>
          <w:szCs w:val="20"/>
        </w:rPr>
        <w:t xml:space="preserve">oprávněných osob obou smluvních stran </w:t>
      </w:r>
    </w:p>
    <w:p w14:paraId="49AC1844" w14:textId="37C28BBB" w:rsidR="00865D9C" w:rsidRPr="00474AFD" w:rsidRDefault="006A40B0" w:rsidP="006A40B0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 w:rsidRPr="006A40B0">
        <w:rPr>
          <w:rFonts w:ascii="Verdana" w:hAnsi="Verdana"/>
          <w:i/>
          <w:sz w:val="16"/>
          <w:szCs w:val="16"/>
        </w:rPr>
        <w:t>VIII.</w:t>
      </w:r>
      <w:r>
        <w:rPr>
          <w:rFonts w:ascii="Verdana" w:hAnsi="Verdana"/>
          <w:i/>
          <w:sz w:val="16"/>
          <w:szCs w:val="16"/>
        </w:rPr>
        <w:t>6</w:t>
      </w:r>
      <w:r w:rsidRPr="006A40B0">
        <w:rPr>
          <w:rFonts w:ascii="Verdana" w:hAnsi="Verdana"/>
          <w:i/>
          <w:sz w:val="16"/>
          <w:szCs w:val="16"/>
        </w:rPr>
        <w:t>.</w:t>
      </w:r>
      <w:r w:rsidRPr="006A40B0">
        <w:rPr>
          <w:rFonts w:ascii="Verdana" w:hAnsi="Verdana"/>
          <w:i/>
          <w:sz w:val="16"/>
          <w:szCs w:val="16"/>
        </w:rPr>
        <w:tab/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Prodávající</w:t>
      </w:r>
      <w:proofErr w:type="gramEnd"/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 </w:t>
      </w:r>
      <w:r>
        <w:rPr>
          <w:rFonts w:ascii="Verdana" w:eastAsia="Arial Unicode MS" w:hAnsi="Verdana" w:cs="Arial Unicode MS"/>
          <w:b w:val="0"/>
          <w:i/>
          <w:sz w:val="16"/>
        </w:rPr>
        <w:t>se zavazuje písemně informovat K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upujícího o skutečnostech majících vliv na plnění smlouvy, a to neprodleně nejpozději následující pracovní den poté, kdy pří</w:t>
      </w:r>
      <w:r>
        <w:rPr>
          <w:rFonts w:ascii="Verdana" w:eastAsia="Arial Unicode MS" w:hAnsi="Verdana" w:cs="Arial Unicode MS"/>
          <w:b w:val="0"/>
          <w:i/>
          <w:sz w:val="16"/>
        </w:rPr>
        <w:t>slušná skutečnost nastane nebo P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rodávající zjistí, že by nastat mohla.</w:t>
      </w:r>
    </w:p>
    <w:p w14:paraId="2C4EBA9C" w14:textId="37D8FD1C" w:rsidR="00865D9C" w:rsidRDefault="006A40B0" w:rsidP="006A40B0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 w:rsidRPr="006A40B0">
        <w:rPr>
          <w:rFonts w:ascii="Verdana" w:hAnsi="Verdana"/>
          <w:i/>
          <w:sz w:val="16"/>
          <w:szCs w:val="16"/>
        </w:rPr>
        <w:t>VIII.</w:t>
      </w:r>
      <w:r>
        <w:rPr>
          <w:rFonts w:ascii="Verdana" w:hAnsi="Verdana"/>
          <w:i/>
          <w:sz w:val="16"/>
          <w:szCs w:val="16"/>
        </w:rPr>
        <w:t>7</w:t>
      </w:r>
      <w:r w:rsidRPr="006A40B0">
        <w:rPr>
          <w:rFonts w:ascii="Verdana" w:hAnsi="Verdana"/>
          <w:i/>
          <w:sz w:val="16"/>
          <w:szCs w:val="16"/>
        </w:rPr>
        <w:t>.</w:t>
      </w:r>
      <w:r w:rsidRPr="006A40B0">
        <w:rPr>
          <w:rFonts w:ascii="Verdana" w:hAnsi="Verdana"/>
          <w:i/>
          <w:sz w:val="16"/>
          <w:szCs w:val="16"/>
        </w:rPr>
        <w:tab/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V p</w:t>
      </w:r>
      <w:r>
        <w:rPr>
          <w:rFonts w:ascii="Verdana" w:eastAsia="Arial Unicode MS" w:hAnsi="Verdana" w:cs="Arial Unicode MS"/>
          <w:b w:val="0"/>
          <w:i/>
          <w:sz w:val="16"/>
        </w:rPr>
        <w:t>řípadě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 xml:space="preserve"> zjištění vad na dodaném Z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boží je </w:t>
      </w:r>
      <w:r>
        <w:rPr>
          <w:rFonts w:ascii="Verdana" w:eastAsia="Arial Unicode MS" w:hAnsi="Verdana" w:cs="Arial Unicode MS"/>
          <w:b w:val="0"/>
          <w:i/>
          <w:sz w:val="16"/>
        </w:rPr>
        <w:t>P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rodávající povinen vyřešit ty</w:t>
      </w:r>
      <w:r>
        <w:rPr>
          <w:rFonts w:ascii="Verdana" w:eastAsia="Arial Unicode MS" w:hAnsi="Verdana" w:cs="Arial Unicode MS"/>
          <w:b w:val="0"/>
          <w:i/>
          <w:sz w:val="16"/>
        </w:rPr>
        <w:t>to zjištěné vady nejpozději do 1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0 </w:t>
      </w:r>
      <w:r>
        <w:rPr>
          <w:rFonts w:ascii="Verdana" w:eastAsia="Arial Unicode MS" w:hAnsi="Verdana" w:cs="Arial Unicode MS"/>
          <w:b w:val="0"/>
          <w:i/>
          <w:sz w:val="16"/>
        </w:rPr>
        <w:t>kalendářních dnů ode dne oznámení reklamace vady Zboží K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upujícím. Prodávající je p</w:t>
      </w:r>
      <w:r>
        <w:rPr>
          <w:rFonts w:ascii="Verdana" w:eastAsia="Arial Unicode MS" w:hAnsi="Verdana" w:cs="Arial Unicode MS"/>
          <w:b w:val="0"/>
          <w:i/>
          <w:sz w:val="16"/>
        </w:rPr>
        <w:t>ovinen vadnou dodávku Zboží od K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upujícího odebrat, provést bezp</w:t>
      </w:r>
      <w:r>
        <w:rPr>
          <w:rFonts w:ascii="Verdana" w:eastAsia="Arial Unicode MS" w:hAnsi="Verdana" w:cs="Arial Unicode MS"/>
          <w:b w:val="0"/>
          <w:i/>
          <w:sz w:val="16"/>
        </w:rPr>
        <w:t>latnou výměnu vadného Z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boží za </w:t>
      </w:r>
      <w:r>
        <w:rPr>
          <w:rFonts w:ascii="Verdana" w:eastAsia="Arial Unicode MS" w:hAnsi="Verdana" w:cs="Arial Unicode MS"/>
          <w:b w:val="0"/>
          <w:i/>
          <w:sz w:val="16"/>
        </w:rPr>
        <w:t>Z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boží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bezvadné 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ve stejném množství </w:t>
      </w:r>
      <w:r>
        <w:rPr>
          <w:rFonts w:ascii="Verdana" w:eastAsia="Arial Unicode MS" w:hAnsi="Verdana" w:cs="Arial Unicode MS"/>
          <w:b w:val="0"/>
          <w:i/>
          <w:sz w:val="16"/>
        </w:rPr>
        <w:t>a požadované kvalitě a uhradit K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upujícímu případné škody zapříčin</w:t>
      </w:r>
      <w:r>
        <w:rPr>
          <w:rFonts w:ascii="Verdana" w:eastAsia="Arial Unicode MS" w:hAnsi="Verdana" w:cs="Arial Unicode MS"/>
          <w:b w:val="0"/>
          <w:i/>
          <w:sz w:val="16"/>
        </w:rPr>
        <w:t>ěné dodání či použitím vadného Z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>boží.</w:t>
      </w:r>
    </w:p>
    <w:p w14:paraId="684D0CF7" w14:textId="684A401B" w:rsidR="006A40B0" w:rsidRPr="006A40B0" w:rsidRDefault="006A40B0" w:rsidP="006A40B0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 w:rsidRPr="006A40B0">
        <w:rPr>
          <w:rFonts w:ascii="Verdana" w:hAnsi="Verdana"/>
          <w:i/>
          <w:sz w:val="16"/>
          <w:szCs w:val="16"/>
        </w:rPr>
        <w:t>VIII.</w:t>
      </w:r>
      <w:r>
        <w:rPr>
          <w:rFonts w:ascii="Verdana" w:hAnsi="Verdana"/>
          <w:i/>
          <w:sz w:val="16"/>
          <w:szCs w:val="16"/>
        </w:rPr>
        <w:t>7</w:t>
      </w:r>
      <w:r w:rsidRPr="006A40B0">
        <w:rPr>
          <w:rFonts w:ascii="Verdana" w:hAnsi="Verdana"/>
          <w:i/>
          <w:sz w:val="16"/>
          <w:szCs w:val="16"/>
        </w:rPr>
        <w:t>.</w:t>
      </w:r>
      <w:r w:rsidRPr="006A40B0">
        <w:rPr>
          <w:rFonts w:ascii="Verdana" w:hAnsi="Verdana"/>
          <w:i/>
          <w:sz w:val="16"/>
          <w:szCs w:val="16"/>
        </w:rPr>
        <w:tab/>
      </w:r>
      <w:r>
        <w:rPr>
          <w:rFonts w:ascii="Verdana" w:eastAsia="Arial Unicode MS" w:hAnsi="Verdana" w:cs="Arial Unicode MS"/>
          <w:b w:val="0"/>
          <w:i/>
          <w:sz w:val="16"/>
        </w:rPr>
        <w:t>Prodávající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 xml:space="preserve"> poskytuje Kupujícímu záruku za jakost Z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boží </w:t>
      </w:r>
      <w:r>
        <w:rPr>
          <w:rFonts w:ascii="Verdana" w:eastAsia="Arial Unicode MS" w:hAnsi="Verdana" w:cs="Arial Unicode MS"/>
          <w:b w:val="0"/>
          <w:i/>
          <w:sz w:val="16"/>
        </w:rPr>
        <w:t>v trvání 12</w:t>
      </w:r>
      <w:r w:rsidR="00865D9C" w:rsidRPr="00474AFD">
        <w:rPr>
          <w:rFonts w:ascii="Verdana" w:eastAsia="Arial Unicode MS" w:hAnsi="Verdana" w:cs="Arial Unicode MS"/>
          <w:b w:val="0"/>
          <w:i/>
          <w:sz w:val="16"/>
        </w:rPr>
        <w:t xml:space="preserve"> měsíců, záruční doba počíná plynout </w:t>
      </w:r>
      <w:r w:rsidR="00865D9C" w:rsidRPr="006A40B0">
        <w:rPr>
          <w:rFonts w:ascii="Verdana" w:eastAsia="Arial Unicode MS" w:hAnsi="Verdana" w:cs="Arial Unicode MS"/>
          <w:b w:val="0"/>
          <w:i/>
          <w:sz w:val="16"/>
        </w:rPr>
        <w:t xml:space="preserve">oboustranným podepsáním </w:t>
      </w:r>
      <w:r w:rsidRPr="006A40B0">
        <w:rPr>
          <w:rFonts w:ascii="Verdana" w:hAnsi="Verdana"/>
          <w:b w:val="0"/>
          <w:i/>
          <w:sz w:val="16"/>
          <w:szCs w:val="20"/>
        </w:rPr>
        <w:t>Protokolu o předání a převzetí Zboží</w:t>
      </w:r>
      <w:r w:rsidRPr="006A40B0">
        <w:rPr>
          <w:rFonts w:ascii="Verdana" w:eastAsia="Arial Unicode MS" w:hAnsi="Verdana" w:cs="Arial Unicode MS"/>
          <w:b w:val="0"/>
          <w:i/>
          <w:sz w:val="16"/>
        </w:rPr>
        <w:t xml:space="preserve"> bez jakýchkoliv vad.</w:t>
      </w:r>
    </w:p>
    <w:p w14:paraId="48892A24" w14:textId="38D64A67" w:rsidR="006A40B0" w:rsidRDefault="006A40B0" w:rsidP="006A40B0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 w:rsidRPr="006A40B0">
        <w:rPr>
          <w:rFonts w:ascii="Verdana" w:hAnsi="Verdana"/>
          <w:i/>
          <w:sz w:val="16"/>
          <w:szCs w:val="16"/>
        </w:rPr>
        <w:t>VIII.</w:t>
      </w:r>
      <w:r>
        <w:rPr>
          <w:rFonts w:ascii="Verdana" w:hAnsi="Verdana"/>
          <w:i/>
          <w:sz w:val="16"/>
          <w:szCs w:val="16"/>
        </w:rPr>
        <w:t>8</w:t>
      </w:r>
      <w:r w:rsidRPr="006A40B0">
        <w:rPr>
          <w:rFonts w:ascii="Verdana" w:hAnsi="Verdana"/>
          <w:i/>
          <w:sz w:val="16"/>
          <w:szCs w:val="16"/>
        </w:rPr>
        <w:t>.</w:t>
      </w:r>
      <w:r w:rsidRPr="006A40B0">
        <w:rPr>
          <w:rFonts w:ascii="Verdana" w:hAnsi="Verdana"/>
          <w:i/>
          <w:sz w:val="16"/>
          <w:szCs w:val="16"/>
        </w:rPr>
        <w:tab/>
      </w:r>
      <w:r>
        <w:rPr>
          <w:rFonts w:ascii="Verdana" w:eastAsia="Arial Unicode MS" w:hAnsi="Verdana" w:cs="Arial Unicode MS"/>
          <w:b w:val="0"/>
          <w:i/>
          <w:sz w:val="16"/>
        </w:rPr>
        <w:t>Odpovědnou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 xml:space="preserve"> osobou </w:t>
      </w:r>
      <w:r w:rsidR="005820C1">
        <w:rPr>
          <w:rFonts w:ascii="Verdana" w:eastAsia="Arial Unicode MS" w:hAnsi="Verdana" w:cs="Arial Unicode MS"/>
          <w:b w:val="0"/>
          <w:i/>
          <w:sz w:val="16"/>
        </w:rPr>
        <w:t xml:space="preserve">Kupujícího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pro příjem </w:t>
      </w:r>
      <w:r w:rsidR="005820C1">
        <w:rPr>
          <w:rFonts w:ascii="Verdana" w:eastAsia="Arial Unicode MS" w:hAnsi="Verdana" w:cs="Arial Unicode MS"/>
          <w:b w:val="0"/>
          <w:i/>
          <w:sz w:val="16"/>
        </w:rPr>
        <w:t>Zboží Kupující pro účely této smlouvy stanovuje</w:t>
      </w:r>
      <w:r>
        <w:rPr>
          <w:rFonts w:ascii="Verdana" w:eastAsia="Arial Unicode MS" w:hAnsi="Verdana" w:cs="Arial Unicode MS"/>
          <w:b w:val="0"/>
          <w:i/>
          <w:sz w:val="16"/>
        </w:rPr>
        <w:t>:</w:t>
      </w:r>
    </w:p>
    <w:p w14:paraId="51228C88" w14:textId="606643C2" w:rsidR="006A40B0" w:rsidRPr="00691DE5" w:rsidRDefault="006A40B0" w:rsidP="006A40B0">
      <w:pPr>
        <w:pStyle w:val="Nzev"/>
        <w:tabs>
          <w:tab w:val="left" w:pos="709"/>
        </w:tabs>
        <w:spacing w:before="120"/>
        <w:ind w:left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 w:rsidRPr="00691DE5">
        <w:rPr>
          <w:rFonts w:ascii="Verdana" w:eastAsia="Arial Unicode MS" w:hAnsi="Verdana" w:cs="Arial Unicode MS"/>
          <w:b w:val="0"/>
          <w:i/>
          <w:sz w:val="16"/>
        </w:rPr>
        <w:t xml:space="preserve">pan, paní </w:t>
      </w:r>
      <w:r w:rsidRPr="00691DE5">
        <w:rPr>
          <w:rFonts w:ascii="Verdana" w:eastAsia="Arial Unicode MS" w:hAnsi="Verdana" w:cs="Arial Unicode MS"/>
          <w:b w:val="0"/>
          <w:i/>
          <w:sz w:val="16"/>
        </w:rPr>
        <w:tab/>
      </w:r>
      <w:r w:rsidR="00691DE5" w:rsidRPr="00691DE5">
        <w:rPr>
          <w:rFonts w:ascii="Verdana" w:eastAsia="Arial Unicode MS" w:hAnsi="Verdana" w:cs="Arial Unicode MS"/>
          <w:b w:val="0"/>
          <w:i/>
          <w:sz w:val="16"/>
        </w:rPr>
        <w:t>Mgr. Michal Vaňáč</w:t>
      </w:r>
    </w:p>
    <w:p w14:paraId="35761500" w14:textId="6DE0B400" w:rsidR="006A40B0" w:rsidRPr="00691DE5" w:rsidRDefault="006A40B0" w:rsidP="006A40B0">
      <w:pPr>
        <w:pStyle w:val="Nzev"/>
        <w:tabs>
          <w:tab w:val="left" w:pos="709"/>
        </w:tabs>
        <w:spacing w:before="120"/>
        <w:ind w:left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 w:rsidRPr="00691DE5">
        <w:rPr>
          <w:rFonts w:ascii="Verdana" w:eastAsia="Arial Unicode MS" w:hAnsi="Verdana" w:cs="Arial Unicode MS"/>
          <w:b w:val="0"/>
          <w:i/>
          <w:sz w:val="16"/>
        </w:rPr>
        <w:t>tel.:</w:t>
      </w:r>
      <w:r w:rsidRPr="00691DE5">
        <w:rPr>
          <w:rFonts w:ascii="Verdana" w:eastAsia="Arial Unicode MS" w:hAnsi="Verdana" w:cs="Arial Unicode MS"/>
          <w:b w:val="0"/>
          <w:i/>
          <w:sz w:val="16"/>
        </w:rPr>
        <w:tab/>
      </w:r>
      <w:r w:rsidRPr="00691DE5">
        <w:rPr>
          <w:rFonts w:ascii="Verdana" w:eastAsia="Arial Unicode MS" w:hAnsi="Verdana" w:cs="Arial Unicode MS"/>
          <w:b w:val="0"/>
          <w:i/>
          <w:sz w:val="16"/>
        </w:rPr>
        <w:tab/>
      </w:r>
      <w:r w:rsidR="00691DE5" w:rsidRPr="00691DE5">
        <w:rPr>
          <w:rFonts w:ascii="Verdana" w:eastAsia="Arial Unicode MS" w:hAnsi="Verdana" w:cs="Arial Unicode MS"/>
          <w:b w:val="0"/>
          <w:i/>
          <w:sz w:val="16"/>
        </w:rPr>
        <w:t>777 692 109</w:t>
      </w:r>
    </w:p>
    <w:p w14:paraId="0E106171" w14:textId="36C1C9CB" w:rsidR="006A40B0" w:rsidRPr="005820C1" w:rsidRDefault="006A40B0" w:rsidP="006A40B0">
      <w:pPr>
        <w:pStyle w:val="Nzev"/>
        <w:tabs>
          <w:tab w:val="left" w:pos="709"/>
        </w:tabs>
        <w:spacing w:before="120"/>
        <w:ind w:left="709"/>
        <w:jc w:val="both"/>
        <w:rPr>
          <w:rFonts w:ascii="Verdana" w:eastAsia="Arial Unicode MS" w:hAnsi="Verdana" w:cs="Arial Unicode MS"/>
          <w:b w:val="0"/>
          <w:i/>
          <w:color w:val="FF0000"/>
          <w:sz w:val="16"/>
        </w:rPr>
      </w:pPr>
      <w:r w:rsidRPr="00691DE5">
        <w:rPr>
          <w:rFonts w:ascii="Verdana" w:eastAsia="Arial Unicode MS" w:hAnsi="Verdana" w:cs="Arial Unicode MS"/>
          <w:b w:val="0"/>
          <w:i/>
          <w:sz w:val="16"/>
        </w:rPr>
        <w:lastRenderedPageBreak/>
        <w:t>e-mail:</w:t>
      </w:r>
      <w:r w:rsidRPr="00691DE5">
        <w:rPr>
          <w:rFonts w:ascii="Verdana" w:eastAsia="Arial Unicode MS" w:hAnsi="Verdana" w:cs="Arial Unicode MS"/>
          <w:b w:val="0"/>
          <w:i/>
          <w:sz w:val="16"/>
        </w:rPr>
        <w:tab/>
      </w:r>
      <w:r w:rsidRPr="00691DE5">
        <w:rPr>
          <w:rFonts w:ascii="Verdana" w:eastAsia="Arial Unicode MS" w:hAnsi="Verdana" w:cs="Arial Unicode MS"/>
          <w:b w:val="0"/>
          <w:i/>
          <w:sz w:val="16"/>
        </w:rPr>
        <w:tab/>
      </w:r>
      <w:r w:rsidR="00691DE5" w:rsidRPr="00691DE5">
        <w:rPr>
          <w:rFonts w:ascii="Verdana" w:eastAsia="Arial Unicode MS" w:hAnsi="Verdana" w:cs="Arial Unicode MS"/>
          <w:b w:val="0"/>
          <w:i/>
          <w:sz w:val="16"/>
        </w:rPr>
        <w:t>vanac@zoobrno.cz</w:t>
      </w:r>
    </w:p>
    <w:p w14:paraId="7B4795C2" w14:textId="4970744F" w:rsidR="006A40B0" w:rsidRDefault="006A40B0" w:rsidP="006A40B0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proofErr w:type="gramStart"/>
      <w:r w:rsidRPr="006A40B0">
        <w:rPr>
          <w:rFonts w:ascii="Verdana" w:hAnsi="Verdana"/>
          <w:i/>
          <w:sz w:val="16"/>
          <w:szCs w:val="16"/>
        </w:rPr>
        <w:t>VIII.</w:t>
      </w:r>
      <w:r>
        <w:rPr>
          <w:rFonts w:ascii="Verdana" w:hAnsi="Verdana"/>
          <w:i/>
          <w:sz w:val="16"/>
          <w:szCs w:val="16"/>
        </w:rPr>
        <w:t>8</w:t>
      </w:r>
      <w:r w:rsidRPr="006A40B0">
        <w:rPr>
          <w:rFonts w:ascii="Verdana" w:hAnsi="Verdana"/>
          <w:i/>
          <w:sz w:val="16"/>
          <w:szCs w:val="16"/>
        </w:rPr>
        <w:t>.</w:t>
      </w:r>
      <w:r w:rsidRPr="006A40B0">
        <w:rPr>
          <w:rFonts w:ascii="Verdana" w:hAnsi="Verdana"/>
          <w:i/>
          <w:sz w:val="16"/>
          <w:szCs w:val="16"/>
        </w:rPr>
        <w:tab/>
      </w:r>
      <w:r>
        <w:rPr>
          <w:rFonts w:ascii="Verdana" w:eastAsia="Arial Unicode MS" w:hAnsi="Verdana" w:cs="Arial Unicode MS"/>
          <w:b w:val="0"/>
          <w:i/>
          <w:sz w:val="16"/>
        </w:rPr>
        <w:t>Odpovědnou</w:t>
      </w:r>
      <w:proofErr w:type="gramEnd"/>
      <w:r>
        <w:rPr>
          <w:rFonts w:ascii="Verdana" w:eastAsia="Arial Unicode MS" w:hAnsi="Verdana" w:cs="Arial Unicode MS"/>
          <w:b w:val="0"/>
          <w:i/>
          <w:sz w:val="16"/>
        </w:rPr>
        <w:t xml:space="preserve"> osobou Prodávajícího pro </w:t>
      </w:r>
      <w:r w:rsidR="005820C1">
        <w:rPr>
          <w:rFonts w:ascii="Verdana" w:eastAsia="Arial Unicode MS" w:hAnsi="Verdana" w:cs="Arial Unicode MS"/>
          <w:b w:val="0"/>
          <w:i/>
          <w:sz w:val="16"/>
        </w:rPr>
        <w:t xml:space="preserve">předání Zboží a pro </w:t>
      </w:r>
      <w:r>
        <w:rPr>
          <w:rFonts w:ascii="Verdana" w:eastAsia="Arial Unicode MS" w:hAnsi="Verdana" w:cs="Arial Unicode MS"/>
          <w:b w:val="0"/>
          <w:i/>
          <w:sz w:val="16"/>
        </w:rPr>
        <w:t xml:space="preserve">příjem </w:t>
      </w:r>
      <w:r w:rsidR="005820C1">
        <w:rPr>
          <w:rFonts w:ascii="Verdana" w:eastAsia="Arial Unicode MS" w:hAnsi="Verdana" w:cs="Arial Unicode MS"/>
          <w:b w:val="0"/>
          <w:i/>
          <w:sz w:val="16"/>
        </w:rPr>
        <w:t>reklamací Prodávající pro účely této smlouvy určuje</w:t>
      </w:r>
      <w:r>
        <w:rPr>
          <w:rFonts w:ascii="Verdana" w:eastAsia="Arial Unicode MS" w:hAnsi="Verdana" w:cs="Arial Unicode MS"/>
          <w:b w:val="0"/>
          <w:i/>
          <w:sz w:val="16"/>
        </w:rPr>
        <w:t>:</w:t>
      </w:r>
    </w:p>
    <w:p w14:paraId="044935B5" w14:textId="3B9DAF0C" w:rsidR="006A40B0" w:rsidRDefault="006A40B0" w:rsidP="006A40B0">
      <w:pPr>
        <w:pStyle w:val="Nzev"/>
        <w:tabs>
          <w:tab w:val="left" w:pos="709"/>
        </w:tabs>
        <w:spacing w:before="120"/>
        <w:ind w:left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>
        <w:rPr>
          <w:rFonts w:ascii="Verdana" w:eastAsia="Arial Unicode MS" w:hAnsi="Verdana" w:cs="Arial Unicode MS"/>
          <w:b w:val="0"/>
          <w:i/>
          <w:sz w:val="16"/>
        </w:rPr>
        <w:t xml:space="preserve">pan, paní </w:t>
      </w:r>
      <w:r>
        <w:rPr>
          <w:rFonts w:ascii="Verdana" w:eastAsia="Arial Unicode MS" w:hAnsi="Verdana" w:cs="Arial Unicode MS"/>
          <w:b w:val="0"/>
          <w:i/>
          <w:sz w:val="16"/>
        </w:rPr>
        <w:tab/>
      </w:r>
      <w:r w:rsidR="004E5779">
        <w:rPr>
          <w:rFonts w:ascii="Verdana" w:eastAsia="Arial Unicode MS" w:hAnsi="Verdana" w:cs="Arial Unicode MS"/>
          <w:b w:val="0"/>
          <w:i/>
          <w:sz w:val="16"/>
        </w:rPr>
        <w:t>Milan Mačinec</w:t>
      </w:r>
    </w:p>
    <w:p w14:paraId="079E088B" w14:textId="690A570D" w:rsidR="006A40B0" w:rsidRDefault="006A40B0" w:rsidP="006A40B0">
      <w:pPr>
        <w:pStyle w:val="Nzev"/>
        <w:tabs>
          <w:tab w:val="left" w:pos="709"/>
        </w:tabs>
        <w:spacing w:before="120"/>
        <w:ind w:left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>
        <w:rPr>
          <w:rFonts w:ascii="Verdana" w:eastAsia="Arial Unicode MS" w:hAnsi="Verdana" w:cs="Arial Unicode MS"/>
          <w:b w:val="0"/>
          <w:i/>
          <w:sz w:val="16"/>
        </w:rPr>
        <w:t>tel.:</w:t>
      </w:r>
      <w:r>
        <w:rPr>
          <w:rFonts w:ascii="Verdana" w:eastAsia="Arial Unicode MS" w:hAnsi="Verdana" w:cs="Arial Unicode MS"/>
          <w:b w:val="0"/>
          <w:i/>
          <w:sz w:val="16"/>
        </w:rPr>
        <w:tab/>
      </w:r>
      <w:r>
        <w:rPr>
          <w:rFonts w:ascii="Verdana" w:eastAsia="Arial Unicode MS" w:hAnsi="Verdana" w:cs="Arial Unicode MS"/>
          <w:b w:val="0"/>
          <w:i/>
          <w:sz w:val="16"/>
        </w:rPr>
        <w:tab/>
      </w:r>
      <w:r w:rsidR="004E5779">
        <w:rPr>
          <w:rFonts w:ascii="Verdana" w:eastAsia="Arial Unicode MS" w:hAnsi="Verdana" w:cs="Arial Unicode MS"/>
          <w:b w:val="0"/>
          <w:i/>
          <w:sz w:val="16"/>
        </w:rPr>
        <w:t>515 910 469</w:t>
      </w:r>
    </w:p>
    <w:p w14:paraId="54BA8148" w14:textId="5A7B56B6" w:rsidR="006A40B0" w:rsidRPr="00474AFD" w:rsidRDefault="006A40B0" w:rsidP="006A40B0">
      <w:pPr>
        <w:pStyle w:val="Nzev"/>
        <w:tabs>
          <w:tab w:val="left" w:pos="709"/>
        </w:tabs>
        <w:spacing w:before="120"/>
        <w:ind w:left="709"/>
        <w:jc w:val="both"/>
        <w:rPr>
          <w:rFonts w:ascii="Verdana" w:eastAsia="Arial Unicode MS" w:hAnsi="Verdana" w:cs="Arial Unicode MS"/>
          <w:b w:val="0"/>
          <w:i/>
          <w:sz w:val="16"/>
        </w:rPr>
      </w:pPr>
      <w:r>
        <w:rPr>
          <w:rFonts w:ascii="Verdana" w:eastAsia="Arial Unicode MS" w:hAnsi="Verdana" w:cs="Arial Unicode MS"/>
          <w:b w:val="0"/>
          <w:i/>
          <w:sz w:val="16"/>
        </w:rPr>
        <w:t>e-mail:</w:t>
      </w:r>
      <w:r>
        <w:rPr>
          <w:rFonts w:ascii="Verdana" w:eastAsia="Arial Unicode MS" w:hAnsi="Verdana" w:cs="Arial Unicode MS"/>
          <w:b w:val="0"/>
          <w:i/>
          <w:sz w:val="16"/>
        </w:rPr>
        <w:tab/>
      </w:r>
      <w:r>
        <w:rPr>
          <w:rFonts w:ascii="Verdana" w:eastAsia="Arial Unicode MS" w:hAnsi="Verdana" w:cs="Arial Unicode MS"/>
          <w:b w:val="0"/>
          <w:i/>
          <w:sz w:val="16"/>
        </w:rPr>
        <w:tab/>
      </w:r>
      <w:r w:rsidR="004E5779">
        <w:rPr>
          <w:rFonts w:ascii="Verdana" w:eastAsia="Arial Unicode MS" w:hAnsi="Verdana" w:cs="Arial Unicode MS"/>
          <w:b w:val="0"/>
          <w:i/>
          <w:sz w:val="16"/>
        </w:rPr>
        <w:t>mmacinec@mzm.cz</w:t>
      </w:r>
    </w:p>
    <w:p w14:paraId="292493D2" w14:textId="77777777" w:rsidR="006A40B0" w:rsidRPr="005175CD" w:rsidRDefault="006A40B0" w:rsidP="006A40B0">
      <w:pPr>
        <w:pStyle w:val="Nzev"/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 w:val="0"/>
          <w:i/>
          <w:sz w:val="16"/>
        </w:rPr>
      </w:pPr>
    </w:p>
    <w:p w14:paraId="3E0DD6F5" w14:textId="0BBAB3EA" w:rsidR="00337B66" w:rsidRPr="00825200" w:rsidRDefault="002D2B64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Smluvní sankce</w:t>
      </w:r>
      <w:r w:rsidR="005820C1">
        <w:rPr>
          <w:rFonts w:ascii="Verdana" w:hAnsi="Verdana"/>
          <w:i/>
          <w:spacing w:val="0"/>
          <w:szCs w:val="22"/>
        </w:rPr>
        <w:t>, úrok z prodlení</w:t>
      </w:r>
      <w:r w:rsidR="00337B66" w:rsidRPr="00825200">
        <w:rPr>
          <w:rFonts w:ascii="Verdana" w:hAnsi="Verdana"/>
          <w:i/>
          <w:spacing w:val="0"/>
          <w:szCs w:val="22"/>
        </w:rPr>
        <w:t xml:space="preserve"> </w:t>
      </w:r>
    </w:p>
    <w:p w14:paraId="33FC4063" w14:textId="1494C7AA" w:rsidR="00337B66" w:rsidRPr="009B7FDF" w:rsidRDefault="005820C1" w:rsidP="005820C1">
      <w:pPr>
        <w:pStyle w:val="Zkladntext"/>
        <w:widowControl w:val="0"/>
        <w:spacing w:before="120"/>
        <w:ind w:left="709" w:hanging="709"/>
        <w:jc w:val="both"/>
        <w:rPr>
          <w:rFonts w:ascii="Verdana" w:hAnsi="Verdana"/>
          <w:i/>
          <w:iCs/>
          <w:color w:val="auto"/>
          <w:sz w:val="16"/>
          <w:szCs w:val="16"/>
        </w:rPr>
      </w:pPr>
      <w:proofErr w:type="gramStart"/>
      <w:r>
        <w:rPr>
          <w:rFonts w:ascii="Verdana" w:hAnsi="Verdana"/>
          <w:b/>
          <w:i/>
          <w:color w:val="auto"/>
          <w:sz w:val="16"/>
          <w:szCs w:val="16"/>
        </w:rPr>
        <w:t>IX.1.</w:t>
      </w:r>
      <w:r>
        <w:rPr>
          <w:rFonts w:ascii="Verdana" w:hAnsi="Verdana"/>
          <w:b/>
          <w:i/>
          <w:color w:val="auto"/>
          <w:sz w:val="16"/>
          <w:szCs w:val="16"/>
        </w:rPr>
        <w:tab/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>V případě</w:t>
      </w:r>
      <w:proofErr w:type="gramEnd"/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, že bude </w:t>
      </w:r>
      <w:r w:rsidR="00145185" w:rsidRPr="009B7FDF">
        <w:rPr>
          <w:rFonts w:ascii="Verdana" w:hAnsi="Verdana"/>
          <w:i/>
          <w:color w:val="auto"/>
          <w:sz w:val="16"/>
          <w:szCs w:val="16"/>
        </w:rPr>
        <w:t>Prodávající</w:t>
      </w:r>
      <w:r w:rsidR="00337B66" w:rsidRPr="009B7FDF">
        <w:rPr>
          <w:rFonts w:ascii="Verdana" w:hAnsi="Verdana"/>
          <w:i/>
          <w:color w:val="auto"/>
          <w:sz w:val="16"/>
          <w:szCs w:val="16"/>
        </w:rPr>
        <w:t xml:space="preserve"> v prodlení s</w:t>
      </w:r>
      <w:r>
        <w:rPr>
          <w:rFonts w:ascii="Verdana" w:hAnsi="Verdana"/>
          <w:i/>
          <w:color w:val="auto"/>
          <w:sz w:val="16"/>
          <w:szCs w:val="16"/>
        </w:rPr>
        <w:t> kterýmkoliv z termínů</w:t>
      </w:r>
      <w:r w:rsidR="002D2B64" w:rsidRPr="009B7FDF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834BC4" w:rsidRPr="009B7FDF">
        <w:rPr>
          <w:rFonts w:ascii="Verdana" w:hAnsi="Verdana"/>
          <w:i/>
          <w:color w:val="auto"/>
          <w:sz w:val="16"/>
          <w:szCs w:val="16"/>
        </w:rPr>
        <w:t>s</w:t>
      </w:r>
      <w:r w:rsidR="00337B66" w:rsidRPr="009B7FDF">
        <w:rPr>
          <w:rFonts w:ascii="Verdana" w:hAnsi="Verdana"/>
          <w:i/>
          <w:color w:val="auto"/>
          <w:sz w:val="16"/>
          <w:szCs w:val="16"/>
        </w:rPr>
        <w:t xml:space="preserve">plněním </w:t>
      </w:r>
      <w:r w:rsidR="00834BC4" w:rsidRPr="009B7FDF">
        <w:rPr>
          <w:rFonts w:ascii="Verdana" w:hAnsi="Verdana"/>
          <w:i/>
          <w:color w:val="auto"/>
          <w:sz w:val="16"/>
          <w:szCs w:val="16"/>
        </w:rPr>
        <w:t>svého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 závazku </w:t>
      </w:r>
      <w:r>
        <w:rPr>
          <w:rFonts w:ascii="Verdana" w:hAnsi="Verdana"/>
          <w:i/>
          <w:color w:val="auto"/>
          <w:sz w:val="16"/>
          <w:szCs w:val="16"/>
        </w:rPr>
        <w:t>sjednaných</w:t>
      </w:r>
      <w:r w:rsidR="002D2B64" w:rsidRPr="009B7FDF">
        <w:rPr>
          <w:rFonts w:ascii="Verdana" w:hAnsi="Verdana"/>
          <w:i/>
          <w:color w:val="auto"/>
          <w:sz w:val="16"/>
          <w:szCs w:val="16"/>
        </w:rPr>
        <w:t xml:space="preserve"> smluvními stranami v</w:t>
      </w:r>
      <w:r>
        <w:rPr>
          <w:rFonts w:ascii="Verdana" w:hAnsi="Verdana"/>
          <w:i/>
          <w:color w:val="auto"/>
          <w:sz w:val="16"/>
          <w:szCs w:val="16"/>
        </w:rPr>
        <w:t xml:space="preserve"> odstavcích </w:t>
      </w:r>
      <w:r>
        <w:rPr>
          <w:rFonts w:ascii="Verdana" w:hAnsi="Verdana"/>
          <w:i/>
          <w:sz w:val="16"/>
          <w:szCs w:val="16"/>
        </w:rPr>
        <w:t>IV.3.1. až IV.3.3</w:t>
      </w:r>
      <w:r w:rsidRPr="00E10D0F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 xml:space="preserve"> </w:t>
      </w:r>
      <w:r w:rsidR="00337B66" w:rsidRPr="009B7FDF">
        <w:rPr>
          <w:rFonts w:ascii="Verdana" w:hAnsi="Verdana"/>
          <w:i/>
          <w:color w:val="auto"/>
          <w:sz w:val="16"/>
          <w:szCs w:val="16"/>
        </w:rPr>
        <w:t>této smlouvy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 výše, je povinen zaplatit </w:t>
      </w:r>
      <w:r w:rsidR="00145185" w:rsidRPr="009B7FDF">
        <w:rPr>
          <w:rFonts w:ascii="Verdana" w:hAnsi="Verdana"/>
          <w:i/>
          <w:color w:val="auto"/>
          <w:sz w:val="16"/>
          <w:szCs w:val="16"/>
        </w:rPr>
        <w:t>Kupující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>mu smluvní sankci ve výši</w:t>
      </w:r>
      <w:r w:rsidR="00337B66" w:rsidRPr="009B7FDF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89656A">
        <w:rPr>
          <w:rFonts w:ascii="Verdana" w:hAnsi="Verdana"/>
          <w:i/>
          <w:color w:val="auto"/>
          <w:sz w:val="16"/>
          <w:szCs w:val="16"/>
        </w:rPr>
        <w:t>1</w:t>
      </w:r>
      <w:r w:rsidR="00DE3901" w:rsidRPr="009B7FDF">
        <w:rPr>
          <w:rFonts w:ascii="Verdana" w:hAnsi="Verdana"/>
          <w:i/>
          <w:color w:val="auto"/>
          <w:sz w:val="16"/>
          <w:szCs w:val="16"/>
        </w:rPr>
        <w:t>.000</w:t>
      </w:r>
      <w:r w:rsidR="00BE3BF4" w:rsidRPr="009B7FDF">
        <w:rPr>
          <w:rFonts w:ascii="Verdana" w:hAnsi="Verdana"/>
          <w:i/>
          <w:color w:val="auto"/>
          <w:sz w:val="16"/>
          <w:szCs w:val="16"/>
        </w:rPr>
        <w:t>,-</w:t>
      </w:r>
      <w:r w:rsidR="004D3F30" w:rsidRPr="009B7FDF">
        <w:rPr>
          <w:rFonts w:ascii="Verdana" w:hAnsi="Verdana"/>
          <w:i/>
          <w:color w:val="auto"/>
          <w:sz w:val="16"/>
          <w:szCs w:val="16"/>
        </w:rPr>
        <w:t xml:space="preserve"> Kč za každý </w:t>
      </w:r>
      <w:r>
        <w:rPr>
          <w:rFonts w:ascii="Verdana" w:hAnsi="Verdana"/>
          <w:i/>
          <w:color w:val="auto"/>
          <w:sz w:val="16"/>
          <w:szCs w:val="16"/>
        </w:rPr>
        <w:t>takovýto případ a za každý i započatý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4D3F30" w:rsidRPr="009B7FDF">
        <w:rPr>
          <w:rFonts w:ascii="Verdana" w:hAnsi="Verdana"/>
          <w:i/>
          <w:color w:val="auto"/>
          <w:sz w:val="16"/>
          <w:szCs w:val="16"/>
        </w:rPr>
        <w:t>den prodlení.</w:t>
      </w:r>
    </w:p>
    <w:p w14:paraId="55E78255" w14:textId="2D62DD1A" w:rsidR="005820C1" w:rsidRPr="009B7FDF" w:rsidRDefault="005820C1" w:rsidP="005820C1">
      <w:pPr>
        <w:pStyle w:val="Zkladntext"/>
        <w:widowControl w:val="0"/>
        <w:spacing w:before="120"/>
        <w:ind w:left="709" w:hanging="709"/>
        <w:jc w:val="both"/>
        <w:rPr>
          <w:rFonts w:ascii="Verdana" w:hAnsi="Verdana"/>
          <w:i/>
          <w:iCs/>
          <w:color w:val="auto"/>
          <w:sz w:val="16"/>
          <w:szCs w:val="16"/>
        </w:rPr>
      </w:pPr>
      <w:proofErr w:type="gramStart"/>
      <w:r>
        <w:rPr>
          <w:rFonts w:ascii="Verdana" w:hAnsi="Verdana"/>
          <w:b/>
          <w:i/>
          <w:color w:val="auto"/>
          <w:sz w:val="16"/>
          <w:szCs w:val="16"/>
        </w:rPr>
        <w:t>IX.2.</w:t>
      </w:r>
      <w:r>
        <w:rPr>
          <w:rFonts w:ascii="Verdana" w:hAnsi="Verdana"/>
          <w:b/>
          <w:i/>
          <w:color w:val="auto"/>
          <w:sz w:val="16"/>
          <w:szCs w:val="16"/>
        </w:rPr>
        <w:tab/>
      </w:r>
      <w:r w:rsidRPr="009B7FDF">
        <w:rPr>
          <w:rFonts w:ascii="Verdana" w:hAnsi="Verdana"/>
          <w:i/>
          <w:color w:val="auto"/>
          <w:sz w:val="16"/>
          <w:szCs w:val="16"/>
        </w:rPr>
        <w:t>V případě</w:t>
      </w:r>
      <w:proofErr w:type="gramEnd"/>
      <w:r w:rsidRPr="009B7FDF">
        <w:rPr>
          <w:rFonts w:ascii="Verdana" w:hAnsi="Verdana"/>
          <w:i/>
          <w:color w:val="auto"/>
          <w:sz w:val="16"/>
          <w:szCs w:val="16"/>
        </w:rPr>
        <w:t>, že bude Prodávající v prodlení s</w:t>
      </w:r>
      <w:r>
        <w:rPr>
          <w:rFonts w:ascii="Verdana" w:hAnsi="Verdana"/>
          <w:i/>
          <w:color w:val="auto"/>
          <w:sz w:val="16"/>
          <w:szCs w:val="16"/>
        </w:rPr>
        <w:t>  termínem</w:t>
      </w:r>
      <w:r w:rsidRPr="009B7FDF">
        <w:rPr>
          <w:rFonts w:ascii="Verdana" w:hAnsi="Verdana"/>
          <w:i/>
          <w:color w:val="auto"/>
          <w:sz w:val="16"/>
          <w:szCs w:val="16"/>
        </w:rPr>
        <w:t xml:space="preserve"> splněním svého závazku </w:t>
      </w:r>
      <w:r>
        <w:rPr>
          <w:rFonts w:ascii="Verdana" w:hAnsi="Verdana"/>
          <w:i/>
          <w:color w:val="auto"/>
          <w:sz w:val="16"/>
          <w:szCs w:val="16"/>
        </w:rPr>
        <w:t>sjednaného</w:t>
      </w:r>
      <w:r w:rsidRPr="009B7FDF">
        <w:rPr>
          <w:rFonts w:ascii="Verdana" w:hAnsi="Verdana"/>
          <w:i/>
          <w:color w:val="auto"/>
          <w:sz w:val="16"/>
          <w:szCs w:val="16"/>
        </w:rPr>
        <w:t xml:space="preserve"> smluvními stranami v</w:t>
      </w:r>
      <w:r>
        <w:rPr>
          <w:rFonts w:ascii="Verdana" w:hAnsi="Verdana"/>
          <w:i/>
          <w:color w:val="auto"/>
          <w:sz w:val="16"/>
          <w:szCs w:val="16"/>
        </w:rPr>
        <w:t xml:space="preserve"> odstavci </w:t>
      </w:r>
      <w:r>
        <w:rPr>
          <w:rFonts w:ascii="Verdana" w:hAnsi="Verdana"/>
          <w:i/>
          <w:sz w:val="16"/>
          <w:szCs w:val="16"/>
        </w:rPr>
        <w:t xml:space="preserve">IV.3.4. </w:t>
      </w:r>
      <w:r w:rsidRPr="009B7FDF">
        <w:rPr>
          <w:rFonts w:ascii="Verdana" w:hAnsi="Verdana"/>
          <w:i/>
          <w:color w:val="auto"/>
          <w:sz w:val="16"/>
          <w:szCs w:val="16"/>
        </w:rPr>
        <w:t xml:space="preserve">této smlouvy výše, je povinen zaplatit Kupujícímu smluvní sankci ve výši </w:t>
      </w:r>
      <w:r>
        <w:rPr>
          <w:rFonts w:ascii="Verdana" w:hAnsi="Verdana"/>
          <w:i/>
          <w:color w:val="auto"/>
          <w:sz w:val="16"/>
          <w:szCs w:val="16"/>
        </w:rPr>
        <w:t>5</w:t>
      </w:r>
      <w:r w:rsidRPr="009B7FDF">
        <w:rPr>
          <w:rFonts w:ascii="Verdana" w:hAnsi="Verdana"/>
          <w:i/>
          <w:color w:val="auto"/>
          <w:sz w:val="16"/>
          <w:szCs w:val="16"/>
        </w:rPr>
        <w:t xml:space="preserve">.000,- Kč </w:t>
      </w:r>
      <w:r>
        <w:rPr>
          <w:rFonts w:ascii="Verdana" w:hAnsi="Verdana"/>
          <w:i/>
          <w:color w:val="auto"/>
          <w:sz w:val="16"/>
          <w:szCs w:val="16"/>
        </w:rPr>
        <w:t>za každý i započatý</w:t>
      </w:r>
      <w:r w:rsidRPr="009B7FDF">
        <w:rPr>
          <w:rFonts w:ascii="Verdana" w:hAnsi="Verdana"/>
          <w:i/>
          <w:color w:val="auto"/>
          <w:sz w:val="16"/>
          <w:szCs w:val="16"/>
        </w:rPr>
        <w:t xml:space="preserve"> den prodlení.</w:t>
      </w:r>
    </w:p>
    <w:p w14:paraId="15C890B4" w14:textId="6A02EE80" w:rsidR="0086637F" w:rsidRPr="009B7FDF" w:rsidRDefault="005820C1" w:rsidP="005820C1">
      <w:pPr>
        <w:pStyle w:val="Zkladntext"/>
        <w:widowControl w:val="0"/>
        <w:spacing w:before="120"/>
        <w:ind w:left="709" w:hanging="709"/>
        <w:jc w:val="both"/>
        <w:rPr>
          <w:rFonts w:ascii="Verdana" w:hAnsi="Verdana"/>
          <w:i/>
          <w:iCs/>
          <w:color w:val="auto"/>
          <w:sz w:val="16"/>
          <w:szCs w:val="16"/>
        </w:rPr>
      </w:pPr>
      <w:r>
        <w:rPr>
          <w:rFonts w:ascii="Verdana" w:hAnsi="Verdana"/>
          <w:b/>
          <w:i/>
          <w:color w:val="auto"/>
          <w:sz w:val="16"/>
          <w:szCs w:val="16"/>
        </w:rPr>
        <w:t>IX.3.</w:t>
      </w:r>
      <w:r>
        <w:rPr>
          <w:rFonts w:ascii="Verdana" w:hAnsi="Verdana"/>
          <w:b/>
          <w:i/>
          <w:color w:val="auto"/>
          <w:sz w:val="16"/>
          <w:szCs w:val="16"/>
        </w:rPr>
        <w:tab/>
      </w:r>
      <w:r w:rsidR="004D3F30" w:rsidRPr="009B7FDF">
        <w:rPr>
          <w:rFonts w:ascii="Verdana" w:hAnsi="Verdana"/>
          <w:i/>
          <w:iCs/>
          <w:color w:val="auto"/>
          <w:sz w:val="16"/>
          <w:szCs w:val="16"/>
        </w:rPr>
        <w:t xml:space="preserve">V případě, 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že bude </w:t>
      </w:r>
      <w:r w:rsidR="00145185" w:rsidRPr="009B7FDF">
        <w:rPr>
          <w:rFonts w:ascii="Verdana" w:hAnsi="Verdana"/>
          <w:i/>
          <w:color w:val="auto"/>
          <w:sz w:val="16"/>
          <w:szCs w:val="16"/>
        </w:rPr>
        <w:t>Prodávající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 v prodlení s termínem </w:t>
      </w:r>
      <w:r w:rsidR="004A54CD">
        <w:rPr>
          <w:rFonts w:ascii="Verdana" w:hAnsi="Verdana"/>
          <w:i/>
          <w:color w:val="auto"/>
          <w:sz w:val="16"/>
          <w:szCs w:val="16"/>
        </w:rPr>
        <w:t>pro vyřešení zjištěných vad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 sjednaným smluvními str</w:t>
      </w:r>
      <w:r w:rsidR="003B4499">
        <w:rPr>
          <w:rFonts w:ascii="Verdana" w:hAnsi="Verdana"/>
          <w:i/>
          <w:color w:val="auto"/>
          <w:sz w:val="16"/>
          <w:szCs w:val="16"/>
        </w:rPr>
        <w:t>anami v</w:t>
      </w:r>
      <w:r>
        <w:rPr>
          <w:rFonts w:ascii="Verdana" w:hAnsi="Verdana"/>
          <w:i/>
          <w:color w:val="auto"/>
          <w:sz w:val="16"/>
          <w:szCs w:val="16"/>
        </w:rPr>
        <w:t xml:space="preserve"> odstavci </w:t>
      </w:r>
      <w:proofErr w:type="gramStart"/>
      <w:r w:rsidR="004A54CD">
        <w:rPr>
          <w:rFonts w:ascii="Verdana" w:hAnsi="Verdana"/>
          <w:i/>
          <w:color w:val="auto"/>
          <w:sz w:val="16"/>
          <w:szCs w:val="16"/>
        </w:rPr>
        <w:t>V</w:t>
      </w:r>
      <w:r w:rsidR="003B4499">
        <w:rPr>
          <w:rFonts w:ascii="Verdana" w:hAnsi="Verdana"/>
          <w:i/>
          <w:color w:val="auto"/>
          <w:sz w:val="16"/>
          <w:szCs w:val="16"/>
        </w:rPr>
        <w:t>III.</w:t>
      </w:r>
      <w:r>
        <w:rPr>
          <w:rFonts w:ascii="Verdana" w:hAnsi="Verdana"/>
          <w:i/>
          <w:color w:val="auto"/>
          <w:sz w:val="16"/>
          <w:szCs w:val="16"/>
        </w:rPr>
        <w:t>7.</w:t>
      </w:r>
      <w:r w:rsidR="003B4499">
        <w:rPr>
          <w:rFonts w:ascii="Verdana" w:hAnsi="Verdana"/>
          <w:i/>
          <w:color w:val="auto"/>
          <w:sz w:val="16"/>
          <w:szCs w:val="16"/>
        </w:rPr>
        <w:t xml:space="preserve"> </w:t>
      </w:r>
      <w:r w:rsidRPr="009B7FDF">
        <w:rPr>
          <w:rFonts w:ascii="Verdana" w:hAnsi="Verdana"/>
          <w:i/>
          <w:color w:val="auto"/>
          <w:sz w:val="16"/>
          <w:szCs w:val="16"/>
        </w:rPr>
        <w:t>této</w:t>
      </w:r>
      <w:proofErr w:type="gramEnd"/>
      <w:r w:rsidRPr="009B7FDF">
        <w:rPr>
          <w:rFonts w:ascii="Verdana" w:hAnsi="Verdana"/>
          <w:i/>
          <w:color w:val="auto"/>
          <w:sz w:val="16"/>
          <w:szCs w:val="16"/>
        </w:rPr>
        <w:t xml:space="preserve"> smlouvy výše, 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je povinen zaplatit </w:t>
      </w:r>
      <w:r w:rsidR="00145185" w:rsidRPr="009B7FDF">
        <w:rPr>
          <w:rFonts w:ascii="Verdana" w:hAnsi="Verdana"/>
          <w:i/>
          <w:color w:val="auto"/>
          <w:sz w:val="16"/>
          <w:szCs w:val="16"/>
        </w:rPr>
        <w:t>Kupující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 xml:space="preserve">mu smluvní sankci ve výši </w:t>
      </w:r>
      <w:r w:rsidR="004A54CD">
        <w:rPr>
          <w:rFonts w:ascii="Verdana" w:hAnsi="Verdana"/>
          <w:i/>
          <w:color w:val="auto"/>
          <w:sz w:val="16"/>
          <w:szCs w:val="16"/>
        </w:rPr>
        <w:t>1</w:t>
      </w:r>
      <w:r w:rsidR="0086637F" w:rsidRPr="009B7FDF">
        <w:rPr>
          <w:rFonts w:ascii="Verdana" w:hAnsi="Verdana"/>
          <w:i/>
          <w:color w:val="auto"/>
          <w:sz w:val="16"/>
          <w:szCs w:val="16"/>
        </w:rPr>
        <w:t>.000,- Kč</w:t>
      </w:r>
      <w:r w:rsidRPr="005820C1">
        <w:rPr>
          <w:rFonts w:ascii="Verdana" w:hAnsi="Verdana"/>
          <w:i/>
          <w:color w:val="auto"/>
          <w:sz w:val="16"/>
          <w:szCs w:val="16"/>
        </w:rPr>
        <w:t xml:space="preserve"> </w:t>
      </w:r>
      <w:r w:rsidRPr="009B7FDF">
        <w:rPr>
          <w:rFonts w:ascii="Verdana" w:hAnsi="Verdana"/>
          <w:i/>
          <w:color w:val="auto"/>
          <w:sz w:val="16"/>
          <w:szCs w:val="16"/>
        </w:rPr>
        <w:t xml:space="preserve">za každý </w:t>
      </w:r>
      <w:r>
        <w:rPr>
          <w:rFonts w:ascii="Verdana" w:hAnsi="Verdana"/>
          <w:i/>
          <w:color w:val="auto"/>
          <w:sz w:val="16"/>
          <w:szCs w:val="16"/>
        </w:rPr>
        <w:t>takovýto případ a za každý i započatý</w:t>
      </w:r>
      <w:r w:rsidRPr="009B7FDF">
        <w:rPr>
          <w:rFonts w:ascii="Verdana" w:hAnsi="Verdana"/>
          <w:i/>
          <w:color w:val="auto"/>
          <w:sz w:val="16"/>
          <w:szCs w:val="16"/>
        </w:rPr>
        <w:t xml:space="preserve"> </w:t>
      </w:r>
      <w:r>
        <w:rPr>
          <w:rFonts w:ascii="Verdana" w:hAnsi="Verdana"/>
          <w:i/>
          <w:color w:val="auto"/>
          <w:sz w:val="16"/>
          <w:szCs w:val="16"/>
        </w:rPr>
        <w:t>den prodlení</w:t>
      </w:r>
      <w:r w:rsidR="003B4499" w:rsidRPr="009B7FDF">
        <w:rPr>
          <w:rFonts w:ascii="Verdana" w:hAnsi="Verdana"/>
          <w:i/>
          <w:color w:val="auto"/>
          <w:sz w:val="16"/>
          <w:szCs w:val="16"/>
        </w:rPr>
        <w:t>.</w:t>
      </w:r>
    </w:p>
    <w:p w14:paraId="25855396" w14:textId="2FA4B922" w:rsidR="005820C1" w:rsidRPr="009B7FDF" w:rsidRDefault="005820C1" w:rsidP="005820C1">
      <w:pPr>
        <w:pStyle w:val="Zkladntext"/>
        <w:widowControl w:val="0"/>
        <w:spacing w:before="120"/>
        <w:ind w:left="709" w:hanging="709"/>
        <w:jc w:val="both"/>
        <w:rPr>
          <w:rFonts w:ascii="Verdana" w:hAnsi="Verdana"/>
          <w:i/>
          <w:iCs/>
          <w:color w:val="auto"/>
          <w:sz w:val="16"/>
          <w:szCs w:val="16"/>
        </w:rPr>
      </w:pPr>
      <w:proofErr w:type="gramStart"/>
      <w:r>
        <w:rPr>
          <w:rFonts w:ascii="Verdana" w:hAnsi="Verdana"/>
          <w:b/>
          <w:i/>
          <w:color w:val="auto"/>
          <w:sz w:val="16"/>
          <w:szCs w:val="16"/>
        </w:rPr>
        <w:t>IX.4.</w:t>
      </w:r>
      <w:r>
        <w:rPr>
          <w:rFonts w:ascii="Verdana" w:hAnsi="Verdana"/>
          <w:b/>
          <w:i/>
          <w:color w:val="auto"/>
          <w:sz w:val="16"/>
          <w:szCs w:val="16"/>
        </w:rPr>
        <w:tab/>
      </w:r>
      <w:r w:rsidRPr="009B7FDF">
        <w:rPr>
          <w:rFonts w:ascii="Verdana" w:hAnsi="Verdana"/>
          <w:i/>
          <w:iCs/>
          <w:color w:val="auto"/>
          <w:sz w:val="16"/>
          <w:szCs w:val="16"/>
        </w:rPr>
        <w:t>V případě</w:t>
      </w:r>
      <w:proofErr w:type="gramEnd"/>
      <w:r w:rsidRPr="009B7FDF">
        <w:rPr>
          <w:rFonts w:ascii="Verdana" w:hAnsi="Verdana"/>
          <w:i/>
          <w:iCs/>
          <w:color w:val="auto"/>
          <w:sz w:val="16"/>
          <w:szCs w:val="16"/>
        </w:rPr>
        <w:t xml:space="preserve">, </w:t>
      </w:r>
      <w:r w:rsidRPr="009B7FDF">
        <w:rPr>
          <w:rFonts w:ascii="Verdana" w:hAnsi="Verdana"/>
          <w:i/>
          <w:color w:val="auto"/>
          <w:sz w:val="16"/>
          <w:szCs w:val="16"/>
        </w:rPr>
        <w:t>že bude Kupující v prodlení s</w:t>
      </w:r>
      <w:r>
        <w:rPr>
          <w:rFonts w:ascii="Verdana" w:hAnsi="Verdana"/>
          <w:i/>
          <w:color w:val="auto"/>
          <w:sz w:val="16"/>
          <w:szCs w:val="16"/>
        </w:rPr>
        <w:t xml:space="preserve">e splatností </w:t>
      </w:r>
      <w:r w:rsidRPr="009B7FDF">
        <w:rPr>
          <w:rFonts w:ascii="Verdana" w:hAnsi="Verdana"/>
          <w:i/>
          <w:color w:val="auto"/>
          <w:sz w:val="16"/>
          <w:szCs w:val="16"/>
        </w:rPr>
        <w:t> kterékoliv z</w:t>
      </w:r>
      <w:r>
        <w:rPr>
          <w:rFonts w:ascii="Verdana" w:hAnsi="Verdana"/>
          <w:i/>
          <w:color w:val="auto"/>
          <w:sz w:val="16"/>
          <w:szCs w:val="16"/>
        </w:rPr>
        <w:t> </w:t>
      </w:r>
      <w:r w:rsidRPr="009B7FDF">
        <w:rPr>
          <w:rFonts w:ascii="Verdana" w:hAnsi="Verdana"/>
          <w:i/>
          <w:color w:val="auto"/>
          <w:sz w:val="16"/>
          <w:szCs w:val="16"/>
        </w:rPr>
        <w:t>faktur</w:t>
      </w:r>
      <w:r>
        <w:rPr>
          <w:rFonts w:ascii="Verdana" w:hAnsi="Verdana"/>
          <w:i/>
          <w:color w:val="auto"/>
          <w:sz w:val="16"/>
          <w:szCs w:val="16"/>
        </w:rPr>
        <w:t xml:space="preserve"> Prodávajícího</w:t>
      </w:r>
      <w:r w:rsidRPr="009B7FDF">
        <w:rPr>
          <w:rFonts w:ascii="Verdana" w:hAnsi="Verdana"/>
          <w:i/>
          <w:iCs/>
          <w:color w:val="auto"/>
          <w:sz w:val="16"/>
          <w:szCs w:val="16"/>
        </w:rPr>
        <w:t>, zaplatí Prodávajícímu úrok z prodlení ve výši stanovené samostatným právním předpisem.</w:t>
      </w:r>
    </w:p>
    <w:p w14:paraId="58A88FDE" w14:textId="21F46813" w:rsidR="00337B66" w:rsidRPr="009B7FDF" w:rsidRDefault="005820C1" w:rsidP="005820C1">
      <w:pPr>
        <w:widowControl w:val="0"/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IX.5.</w:t>
      </w:r>
      <w:r>
        <w:rPr>
          <w:rFonts w:ascii="Verdana" w:hAnsi="Verdana"/>
          <w:b/>
          <w:i/>
          <w:sz w:val="16"/>
          <w:szCs w:val="16"/>
        </w:rPr>
        <w:tab/>
      </w:r>
      <w:r w:rsidR="00337B66" w:rsidRPr="009B7FDF">
        <w:rPr>
          <w:rFonts w:ascii="Verdana" w:hAnsi="Verdana"/>
          <w:i/>
          <w:sz w:val="16"/>
          <w:szCs w:val="16"/>
        </w:rPr>
        <w:t>Smluvním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stranám vzniká právo na náhradu škody způsoben</w:t>
      </w:r>
      <w:r w:rsidR="00641E3D" w:rsidRPr="009B7FDF">
        <w:rPr>
          <w:rFonts w:ascii="Verdana" w:hAnsi="Verdana"/>
          <w:i/>
          <w:sz w:val="16"/>
          <w:szCs w:val="16"/>
        </w:rPr>
        <w:t>é porušením smluvní povinnosti</w:t>
      </w:r>
      <w:r>
        <w:rPr>
          <w:rFonts w:ascii="Verdana" w:hAnsi="Verdana"/>
          <w:i/>
          <w:sz w:val="16"/>
          <w:szCs w:val="16"/>
        </w:rPr>
        <w:t xml:space="preserve"> druhou smluvní stranou</w:t>
      </w:r>
      <w:r w:rsidR="00641E3D" w:rsidRPr="009B7FDF">
        <w:rPr>
          <w:rFonts w:ascii="Verdana" w:hAnsi="Verdana"/>
          <w:i/>
          <w:sz w:val="16"/>
          <w:szCs w:val="16"/>
        </w:rPr>
        <w:t>.</w:t>
      </w:r>
    </w:p>
    <w:p w14:paraId="55A40B31" w14:textId="65B85878" w:rsidR="00337B66" w:rsidRPr="009B7FDF" w:rsidRDefault="005820C1" w:rsidP="005820C1">
      <w:pPr>
        <w:widowControl w:val="0"/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IX.6.</w:t>
      </w:r>
      <w:r>
        <w:rPr>
          <w:rFonts w:ascii="Verdana" w:hAnsi="Verdana"/>
          <w:b/>
          <w:i/>
          <w:sz w:val="16"/>
          <w:szCs w:val="16"/>
        </w:rPr>
        <w:tab/>
      </w:r>
      <w:r w:rsidR="00337B66" w:rsidRPr="009B7FDF">
        <w:rPr>
          <w:rFonts w:ascii="Verdana" w:hAnsi="Verdana"/>
          <w:i/>
          <w:sz w:val="16"/>
          <w:szCs w:val="16"/>
        </w:rPr>
        <w:t>Úhradou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smluvních pokut není dotčeno právo </w:t>
      </w:r>
      <w:r>
        <w:rPr>
          <w:rFonts w:ascii="Verdana" w:hAnsi="Verdana"/>
          <w:i/>
          <w:sz w:val="16"/>
          <w:szCs w:val="16"/>
        </w:rPr>
        <w:t xml:space="preserve">kterékoliv ze smluvních stran </w:t>
      </w:r>
      <w:r w:rsidR="00337B66" w:rsidRPr="009B7FDF">
        <w:rPr>
          <w:rFonts w:ascii="Verdana" w:hAnsi="Verdana"/>
          <w:i/>
          <w:sz w:val="16"/>
          <w:szCs w:val="16"/>
        </w:rPr>
        <w:t>na náhradu škody.</w:t>
      </w:r>
    </w:p>
    <w:p w14:paraId="114E44F3" w14:textId="6C26F1B2" w:rsidR="00337B66" w:rsidRPr="00825200" w:rsidRDefault="00337B66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Odstoupení od smlouvy</w:t>
      </w:r>
    </w:p>
    <w:p w14:paraId="02B7D235" w14:textId="3CE5B228" w:rsidR="000D5BBE" w:rsidRPr="009B7FDF" w:rsidRDefault="00337B66" w:rsidP="009E0E7F">
      <w:pPr>
        <w:widowControl w:val="0"/>
        <w:spacing w:before="120"/>
        <w:jc w:val="both"/>
        <w:rPr>
          <w:rFonts w:ascii="Verdana" w:hAnsi="Verdana"/>
          <w:i/>
          <w:sz w:val="16"/>
          <w:szCs w:val="16"/>
        </w:rPr>
      </w:pPr>
      <w:r w:rsidRPr="009B7FDF">
        <w:rPr>
          <w:rFonts w:ascii="Verdana" w:hAnsi="Verdana"/>
          <w:i/>
          <w:sz w:val="16"/>
          <w:szCs w:val="16"/>
        </w:rPr>
        <w:t xml:space="preserve">Od této smlouvy lze jednostranně odstoupit </w:t>
      </w:r>
      <w:r w:rsidR="008A6039" w:rsidRPr="009B7FDF">
        <w:rPr>
          <w:rFonts w:ascii="Verdana" w:hAnsi="Verdana"/>
          <w:i/>
          <w:sz w:val="16"/>
          <w:szCs w:val="16"/>
        </w:rPr>
        <w:t>podle ustanove</w:t>
      </w:r>
      <w:r w:rsidR="009E0E7F" w:rsidRPr="009B7FDF">
        <w:rPr>
          <w:rFonts w:ascii="Verdana" w:hAnsi="Verdana"/>
          <w:i/>
          <w:sz w:val="16"/>
          <w:szCs w:val="16"/>
        </w:rPr>
        <w:t>ní</w:t>
      </w:r>
      <w:r w:rsidR="0021199A" w:rsidRPr="009B7FDF">
        <w:rPr>
          <w:rFonts w:ascii="Verdana" w:hAnsi="Verdana"/>
          <w:i/>
          <w:sz w:val="16"/>
          <w:szCs w:val="16"/>
        </w:rPr>
        <w:t xml:space="preserve"> § 1969 a § 2002 – 2005 OZ</w:t>
      </w:r>
      <w:r w:rsidR="009E0E7F" w:rsidRPr="009B7FDF">
        <w:rPr>
          <w:rFonts w:ascii="Verdana" w:hAnsi="Verdana"/>
          <w:i/>
          <w:sz w:val="16"/>
          <w:szCs w:val="16"/>
        </w:rPr>
        <w:t>.</w:t>
      </w:r>
    </w:p>
    <w:p w14:paraId="6107EA02" w14:textId="2D132E67" w:rsidR="00337B66" w:rsidRPr="00825200" w:rsidRDefault="00337B66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Ostatní ujednání</w:t>
      </w:r>
    </w:p>
    <w:p w14:paraId="01801498" w14:textId="036F7E33" w:rsidR="00337B66" w:rsidRPr="009B7FDF" w:rsidRDefault="008B6D0F" w:rsidP="005820C1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XI.1.</w:t>
      </w:r>
      <w:r>
        <w:rPr>
          <w:rFonts w:ascii="Verdana" w:hAnsi="Verdana"/>
          <w:b/>
          <w:i/>
          <w:sz w:val="16"/>
          <w:szCs w:val="16"/>
        </w:rPr>
        <w:tab/>
      </w:r>
      <w:r w:rsidR="00337B66" w:rsidRPr="009B7FDF">
        <w:rPr>
          <w:rFonts w:ascii="Verdana" w:hAnsi="Verdana"/>
          <w:i/>
          <w:sz w:val="16"/>
          <w:szCs w:val="16"/>
        </w:rPr>
        <w:t>Smluvními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 w14:paraId="62976E8D" w14:textId="2E6D31BB" w:rsidR="00337B66" w:rsidRPr="009B7FDF" w:rsidRDefault="008B6D0F" w:rsidP="005820C1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XI.2.</w:t>
      </w:r>
      <w:r>
        <w:rPr>
          <w:rFonts w:ascii="Verdana" w:hAnsi="Verdana"/>
          <w:b/>
          <w:i/>
          <w:sz w:val="16"/>
          <w:szCs w:val="16"/>
        </w:rPr>
        <w:tab/>
      </w:r>
      <w:r w:rsidR="00145185" w:rsidRPr="009B7FDF">
        <w:rPr>
          <w:rFonts w:ascii="Verdana" w:hAnsi="Verdana"/>
          <w:i/>
          <w:sz w:val="16"/>
          <w:szCs w:val="16"/>
        </w:rPr>
        <w:t>Kupující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se zavazuje umožnit přístup určeným pracovníkům </w:t>
      </w:r>
      <w:r w:rsidR="00145185" w:rsidRPr="009B7FDF">
        <w:rPr>
          <w:rFonts w:ascii="Verdana" w:hAnsi="Verdana"/>
          <w:i/>
          <w:sz w:val="16"/>
          <w:szCs w:val="16"/>
        </w:rPr>
        <w:t>Prodávající</w:t>
      </w:r>
      <w:r w:rsidR="00337B66" w:rsidRPr="009B7FDF">
        <w:rPr>
          <w:rFonts w:ascii="Verdana" w:hAnsi="Verdana"/>
          <w:i/>
          <w:sz w:val="16"/>
          <w:szCs w:val="16"/>
        </w:rPr>
        <w:t xml:space="preserve">ho do prostoru svého objektu za účelem </w:t>
      </w:r>
      <w:r>
        <w:rPr>
          <w:rFonts w:ascii="Verdana" w:hAnsi="Verdana"/>
          <w:i/>
          <w:sz w:val="16"/>
          <w:szCs w:val="16"/>
        </w:rPr>
        <w:t xml:space="preserve">kontroly </w:t>
      </w:r>
      <w:r w:rsidR="00337B66" w:rsidRPr="009B7FDF">
        <w:rPr>
          <w:rFonts w:ascii="Verdana" w:hAnsi="Verdana"/>
          <w:i/>
          <w:sz w:val="16"/>
          <w:szCs w:val="16"/>
        </w:rPr>
        <w:t>plnění této smlouvy</w:t>
      </w:r>
      <w:r w:rsidR="00A9334D" w:rsidRPr="009B7FDF">
        <w:rPr>
          <w:rFonts w:ascii="Verdana" w:hAnsi="Verdana"/>
          <w:i/>
          <w:sz w:val="16"/>
          <w:szCs w:val="16"/>
        </w:rPr>
        <w:t>.</w:t>
      </w:r>
    </w:p>
    <w:p w14:paraId="69DBC954" w14:textId="0857E15C" w:rsidR="009F5BCD" w:rsidRPr="009B7FDF" w:rsidRDefault="008B6D0F" w:rsidP="005820C1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i/>
          <w:sz w:val="16"/>
          <w:szCs w:val="16"/>
        </w:rPr>
        <w:t>XI.3.</w:t>
      </w:r>
      <w:r>
        <w:rPr>
          <w:rFonts w:ascii="Verdana" w:hAnsi="Verdana"/>
          <w:b/>
          <w:i/>
          <w:sz w:val="16"/>
          <w:szCs w:val="16"/>
        </w:rPr>
        <w:tab/>
      </w:r>
      <w:r w:rsidR="009F5BCD" w:rsidRPr="009B7FDF">
        <w:rPr>
          <w:rFonts w:ascii="Verdana" w:hAnsi="Verdana"/>
          <w:i/>
          <w:sz w:val="16"/>
          <w:szCs w:val="16"/>
        </w:rPr>
        <w:t>Smluvní</w:t>
      </w:r>
      <w:proofErr w:type="gramEnd"/>
      <w:r w:rsidR="009F5BCD" w:rsidRPr="009B7FDF">
        <w:rPr>
          <w:rFonts w:ascii="Verdana" w:hAnsi="Verdana"/>
          <w:i/>
          <w:sz w:val="16"/>
          <w:szCs w:val="16"/>
        </w:rPr>
        <w:t xml:space="preserve"> strany výslovně sjednávají, že nebylo dohodnuto žádné vedlejší ujednání.</w:t>
      </w:r>
    </w:p>
    <w:p w14:paraId="66790EC5" w14:textId="667A9078" w:rsidR="00337B66" w:rsidRPr="00825200" w:rsidRDefault="00337B66" w:rsidP="00825200">
      <w:pPr>
        <w:pStyle w:val="lnekIV"/>
        <w:numPr>
          <w:ilvl w:val="0"/>
          <w:numId w:val="10"/>
        </w:numPr>
        <w:tabs>
          <w:tab w:val="clear" w:pos="964"/>
        </w:tabs>
        <w:spacing w:before="48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25200">
        <w:rPr>
          <w:rFonts w:ascii="Verdana" w:hAnsi="Verdana"/>
          <w:i/>
          <w:spacing w:val="0"/>
          <w:szCs w:val="22"/>
        </w:rPr>
        <w:t>XI</w:t>
      </w:r>
      <w:r w:rsidR="002D2B64" w:rsidRPr="00825200">
        <w:rPr>
          <w:rFonts w:ascii="Verdana" w:hAnsi="Verdana"/>
          <w:i/>
          <w:spacing w:val="0"/>
          <w:szCs w:val="22"/>
        </w:rPr>
        <w:t>I</w:t>
      </w:r>
      <w:r w:rsidR="00CE120D" w:rsidRPr="00825200">
        <w:rPr>
          <w:rFonts w:ascii="Verdana" w:hAnsi="Verdana"/>
          <w:i/>
          <w:spacing w:val="0"/>
          <w:szCs w:val="22"/>
        </w:rPr>
        <w:t>. U</w:t>
      </w:r>
      <w:r w:rsidRPr="00825200">
        <w:rPr>
          <w:rFonts w:ascii="Verdana" w:hAnsi="Verdana"/>
          <w:i/>
          <w:spacing w:val="0"/>
          <w:szCs w:val="22"/>
        </w:rPr>
        <w:t>stanovení</w:t>
      </w:r>
      <w:r w:rsidR="00CE120D" w:rsidRPr="00825200">
        <w:rPr>
          <w:rFonts w:ascii="Verdana" w:hAnsi="Verdana"/>
          <w:i/>
          <w:spacing w:val="0"/>
          <w:szCs w:val="22"/>
        </w:rPr>
        <w:t xml:space="preserve"> společná a závěrečná</w:t>
      </w:r>
    </w:p>
    <w:p w14:paraId="4D38812B" w14:textId="29F4BA61" w:rsidR="00337B66" w:rsidRPr="009B7FDF" w:rsidRDefault="008B6D0F" w:rsidP="008B6D0F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8B6D0F">
        <w:rPr>
          <w:rFonts w:ascii="Verdana" w:hAnsi="Verdana"/>
          <w:b/>
          <w:i/>
          <w:sz w:val="16"/>
          <w:szCs w:val="16"/>
        </w:rPr>
        <w:t>XII.1.</w:t>
      </w:r>
      <w:r w:rsidRPr="008B6D0F">
        <w:rPr>
          <w:rFonts w:ascii="Verdana" w:hAnsi="Verdana"/>
          <w:b/>
          <w:i/>
          <w:sz w:val="16"/>
          <w:szCs w:val="16"/>
        </w:rPr>
        <w:tab/>
      </w:r>
      <w:r w:rsidR="00337B66" w:rsidRPr="009B7FDF">
        <w:rPr>
          <w:rFonts w:ascii="Verdana" w:hAnsi="Verdana"/>
          <w:i/>
          <w:sz w:val="16"/>
          <w:szCs w:val="16"/>
        </w:rPr>
        <w:t>Tuto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smlouvu lze měnit nebo doplnit pouze dohodou smluvních stran, a to</w:t>
      </w:r>
      <w:r w:rsidR="00CE120D" w:rsidRPr="009B7FDF">
        <w:rPr>
          <w:rFonts w:ascii="Verdana" w:hAnsi="Verdana"/>
          <w:i/>
          <w:sz w:val="16"/>
          <w:szCs w:val="16"/>
        </w:rPr>
        <w:t xml:space="preserve"> vždy pouze a výlučně</w:t>
      </w:r>
      <w:r w:rsidR="00337B66" w:rsidRPr="009B7FDF">
        <w:rPr>
          <w:rFonts w:ascii="Verdana" w:hAnsi="Verdana"/>
          <w:i/>
          <w:sz w:val="16"/>
          <w:szCs w:val="16"/>
        </w:rPr>
        <w:t xml:space="preserve"> formou písemného číslovaného dodatku.</w:t>
      </w:r>
    </w:p>
    <w:p w14:paraId="0BC03427" w14:textId="2F187681" w:rsidR="00337B66" w:rsidRPr="009B7FDF" w:rsidRDefault="008B6D0F" w:rsidP="008B6D0F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8B6D0F">
        <w:rPr>
          <w:rFonts w:ascii="Verdana" w:hAnsi="Verdana"/>
          <w:b/>
          <w:i/>
          <w:sz w:val="16"/>
          <w:szCs w:val="16"/>
        </w:rPr>
        <w:t>X</w:t>
      </w:r>
      <w:r>
        <w:rPr>
          <w:rFonts w:ascii="Verdana" w:hAnsi="Verdana"/>
          <w:b/>
          <w:i/>
          <w:sz w:val="16"/>
          <w:szCs w:val="16"/>
        </w:rPr>
        <w:t>II.2</w:t>
      </w:r>
      <w:r w:rsidRPr="008B6D0F">
        <w:rPr>
          <w:rFonts w:ascii="Verdana" w:hAnsi="Verdana"/>
          <w:b/>
          <w:i/>
          <w:sz w:val="16"/>
          <w:szCs w:val="16"/>
        </w:rPr>
        <w:t>.</w:t>
      </w:r>
      <w:r w:rsidRPr="008B6D0F">
        <w:rPr>
          <w:rFonts w:ascii="Verdana" w:hAnsi="Verdana"/>
          <w:b/>
          <w:i/>
          <w:sz w:val="16"/>
          <w:szCs w:val="16"/>
        </w:rPr>
        <w:tab/>
      </w:r>
      <w:r w:rsidR="00337B66" w:rsidRPr="009B7FDF">
        <w:rPr>
          <w:rFonts w:ascii="Verdana" w:hAnsi="Verdana"/>
          <w:i/>
          <w:sz w:val="16"/>
          <w:szCs w:val="16"/>
        </w:rPr>
        <w:t>Právní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vztahy touto smlouvou neupravené, jakož i právní poměry z ní vznikající a vyplývající, se řídí příslušnými ustanoveními </w:t>
      </w:r>
      <w:r w:rsidR="009E0E7F" w:rsidRPr="009B7FDF">
        <w:rPr>
          <w:rFonts w:ascii="Verdana" w:hAnsi="Verdana"/>
          <w:i/>
          <w:sz w:val="16"/>
          <w:szCs w:val="16"/>
        </w:rPr>
        <w:t>OZ.</w:t>
      </w:r>
    </w:p>
    <w:p w14:paraId="679D745D" w14:textId="4EB1B610" w:rsidR="00337B66" w:rsidRPr="009B7FDF" w:rsidRDefault="008B6D0F" w:rsidP="008B6D0F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8B6D0F">
        <w:rPr>
          <w:rFonts w:ascii="Verdana" w:hAnsi="Verdana"/>
          <w:b/>
          <w:i/>
          <w:sz w:val="16"/>
          <w:szCs w:val="16"/>
        </w:rPr>
        <w:t>X</w:t>
      </w:r>
      <w:r>
        <w:rPr>
          <w:rFonts w:ascii="Verdana" w:hAnsi="Verdana"/>
          <w:b/>
          <w:i/>
          <w:sz w:val="16"/>
          <w:szCs w:val="16"/>
        </w:rPr>
        <w:t>II.3</w:t>
      </w:r>
      <w:r w:rsidRPr="008B6D0F">
        <w:rPr>
          <w:rFonts w:ascii="Verdana" w:hAnsi="Verdana"/>
          <w:b/>
          <w:i/>
          <w:sz w:val="16"/>
          <w:szCs w:val="16"/>
        </w:rPr>
        <w:t>.</w:t>
      </w:r>
      <w:r w:rsidRPr="008B6D0F">
        <w:rPr>
          <w:rFonts w:ascii="Verdana" w:hAnsi="Verdana"/>
          <w:b/>
          <w:i/>
          <w:sz w:val="16"/>
          <w:szCs w:val="16"/>
        </w:rPr>
        <w:tab/>
      </w:r>
      <w:r w:rsidR="00337B66" w:rsidRPr="009B7FDF">
        <w:rPr>
          <w:rFonts w:ascii="Verdana" w:hAnsi="Verdana"/>
          <w:i/>
          <w:sz w:val="16"/>
          <w:szCs w:val="16"/>
        </w:rPr>
        <w:t>Obě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smluvní strany se dohodly, že veškeré případné spory vzniklé v souvislosti s touto smlouvou budou řešeny jednáním na úrovni statutárních zástupců smluvních stran. Nedojde-li k dohodě, je příslušný obecný soud příslušný sídlu </w:t>
      </w:r>
      <w:r w:rsidR="00145185" w:rsidRPr="009B7FDF">
        <w:rPr>
          <w:rFonts w:ascii="Verdana" w:hAnsi="Verdana"/>
          <w:i/>
          <w:sz w:val="16"/>
          <w:szCs w:val="16"/>
        </w:rPr>
        <w:t>Kupující</w:t>
      </w:r>
      <w:r w:rsidR="00337B66" w:rsidRPr="009B7FDF">
        <w:rPr>
          <w:rFonts w:ascii="Verdana" w:hAnsi="Verdana"/>
          <w:i/>
          <w:sz w:val="16"/>
          <w:szCs w:val="16"/>
        </w:rPr>
        <w:t>ho.</w:t>
      </w:r>
    </w:p>
    <w:p w14:paraId="1E85F678" w14:textId="7C84C397" w:rsidR="00337B66" w:rsidRPr="009B7FDF" w:rsidRDefault="008B6D0F" w:rsidP="008B6D0F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8B6D0F">
        <w:rPr>
          <w:rFonts w:ascii="Verdana" w:hAnsi="Verdana"/>
          <w:b/>
          <w:i/>
          <w:sz w:val="16"/>
          <w:szCs w:val="16"/>
        </w:rPr>
        <w:t>X</w:t>
      </w:r>
      <w:r>
        <w:rPr>
          <w:rFonts w:ascii="Verdana" w:hAnsi="Verdana"/>
          <w:b/>
          <w:i/>
          <w:sz w:val="16"/>
          <w:szCs w:val="16"/>
        </w:rPr>
        <w:t>II.4</w:t>
      </w:r>
      <w:r w:rsidRPr="008B6D0F">
        <w:rPr>
          <w:rFonts w:ascii="Verdana" w:hAnsi="Verdana"/>
          <w:b/>
          <w:i/>
          <w:sz w:val="16"/>
          <w:szCs w:val="16"/>
        </w:rPr>
        <w:t>.</w:t>
      </w:r>
      <w:r w:rsidRPr="008B6D0F">
        <w:rPr>
          <w:rFonts w:ascii="Verdana" w:hAnsi="Verdana"/>
          <w:b/>
          <w:i/>
          <w:sz w:val="16"/>
          <w:szCs w:val="16"/>
        </w:rPr>
        <w:tab/>
      </w:r>
      <w:r w:rsidR="00337B66" w:rsidRPr="009B7FDF">
        <w:rPr>
          <w:rFonts w:ascii="Verdana" w:hAnsi="Verdana"/>
          <w:i/>
          <w:sz w:val="16"/>
          <w:szCs w:val="16"/>
        </w:rPr>
        <w:t>Smluvní</w:t>
      </w:r>
      <w:proofErr w:type="gramEnd"/>
      <w:r w:rsidR="00337B66" w:rsidRPr="009B7FDF">
        <w:rPr>
          <w:rFonts w:ascii="Verdana" w:hAnsi="Verdana"/>
          <w:i/>
          <w:sz w:val="16"/>
          <w:szCs w:val="16"/>
        </w:rPr>
        <w:t xml:space="preserve"> strany prohlašují, že si tuto smlouvu přečetly, a že byla ujednána po vzájemném projednání podle jejich svobodné vůle, určitě, vážně a srozumitelně, nikoliv v tísni za nápadně nevýhodných podmínek.</w:t>
      </w:r>
    </w:p>
    <w:p w14:paraId="144D158A" w14:textId="23507266" w:rsidR="00337B66" w:rsidRDefault="008B6D0F" w:rsidP="008B6D0F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proofErr w:type="gramStart"/>
      <w:r w:rsidRPr="008B6D0F">
        <w:rPr>
          <w:rFonts w:ascii="Verdana" w:hAnsi="Verdana"/>
          <w:b/>
          <w:i/>
          <w:sz w:val="16"/>
          <w:szCs w:val="16"/>
        </w:rPr>
        <w:t>X</w:t>
      </w:r>
      <w:r>
        <w:rPr>
          <w:rFonts w:ascii="Verdana" w:hAnsi="Verdana"/>
          <w:b/>
          <w:i/>
          <w:sz w:val="16"/>
          <w:szCs w:val="16"/>
        </w:rPr>
        <w:t>II.5</w:t>
      </w:r>
      <w:r w:rsidRPr="008B6D0F">
        <w:rPr>
          <w:rFonts w:ascii="Verdana" w:hAnsi="Verdana"/>
          <w:b/>
          <w:i/>
          <w:sz w:val="16"/>
          <w:szCs w:val="16"/>
        </w:rPr>
        <w:t>.</w:t>
      </w:r>
      <w:r w:rsidRPr="008B6D0F">
        <w:rPr>
          <w:rFonts w:ascii="Verdana" w:hAnsi="Verdana"/>
          <w:b/>
          <w:i/>
          <w:sz w:val="16"/>
          <w:szCs w:val="16"/>
        </w:rPr>
        <w:tab/>
      </w:r>
      <w:r w:rsidR="009E536F" w:rsidRPr="009E536F">
        <w:rPr>
          <w:rFonts w:ascii="Verdana" w:hAnsi="Verdana"/>
          <w:i/>
          <w:sz w:val="16"/>
          <w:szCs w:val="16"/>
        </w:rPr>
        <w:t>Tato</w:t>
      </w:r>
      <w:proofErr w:type="gramEnd"/>
      <w:r w:rsidR="009E536F" w:rsidRPr="009E536F">
        <w:rPr>
          <w:rFonts w:ascii="Verdana" w:hAnsi="Verdana"/>
          <w:i/>
          <w:sz w:val="16"/>
          <w:szCs w:val="16"/>
        </w:rPr>
        <w:t xml:space="preserve"> Smlouva nabývá platnosti a účinnosti dnem podpisu oprávněných zástupců obou smluvních stran</w:t>
      </w:r>
      <w:r w:rsidR="009E536F">
        <w:rPr>
          <w:rFonts w:ascii="Verdana" w:hAnsi="Verdana"/>
          <w:i/>
          <w:sz w:val="16"/>
          <w:szCs w:val="16"/>
        </w:rPr>
        <w:t>. S</w:t>
      </w:r>
      <w:r w:rsidR="00337B66" w:rsidRPr="009B7FDF">
        <w:rPr>
          <w:rFonts w:ascii="Verdana" w:hAnsi="Verdana"/>
          <w:i/>
          <w:sz w:val="16"/>
          <w:szCs w:val="16"/>
        </w:rPr>
        <w:t xml:space="preserve">mlouva byla vyhotovena ve čtyřech stejnopisech, přičemž každá ze smluvních stran obdrží </w:t>
      </w:r>
      <w:r w:rsidR="00CE120D" w:rsidRPr="009B7FDF">
        <w:rPr>
          <w:rFonts w:ascii="Verdana" w:hAnsi="Verdana"/>
          <w:i/>
          <w:sz w:val="16"/>
          <w:szCs w:val="16"/>
        </w:rPr>
        <w:t>po dvou</w:t>
      </w:r>
      <w:r w:rsidR="00337B66" w:rsidRPr="009B7FDF">
        <w:rPr>
          <w:rFonts w:ascii="Verdana" w:hAnsi="Verdana"/>
          <w:i/>
          <w:sz w:val="16"/>
          <w:szCs w:val="16"/>
        </w:rPr>
        <w:t>.</w:t>
      </w:r>
    </w:p>
    <w:p w14:paraId="60417956" w14:textId="5F46AB78" w:rsidR="00335F2D" w:rsidRPr="00335F2D" w:rsidRDefault="00335F2D" w:rsidP="00335F2D">
      <w:pPr>
        <w:widowControl w:val="0"/>
        <w:tabs>
          <w:tab w:val="left" w:pos="709"/>
        </w:tabs>
        <w:spacing w:after="120"/>
        <w:ind w:left="709" w:hanging="709"/>
        <w:jc w:val="both"/>
        <w:rPr>
          <w:rFonts w:ascii="Verdana" w:hAnsi="Verdana"/>
          <w:i/>
          <w:sz w:val="16"/>
          <w:szCs w:val="16"/>
        </w:rPr>
      </w:pPr>
    </w:p>
    <w:p w14:paraId="3D14B2EE" w14:textId="3CFFDA42" w:rsidR="00335F2D" w:rsidRPr="00335F2D" w:rsidRDefault="00335F2D" w:rsidP="00335F2D">
      <w:pPr>
        <w:spacing w:after="120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335F2D">
        <w:rPr>
          <w:rFonts w:ascii="Verdana" w:hAnsi="Verdana"/>
          <w:b/>
          <w:i/>
          <w:sz w:val="16"/>
          <w:szCs w:val="16"/>
        </w:rPr>
        <w:t>XII.6.</w:t>
      </w:r>
      <w:r w:rsidRPr="00335F2D">
        <w:rPr>
          <w:rFonts w:ascii="Verdana" w:hAnsi="Verdana"/>
          <w:b/>
          <w:i/>
          <w:sz w:val="16"/>
          <w:szCs w:val="16"/>
        </w:rPr>
        <w:tab/>
      </w:r>
      <w:r w:rsidRPr="00335F2D">
        <w:rPr>
          <w:rFonts w:ascii="Verdana" w:hAnsi="Verdana"/>
          <w:i/>
          <w:sz w:val="16"/>
          <w:szCs w:val="16"/>
        </w:rPr>
        <w:t xml:space="preserve">Tato smlouva </w:t>
      </w:r>
      <w:proofErr w:type="gramStart"/>
      <w:r w:rsidR="00E64E6B">
        <w:rPr>
          <w:rFonts w:ascii="Verdana" w:hAnsi="Verdana"/>
          <w:i/>
          <w:sz w:val="16"/>
          <w:szCs w:val="16"/>
        </w:rPr>
        <w:t>p</w:t>
      </w:r>
      <w:r w:rsidRPr="00335F2D">
        <w:rPr>
          <w:rFonts w:ascii="Verdana" w:hAnsi="Verdana"/>
          <w:i/>
          <w:sz w:val="16"/>
          <w:szCs w:val="16"/>
        </w:rPr>
        <w:t>odléhá  povinnosti</w:t>
      </w:r>
      <w:proofErr w:type="gramEnd"/>
      <w:r w:rsidRPr="00335F2D">
        <w:rPr>
          <w:rFonts w:ascii="Verdana" w:hAnsi="Verdana"/>
          <w:i/>
          <w:sz w:val="16"/>
          <w:szCs w:val="16"/>
        </w:rPr>
        <w:t xml:space="preserve"> uveřejnění v registru smluv vedeným Ministerstvem vnitra jako jeho správcem (dále jen správce registru smluv).</w:t>
      </w:r>
    </w:p>
    <w:p w14:paraId="7A0E2891" w14:textId="77777777" w:rsidR="005B0674" w:rsidRDefault="005B067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br w:type="page"/>
      </w:r>
    </w:p>
    <w:p w14:paraId="3ABAA8FB" w14:textId="065B5D12" w:rsidR="00335F2D" w:rsidRPr="00335F2D" w:rsidRDefault="00335F2D" w:rsidP="00335F2D">
      <w:pPr>
        <w:spacing w:after="120"/>
        <w:ind w:left="709" w:hanging="1"/>
        <w:jc w:val="both"/>
        <w:rPr>
          <w:rFonts w:ascii="Verdana" w:hAnsi="Verdana" w:cs="Arial"/>
          <w:i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335F2D">
        <w:rPr>
          <w:rFonts w:ascii="Verdana" w:hAnsi="Verdana"/>
          <w:i/>
          <w:sz w:val="16"/>
          <w:szCs w:val="16"/>
        </w:rPr>
        <w:t xml:space="preserve">Povinnost uveřejnit smlouvu v registru smluv na sebe přebírá Kupující. </w:t>
      </w:r>
      <w:proofErr w:type="gramStart"/>
      <w:r w:rsidRPr="00335F2D">
        <w:rPr>
          <w:rFonts w:ascii="Verdana" w:hAnsi="Verdana"/>
          <w:i/>
          <w:sz w:val="16"/>
          <w:szCs w:val="16"/>
        </w:rPr>
        <w:t>Kupující  smlouvu</w:t>
      </w:r>
      <w:proofErr w:type="gramEnd"/>
      <w:r w:rsidRPr="00335F2D">
        <w:rPr>
          <w:rFonts w:ascii="Verdana" w:hAnsi="Verdana"/>
          <w:i/>
          <w:sz w:val="16"/>
          <w:szCs w:val="16"/>
        </w:rPr>
        <w:t xml:space="preserve"> k uveřejnění zašle </w:t>
      </w:r>
      <w:r w:rsidRPr="00335F2D">
        <w:rPr>
          <w:rStyle w:val="apple-converted-space"/>
          <w:rFonts w:ascii="Verdana" w:hAnsi="Verdana" w:cs="Arial"/>
          <w:i/>
          <w:color w:val="000000"/>
          <w:sz w:val="16"/>
          <w:szCs w:val="16"/>
          <w:shd w:val="clear" w:color="auto" w:fill="FFFFFF"/>
        </w:rPr>
        <w:t> </w:t>
      </w:r>
      <w:r w:rsidRPr="00335F2D">
        <w:rPr>
          <w:rFonts w:ascii="Verdana" w:hAnsi="Verdana" w:cs="Arial"/>
          <w:i/>
          <w:color w:val="000000"/>
          <w:sz w:val="16"/>
          <w:szCs w:val="16"/>
          <w:shd w:val="clear" w:color="auto" w:fill="FFFFFF"/>
        </w:rPr>
        <w:t xml:space="preserve">bez zbytečného odkladu, nejpozději však do 30 dnů od uzavření smlouvy správci registru smluv. Kupující </w:t>
      </w:r>
      <w:r w:rsidRPr="00335F2D">
        <w:rPr>
          <w:rFonts w:ascii="Verdana" w:hAnsi="Verdana"/>
          <w:i/>
          <w:sz w:val="16"/>
          <w:szCs w:val="16"/>
        </w:rPr>
        <w:t xml:space="preserve">zašle </w:t>
      </w:r>
      <w:r w:rsidRPr="00335F2D">
        <w:rPr>
          <w:rStyle w:val="apple-converted-space"/>
          <w:rFonts w:ascii="Verdana" w:hAnsi="Verdana" w:cs="Arial"/>
          <w:i/>
          <w:color w:val="000000"/>
          <w:sz w:val="16"/>
          <w:szCs w:val="16"/>
          <w:shd w:val="clear" w:color="auto" w:fill="FFFFFF"/>
        </w:rPr>
        <w:t> </w:t>
      </w:r>
      <w:r w:rsidRPr="00335F2D">
        <w:rPr>
          <w:rFonts w:ascii="Verdana" w:hAnsi="Verdana" w:cs="Arial"/>
          <w:i/>
          <w:color w:val="000000"/>
          <w:sz w:val="16"/>
          <w:szCs w:val="16"/>
          <w:shd w:val="clear" w:color="auto" w:fill="FFFFFF"/>
        </w:rPr>
        <w:t xml:space="preserve">bez zbytečného odkladu po obdržení zprávy správce </w:t>
      </w:r>
      <w:proofErr w:type="gramStart"/>
      <w:r w:rsidRPr="00335F2D">
        <w:rPr>
          <w:rFonts w:ascii="Verdana" w:hAnsi="Verdana" w:cs="Arial"/>
          <w:i/>
          <w:color w:val="000000"/>
          <w:sz w:val="16"/>
          <w:szCs w:val="16"/>
          <w:shd w:val="clear" w:color="auto" w:fill="FFFFFF"/>
        </w:rPr>
        <w:t>registru  smluv</w:t>
      </w:r>
      <w:proofErr w:type="gramEnd"/>
      <w:r w:rsidRPr="00335F2D">
        <w:rPr>
          <w:rFonts w:ascii="Verdana" w:hAnsi="Verdana" w:cs="Arial"/>
          <w:i/>
          <w:color w:val="000000"/>
          <w:sz w:val="16"/>
          <w:szCs w:val="16"/>
          <w:shd w:val="clear" w:color="auto" w:fill="FFFFFF"/>
        </w:rPr>
        <w:t xml:space="preserve">, nejpozději však do 3 měsíců ode dne uzavření smlouvy  Prodávajícímu </w:t>
      </w:r>
      <w:r w:rsidRPr="00335F2D">
        <w:rPr>
          <w:rFonts w:ascii="Verdana" w:hAnsi="Verdana"/>
          <w:i/>
          <w:sz w:val="16"/>
          <w:szCs w:val="16"/>
        </w:rPr>
        <w:t xml:space="preserve">potvrzení správce registru smluv o uveřejnění smlouvy  nebo zprávu, že smlouva uveřejněna nebyla včetně důvodu jejího neuveřejnění.  </w:t>
      </w:r>
    </w:p>
    <w:p w14:paraId="4CFBB04C" w14:textId="507E087A" w:rsidR="00335F2D" w:rsidRPr="00335F2D" w:rsidRDefault="00335F2D" w:rsidP="008B6D0F">
      <w:pPr>
        <w:widowControl w:val="0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</w:p>
    <w:p w14:paraId="7BC308E7" w14:textId="51D1F69C" w:rsidR="00337B66" w:rsidRPr="009B7FDF" w:rsidRDefault="00634CC3" w:rsidP="007137D9">
      <w:pPr>
        <w:widowControl w:val="0"/>
        <w:tabs>
          <w:tab w:val="right" w:pos="9638"/>
        </w:tabs>
        <w:spacing w:before="240"/>
        <w:rPr>
          <w:rFonts w:ascii="Verdana" w:hAnsi="Verdana"/>
          <w:b/>
          <w:i/>
          <w:position w:val="-4"/>
          <w:sz w:val="16"/>
          <w:szCs w:val="16"/>
        </w:rPr>
      </w:pPr>
      <w:r w:rsidRPr="009B7FDF">
        <w:rPr>
          <w:rFonts w:ascii="Verdana" w:hAnsi="Verdana"/>
          <w:b/>
          <w:i/>
          <w:sz w:val="16"/>
          <w:szCs w:val="16"/>
        </w:rPr>
        <w:t>V Brně</w:t>
      </w:r>
      <w:r w:rsidR="00337B66" w:rsidRPr="009B7FDF">
        <w:rPr>
          <w:rFonts w:ascii="Verdana" w:hAnsi="Verdana"/>
          <w:b/>
          <w:i/>
          <w:sz w:val="16"/>
          <w:szCs w:val="16"/>
        </w:rPr>
        <w:t xml:space="preserve"> </w:t>
      </w:r>
      <w:proofErr w:type="gramStart"/>
      <w:r w:rsidR="00337B66" w:rsidRPr="009B7FDF">
        <w:rPr>
          <w:rFonts w:ascii="Verdana" w:hAnsi="Verdana"/>
          <w:b/>
          <w:i/>
          <w:sz w:val="16"/>
          <w:szCs w:val="16"/>
        </w:rPr>
        <w:t>dne</w:t>
      </w:r>
      <w:r w:rsidR="007137D9" w:rsidRPr="009B7FDF">
        <w:rPr>
          <w:rFonts w:ascii="Verdana" w:hAnsi="Verdana"/>
          <w:b/>
          <w:i/>
          <w:sz w:val="16"/>
          <w:szCs w:val="16"/>
        </w:rPr>
        <w:t xml:space="preserve"> ...........................</w:t>
      </w:r>
      <w:r w:rsidR="008E699E">
        <w:rPr>
          <w:rFonts w:ascii="Verdana" w:hAnsi="Verdana"/>
          <w:b/>
          <w:i/>
          <w:sz w:val="16"/>
          <w:szCs w:val="16"/>
        </w:rPr>
        <w:tab/>
      </w:r>
      <w:r w:rsidR="008E699E" w:rsidRPr="008E699E">
        <w:rPr>
          <w:rFonts w:ascii="Verdana" w:hAnsi="Verdana"/>
          <w:b/>
          <w:i/>
          <w:sz w:val="16"/>
          <w:szCs w:val="16"/>
        </w:rPr>
        <w:t xml:space="preserve"> </w:t>
      </w:r>
      <w:r w:rsidR="008E699E" w:rsidRPr="009B7FDF">
        <w:rPr>
          <w:rFonts w:ascii="Verdana" w:hAnsi="Verdana"/>
          <w:b/>
          <w:i/>
          <w:sz w:val="16"/>
          <w:szCs w:val="16"/>
        </w:rPr>
        <w:t>V Brně</w:t>
      </w:r>
      <w:proofErr w:type="gramEnd"/>
      <w:r w:rsidR="008E699E" w:rsidRPr="009B7FDF">
        <w:rPr>
          <w:rFonts w:ascii="Verdana" w:hAnsi="Verdana"/>
          <w:b/>
          <w:i/>
          <w:sz w:val="16"/>
          <w:szCs w:val="16"/>
        </w:rPr>
        <w:t xml:space="preserve"> dne ...........................</w:t>
      </w:r>
    </w:p>
    <w:p w14:paraId="2D59D924" w14:textId="3B150932" w:rsidR="00337B66" w:rsidRPr="009B7FDF" w:rsidRDefault="00337B66" w:rsidP="008B6D0F">
      <w:pPr>
        <w:widowControl w:val="0"/>
        <w:tabs>
          <w:tab w:val="right" w:pos="9638"/>
        </w:tabs>
        <w:spacing w:before="1680"/>
        <w:rPr>
          <w:rFonts w:ascii="Verdana" w:hAnsi="Verdana"/>
          <w:i/>
          <w:sz w:val="16"/>
          <w:szCs w:val="16"/>
        </w:rPr>
      </w:pPr>
      <w:r w:rsidRPr="009B7FDF">
        <w:rPr>
          <w:rFonts w:ascii="Verdana" w:hAnsi="Verdana"/>
          <w:i/>
          <w:sz w:val="16"/>
          <w:szCs w:val="16"/>
        </w:rPr>
        <w:t>……………………</w:t>
      </w:r>
      <w:r w:rsidR="00790E04" w:rsidRPr="009B7FDF">
        <w:rPr>
          <w:rFonts w:ascii="Verdana" w:hAnsi="Verdana"/>
          <w:i/>
          <w:sz w:val="16"/>
          <w:szCs w:val="16"/>
        </w:rPr>
        <w:t>.............................</w:t>
      </w:r>
      <w:r w:rsidR="007137D9" w:rsidRPr="009B7FDF">
        <w:rPr>
          <w:rFonts w:ascii="Verdana" w:hAnsi="Verdana"/>
          <w:i/>
          <w:sz w:val="16"/>
          <w:szCs w:val="16"/>
        </w:rPr>
        <w:t>………………</w:t>
      </w:r>
      <w:r w:rsidR="009F2B00" w:rsidRPr="009B7FDF">
        <w:rPr>
          <w:rFonts w:ascii="Verdana" w:hAnsi="Verdana"/>
          <w:i/>
          <w:sz w:val="16"/>
          <w:szCs w:val="16"/>
        </w:rPr>
        <w:tab/>
        <w:t>…………………………………</w:t>
      </w:r>
      <w:r w:rsidR="00790E04" w:rsidRPr="009B7FDF">
        <w:rPr>
          <w:rFonts w:ascii="Verdana" w:hAnsi="Verdana"/>
          <w:i/>
          <w:sz w:val="16"/>
          <w:szCs w:val="16"/>
        </w:rPr>
        <w:t>............................</w:t>
      </w:r>
      <w:r w:rsidR="009F2B00" w:rsidRPr="009B7FDF">
        <w:rPr>
          <w:rFonts w:ascii="Verdana" w:hAnsi="Verdana"/>
          <w:i/>
          <w:sz w:val="16"/>
          <w:szCs w:val="16"/>
        </w:rPr>
        <w:t>…………..</w:t>
      </w:r>
      <w:r w:rsidRPr="009B7FDF">
        <w:rPr>
          <w:rFonts w:ascii="Verdana" w:hAnsi="Verdana"/>
          <w:i/>
          <w:sz w:val="16"/>
          <w:szCs w:val="16"/>
        </w:rPr>
        <w:tab/>
      </w:r>
    </w:p>
    <w:p w14:paraId="6AEC084D" w14:textId="5D0B8D89" w:rsidR="00337B66" w:rsidRPr="009B7FDF" w:rsidRDefault="007137D9" w:rsidP="007137D9">
      <w:pPr>
        <w:widowControl w:val="0"/>
        <w:spacing w:before="120"/>
        <w:ind w:left="1276"/>
        <w:rPr>
          <w:rFonts w:ascii="Verdana" w:hAnsi="Verdana"/>
          <w:i/>
          <w:position w:val="-4"/>
          <w:sz w:val="16"/>
          <w:szCs w:val="16"/>
        </w:rPr>
      </w:pPr>
      <w:r w:rsidRPr="009B7FDF">
        <w:rPr>
          <w:rFonts w:ascii="Verdana" w:hAnsi="Verdana"/>
          <w:i/>
          <w:position w:val="-4"/>
          <w:sz w:val="16"/>
          <w:szCs w:val="16"/>
        </w:rPr>
        <w:t>za Kupujícího</w:t>
      </w:r>
      <w:r w:rsidR="001737DC" w:rsidRPr="009B7FDF">
        <w:rPr>
          <w:rFonts w:ascii="Verdana" w:hAnsi="Verdana"/>
          <w:i/>
          <w:position w:val="-4"/>
          <w:sz w:val="16"/>
          <w:szCs w:val="16"/>
        </w:rPr>
        <w:tab/>
      </w:r>
      <w:r w:rsidRPr="009B7FDF">
        <w:rPr>
          <w:rFonts w:ascii="Verdana" w:hAnsi="Verdana"/>
          <w:i/>
          <w:position w:val="-4"/>
          <w:sz w:val="16"/>
          <w:szCs w:val="16"/>
        </w:rPr>
        <w:tab/>
      </w:r>
      <w:r w:rsidRPr="009B7FDF">
        <w:rPr>
          <w:rFonts w:ascii="Verdana" w:hAnsi="Verdana"/>
          <w:i/>
          <w:position w:val="-4"/>
          <w:sz w:val="16"/>
          <w:szCs w:val="16"/>
        </w:rPr>
        <w:tab/>
      </w:r>
      <w:r w:rsidRPr="009B7FDF">
        <w:rPr>
          <w:rFonts w:ascii="Verdana" w:hAnsi="Verdana"/>
          <w:i/>
          <w:position w:val="-4"/>
          <w:sz w:val="16"/>
          <w:szCs w:val="16"/>
        </w:rPr>
        <w:tab/>
      </w:r>
      <w:r w:rsidRPr="009B7FDF">
        <w:rPr>
          <w:rFonts w:ascii="Verdana" w:hAnsi="Verdana"/>
          <w:i/>
          <w:position w:val="-4"/>
          <w:sz w:val="16"/>
          <w:szCs w:val="16"/>
        </w:rPr>
        <w:tab/>
      </w:r>
      <w:r w:rsidRPr="009B7FDF">
        <w:rPr>
          <w:rFonts w:ascii="Verdana" w:hAnsi="Verdana"/>
          <w:i/>
          <w:position w:val="-4"/>
          <w:sz w:val="16"/>
          <w:szCs w:val="16"/>
        </w:rPr>
        <w:tab/>
        <w:t xml:space="preserve">          za Prodávajícího</w:t>
      </w:r>
    </w:p>
    <w:p w14:paraId="7C076416" w14:textId="698CCD1D" w:rsidR="009F2B00" w:rsidRPr="009B7FDF" w:rsidRDefault="008E699E" w:rsidP="008E699E">
      <w:pPr>
        <w:widowControl w:val="0"/>
        <w:tabs>
          <w:tab w:val="right" w:pos="9638"/>
        </w:tabs>
        <w:spacing w:before="60"/>
        <w:rPr>
          <w:rFonts w:ascii="Verdana" w:hAnsi="Verdana"/>
          <w:i/>
          <w:position w:val="-4"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</w:t>
      </w:r>
      <w:r w:rsidR="0070061E">
        <w:rPr>
          <w:rFonts w:ascii="Verdana" w:hAnsi="Verdana"/>
          <w:b/>
          <w:i/>
          <w:sz w:val="16"/>
          <w:szCs w:val="16"/>
        </w:rPr>
        <w:t>MVDr. Martin Hovorka</w:t>
      </w:r>
      <w:r w:rsidR="00212A8E">
        <w:rPr>
          <w:rFonts w:ascii="Verdana" w:hAnsi="Verdana"/>
          <w:b/>
          <w:i/>
          <w:sz w:val="16"/>
          <w:szCs w:val="16"/>
        </w:rPr>
        <w:t>, Ph.D.</w:t>
      </w:r>
      <w:r>
        <w:rPr>
          <w:rFonts w:ascii="Verdana" w:hAnsi="Verdana"/>
          <w:b/>
          <w:i/>
          <w:sz w:val="16"/>
          <w:szCs w:val="16"/>
        </w:rPr>
        <w:tab/>
        <w:t xml:space="preserve">    </w:t>
      </w:r>
      <w:r w:rsidRPr="008E699E">
        <w:rPr>
          <w:rFonts w:ascii="Verdana" w:hAnsi="Verdana"/>
          <w:i/>
          <w:position w:val="-4"/>
          <w:sz w:val="16"/>
          <w:szCs w:val="16"/>
        </w:rPr>
        <w:t xml:space="preserve"> </w:t>
      </w:r>
      <w:r w:rsidRPr="008E699E">
        <w:rPr>
          <w:rFonts w:ascii="Verdana" w:hAnsi="Verdana"/>
          <w:b/>
          <w:i/>
          <w:position w:val="-4"/>
          <w:sz w:val="16"/>
          <w:szCs w:val="16"/>
        </w:rPr>
        <w:t>Mgr. Jiří Mitáček, Ph.D.</w:t>
      </w:r>
    </w:p>
    <w:p w14:paraId="42979268" w14:textId="41E15F43" w:rsidR="009F2B00" w:rsidRPr="009B7FDF" w:rsidRDefault="008E699E" w:rsidP="008E699E">
      <w:pPr>
        <w:widowControl w:val="0"/>
        <w:tabs>
          <w:tab w:val="right" w:pos="9638"/>
        </w:tabs>
        <w:spacing w:before="60"/>
        <w:rPr>
          <w:rFonts w:ascii="Verdana" w:hAnsi="Verdana"/>
          <w:i/>
          <w:position w:val="-4"/>
          <w:sz w:val="16"/>
          <w:szCs w:val="16"/>
        </w:rPr>
      </w:pPr>
      <w:r>
        <w:rPr>
          <w:rFonts w:ascii="Verdana" w:hAnsi="Verdana"/>
          <w:i/>
          <w:position w:val="-4"/>
          <w:sz w:val="16"/>
          <w:szCs w:val="16"/>
        </w:rPr>
        <w:t xml:space="preserve">                  </w:t>
      </w:r>
      <w:r w:rsidR="0070061E">
        <w:rPr>
          <w:rFonts w:ascii="Verdana" w:hAnsi="Verdana"/>
          <w:i/>
          <w:position w:val="-4"/>
          <w:sz w:val="16"/>
          <w:szCs w:val="16"/>
        </w:rPr>
        <w:t>ředitel Zoo Brno</w:t>
      </w:r>
      <w:r w:rsidR="009F2B00" w:rsidRPr="009B7FDF">
        <w:rPr>
          <w:rFonts w:ascii="Verdana" w:hAnsi="Verdana"/>
          <w:i/>
          <w:position w:val="-4"/>
          <w:sz w:val="16"/>
          <w:szCs w:val="16"/>
        </w:rPr>
        <w:tab/>
      </w:r>
      <w:r>
        <w:rPr>
          <w:rFonts w:ascii="Verdana" w:hAnsi="Verdana"/>
          <w:i/>
          <w:position w:val="-4"/>
          <w:sz w:val="16"/>
          <w:szCs w:val="16"/>
        </w:rPr>
        <w:t>generální ředitel MZM</w:t>
      </w:r>
    </w:p>
    <w:p w14:paraId="27C805D6" w14:textId="330C4DC0" w:rsidR="007137D9" w:rsidRPr="009B7FDF" w:rsidRDefault="007137D9" w:rsidP="009F2B00">
      <w:pPr>
        <w:widowControl w:val="0"/>
        <w:tabs>
          <w:tab w:val="right" w:pos="9638"/>
        </w:tabs>
        <w:spacing w:before="60"/>
        <w:rPr>
          <w:rFonts w:ascii="Verdana" w:hAnsi="Verdana"/>
          <w:i/>
          <w:position w:val="-4"/>
          <w:sz w:val="16"/>
          <w:szCs w:val="16"/>
        </w:rPr>
      </w:pPr>
      <w:r w:rsidRPr="009B7FDF">
        <w:rPr>
          <w:rFonts w:ascii="Verdana" w:hAnsi="Verdana" w:cs="Lucida Grande"/>
          <w:b/>
          <w:i/>
          <w:sz w:val="16"/>
          <w:szCs w:val="16"/>
        </w:rPr>
        <w:tab/>
      </w:r>
    </w:p>
    <w:sectPr w:rsidR="007137D9" w:rsidRPr="009B7FDF" w:rsidSect="00CA6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7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C965" w14:textId="77777777" w:rsidR="00FF79C5" w:rsidRDefault="00FF79C5">
      <w:r>
        <w:separator/>
      </w:r>
    </w:p>
  </w:endnote>
  <w:endnote w:type="continuationSeparator" w:id="0">
    <w:p w14:paraId="1630710B" w14:textId="77777777" w:rsidR="00FF79C5" w:rsidRDefault="00FF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CE Black">
    <w:charset w:val="00"/>
    <w:family w:val="auto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43D3" w14:textId="77777777" w:rsidR="00905C2C" w:rsidRDefault="00905C2C" w:rsidP="009F5E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0DF7F5" w14:textId="77777777" w:rsidR="00905C2C" w:rsidRDefault="00905C2C" w:rsidP="009F5E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1542" w14:textId="123DA7DE" w:rsidR="00905C2C" w:rsidRPr="009F5E85" w:rsidRDefault="00905C2C" w:rsidP="005A3C8A">
    <w:pPr>
      <w:pStyle w:val="Zpat"/>
      <w:pBdr>
        <w:top w:val="double" w:sz="4" w:space="1" w:color="1A0E74"/>
      </w:pBdr>
      <w:tabs>
        <w:tab w:val="clear" w:pos="9072"/>
        <w:tab w:val="right" w:pos="9639"/>
      </w:tabs>
      <w:rPr>
        <w:rFonts w:ascii="Verdana" w:hAnsi="Verdana" w:cs="Verdana"/>
        <w:b/>
        <w:bCs/>
        <w:i/>
        <w:iCs/>
        <w:color w:val="1A0E74"/>
        <w:sz w:val="14"/>
        <w:szCs w:val="14"/>
      </w:rPr>
    </w:pPr>
    <w:r w:rsidRPr="00D14E8E">
      <w:rPr>
        <w:rFonts w:ascii="Verdana" w:hAnsi="Verdana" w:cs="Verdana"/>
        <w:b/>
        <w:bCs/>
        <w:i/>
        <w:iCs/>
        <w:caps/>
        <w:color w:val="1A0E74"/>
        <w:sz w:val="14"/>
        <w:szCs w:val="14"/>
      </w:rPr>
      <w:t>Obchodní podmínky</w:t>
    </w:r>
    <w:r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 – veřejná zakázka malého rozsahu</w:t>
    </w:r>
    <w:r w:rsidRPr="00DC34BD"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 na dodávky</w:t>
    </w:r>
    <w:r w:rsidRPr="00DC34BD">
      <w:rPr>
        <w:rFonts w:ascii="Verdana" w:hAnsi="Verdana" w:cs="Verdana"/>
        <w:b/>
        <w:bCs/>
        <w:i/>
        <w:iCs/>
        <w:color w:val="1A0E74"/>
        <w:sz w:val="14"/>
        <w:szCs w:val="14"/>
      </w:rPr>
      <w:tab/>
    </w:r>
    <w:r w:rsidRPr="008D136B"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Strana </w:t>
    </w:r>
    <w:r w:rsidRPr="008D136B">
      <w:rPr>
        <w:rFonts w:ascii="Verdana" w:hAnsi="Verdana" w:cs="Verdana"/>
        <w:b/>
        <w:bCs/>
        <w:i/>
        <w:iCs/>
        <w:color w:val="1A0E74"/>
        <w:sz w:val="14"/>
        <w:szCs w:val="14"/>
      </w:rPr>
      <w:fldChar w:fldCharType="begin"/>
    </w:r>
    <w:r w:rsidRPr="008D136B">
      <w:rPr>
        <w:rFonts w:ascii="Verdana" w:hAnsi="Verdana" w:cs="Verdana"/>
        <w:b/>
        <w:bCs/>
        <w:i/>
        <w:iCs/>
        <w:color w:val="1A0E74"/>
        <w:sz w:val="14"/>
        <w:szCs w:val="14"/>
      </w:rPr>
      <w:instrText xml:space="preserve"> PAGE </w:instrText>
    </w:r>
    <w:r w:rsidRPr="008D136B">
      <w:rPr>
        <w:rFonts w:ascii="Verdana" w:hAnsi="Verdana" w:cs="Verdana"/>
        <w:b/>
        <w:bCs/>
        <w:i/>
        <w:iCs/>
        <w:color w:val="1A0E74"/>
        <w:sz w:val="14"/>
        <w:szCs w:val="14"/>
      </w:rPr>
      <w:fldChar w:fldCharType="separate"/>
    </w:r>
    <w:r w:rsidR="005B0674">
      <w:rPr>
        <w:rFonts w:ascii="Verdana" w:hAnsi="Verdana" w:cs="Verdana"/>
        <w:b/>
        <w:bCs/>
        <w:i/>
        <w:iCs/>
        <w:noProof/>
        <w:color w:val="1A0E74"/>
        <w:sz w:val="14"/>
        <w:szCs w:val="14"/>
      </w:rPr>
      <w:t>5</w:t>
    </w:r>
    <w:r w:rsidRPr="008D136B">
      <w:rPr>
        <w:rFonts w:ascii="Verdana" w:hAnsi="Verdana" w:cs="Verdana"/>
        <w:b/>
        <w:bCs/>
        <w:i/>
        <w:iCs/>
        <w:color w:val="1A0E74"/>
        <w:sz w:val="14"/>
        <w:szCs w:val="14"/>
      </w:rPr>
      <w:fldChar w:fldCharType="end"/>
    </w:r>
    <w:r w:rsidRPr="008D136B"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 (celkem</w:t>
    </w:r>
    <w:r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 6</w:t>
    </w:r>
    <w:r w:rsidRPr="008D136B">
      <w:rPr>
        <w:rFonts w:ascii="Verdana" w:hAnsi="Verdana" w:cs="Verdana"/>
        <w:b/>
        <w:bCs/>
        <w:i/>
        <w:iCs/>
        <w:color w:val="1A0E74"/>
        <w:sz w:val="14"/>
        <w:szCs w:val="14"/>
      </w:rPr>
      <w:t>)</w:t>
    </w:r>
    <w:r w:rsidRPr="002F56AF"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90ED" w14:textId="736416BF" w:rsidR="00905C2C" w:rsidRPr="002E745C" w:rsidRDefault="00905C2C" w:rsidP="009F5E85">
    <w:pPr>
      <w:pStyle w:val="Zpat"/>
      <w:pBdr>
        <w:top w:val="double" w:sz="4" w:space="1" w:color="1A0E74"/>
      </w:pBdr>
      <w:tabs>
        <w:tab w:val="clear" w:pos="4536"/>
        <w:tab w:val="clear" w:pos="9072"/>
        <w:tab w:val="center" w:pos="4962"/>
        <w:tab w:val="right" w:pos="9639"/>
      </w:tabs>
      <w:jc w:val="center"/>
      <w:rPr>
        <w:rFonts w:ascii="Verdana" w:hAnsi="Verdana" w:cs="Verdana"/>
        <w:b/>
        <w:bCs/>
        <w:i/>
        <w:iCs/>
        <w:color w:val="1A0E74"/>
        <w:sz w:val="16"/>
        <w:szCs w:val="16"/>
      </w:rPr>
    </w:pPr>
    <w:r w:rsidRPr="00D14E8E">
      <w:rPr>
        <w:rFonts w:ascii="Verdana" w:hAnsi="Verdana" w:cs="Verdana"/>
        <w:b/>
        <w:bCs/>
        <w:i/>
        <w:iCs/>
        <w:caps/>
        <w:color w:val="1A0E74"/>
        <w:sz w:val="14"/>
        <w:szCs w:val="14"/>
      </w:rPr>
      <w:t>Obchodní podmínky</w:t>
    </w:r>
    <w:r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 – veřejná zakázka malého rozsahu</w:t>
    </w:r>
    <w:r w:rsidRPr="002E745C">
      <w:rPr>
        <w:rFonts w:ascii="Verdana" w:hAnsi="Verdana" w:cs="Verdana"/>
        <w:b/>
        <w:bCs/>
        <w:i/>
        <w:iCs/>
        <w:color w:val="1A0E74"/>
        <w:sz w:val="14"/>
        <w:szCs w:val="14"/>
      </w:rPr>
      <w:t xml:space="preserve"> na dodávky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0EF7" w14:textId="77777777" w:rsidR="00FF79C5" w:rsidRDefault="00FF79C5">
      <w:r>
        <w:separator/>
      </w:r>
    </w:p>
  </w:footnote>
  <w:footnote w:type="continuationSeparator" w:id="0">
    <w:p w14:paraId="4A187C4C" w14:textId="77777777" w:rsidR="00FF79C5" w:rsidRDefault="00FF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8FBB7" w14:textId="77777777" w:rsidR="00481875" w:rsidRDefault="004818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FAA5" w14:textId="70C166DC" w:rsidR="00905C2C" w:rsidRPr="006D7893" w:rsidRDefault="00905C2C" w:rsidP="00417F7E">
    <w:pPr>
      <w:pStyle w:val="Zhlav"/>
      <w:pBdr>
        <w:bottom w:val="thinThickSmallGap" w:sz="18" w:space="1" w:color="00007C"/>
      </w:pBdr>
      <w:tabs>
        <w:tab w:val="clear" w:pos="4536"/>
        <w:tab w:val="clear" w:pos="9072"/>
        <w:tab w:val="left" w:pos="0"/>
        <w:tab w:val="right" w:pos="9639"/>
      </w:tabs>
      <w:spacing w:before="40" w:after="120"/>
      <w:rPr>
        <w:rFonts w:ascii="Verdana" w:hAnsi="Verdana"/>
        <w:b/>
        <w:i/>
        <w:color w:val="0000FF"/>
        <w:sz w:val="16"/>
        <w:szCs w:val="16"/>
      </w:rPr>
    </w:pPr>
    <w:r>
      <w:rPr>
        <w:rFonts w:ascii="Verdana" w:hAnsi="Verdana"/>
        <w:b/>
        <w:i/>
        <w:noProof/>
        <w:color w:val="0000FF"/>
        <w:sz w:val="16"/>
        <w:szCs w:val="16"/>
      </w:rPr>
      <w:drawing>
        <wp:inline distT="0" distB="0" distL="0" distR="0" wp14:anchorId="6DE298FA" wp14:editId="29139ED7">
          <wp:extent cx="1027430" cy="410972"/>
          <wp:effectExtent l="0" t="0" r="0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16" cy="41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5567" w14:textId="782E9F9B" w:rsidR="00905C2C" w:rsidRPr="00FF5DF2" w:rsidRDefault="00905C2C" w:rsidP="00FF5DF2">
    <w:pPr>
      <w:pStyle w:val="Zhlav"/>
      <w:pBdr>
        <w:bottom w:val="thinThickSmallGap" w:sz="18" w:space="1" w:color="00007C"/>
      </w:pBdr>
      <w:tabs>
        <w:tab w:val="clear" w:pos="4536"/>
        <w:tab w:val="clear" w:pos="9072"/>
        <w:tab w:val="left" w:pos="0"/>
        <w:tab w:val="right" w:pos="9781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r>
      <w:rPr>
        <w:rFonts w:ascii="Verdana" w:hAnsi="Verdana"/>
        <w:b/>
        <w:i/>
        <w:noProof/>
        <w:color w:val="0000FF"/>
        <w:sz w:val="16"/>
        <w:szCs w:val="16"/>
      </w:rPr>
      <w:drawing>
        <wp:inline distT="0" distB="0" distL="0" distR="0" wp14:anchorId="2FADE456" wp14:editId="18719FDF">
          <wp:extent cx="1027430" cy="410972"/>
          <wp:effectExtent l="0" t="0" r="0" b="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16" cy="41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noProof/>
        <w:color w:val="0000FF"/>
        <w:sz w:val="28"/>
      </w:rPr>
      <w:drawing>
        <wp:inline distT="0" distB="0" distL="0" distR="0" wp14:anchorId="216C0109" wp14:editId="477084A5">
          <wp:extent cx="1079500" cy="292100"/>
          <wp:effectExtent l="0" t="0" r="12700" b="12700"/>
          <wp:docPr id="24" name="obrázek 3" descr="Description: Description: 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Description: nové%20logo%20ikis%20s%20ochrannou%20známk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852"/>
        </w:tabs>
        <w:ind w:left="852" w:hanging="284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/>
        <w:sz w:val="16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942FA94"/>
    <w:name w:val="WW8Num9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00000A"/>
    <w:multiLevelType w:val="singleLevel"/>
    <w:tmpl w:val="62B65D34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4346975"/>
    <w:multiLevelType w:val="multilevel"/>
    <w:tmpl w:val="6E38C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51F2C6D"/>
    <w:multiLevelType w:val="hybridMultilevel"/>
    <w:tmpl w:val="F4E46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A2926"/>
    <w:multiLevelType w:val="hybridMultilevel"/>
    <w:tmpl w:val="0114BC82"/>
    <w:lvl w:ilvl="0" w:tplc="45040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16C80"/>
    <w:multiLevelType w:val="hybridMultilevel"/>
    <w:tmpl w:val="5720F7B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0DC56E4D"/>
    <w:multiLevelType w:val="hybridMultilevel"/>
    <w:tmpl w:val="D598CFA2"/>
    <w:lvl w:ilvl="0" w:tplc="D57A613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54296"/>
    <w:multiLevelType w:val="hybridMultilevel"/>
    <w:tmpl w:val="42AC34BC"/>
    <w:lvl w:ilvl="0" w:tplc="5E9A9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55C76"/>
    <w:multiLevelType w:val="multilevel"/>
    <w:tmpl w:val="BCB4CAC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16B8414B"/>
    <w:multiLevelType w:val="multilevel"/>
    <w:tmpl w:val="0170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6.%3."/>
      <w:lvlJc w:val="left"/>
      <w:pPr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2C3268"/>
    <w:multiLevelType w:val="hybridMultilevel"/>
    <w:tmpl w:val="1C66C2E2"/>
    <w:lvl w:ilvl="0" w:tplc="1B3C0C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471010"/>
    <w:multiLevelType w:val="hybridMultilevel"/>
    <w:tmpl w:val="2C38D9E4"/>
    <w:lvl w:ilvl="0" w:tplc="F32A28A4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sz w:val="16"/>
        <w:szCs w:val="16"/>
        <w:vertAlign w:val="baseline"/>
      </w:rPr>
    </w:lvl>
    <w:lvl w:ilvl="2" w:tplc="36CCA178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A502210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13842644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4FA01CE2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77BCE1EA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5FEC4C0A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8CC0251C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8" w15:restartNumberingAfterBreak="0">
    <w:nsid w:val="1EC938A5"/>
    <w:multiLevelType w:val="hybridMultilevel"/>
    <w:tmpl w:val="9F24B04E"/>
    <w:lvl w:ilvl="0" w:tplc="1B3C0C24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17E235C"/>
    <w:multiLevelType w:val="hybridMultilevel"/>
    <w:tmpl w:val="6E1823E0"/>
    <w:lvl w:ilvl="0" w:tplc="1B3C0C24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1" w15:restartNumberingAfterBreak="0">
    <w:nsid w:val="22BB26EF"/>
    <w:multiLevelType w:val="multilevel"/>
    <w:tmpl w:val="03E02178"/>
    <w:name w:val="WW8Num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none"/>
      <w:suff w:val="nothing"/>
      <w:lvlText w:val=""/>
      <w:lvlJc w:val="left"/>
      <w:pPr>
        <w:ind w:left="852" w:hanging="284"/>
      </w:pPr>
      <w:rPr>
        <w:rFonts w:ascii="Symbol" w:hAnsi="Symbol" w:hint="default"/>
        <w:sz w:val="16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  <w:rPr>
        <w:rFonts w:hint="default"/>
      </w:rPr>
    </w:lvl>
  </w:abstractNum>
  <w:abstractNum w:abstractNumId="22" w15:restartNumberingAfterBreak="0">
    <w:nsid w:val="22D031A9"/>
    <w:multiLevelType w:val="hybridMultilevel"/>
    <w:tmpl w:val="DDBACC70"/>
    <w:lvl w:ilvl="0" w:tplc="9F7A9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B7A3E"/>
    <w:multiLevelType w:val="hybridMultilevel"/>
    <w:tmpl w:val="BCBC16D0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67E5700"/>
    <w:multiLevelType w:val="hybridMultilevel"/>
    <w:tmpl w:val="7A128DEE"/>
    <w:lvl w:ilvl="0" w:tplc="4DCE5C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A5B3273"/>
    <w:multiLevelType w:val="hybridMultilevel"/>
    <w:tmpl w:val="AA6C62FE"/>
    <w:lvl w:ilvl="0" w:tplc="15165142">
      <w:start w:val="1"/>
      <w:numFmt w:val="decimal"/>
      <w:lvlText w:val="4.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D2A7E"/>
    <w:multiLevelType w:val="hybridMultilevel"/>
    <w:tmpl w:val="2D4C2266"/>
    <w:lvl w:ilvl="0" w:tplc="742C58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8A0D68"/>
    <w:multiLevelType w:val="hybridMultilevel"/>
    <w:tmpl w:val="01FC7AD8"/>
    <w:name w:val="WW8Num63"/>
    <w:lvl w:ilvl="0" w:tplc="0B3A2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64CEB"/>
    <w:multiLevelType w:val="multilevel"/>
    <w:tmpl w:val="FACE5E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,Bold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,Bold" w:hint="default"/>
        <w:b/>
      </w:rPr>
    </w:lvl>
  </w:abstractNum>
  <w:abstractNum w:abstractNumId="31" w15:restartNumberingAfterBreak="0">
    <w:nsid w:val="3EA452C1"/>
    <w:multiLevelType w:val="hybridMultilevel"/>
    <w:tmpl w:val="CE20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1029B"/>
    <w:multiLevelType w:val="hybridMultilevel"/>
    <w:tmpl w:val="943EA4C8"/>
    <w:lvl w:ilvl="0" w:tplc="CB26FB8A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/>
        <w:sz w:val="22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E4258"/>
    <w:multiLevelType w:val="hybridMultilevel"/>
    <w:tmpl w:val="B9C655E0"/>
    <w:lvl w:ilvl="0" w:tplc="1B3C0C24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B6BE4"/>
    <w:multiLevelType w:val="multilevel"/>
    <w:tmpl w:val="30BCEC4A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F3699B"/>
    <w:multiLevelType w:val="hybridMultilevel"/>
    <w:tmpl w:val="7698163C"/>
    <w:lvl w:ilvl="0" w:tplc="6C7C5AC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494C"/>
    <w:multiLevelType w:val="hybridMultilevel"/>
    <w:tmpl w:val="399C5E92"/>
    <w:lvl w:ilvl="0" w:tplc="9F7A9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631B04"/>
    <w:multiLevelType w:val="hybridMultilevel"/>
    <w:tmpl w:val="F514C9FE"/>
    <w:name w:val="WW8Num82"/>
    <w:lvl w:ilvl="0" w:tplc="4F886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451539"/>
    <w:multiLevelType w:val="multilevel"/>
    <w:tmpl w:val="3F82BBF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69B251C"/>
    <w:multiLevelType w:val="hybridMultilevel"/>
    <w:tmpl w:val="CD12BF4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735260D"/>
    <w:multiLevelType w:val="hybridMultilevel"/>
    <w:tmpl w:val="15FCCCAE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7C4A924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278792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D4EAC7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F824F7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5FAECE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D240AC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D04C2B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252EF6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B241588"/>
    <w:multiLevelType w:val="hybridMultilevel"/>
    <w:tmpl w:val="8BBE8320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D51C6"/>
    <w:multiLevelType w:val="hybridMultilevel"/>
    <w:tmpl w:val="439053C8"/>
    <w:lvl w:ilvl="0" w:tplc="EE8C1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4DF8"/>
    <w:multiLevelType w:val="hybridMultilevel"/>
    <w:tmpl w:val="0E86AF58"/>
    <w:lvl w:ilvl="0" w:tplc="0CCAF41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A4BAB"/>
    <w:multiLevelType w:val="multilevel"/>
    <w:tmpl w:val="399C5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38"/>
  </w:num>
  <w:num w:numId="9">
    <w:abstractNumId w:val="21"/>
  </w:num>
  <w:num w:numId="10">
    <w:abstractNumId w:val="32"/>
  </w:num>
  <w:num w:numId="11">
    <w:abstractNumId w:val="24"/>
  </w:num>
  <w:num w:numId="12">
    <w:abstractNumId w:val="11"/>
  </w:num>
  <w:num w:numId="13">
    <w:abstractNumId w:val="12"/>
  </w:num>
  <w:num w:numId="14">
    <w:abstractNumId w:val="16"/>
  </w:num>
  <w:num w:numId="15">
    <w:abstractNumId w:val="33"/>
  </w:num>
  <w:num w:numId="16">
    <w:abstractNumId w:val="20"/>
  </w:num>
  <w:num w:numId="17">
    <w:abstractNumId w:val="31"/>
  </w:num>
  <w:num w:numId="18">
    <w:abstractNumId w:val="18"/>
  </w:num>
  <w:num w:numId="19">
    <w:abstractNumId w:val="23"/>
  </w:num>
  <w:num w:numId="20">
    <w:abstractNumId w:val="41"/>
  </w:num>
  <w:num w:numId="21">
    <w:abstractNumId w:val="17"/>
  </w:num>
  <w:num w:numId="22">
    <w:abstractNumId w:val="29"/>
  </w:num>
  <w:num w:numId="23">
    <w:abstractNumId w:val="43"/>
  </w:num>
  <w:num w:numId="24">
    <w:abstractNumId w:val="13"/>
  </w:num>
  <w:num w:numId="25">
    <w:abstractNumId w:val="37"/>
  </w:num>
  <w:num w:numId="26">
    <w:abstractNumId w:val="19"/>
  </w:num>
  <w:num w:numId="27">
    <w:abstractNumId w:val="25"/>
  </w:num>
  <w:num w:numId="28">
    <w:abstractNumId w:val="28"/>
  </w:num>
  <w:num w:numId="29">
    <w:abstractNumId w:val="36"/>
  </w:num>
  <w:num w:numId="30">
    <w:abstractNumId w:val="35"/>
  </w:num>
  <w:num w:numId="31">
    <w:abstractNumId w:val="40"/>
  </w:num>
  <w:num w:numId="32">
    <w:abstractNumId w:val="30"/>
  </w:num>
  <w:num w:numId="33">
    <w:abstractNumId w:val="34"/>
  </w:num>
  <w:num w:numId="34">
    <w:abstractNumId w:val="39"/>
  </w:num>
  <w:num w:numId="35">
    <w:abstractNumId w:val="10"/>
  </w:num>
  <w:num w:numId="36">
    <w:abstractNumId w:val="42"/>
  </w:num>
  <w:num w:numId="37">
    <w:abstractNumId w:val="44"/>
  </w:num>
  <w:num w:numId="38">
    <w:abstractNumId w:val="14"/>
  </w:num>
  <w:num w:numId="39">
    <w:abstractNumId w:val="27"/>
  </w:num>
  <w:num w:numId="40">
    <w:abstractNumId w:val="26"/>
  </w:num>
  <w:num w:numId="41">
    <w:abstractNumId w:val="45"/>
  </w:num>
  <w:num w:numId="42">
    <w:abstractNumId w:val="22"/>
  </w:num>
  <w:num w:numId="43">
    <w:abstractNumId w:val="8"/>
  </w:num>
  <w:num w:numId="44">
    <w:abstractNumId w:val="15"/>
  </w:num>
  <w:num w:numId="4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C8"/>
    <w:rsid w:val="00000A70"/>
    <w:rsid w:val="00013D96"/>
    <w:rsid w:val="00016B13"/>
    <w:rsid w:val="000204CC"/>
    <w:rsid w:val="00034694"/>
    <w:rsid w:val="00035A16"/>
    <w:rsid w:val="000371FD"/>
    <w:rsid w:val="00042153"/>
    <w:rsid w:val="0005705E"/>
    <w:rsid w:val="00061FAF"/>
    <w:rsid w:val="00076791"/>
    <w:rsid w:val="00080940"/>
    <w:rsid w:val="00087A66"/>
    <w:rsid w:val="000A1C61"/>
    <w:rsid w:val="000B5464"/>
    <w:rsid w:val="000C34B4"/>
    <w:rsid w:val="000D5BBE"/>
    <w:rsid w:val="000D6B70"/>
    <w:rsid w:val="000E6D8E"/>
    <w:rsid w:val="0010040A"/>
    <w:rsid w:val="001064C1"/>
    <w:rsid w:val="0010683B"/>
    <w:rsid w:val="00113B44"/>
    <w:rsid w:val="00113D7A"/>
    <w:rsid w:val="00115722"/>
    <w:rsid w:val="00117E31"/>
    <w:rsid w:val="00122398"/>
    <w:rsid w:val="00135B8A"/>
    <w:rsid w:val="00145185"/>
    <w:rsid w:val="001465AB"/>
    <w:rsid w:val="00146876"/>
    <w:rsid w:val="001516B5"/>
    <w:rsid w:val="00151DEA"/>
    <w:rsid w:val="00152387"/>
    <w:rsid w:val="00157558"/>
    <w:rsid w:val="00160741"/>
    <w:rsid w:val="00162569"/>
    <w:rsid w:val="0016588E"/>
    <w:rsid w:val="0016660A"/>
    <w:rsid w:val="00171C69"/>
    <w:rsid w:val="001737DC"/>
    <w:rsid w:val="00173D8C"/>
    <w:rsid w:val="00174DDF"/>
    <w:rsid w:val="00175372"/>
    <w:rsid w:val="00176FFA"/>
    <w:rsid w:val="00177338"/>
    <w:rsid w:val="00180ED9"/>
    <w:rsid w:val="00184E95"/>
    <w:rsid w:val="001909D0"/>
    <w:rsid w:val="001A41DA"/>
    <w:rsid w:val="001A62DF"/>
    <w:rsid w:val="001B54E8"/>
    <w:rsid w:val="001C1587"/>
    <w:rsid w:val="001C2A89"/>
    <w:rsid w:val="001C38F8"/>
    <w:rsid w:val="001C3D0E"/>
    <w:rsid w:val="001C634E"/>
    <w:rsid w:val="001C7681"/>
    <w:rsid w:val="001D028F"/>
    <w:rsid w:val="001D6153"/>
    <w:rsid w:val="001E360C"/>
    <w:rsid w:val="001E6F9B"/>
    <w:rsid w:val="001E739A"/>
    <w:rsid w:val="001F02B3"/>
    <w:rsid w:val="00205E7B"/>
    <w:rsid w:val="00207883"/>
    <w:rsid w:val="0021199A"/>
    <w:rsid w:val="00212A8E"/>
    <w:rsid w:val="00215840"/>
    <w:rsid w:val="002174F8"/>
    <w:rsid w:val="00242DF2"/>
    <w:rsid w:val="0024623F"/>
    <w:rsid w:val="00247B1A"/>
    <w:rsid w:val="00254841"/>
    <w:rsid w:val="00261910"/>
    <w:rsid w:val="002716C0"/>
    <w:rsid w:val="00271736"/>
    <w:rsid w:val="00276E46"/>
    <w:rsid w:val="00281638"/>
    <w:rsid w:val="00281AE9"/>
    <w:rsid w:val="00284438"/>
    <w:rsid w:val="002866E0"/>
    <w:rsid w:val="002877DE"/>
    <w:rsid w:val="00287DA0"/>
    <w:rsid w:val="00291ECB"/>
    <w:rsid w:val="002927E2"/>
    <w:rsid w:val="0029423A"/>
    <w:rsid w:val="002A77E1"/>
    <w:rsid w:val="002B6643"/>
    <w:rsid w:val="002C6370"/>
    <w:rsid w:val="002D2B64"/>
    <w:rsid w:val="002D4ED0"/>
    <w:rsid w:val="002D746A"/>
    <w:rsid w:val="002D7A5A"/>
    <w:rsid w:val="002E1692"/>
    <w:rsid w:val="002E3346"/>
    <w:rsid w:val="002E745C"/>
    <w:rsid w:val="002F3412"/>
    <w:rsid w:val="002F4EF6"/>
    <w:rsid w:val="002F56AF"/>
    <w:rsid w:val="002F6DF4"/>
    <w:rsid w:val="002F7F5E"/>
    <w:rsid w:val="00306721"/>
    <w:rsid w:val="00306F79"/>
    <w:rsid w:val="00320D9E"/>
    <w:rsid w:val="003279EF"/>
    <w:rsid w:val="00335A96"/>
    <w:rsid w:val="00335F2D"/>
    <w:rsid w:val="00337B66"/>
    <w:rsid w:val="00337E9E"/>
    <w:rsid w:val="00342102"/>
    <w:rsid w:val="00347BA1"/>
    <w:rsid w:val="003555F6"/>
    <w:rsid w:val="00364BEF"/>
    <w:rsid w:val="0036678A"/>
    <w:rsid w:val="00370C13"/>
    <w:rsid w:val="003804C7"/>
    <w:rsid w:val="003839D2"/>
    <w:rsid w:val="00392478"/>
    <w:rsid w:val="003A1EBE"/>
    <w:rsid w:val="003A2323"/>
    <w:rsid w:val="003A5AF8"/>
    <w:rsid w:val="003B16AA"/>
    <w:rsid w:val="003B4014"/>
    <w:rsid w:val="003B40CF"/>
    <w:rsid w:val="003B4499"/>
    <w:rsid w:val="003C0A29"/>
    <w:rsid w:val="003D54F4"/>
    <w:rsid w:val="003E3598"/>
    <w:rsid w:val="003E4927"/>
    <w:rsid w:val="003E6E10"/>
    <w:rsid w:val="003F0F51"/>
    <w:rsid w:val="003F1170"/>
    <w:rsid w:val="004050BC"/>
    <w:rsid w:val="00412CC9"/>
    <w:rsid w:val="00415D7D"/>
    <w:rsid w:val="00417F7E"/>
    <w:rsid w:val="004344FF"/>
    <w:rsid w:val="00434513"/>
    <w:rsid w:val="00441EB2"/>
    <w:rsid w:val="0044361F"/>
    <w:rsid w:val="004441FD"/>
    <w:rsid w:val="00450E15"/>
    <w:rsid w:val="00453875"/>
    <w:rsid w:val="004544A8"/>
    <w:rsid w:val="00454B87"/>
    <w:rsid w:val="00456EA2"/>
    <w:rsid w:val="00460C8C"/>
    <w:rsid w:val="00467D45"/>
    <w:rsid w:val="004706DB"/>
    <w:rsid w:val="00472BB1"/>
    <w:rsid w:val="00474AFD"/>
    <w:rsid w:val="00476AAE"/>
    <w:rsid w:val="0047730D"/>
    <w:rsid w:val="00481875"/>
    <w:rsid w:val="004843AA"/>
    <w:rsid w:val="0049059D"/>
    <w:rsid w:val="004A4E86"/>
    <w:rsid w:val="004A54CD"/>
    <w:rsid w:val="004A5AEF"/>
    <w:rsid w:val="004A7A9A"/>
    <w:rsid w:val="004B1F4A"/>
    <w:rsid w:val="004C1F40"/>
    <w:rsid w:val="004C5A69"/>
    <w:rsid w:val="004C73D1"/>
    <w:rsid w:val="004D0942"/>
    <w:rsid w:val="004D16EF"/>
    <w:rsid w:val="004D3238"/>
    <w:rsid w:val="004D3F30"/>
    <w:rsid w:val="004D6B38"/>
    <w:rsid w:val="004E165F"/>
    <w:rsid w:val="004E31FB"/>
    <w:rsid w:val="004E5779"/>
    <w:rsid w:val="004F03BA"/>
    <w:rsid w:val="00500AAA"/>
    <w:rsid w:val="00502E72"/>
    <w:rsid w:val="00505C64"/>
    <w:rsid w:val="00510AF9"/>
    <w:rsid w:val="00511D49"/>
    <w:rsid w:val="005175CD"/>
    <w:rsid w:val="0052069B"/>
    <w:rsid w:val="0052464E"/>
    <w:rsid w:val="00525A02"/>
    <w:rsid w:val="005324D5"/>
    <w:rsid w:val="0053329B"/>
    <w:rsid w:val="00535E33"/>
    <w:rsid w:val="005364A6"/>
    <w:rsid w:val="005419DF"/>
    <w:rsid w:val="00544708"/>
    <w:rsid w:val="0054630B"/>
    <w:rsid w:val="005515AE"/>
    <w:rsid w:val="005528A6"/>
    <w:rsid w:val="00553D81"/>
    <w:rsid w:val="00554C0C"/>
    <w:rsid w:val="00560F11"/>
    <w:rsid w:val="005644BB"/>
    <w:rsid w:val="00564C1F"/>
    <w:rsid w:val="00573AE2"/>
    <w:rsid w:val="005751B6"/>
    <w:rsid w:val="0057649E"/>
    <w:rsid w:val="00576B6C"/>
    <w:rsid w:val="005775DA"/>
    <w:rsid w:val="005820C1"/>
    <w:rsid w:val="005829A0"/>
    <w:rsid w:val="0058351F"/>
    <w:rsid w:val="00596699"/>
    <w:rsid w:val="005A0D80"/>
    <w:rsid w:val="005A1280"/>
    <w:rsid w:val="005A3C8A"/>
    <w:rsid w:val="005A67FB"/>
    <w:rsid w:val="005B0674"/>
    <w:rsid w:val="005B1F86"/>
    <w:rsid w:val="005B28EA"/>
    <w:rsid w:val="005B5C89"/>
    <w:rsid w:val="005B6A95"/>
    <w:rsid w:val="005C2307"/>
    <w:rsid w:val="005C7123"/>
    <w:rsid w:val="005D4D22"/>
    <w:rsid w:val="005E1DB2"/>
    <w:rsid w:val="005F1F51"/>
    <w:rsid w:val="005F555C"/>
    <w:rsid w:val="0060153C"/>
    <w:rsid w:val="00605C53"/>
    <w:rsid w:val="00611849"/>
    <w:rsid w:val="00613D59"/>
    <w:rsid w:val="00617A20"/>
    <w:rsid w:val="00617F1E"/>
    <w:rsid w:val="00622054"/>
    <w:rsid w:val="0062307A"/>
    <w:rsid w:val="00623FEB"/>
    <w:rsid w:val="0063086C"/>
    <w:rsid w:val="00633437"/>
    <w:rsid w:val="00634CC3"/>
    <w:rsid w:val="00641148"/>
    <w:rsid w:val="00641E3D"/>
    <w:rsid w:val="00652285"/>
    <w:rsid w:val="006539AF"/>
    <w:rsid w:val="00655628"/>
    <w:rsid w:val="00660584"/>
    <w:rsid w:val="006626D4"/>
    <w:rsid w:val="00663F5B"/>
    <w:rsid w:val="00670529"/>
    <w:rsid w:val="006722A7"/>
    <w:rsid w:val="0068216E"/>
    <w:rsid w:val="00684A40"/>
    <w:rsid w:val="00690110"/>
    <w:rsid w:val="00690BA1"/>
    <w:rsid w:val="00691DE5"/>
    <w:rsid w:val="006A0290"/>
    <w:rsid w:val="006A0467"/>
    <w:rsid w:val="006A0948"/>
    <w:rsid w:val="006A14A4"/>
    <w:rsid w:val="006A40B0"/>
    <w:rsid w:val="006B12F4"/>
    <w:rsid w:val="006B1C2E"/>
    <w:rsid w:val="006B426C"/>
    <w:rsid w:val="006B67A5"/>
    <w:rsid w:val="006B7B15"/>
    <w:rsid w:val="006C10EC"/>
    <w:rsid w:val="006C6FD4"/>
    <w:rsid w:val="006D0114"/>
    <w:rsid w:val="006D16C7"/>
    <w:rsid w:val="006D1EB1"/>
    <w:rsid w:val="006D1FB1"/>
    <w:rsid w:val="006D3F87"/>
    <w:rsid w:val="006D6049"/>
    <w:rsid w:val="006D7893"/>
    <w:rsid w:val="006E4BF5"/>
    <w:rsid w:val="006E7F15"/>
    <w:rsid w:val="006F05C2"/>
    <w:rsid w:val="006F14F7"/>
    <w:rsid w:val="006F3280"/>
    <w:rsid w:val="006F6B73"/>
    <w:rsid w:val="0070061E"/>
    <w:rsid w:val="00701183"/>
    <w:rsid w:val="0070635A"/>
    <w:rsid w:val="00707439"/>
    <w:rsid w:val="00713217"/>
    <w:rsid w:val="007137D9"/>
    <w:rsid w:val="00713912"/>
    <w:rsid w:val="00726403"/>
    <w:rsid w:val="00730267"/>
    <w:rsid w:val="00731682"/>
    <w:rsid w:val="007416D7"/>
    <w:rsid w:val="00741BF8"/>
    <w:rsid w:val="00751865"/>
    <w:rsid w:val="00767AAC"/>
    <w:rsid w:val="00777D79"/>
    <w:rsid w:val="00784B2D"/>
    <w:rsid w:val="007851E5"/>
    <w:rsid w:val="00790E04"/>
    <w:rsid w:val="007A5E4A"/>
    <w:rsid w:val="007A74E7"/>
    <w:rsid w:val="007B01C3"/>
    <w:rsid w:val="007B08B3"/>
    <w:rsid w:val="007B4318"/>
    <w:rsid w:val="007C2AF0"/>
    <w:rsid w:val="007C46DE"/>
    <w:rsid w:val="007D604D"/>
    <w:rsid w:val="007E31C0"/>
    <w:rsid w:val="007E55D2"/>
    <w:rsid w:val="007F0679"/>
    <w:rsid w:val="007F0683"/>
    <w:rsid w:val="007F3869"/>
    <w:rsid w:val="007F52CC"/>
    <w:rsid w:val="00801032"/>
    <w:rsid w:val="008014E1"/>
    <w:rsid w:val="00810864"/>
    <w:rsid w:val="00811AA1"/>
    <w:rsid w:val="00811CB2"/>
    <w:rsid w:val="00812402"/>
    <w:rsid w:val="008157A0"/>
    <w:rsid w:val="00816AB1"/>
    <w:rsid w:val="00821601"/>
    <w:rsid w:val="00825200"/>
    <w:rsid w:val="0083456F"/>
    <w:rsid w:val="00834985"/>
    <w:rsid w:val="00834BC4"/>
    <w:rsid w:val="00841044"/>
    <w:rsid w:val="008425C2"/>
    <w:rsid w:val="008428E4"/>
    <w:rsid w:val="008436BD"/>
    <w:rsid w:val="008448EE"/>
    <w:rsid w:val="00844CDD"/>
    <w:rsid w:val="00854F19"/>
    <w:rsid w:val="008551D7"/>
    <w:rsid w:val="00855D1D"/>
    <w:rsid w:val="008573B8"/>
    <w:rsid w:val="00865D9C"/>
    <w:rsid w:val="0086637F"/>
    <w:rsid w:val="00866DEB"/>
    <w:rsid w:val="00867BF0"/>
    <w:rsid w:val="00873ED4"/>
    <w:rsid w:val="00874EF9"/>
    <w:rsid w:val="00875160"/>
    <w:rsid w:val="00876FAB"/>
    <w:rsid w:val="00880228"/>
    <w:rsid w:val="008869EE"/>
    <w:rsid w:val="00887386"/>
    <w:rsid w:val="00890127"/>
    <w:rsid w:val="00890A15"/>
    <w:rsid w:val="00892EBD"/>
    <w:rsid w:val="00893900"/>
    <w:rsid w:val="0089531D"/>
    <w:rsid w:val="008963D1"/>
    <w:rsid w:val="0089656A"/>
    <w:rsid w:val="008A188C"/>
    <w:rsid w:val="008A2F28"/>
    <w:rsid w:val="008A4F86"/>
    <w:rsid w:val="008A6039"/>
    <w:rsid w:val="008A6694"/>
    <w:rsid w:val="008B0703"/>
    <w:rsid w:val="008B1C33"/>
    <w:rsid w:val="008B1D34"/>
    <w:rsid w:val="008B1F02"/>
    <w:rsid w:val="008B204E"/>
    <w:rsid w:val="008B5A65"/>
    <w:rsid w:val="008B6D0F"/>
    <w:rsid w:val="008B77A3"/>
    <w:rsid w:val="008B7A1E"/>
    <w:rsid w:val="008C1624"/>
    <w:rsid w:val="008C30E3"/>
    <w:rsid w:val="008D12DC"/>
    <w:rsid w:val="008D1DF6"/>
    <w:rsid w:val="008E175B"/>
    <w:rsid w:val="008E699E"/>
    <w:rsid w:val="008E795A"/>
    <w:rsid w:val="008F5880"/>
    <w:rsid w:val="009035A4"/>
    <w:rsid w:val="00905C2C"/>
    <w:rsid w:val="00915B16"/>
    <w:rsid w:val="0091626D"/>
    <w:rsid w:val="009167D8"/>
    <w:rsid w:val="009218A4"/>
    <w:rsid w:val="009264AC"/>
    <w:rsid w:val="009268B0"/>
    <w:rsid w:val="00932A08"/>
    <w:rsid w:val="00933D57"/>
    <w:rsid w:val="00940061"/>
    <w:rsid w:val="00941169"/>
    <w:rsid w:val="00941BAA"/>
    <w:rsid w:val="009457B7"/>
    <w:rsid w:val="00950AB4"/>
    <w:rsid w:val="0095746B"/>
    <w:rsid w:val="00962262"/>
    <w:rsid w:val="009624A3"/>
    <w:rsid w:val="00966693"/>
    <w:rsid w:val="00974A59"/>
    <w:rsid w:val="00986489"/>
    <w:rsid w:val="00990948"/>
    <w:rsid w:val="00993F31"/>
    <w:rsid w:val="00995001"/>
    <w:rsid w:val="009A16D5"/>
    <w:rsid w:val="009A7E41"/>
    <w:rsid w:val="009B4834"/>
    <w:rsid w:val="009B55CA"/>
    <w:rsid w:val="009B7FDF"/>
    <w:rsid w:val="009C1962"/>
    <w:rsid w:val="009C3BD8"/>
    <w:rsid w:val="009C643B"/>
    <w:rsid w:val="009C7AE4"/>
    <w:rsid w:val="009D13A1"/>
    <w:rsid w:val="009E0E7F"/>
    <w:rsid w:val="009E11A9"/>
    <w:rsid w:val="009E536F"/>
    <w:rsid w:val="009F099D"/>
    <w:rsid w:val="009F2B00"/>
    <w:rsid w:val="009F5BCD"/>
    <w:rsid w:val="009F5E85"/>
    <w:rsid w:val="00A0240F"/>
    <w:rsid w:val="00A135EE"/>
    <w:rsid w:val="00A30AD1"/>
    <w:rsid w:val="00A35AC6"/>
    <w:rsid w:val="00A41393"/>
    <w:rsid w:val="00A5242C"/>
    <w:rsid w:val="00A5320C"/>
    <w:rsid w:val="00A53687"/>
    <w:rsid w:val="00A632CA"/>
    <w:rsid w:val="00A74468"/>
    <w:rsid w:val="00A76F88"/>
    <w:rsid w:val="00A81F38"/>
    <w:rsid w:val="00A9334D"/>
    <w:rsid w:val="00A93E16"/>
    <w:rsid w:val="00A97D95"/>
    <w:rsid w:val="00AA31BC"/>
    <w:rsid w:val="00AA3D5E"/>
    <w:rsid w:val="00AA7BFF"/>
    <w:rsid w:val="00AB7378"/>
    <w:rsid w:val="00AC2636"/>
    <w:rsid w:val="00AC3164"/>
    <w:rsid w:val="00AC4AAA"/>
    <w:rsid w:val="00AC5126"/>
    <w:rsid w:val="00AD0645"/>
    <w:rsid w:val="00AD27D0"/>
    <w:rsid w:val="00AD39D3"/>
    <w:rsid w:val="00AD3B7A"/>
    <w:rsid w:val="00AD4236"/>
    <w:rsid w:val="00AD4D92"/>
    <w:rsid w:val="00AD633B"/>
    <w:rsid w:val="00AE64B3"/>
    <w:rsid w:val="00AF1AA1"/>
    <w:rsid w:val="00B00830"/>
    <w:rsid w:val="00B02D4B"/>
    <w:rsid w:val="00B02E08"/>
    <w:rsid w:val="00B0764D"/>
    <w:rsid w:val="00B109CF"/>
    <w:rsid w:val="00B22561"/>
    <w:rsid w:val="00B27DD6"/>
    <w:rsid w:val="00B30920"/>
    <w:rsid w:val="00B33225"/>
    <w:rsid w:val="00B37922"/>
    <w:rsid w:val="00B445EC"/>
    <w:rsid w:val="00B542F0"/>
    <w:rsid w:val="00B56BBB"/>
    <w:rsid w:val="00B57AB4"/>
    <w:rsid w:val="00B602FB"/>
    <w:rsid w:val="00B619D6"/>
    <w:rsid w:val="00B61A05"/>
    <w:rsid w:val="00B62364"/>
    <w:rsid w:val="00B63007"/>
    <w:rsid w:val="00B63CE7"/>
    <w:rsid w:val="00B84EC8"/>
    <w:rsid w:val="00B911CA"/>
    <w:rsid w:val="00B934DA"/>
    <w:rsid w:val="00B95941"/>
    <w:rsid w:val="00BA25D8"/>
    <w:rsid w:val="00BA5858"/>
    <w:rsid w:val="00BA6136"/>
    <w:rsid w:val="00BC1E37"/>
    <w:rsid w:val="00BD342E"/>
    <w:rsid w:val="00BE071C"/>
    <w:rsid w:val="00BE1E90"/>
    <w:rsid w:val="00BE3BF4"/>
    <w:rsid w:val="00BE6A76"/>
    <w:rsid w:val="00BF1801"/>
    <w:rsid w:val="00BF3B13"/>
    <w:rsid w:val="00BF4B9D"/>
    <w:rsid w:val="00BF7D46"/>
    <w:rsid w:val="00C039F9"/>
    <w:rsid w:val="00C0593B"/>
    <w:rsid w:val="00C103DF"/>
    <w:rsid w:val="00C1422D"/>
    <w:rsid w:val="00C15C31"/>
    <w:rsid w:val="00C26ADE"/>
    <w:rsid w:val="00C326B8"/>
    <w:rsid w:val="00C32B99"/>
    <w:rsid w:val="00C33214"/>
    <w:rsid w:val="00C34941"/>
    <w:rsid w:val="00C44110"/>
    <w:rsid w:val="00C4617A"/>
    <w:rsid w:val="00C46B49"/>
    <w:rsid w:val="00C547B3"/>
    <w:rsid w:val="00C549C8"/>
    <w:rsid w:val="00C557A6"/>
    <w:rsid w:val="00C57C95"/>
    <w:rsid w:val="00C71B8A"/>
    <w:rsid w:val="00C74BDF"/>
    <w:rsid w:val="00C774FF"/>
    <w:rsid w:val="00C82AE6"/>
    <w:rsid w:val="00C82F3B"/>
    <w:rsid w:val="00C83624"/>
    <w:rsid w:val="00C8486E"/>
    <w:rsid w:val="00C84936"/>
    <w:rsid w:val="00C91E03"/>
    <w:rsid w:val="00CA689F"/>
    <w:rsid w:val="00CB163D"/>
    <w:rsid w:val="00CB6F83"/>
    <w:rsid w:val="00CC2D22"/>
    <w:rsid w:val="00CD14F0"/>
    <w:rsid w:val="00CD1E05"/>
    <w:rsid w:val="00CD4032"/>
    <w:rsid w:val="00CD4F93"/>
    <w:rsid w:val="00CE120D"/>
    <w:rsid w:val="00CE449B"/>
    <w:rsid w:val="00CF0F33"/>
    <w:rsid w:val="00CF1037"/>
    <w:rsid w:val="00D00DBB"/>
    <w:rsid w:val="00D11330"/>
    <w:rsid w:val="00D11DC7"/>
    <w:rsid w:val="00D14E8E"/>
    <w:rsid w:val="00D21FE2"/>
    <w:rsid w:val="00D23CBF"/>
    <w:rsid w:val="00D30F92"/>
    <w:rsid w:val="00D36305"/>
    <w:rsid w:val="00D430C4"/>
    <w:rsid w:val="00D43855"/>
    <w:rsid w:val="00D470B4"/>
    <w:rsid w:val="00D57FAC"/>
    <w:rsid w:val="00D60A50"/>
    <w:rsid w:val="00D617E2"/>
    <w:rsid w:val="00D62AE4"/>
    <w:rsid w:val="00D75257"/>
    <w:rsid w:val="00D753F5"/>
    <w:rsid w:val="00D845EB"/>
    <w:rsid w:val="00DA02D9"/>
    <w:rsid w:val="00DB10AE"/>
    <w:rsid w:val="00DB31B6"/>
    <w:rsid w:val="00DC34BD"/>
    <w:rsid w:val="00DD2F4F"/>
    <w:rsid w:val="00DE3901"/>
    <w:rsid w:val="00DE40C0"/>
    <w:rsid w:val="00DF1FAA"/>
    <w:rsid w:val="00DF3F44"/>
    <w:rsid w:val="00DF6FEE"/>
    <w:rsid w:val="00E04191"/>
    <w:rsid w:val="00E10D0F"/>
    <w:rsid w:val="00E12051"/>
    <w:rsid w:val="00E13F7A"/>
    <w:rsid w:val="00E23556"/>
    <w:rsid w:val="00E25D5C"/>
    <w:rsid w:val="00E32B06"/>
    <w:rsid w:val="00E35EF5"/>
    <w:rsid w:val="00E452DA"/>
    <w:rsid w:val="00E454D3"/>
    <w:rsid w:val="00E47042"/>
    <w:rsid w:val="00E51FB0"/>
    <w:rsid w:val="00E52781"/>
    <w:rsid w:val="00E538DB"/>
    <w:rsid w:val="00E64E6B"/>
    <w:rsid w:val="00E83226"/>
    <w:rsid w:val="00E845AB"/>
    <w:rsid w:val="00EA1313"/>
    <w:rsid w:val="00EA6889"/>
    <w:rsid w:val="00EB1AAE"/>
    <w:rsid w:val="00EB4AFF"/>
    <w:rsid w:val="00EC10DE"/>
    <w:rsid w:val="00EC378C"/>
    <w:rsid w:val="00ED02F6"/>
    <w:rsid w:val="00ED7A87"/>
    <w:rsid w:val="00EE3020"/>
    <w:rsid w:val="00F02160"/>
    <w:rsid w:val="00F048A2"/>
    <w:rsid w:val="00F05EEA"/>
    <w:rsid w:val="00F07F2E"/>
    <w:rsid w:val="00F1039F"/>
    <w:rsid w:val="00F11D07"/>
    <w:rsid w:val="00F152FF"/>
    <w:rsid w:val="00F27DFA"/>
    <w:rsid w:val="00F34152"/>
    <w:rsid w:val="00F41B20"/>
    <w:rsid w:val="00F4300A"/>
    <w:rsid w:val="00F44A9E"/>
    <w:rsid w:val="00F46052"/>
    <w:rsid w:val="00F460E9"/>
    <w:rsid w:val="00F512EB"/>
    <w:rsid w:val="00F51FD6"/>
    <w:rsid w:val="00F527D2"/>
    <w:rsid w:val="00F67795"/>
    <w:rsid w:val="00F71690"/>
    <w:rsid w:val="00F72B02"/>
    <w:rsid w:val="00F7742C"/>
    <w:rsid w:val="00F86735"/>
    <w:rsid w:val="00F92C3B"/>
    <w:rsid w:val="00F945F7"/>
    <w:rsid w:val="00F9492D"/>
    <w:rsid w:val="00FA145C"/>
    <w:rsid w:val="00FA18F3"/>
    <w:rsid w:val="00FA59E8"/>
    <w:rsid w:val="00FB111D"/>
    <w:rsid w:val="00FB5E84"/>
    <w:rsid w:val="00FC61DA"/>
    <w:rsid w:val="00FC6B7C"/>
    <w:rsid w:val="00FC7DA1"/>
    <w:rsid w:val="00FD46C6"/>
    <w:rsid w:val="00FE0380"/>
    <w:rsid w:val="00FE0B87"/>
    <w:rsid w:val="00FE0EF3"/>
    <w:rsid w:val="00FE4853"/>
    <w:rsid w:val="00FE5BDF"/>
    <w:rsid w:val="00FF1238"/>
    <w:rsid w:val="00FF5DF2"/>
    <w:rsid w:val="00FF6E7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51964"/>
  <w15:docId w15:val="{3675FB5E-AF69-496C-807C-3BB45BA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7B66"/>
    <w:pPr>
      <w:keepNext/>
      <w:suppressAutoHyphens/>
      <w:outlineLvl w:val="0"/>
    </w:pPr>
    <w:rPr>
      <w:b/>
      <w:sz w:val="16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4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Nzev">
    <w:name w:val="Title"/>
    <w:basedOn w:val="Normln"/>
    <w:link w:val="NzevChar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549C8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C549C8"/>
    <w:rPr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549C8"/>
    <w:rPr>
      <w:sz w:val="16"/>
      <w:szCs w:val="16"/>
    </w:rPr>
  </w:style>
  <w:style w:type="paragraph" w:customStyle="1" w:styleId="Import6">
    <w:name w:val="Import 6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rsid w:val="00C549C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C549C8"/>
    <w:rPr>
      <w:sz w:val="24"/>
      <w:szCs w:val="24"/>
    </w:rPr>
  </w:style>
  <w:style w:type="character" w:styleId="slostrnky">
    <w:name w:val="page number"/>
    <w:basedOn w:val="Standardnpsmoodstavce"/>
    <w:rsid w:val="00C549C8"/>
  </w:style>
  <w:style w:type="paragraph" w:customStyle="1" w:styleId="Import0">
    <w:name w:val="Import 0"/>
    <w:basedOn w:val="Normln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A6136"/>
    <w:rPr>
      <w:sz w:val="16"/>
      <w:szCs w:val="16"/>
    </w:rPr>
  </w:style>
  <w:style w:type="paragraph" w:customStyle="1" w:styleId="Import3">
    <w:name w:val="Import 3"/>
    <w:basedOn w:val="Normln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customStyle="1" w:styleId="Nadpis1Char">
    <w:name w:val="Nadpis 1 Char"/>
    <w:link w:val="Nadpis1"/>
    <w:rsid w:val="00337B66"/>
    <w:rPr>
      <w:b/>
      <w:sz w:val="16"/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337B66"/>
    <w:pPr>
      <w:ind w:left="708"/>
    </w:pPr>
  </w:style>
  <w:style w:type="character" w:styleId="Odkaznakoment">
    <w:name w:val="annotation reference"/>
    <w:rsid w:val="00CF0F33"/>
    <w:rPr>
      <w:sz w:val="18"/>
      <w:szCs w:val="18"/>
    </w:rPr>
  </w:style>
  <w:style w:type="paragraph" w:styleId="Textkomente">
    <w:name w:val="annotation text"/>
    <w:basedOn w:val="Normln"/>
    <w:link w:val="TextkomenteChar"/>
    <w:rsid w:val="00CF0F33"/>
  </w:style>
  <w:style w:type="character" w:customStyle="1" w:styleId="TextkomenteChar">
    <w:name w:val="Text komentáře Char"/>
    <w:link w:val="Textkomente"/>
    <w:rsid w:val="00CF0F33"/>
    <w:rPr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CF0F33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CF0F33"/>
    <w:rPr>
      <w:b/>
      <w:bCs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CF0F3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rsid w:val="00CF0F33"/>
    <w:rPr>
      <w:rFonts w:ascii="Lucida Grande" w:hAnsi="Lucida Grande" w:cs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0635A"/>
    <w:pPr>
      <w:ind w:left="708"/>
    </w:pPr>
  </w:style>
  <w:style w:type="paragraph" w:customStyle="1" w:styleId="lnekIV">
    <w:name w:val="článek IV"/>
    <w:basedOn w:val="Normln"/>
    <w:next w:val="Normln"/>
    <w:rsid w:val="007F0683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  <w:szCs w:val="20"/>
    </w:rPr>
  </w:style>
  <w:style w:type="paragraph" w:customStyle="1" w:styleId="vc1">
    <w:name w:val="věc 1"/>
    <w:basedOn w:val="Normln"/>
    <w:rsid w:val="007F0683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Zkladntext21">
    <w:name w:val="Základní text 21"/>
    <w:basedOn w:val="Normln"/>
    <w:rsid w:val="007F0683"/>
    <w:pPr>
      <w:spacing w:before="120"/>
      <w:ind w:left="567"/>
      <w:jc w:val="both"/>
    </w:pPr>
    <w:rPr>
      <w:rFonts w:ascii="Arial" w:hAnsi="Arial"/>
      <w:sz w:val="22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A413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337E9E"/>
    <w:rPr>
      <w:sz w:val="24"/>
      <w:szCs w:val="24"/>
    </w:rPr>
  </w:style>
  <w:style w:type="paragraph" w:customStyle="1" w:styleId="BODY1">
    <w:name w:val="BODY (1)"/>
    <w:basedOn w:val="Normln"/>
    <w:rsid w:val="0024623F"/>
    <w:pPr>
      <w:suppressAutoHyphens/>
      <w:overflowPunct w:val="0"/>
      <w:autoSpaceDE w:val="0"/>
      <w:spacing w:before="60" w:after="60"/>
      <w:ind w:left="284"/>
      <w:jc w:val="both"/>
      <w:textAlignment w:val="baseline"/>
    </w:pPr>
    <w:rPr>
      <w:sz w:val="20"/>
      <w:szCs w:val="20"/>
      <w:lang w:eastAsia="ar-SA"/>
    </w:rPr>
  </w:style>
  <w:style w:type="table" w:styleId="Mkatabulky">
    <w:name w:val="Table Grid"/>
    <w:basedOn w:val="Normlntabulka"/>
    <w:rsid w:val="00B1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0"/>
    <w:qFormat/>
    <w:rsid w:val="00670529"/>
    <w:rPr>
      <w:sz w:val="24"/>
      <w:szCs w:val="24"/>
    </w:rPr>
  </w:style>
  <w:style w:type="character" w:styleId="Zdraznn">
    <w:name w:val="Emphasis"/>
    <w:basedOn w:val="Standardnpsmoodstavce"/>
    <w:qFormat/>
    <w:rsid w:val="00670529"/>
    <w:rPr>
      <w:i/>
      <w:iCs/>
    </w:rPr>
  </w:style>
  <w:style w:type="character" w:customStyle="1" w:styleId="apple-converted-space">
    <w:name w:val="apple-converted-space"/>
    <w:basedOn w:val="Standardnpsmoodstavce"/>
    <w:rsid w:val="0033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AEC4-E817-422D-B1E8-CC6267CE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</Template>
  <TotalTime>36</TotalTime>
  <Pages>6</Pages>
  <Words>2829</Words>
  <Characters>16692</Characters>
  <Application>Microsoft Office Word</Application>
  <DocSecurity>0</DocSecurity>
  <Lines>139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Veřejná zakázka na stavební práce</vt:lpstr>
      <vt:lpstr>Veřejná zakázka na stavební práce</vt:lpstr>
    </vt:vector>
  </TitlesOfParts>
  <Company>S-Invest CZ s.r.o.</Company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na stavební práce</dc:title>
  <dc:creator>Windows User</dc:creator>
  <cp:lastModifiedBy>Hiersch Jan</cp:lastModifiedBy>
  <cp:revision>9</cp:revision>
  <cp:lastPrinted>2016-10-05T06:08:00Z</cp:lastPrinted>
  <dcterms:created xsi:type="dcterms:W3CDTF">2016-09-21T11:52:00Z</dcterms:created>
  <dcterms:modified xsi:type="dcterms:W3CDTF">2017-01-24T06:50:00Z</dcterms:modified>
</cp:coreProperties>
</file>