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B" w:rsidRDefault="00DC7133">
      <w:pPr>
        <w:pStyle w:val="Nadpis10"/>
        <w:framePr w:wrap="none" w:vAnchor="page" w:hAnchor="page" w:y="208"/>
        <w:shd w:val="clear" w:color="auto" w:fill="auto"/>
        <w:spacing w:line="300" w:lineRule="exact"/>
      </w:pPr>
      <w:bookmarkStart w:id="0" w:name="bookmark0"/>
      <w:r>
        <w:t>•</w:t>
      </w:r>
      <w:proofErr w:type="spellStart"/>
      <w:r>
        <w:t>áva</w:t>
      </w:r>
      <w:proofErr w:type="spellEnd"/>
      <w:r>
        <w:t xml:space="preserve"> a údržba</w:t>
      </w:r>
      <w:bookmarkEnd w:id="0"/>
    </w:p>
    <w:p w:rsidR="00E5516B" w:rsidRDefault="00DC7133">
      <w:pPr>
        <w:framePr w:wrap="none" w:vAnchor="page" w:hAnchor="page" w:y="58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2.75pt">
            <v:imagedata r:id="rId7" r:href="rId8"/>
          </v:shape>
        </w:pict>
      </w:r>
    </w:p>
    <w:p w:rsidR="00E5516B" w:rsidRDefault="00DC7133">
      <w:pPr>
        <w:pStyle w:val="Zkladntext40"/>
        <w:framePr w:wrap="none" w:vAnchor="page" w:hAnchor="page" w:x="1331" w:y="2277"/>
        <w:shd w:val="clear" w:color="auto" w:fill="auto"/>
        <w:spacing w:after="0" w:line="220" w:lineRule="exact"/>
        <w:ind w:left="3220"/>
      </w:pPr>
      <w:r>
        <w:rPr>
          <w:rStyle w:val="Zkladntext4dkovn3pt"/>
          <w:b/>
          <w:bCs/>
        </w:rPr>
        <w:t>SMLOUVA O DÍLO</w:t>
      </w:r>
    </w:p>
    <w:p w:rsidR="00E5516B" w:rsidRDefault="00DC7133">
      <w:pPr>
        <w:pStyle w:val="Zkladntext30"/>
        <w:framePr w:w="3192" w:h="677" w:hRule="exact" w:wrap="none" w:vAnchor="page" w:hAnchor="page" w:x="8127" w:y="1209"/>
        <w:shd w:val="clear" w:color="auto" w:fill="auto"/>
      </w:pPr>
      <w:r>
        <w:t xml:space="preserve">KRAJSKÁ SPRÁVA A ÚDRŽBA SILNIC VYSOČINY </w:t>
      </w:r>
      <w:r>
        <w:rPr>
          <w:rStyle w:val="Zkladntext3Calibri8pt"/>
        </w:rPr>
        <w:t xml:space="preserve">příspěvková organizace </w:t>
      </w:r>
      <w:r>
        <w:t>SMLOUVA REGISTROVÁNA</w:t>
      </w:r>
    </w:p>
    <w:p w:rsidR="00E5516B" w:rsidRDefault="00DC7133">
      <w:pPr>
        <w:pStyle w:val="Zkladntext60"/>
        <w:framePr w:wrap="none" w:vAnchor="page" w:hAnchor="page" w:x="8132" w:y="1874"/>
        <w:shd w:val="clear" w:color="auto" w:fill="auto"/>
        <w:spacing w:line="160" w:lineRule="exact"/>
        <w:ind w:left="29"/>
      </w:pPr>
      <w:r>
        <w:t>pod číslem:</w:t>
      </w:r>
    </w:p>
    <w:p w:rsidR="00E5516B" w:rsidRDefault="00DC7133">
      <w:pPr>
        <w:pStyle w:val="Nadpis30"/>
        <w:framePr w:w="9235" w:h="318" w:hRule="exact" w:wrap="none" w:vAnchor="page" w:hAnchor="page" w:x="1331" w:y="3207"/>
        <w:shd w:val="clear" w:color="auto" w:fill="auto"/>
        <w:spacing w:before="0" w:after="0" w:line="260" w:lineRule="exact"/>
        <w:ind w:right="20"/>
      </w:pPr>
      <w:bookmarkStart w:id="1" w:name="bookmark1"/>
      <w:r>
        <w:t xml:space="preserve">„III/40510 </w:t>
      </w:r>
      <w:proofErr w:type="spellStart"/>
      <w:r>
        <w:t>Přibyslavice</w:t>
      </w:r>
      <w:proofErr w:type="spellEnd"/>
      <w:r>
        <w:t>, sanace svahu silničního tělesa“</w:t>
      </w:r>
      <w:bookmarkEnd w:id="1"/>
    </w:p>
    <w:p w:rsidR="00E5516B" w:rsidRDefault="00DC7133">
      <w:pPr>
        <w:pStyle w:val="Zkladntext50"/>
        <w:framePr w:w="9235" w:h="1051" w:hRule="exact" w:wrap="none" w:vAnchor="page" w:hAnchor="page" w:x="1331" w:y="4034"/>
        <w:shd w:val="clear" w:color="auto" w:fill="auto"/>
        <w:spacing w:before="0" w:line="190" w:lineRule="exact"/>
      </w:pPr>
      <w:r>
        <w:t>Číslo smlouvy objednatele:</w:t>
      </w:r>
    </w:p>
    <w:p w:rsidR="00E5516B" w:rsidRDefault="00DC7133">
      <w:pPr>
        <w:pStyle w:val="Zkladntext50"/>
        <w:framePr w:w="9235" w:h="1051" w:hRule="exact" w:wrap="none" w:vAnchor="page" w:hAnchor="page" w:x="1331" w:y="4034"/>
        <w:shd w:val="clear" w:color="auto" w:fill="auto"/>
        <w:spacing w:before="0" w:line="264" w:lineRule="exact"/>
      </w:pPr>
      <w:r>
        <w:t>Číslo smlouvy zhotovitele: 1636</w:t>
      </w:r>
    </w:p>
    <w:p w:rsidR="00E5516B" w:rsidRDefault="00DC7133">
      <w:pPr>
        <w:pStyle w:val="Zkladntext40"/>
        <w:framePr w:w="9235" w:h="1051" w:hRule="exact" w:wrap="none" w:vAnchor="page" w:hAnchor="page" w:x="1331" w:y="4034"/>
        <w:shd w:val="clear" w:color="auto" w:fill="auto"/>
        <w:spacing w:after="0" w:line="264" w:lineRule="exact"/>
        <w:ind w:right="20"/>
        <w:jc w:val="center"/>
      </w:pPr>
      <w:r>
        <w:t>Článek 1</w:t>
      </w:r>
      <w:r>
        <w:br/>
        <w:t>Smluvní strany</w:t>
      </w:r>
    </w:p>
    <w:p w:rsidR="00E5516B" w:rsidRDefault="00DC7133">
      <w:pPr>
        <w:pStyle w:val="Zkladntext40"/>
        <w:framePr w:w="9235" w:h="3552" w:hRule="exact" w:wrap="none" w:vAnchor="page" w:hAnchor="page" w:x="1331" w:y="5028"/>
        <w:shd w:val="clear" w:color="auto" w:fill="auto"/>
        <w:spacing w:after="0" w:line="269" w:lineRule="exact"/>
        <w:ind w:left="4" w:right="2635"/>
        <w:jc w:val="both"/>
      </w:pPr>
      <w:r>
        <w:t>Objednatel:</w:t>
      </w:r>
    </w:p>
    <w:p w:rsidR="00E5516B" w:rsidRDefault="00DC7133">
      <w:pPr>
        <w:pStyle w:val="Zkladntext40"/>
        <w:framePr w:w="9235" w:h="3552" w:hRule="exact" w:wrap="none" w:vAnchor="page" w:hAnchor="page" w:x="1331" w:y="5028"/>
        <w:shd w:val="clear" w:color="auto" w:fill="auto"/>
        <w:spacing w:after="0" w:line="269" w:lineRule="exact"/>
        <w:ind w:left="4" w:right="2635"/>
        <w:jc w:val="both"/>
      </w:pPr>
      <w:r>
        <w:t>Krajská správa a údržba silnic Vysočiny, příspěvková organizace</w:t>
      </w:r>
    </w:p>
    <w:p w:rsidR="00E5516B" w:rsidRDefault="00DC7133">
      <w:pPr>
        <w:pStyle w:val="Zkladntext20"/>
        <w:framePr w:w="9235" w:h="3552" w:hRule="exact" w:wrap="none" w:vAnchor="page" w:hAnchor="page" w:x="1331" w:y="5028"/>
        <w:shd w:val="clear" w:color="auto" w:fill="auto"/>
        <w:ind w:left="4" w:right="520" w:firstLine="0"/>
      </w:pPr>
      <w:r>
        <w:t xml:space="preserve">se sídlem: Kosovská 1122/16, 586 01 </w:t>
      </w:r>
      <w:r>
        <w:t>Jihlava</w:t>
      </w:r>
    </w:p>
    <w:p w:rsidR="00E5516B" w:rsidRDefault="00DC7133">
      <w:pPr>
        <w:pStyle w:val="Zkladntext20"/>
        <w:framePr w:w="9235" w:h="3552" w:hRule="exact" w:wrap="none" w:vAnchor="page" w:hAnchor="page" w:x="1331" w:y="5028"/>
        <w:shd w:val="clear" w:color="auto" w:fill="auto"/>
        <w:ind w:left="4" w:right="520" w:firstLine="0"/>
      </w:pPr>
      <w:r>
        <w:rPr>
          <w:rStyle w:val="Zkladntext2Tun"/>
        </w:rPr>
        <w:t>zastoupený:</w:t>
      </w:r>
    </w:p>
    <w:p w:rsidR="00E5516B" w:rsidRDefault="00DC7133">
      <w:pPr>
        <w:pStyle w:val="Zkladntext20"/>
        <w:framePr w:w="9235" w:h="3552" w:hRule="exact" w:wrap="none" w:vAnchor="page" w:hAnchor="page" w:x="1331" w:y="5028"/>
        <w:shd w:val="clear" w:color="auto" w:fill="auto"/>
        <w:ind w:left="4" w:right="7474" w:firstLine="0"/>
        <w:jc w:val="both"/>
      </w:pPr>
      <w:r>
        <w:t>Bankovní spojení:</w:t>
      </w:r>
    </w:p>
    <w:p w:rsidR="00E5516B" w:rsidRDefault="00DC7133">
      <w:pPr>
        <w:pStyle w:val="Zkladntext20"/>
        <w:framePr w:w="9235" w:h="3552" w:hRule="exact" w:wrap="none" w:vAnchor="page" w:hAnchor="page" w:x="1331" w:y="5028"/>
        <w:shd w:val="clear" w:color="auto" w:fill="auto"/>
        <w:ind w:left="4" w:right="7474" w:firstLine="0"/>
        <w:jc w:val="both"/>
      </w:pPr>
      <w:r>
        <w:t>Číslo účtu:</w:t>
      </w:r>
    </w:p>
    <w:p w:rsidR="00E5516B" w:rsidRDefault="00DC7133">
      <w:pPr>
        <w:pStyle w:val="Zkladntext20"/>
        <w:framePr w:w="9235" w:h="3552" w:hRule="exact" w:wrap="none" w:vAnchor="page" w:hAnchor="page" w:x="1331" w:y="5028"/>
        <w:shd w:val="clear" w:color="auto" w:fill="auto"/>
        <w:ind w:left="4" w:right="7474" w:firstLine="0"/>
        <w:jc w:val="both"/>
      </w:pPr>
      <w:r>
        <w:t>IČO:</w:t>
      </w:r>
    </w:p>
    <w:p w:rsidR="00E5516B" w:rsidRDefault="00DC7133">
      <w:pPr>
        <w:pStyle w:val="Zkladntext20"/>
        <w:framePr w:w="9235" w:h="3552" w:hRule="exact" w:wrap="none" w:vAnchor="page" w:hAnchor="page" w:x="1331" w:y="5028"/>
        <w:shd w:val="clear" w:color="auto" w:fill="auto"/>
        <w:ind w:left="4" w:right="7474" w:firstLine="0"/>
        <w:jc w:val="both"/>
      </w:pPr>
      <w:r>
        <w:t>DIČ:</w:t>
      </w:r>
    </w:p>
    <w:p w:rsidR="00E5516B" w:rsidRDefault="00DC7133">
      <w:pPr>
        <w:pStyle w:val="Zkladntext20"/>
        <w:framePr w:w="9235" w:h="3552" w:hRule="exact" w:wrap="none" w:vAnchor="page" w:hAnchor="page" w:x="1331" w:y="5028"/>
        <w:shd w:val="clear" w:color="auto" w:fill="auto"/>
        <w:ind w:left="4" w:right="7474" w:firstLine="0"/>
        <w:jc w:val="both"/>
      </w:pPr>
      <w:r>
        <w:t>Telefon:</w:t>
      </w:r>
    </w:p>
    <w:p w:rsidR="00E5516B" w:rsidRDefault="00DC7133">
      <w:pPr>
        <w:pStyle w:val="Zkladntext20"/>
        <w:framePr w:w="9235" w:h="3552" w:hRule="exact" w:wrap="none" w:vAnchor="page" w:hAnchor="page" w:x="1331" w:y="5028"/>
        <w:shd w:val="clear" w:color="auto" w:fill="auto"/>
        <w:ind w:left="4" w:right="7474" w:firstLine="0"/>
        <w:jc w:val="both"/>
      </w:pPr>
      <w:r>
        <w:t>Fax:</w:t>
      </w:r>
    </w:p>
    <w:p w:rsidR="00E5516B" w:rsidRDefault="00DC7133">
      <w:pPr>
        <w:pStyle w:val="Zkladntext20"/>
        <w:framePr w:w="9235" w:h="3552" w:hRule="exact" w:wrap="none" w:vAnchor="page" w:hAnchor="page" w:x="1331" w:y="5028"/>
        <w:shd w:val="clear" w:color="auto" w:fill="auto"/>
        <w:ind w:left="4" w:right="7474" w:firstLine="0"/>
        <w:jc w:val="both"/>
      </w:pPr>
      <w:r>
        <w:t>E-mail:</w:t>
      </w:r>
    </w:p>
    <w:p w:rsidR="00E5516B" w:rsidRDefault="00DC7133">
      <w:pPr>
        <w:pStyle w:val="Zkladntext20"/>
        <w:framePr w:w="9235" w:h="3552" w:hRule="exact" w:wrap="none" w:vAnchor="page" w:hAnchor="page" w:x="1331" w:y="5028"/>
        <w:shd w:val="clear" w:color="auto" w:fill="auto"/>
        <w:ind w:left="4" w:right="7474" w:firstLine="0"/>
        <w:jc w:val="both"/>
      </w:pPr>
      <w:r>
        <w:t>Zřizovatel:</w:t>
      </w:r>
    </w:p>
    <w:p w:rsidR="00E5516B" w:rsidRDefault="00DC7133">
      <w:pPr>
        <w:pStyle w:val="Zkladntext40"/>
        <w:framePr w:w="9235" w:h="3552" w:hRule="exact" w:wrap="none" w:vAnchor="page" w:hAnchor="page" w:x="1331" w:y="5028"/>
        <w:shd w:val="clear" w:color="auto" w:fill="auto"/>
        <w:spacing w:after="0" w:line="269" w:lineRule="exact"/>
        <w:ind w:left="4" w:right="7176"/>
        <w:jc w:val="both"/>
      </w:pPr>
      <w:r>
        <w:rPr>
          <w:rStyle w:val="Zkladntext4Netun"/>
        </w:rPr>
        <w:t xml:space="preserve">(dále jen </w:t>
      </w:r>
      <w:r>
        <w:t>objednatel)</w:t>
      </w:r>
    </w:p>
    <w:p w:rsidR="00E5516B" w:rsidRDefault="00DC7133">
      <w:pPr>
        <w:pStyle w:val="Zkladntext40"/>
        <w:framePr w:w="4090" w:h="2477" w:hRule="exact" w:wrap="none" w:vAnchor="page" w:hAnchor="page" w:x="3419" w:y="5835"/>
        <w:shd w:val="clear" w:color="auto" w:fill="auto"/>
        <w:spacing w:after="0" w:line="269" w:lineRule="exact"/>
      </w:pPr>
      <w:proofErr w:type="spellStart"/>
      <w:r>
        <w:t>xxxxxxxxxxxxxxxxxx</w:t>
      </w:r>
      <w:proofErr w:type="spellEnd"/>
      <w:r>
        <w:t>, ředitelem organizace</w:t>
      </w:r>
    </w:p>
    <w:p w:rsidR="00E5516B" w:rsidRDefault="00DC7133">
      <w:pPr>
        <w:pStyle w:val="Zkladntext20"/>
        <w:framePr w:w="4090" w:h="2477" w:hRule="exact" w:wrap="none" w:vAnchor="page" w:hAnchor="page" w:x="3419" w:y="5835"/>
        <w:shd w:val="clear" w:color="auto" w:fill="auto"/>
        <w:ind w:firstLine="0"/>
      </w:pPr>
      <w:r>
        <w:t>Komerční banka, a.s. - pobočka Jihlava</w:t>
      </w:r>
    </w:p>
    <w:p w:rsidR="00E5516B" w:rsidRDefault="00DC7133">
      <w:pPr>
        <w:pStyle w:val="Zkladntext20"/>
        <w:framePr w:w="4090" w:h="2477" w:hRule="exact" w:wrap="none" w:vAnchor="page" w:hAnchor="page" w:x="3419" w:y="5835"/>
        <w:shd w:val="clear" w:color="auto" w:fill="auto"/>
        <w:ind w:firstLine="0"/>
      </w:pPr>
      <w:proofErr w:type="spellStart"/>
      <w:r>
        <w:t>xxxxxxxxx</w:t>
      </w:r>
      <w:proofErr w:type="spellEnd"/>
    </w:p>
    <w:p w:rsidR="00E5516B" w:rsidRDefault="00DC7133">
      <w:pPr>
        <w:pStyle w:val="Zkladntext20"/>
        <w:framePr w:w="4090" w:h="2477" w:hRule="exact" w:wrap="none" w:vAnchor="page" w:hAnchor="page" w:x="3419" w:y="5835"/>
        <w:shd w:val="clear" w:color="auto" w:fill="auto"/>
        <w:ind w:firstLine="0"/>
      </w:pPr>
      <w:r>
        <w:t>00090450</w:t>
      </w:r>
    </w:p>
    <w:p w:rsidR="00E5516B" w:rsidRDefault="00DC7133">
      <w:pPr>
        <w:pStyle w:val="Zkladntext20"/>
        <w:framePr w:w="4090" w:h="2477" w:hRule="exact" w:wrap="none" w:vAnchor="page" w:hAnchor="page" w:x="3419" w:y="5835"/>
        <w:shd w:val="clear" w:color="auto" w:fill="auto"/>
        <w:ind w:firstLine="0"/>
      </w:pPr>
      <w:r>
        <w:t>CZ00090450</w:t>
      </w:r>
    </w:p>
    <w:p w:rsidR="00E5516B" w:rsidRDefault="00DC7133">
      <w:pPr>
        <w:pStyle w:val="Zkladntext20"/>
        <w:framePr w:w="4090" w:h="2477" w:hRule="exact" w:wrap="none" w:vAnchor="page" w:hAnchor="page" w:x="3419" w:y="5835"/>
        <w:shd w:val="clear" w:color="auto" w:fill="auto"/>
        <w:ind w:firstLine="0"/>
      </w:pPr>
      <w:r>
        <w:t>+</w:t>
      </w:r>
      <w:proofErr w:type="spellStart"/>
      <w:r>
        <w:t>xxxxxxxxxxxx</w:t>
      </w:r>
      <w:proofErr w:type="spellEnd"/>
      <w:r>
        <w:t xml:space="preserve"> </w:t>
      </w:r>
      <w:proofErr w:type="spellStart"/>
      <w:r>
        <w:t>xxxxxxx</w:t>
      </w:r>
      <w:proofErr w:type="spellEnd"/>
    </w:p>
    <w:p w:rsidR="00E5516B" w:rsidRDefault="00DC7133">
      <w:pPr>
        <w:pStyle w:val="Zkladntext20"/>
        <w:framePr w:w="4090" w:h="2477" w:hRule="exact" w:wrap="none" w:vAnchor="page" w:hAnchor="page" w:x="3419" w:y="5835"/>
        <w:shd w:val="clear" w:color="auto" w:fill="auto"/>
        <w:ind w:firstLine="0"/>
      </w:pPr>
      <w:proofErr w:type="spellStart"/>
      <w:r>
        <w:t>xxxxxxxxxxxxx</w:t>
      </w:r>
      <w:proofErr w:type="spellEnd"/>
    </w:p>
    <w:p w:rsidR="00E5516B" w:rsidRDefault="00E5516B">
      <w:pPr>
        <w:pStyle w:val="Zkladntext20"/>
        <w:framePr w:w="4090" w:h="2477" w:hRule="exact" w:wrap="none" w:vAnchor="page" w:hAnchor="page" w:x="3419" w:y="5835"/>
        <w:shd w:val="clear" w:color="auto" w:fill="auto"/>
        <w:ind w:firstLine="0"/>
      </w:pPr>
      <w:hyperlink r:id="rId9" w:history="1">
        <w:proofErr w:type="spellStart"/>
        <w:r w:rsidR="00DC7133">
          <w:rPr>
            <w:rStyle w:val="Hypertextovodkaz"/>
          </w:rPr>
          <w:t>xxxxxxxxxxxxxxxxx</w:t>
        </w:r>
        <w:proofErr w:type="spellEnd"/>
      </w:hyperlink>
    </w:p>
    <w:p w:rsidR="00E5516B" w:rsidRDefault="00DC7133">
      <w:pPr>
        <w:pStyle w:val="Zkladntext20"/>
        <w:framePr w:w="4090" w:h="2477" w:hRule="exact" w:wrap="none" w:vAnchor="page" w:hAnchor="page" w:x="3419" w:y="5835"/>
        <w:shd w:val="clear" w:color="auto" w:fill="auto"/>
        <w:ind w:firstLine="0"/>
      </w:pPr>
      <w:r>
        <w:t>Kraj Vysočina</w:t>
      </w:r>
    </w:p>
    <w:p w:rsidR="00E5516B" w:rsidRDefault="00DC7133">
      <w:pPr>
        <w:pStyle w:val="Zkladntext40"/>
        <w:framePr w:w="9235" w:h="6106" w:hRule="exact" w:wrap="none" w:vAnchor="page" w:hAnchor="page" w:x="1331" w:y="8642"/>
        <w:shd w:val="clear" w:color="auto" w:fill="auto"/>
        <w:spacing w:after="0" w:line="269" w:lineRule="exact"/>
        <w:jc w:val="both"/>
      </w:pPr>
      <w:r>
        <w:t>a</w:t>
      </w:r>
    </w:p>
    <w:p w:rsidR="00E5516B" w:rsidRDefault="00DC7133">
      <w:pPr>
        <w:pStyle w:val="Zkladntext40"/>
        <w:framePr w:w="9235" w:h="6106" w:hRule="exact" w:wrap="none" w:vAnchor="page" w:hAnchor="page" w:x="1331" w:y="8642"/>
        <w:shd w:val="clear" w:color="auto" w:fill="auto"/>
        <w:spacing w:after="0" w:line="269" w:lineRule="exact"/>
        <w:jc w:val="both"/>
      </w:pPr>
      <w:r>
        <w:t>Zhotovitel:</w:t>
      </w:r>
    </w:p>
    <w:p w:rsidR="00E5516B" w:rsidRDefault="00DC7133">
      <w:pPr>
        <w:pStyle w:val="Zkladntext40"/>
        <w:framePr w:w="9235" w:h="6106" w:hRule="exact" w:wrap="none" w:vAnchor="page" w:hAnchor="page" w:x="1331" w:y="8642"/>
        <w:shd w:val="clear" w:color="auto" w:fill="auto"/>
        <w:tabs>
          <w:tab w:val="left" w:pos="2039"/>
        </w:tabs>
        <w:spacing w:after="0" w:line="269" w:lineRule="exact"/>
        <w:jc w:val="both"/>
      </w:pPr>
      <w:r>
        <w:t>Obchodní firma:</w:t>
      </w:r>
      <w:r>
        <w:tab/>
        <w:t>TRANSCONSULT s.r.o.</w:t>
      </w:r>
    </w:p>
    <w:p w:rsidR="00E5516B" w:rsidRDefault="00DC7133">
      <w:pPr>
        <w:pStyle w:val="Zkladntext20"/>
        <w:framePr w:w="9235" w:h="6106" w:hRule="exact" w:wrap="none" w:vAnchor="page" w:hAnchor="page" w:x="1331" w:y="8642"/>
        <w:shd w:val="clear" w:color="auto" w:fill="auto"/>
        <w:tabs>
          <w:tab w:val="left" w:pos="2039"/>
        </w:tabs>
        <w:ind w:firstLine="0"/>
        <w:jc w:val="both"/>
      </w:pPr>
      <w:r>
        <w:t>se sídlem</w:t>
      </w:r>
      <w:r>
        <w:tab/>
        <w:t>Nerudova 37</w:t>
      </w:r>
    </w:p>
    <w:p w:rsidR="00E5516B" w:rsidRDefault="00DC7133">
      <w:pPr>
        <w:pStyle w:val="Zkladntext40"/>
        <w:framePr w:w="9235" w:h="6106" w:hRule="exact" w:wrap="none" w:vAnchor="page" w:hAnchor="page" w:x="1331" w:y="8642"/>
        <w:shd w:val="clear" w:color="auto" w:fill="auto"/>
        <w:tabs>
          <w:tab w:val="left" w:pos="2039"/>
        </w:tabs>
        <w:spacing w:after="0" w:line="269" w:lineRule="exact"/>
        <w:ind w:right="4940" w:firstLine="2180"/>
      </w:pPr>
      <w:r>
        <w:rPr>
          <w:rStyle w:val="Zkladntext4Netun"/>
        </w:rPr>
        <w:t xml:space="preserve">500 02 Hradec Králové </w:t>
      </w:r>
      <w:r>
        <w:t>zastoupený:</w:t>
      </w:r>
      <w:r>
        <w:tab/>
      </w:r>
      <w:proofErr w:type="spellStart"/>
      <w:r>
        <w:t>xxxxxxxxxxxxxxxxxx</w:t>
      </w:r>
      <w:proofErr w:type="spellEnd"/>
    </w:p>
    <w:p w:rsidR="00E5516B" w:rsidRDefault="00DC7133">
      <w:pPr>
        <w:pStyle w:val="Zkladntext20"/>
        <w:framePr w:w="9235" w:h="6106" w:hRule="exact" w:wrap="none" w:vAnchor="page" w:hAnchor="page" w:x="1331" w:y="8642"/>
        <w:shd w:val="clear" w:color="auto" w:fill="auto"/>
        <w:ind w:firstLine="0"/>
        <w:jc w:val="both"/>
      </w:pPr>
      <w:r>
        <w:t xml:space="preserve">zapsán v obchodním rejstříku vedeném u Krajského soudu v Hradci Králové (spisová značka C </w:t>
      </w:r>
      <w:r>
        <w:rPr>
          <w:rStyle w:val="Zkladntext2Georgia105pt"/>
          <w:vertAlign w:val="superscript"/>
        </w:rPr>
        <w:t>271</w:t>
      </w:r>
      <w:r>
        <w:t xml:space="preserve"> </w:t>
      </w:r>
      <w:r>
        <w:rPr>
          <w:rStyle w:val="Zkladntext2115pt"/>
        </w:rPr>
        <w:t>1</w:t>
      </w:r>
      <w:r>
        <w:rPr>
          <w:rStyle w:val="Zkladntext2Tun0"/>
        </w:rPr>
        <w:t>)</w:t>
      </w:r>
    </w:p>
    <w:p w:rsidR="00E5516B" w:rsidRDefault="00DC7133">
      <w:pPr>
        <w:pStyle w:val="Zkladntext20"/>
        <w:framePr w:w="9235" w:h="6106" w:hRule="exact" w:wrap="none" w:vAnchor="page" w:hAnchor="page" w:x="1331" w:y="8642"/>
        <w:shd w:val="clear" w:color="auto" w:fill="auto"/>
        <w:ind w:firstLine="0"/>
        <w:jc w:val="both"/>
      </w:pPr>
      <w:r>
        <w:t>Bankovní spojení: ČSOB a.s., Hradec Králové</w:t>
      </w:r>
    </w:p>
    <w:p w:rsidR="00E5516B" w:rsidRDefault="00DC7133">
      <w:pPr>
        <w:pStyle w:val="Zkladntext20"/>
        <w:framePr w:w="9235" w:h="6106" w:hRule="exact" w:wrap="none" w:vAnchor="page" w:hAnchor="page" w:x="1331" w:y="8642"/>
        <w:shd w:val="clear" w:color="auto" w:fill="auto"/>
        <w:tabs>
          <w:tab w:val="left" w:pos="2039"/>
        </w:tabs>
        <w:ind w:firstLine="0"/>
        <w:jc w:val="both"/>
      </w:pPr>
      <w:r>
        <w:t>Č. účtu:</w:t>
      </w:r>
      <w:r>
        <w:tab/>
      </w:r>
      <w:proofErr w:type="spellStart"/>
      <w:r>
        <w:t>xxxxxxxxxxxxxxxxx</w:t>
      </w:r>
      <w:proofErr w:type="spellEnd"/>
    </w:p>
    <w:p w:rsidR="00E5516B" w:rsidRDefault="00DC7133">
      <w:pPr>
        <w:pStyle w:val="Zkladntext20"/>
        <w:framePr w:w="9235" w:h="6106" w:hRule="exact" w:wrap="none" w:vAnchor="page" w:hAnchor="page" w:x="1331" w:y="8642"/>
        <w:shd w:val="clear" w:color="auto" w:fill="auto"/>
        <w:tabs>
          <w:tab w:val="left" w:pos="2039"/>
        </w:tabs>
        <w:ind w:firstLine="0"/>
        <w:jc w:val="both"/>
      </w:pPr>
      <w:r>
        <w:t>IČO:</w:t>
      </w:r>
      <w:r>
        <w:tab/>
        <w:t>47455292</w:t>
      </w:r>
    </w:p>
    <w:p w:rsidR="00E5516B" w:rsidRDefault="00DC7133">
      <w:pPr>
        <w:pStyle w:val="Zkladntext20"/>
        <w:framePr w:w="9235" w:h="6106" w:hRule="exact" w:wrap="none" w:vAnchor="page" w:hAnchor="page" w:x="1331" w:y="8642"/>
        <w:shd w:val="clear" w:color="auto" w:fill="auto"/>
        <w:tabs>
          <w:tab w:val="left" w:pos="2039"/>
        </w:tabs>
        <w:ind w:firstLine="0"/>
        <w:jc w:val="both"/>
      </w:pPr>
      <w:r>
        <w:t>DIČ:</w:t>
      </w:r>
      <w:r>
        <w:tab/>
        <w:t>CZ47455292</w:t>
      </w:r>
    </w:p>
    <w:p w:rsidR="00E5516B" w:rsidRDefault="00DC7133">
      <w:pPr>
        <w:pStyle w:val="Zkladntext20"/>
        <w:framePr w:w="9235" w:h="6106" w:hRule="exact" w:wrap="none" w:vAnchor="page" w:hAnchor="page" w:x="1331" w:y="8642"/>
        <w:shd w:val="clear" w:color="auto" w:fill="auto"/>
        <w:tabs>
          <w:tab w:val="left" w:pos="2039"/>
        </w:tabs>
        <w:ind w:firstLine="0"/>
        <w:jc w:val="both"/>
      </w:pPr>
      <w:r>
        <w:t>Telefon:</w:t>
      </w:r>
      <w:r>
        <w:tab/>
        <w:t>+</w:t>
      </w:r>
      <w:proofErr w:type="spellStart"/>
      <w:r>
        <w:t>xxxxxxxxxxxxxxxxx</w:t>
      </w:r>
      <w:proofErr w:type="spellEnd"/>
    </w:p>
    <w:p w:rsidR="00E5516B" w:rsidRDefault="00DC7133">
      <w:pPr>
        <w:pStyle w:val="Zkladntext20"/>
        <w:framePr w:w="9235" w:h="6106" w:hRule="exact" w:wrap="none" w:vAnchor="page" w:hAnchor="page" w:x="1331" w:y="8642"/>
        <w:shd w:val="clear" w:color="auto" w:fill="auto"/>
        <w:ind w:firstLine="0"/>
        <w:jc w:val="both"/>
      </w:pPr>
      <w:r>
        <w:t>Fax:</w:t>
      </w:r>
    </w:p>
    <w:p w:rsidR="00E5516B" w:rsidRDefault="00DC7133">
      <w:pPr>
        <w:pStyle w:val="Zkladntext20"/>
        <w:framePr w:w="9235" w:h="6106" w:hRule="exact" w:wrap="none" w:vAnchor="page" w:hAnchor="page" w:x="1331" w:y="8642"/>
        <w:shd w:val="clear" w:color="auto" w:fill="auto"/>
        <w:tabs>
          <w:tab w:val="left" w:pos="2039"/>
        </w:tabs>
        <w:ind w:firstLine="0"/>
        <w:jc w:val="both"/>
      </w:pPr>
      <w:r>
        <w:t>E-mail:</w:t>
      </w:r>
      <w:r>
        <w:tab/>
      </w:r>
      <w:hyperlink r:id="rId10" w:history="1">
        <w:proofErr w:type="spellStart"/>
        <w:r>
          <w:rPr>
            <w:rStyle w:val="Hypertextovodkaz"/>
          </w:rPr>
          <w:t>xxxxxxxxxxxxxxxx</w:t>
        </w:r>
        <w:proofErr w:type="spellEnd"/>
      </w:hyperlink>
    </w:p>
    <w:p w:rsidR="00E5516B" w:rsidRDefault="00DC7133">
      <w:pPr>
        <w:pStyle w:val="Zkladntext40"/>
        <w:framePr w:w="9235" w:h="6106" w:hRule="exact" w:wrap="none" w:vAnchor="page" w:hAnchor="page" w:x="1331" w:y="8642"/>
        <w:shd w:val="clear" w:color="auto" w:fill="auto"/>
        <w:spacing w:after="60" w:line="269" w:lineRule="exact"/>
        <w:jc w:val="both"/>
      </w:pPr>
      <w:r>
        <w:rPr>
          <w:rStyle w:val="Zkladntext4Netun"/>
        </w:rPr>
        <w:t xml:space="preserve">(dále jen </w:t>
      </w:r>
      <w:r>
        <w:t>zhotovitel)</w:t>
      </w:r>
    </w:p>
    <w:p w:rsidR="00E5516B" w:rsidRDefault="00DC7133">
      <w:pPr>
        <w:pStyle w:val="Zkladntext20"/>
        <w:framePr w:w="9235" w:h="6106" w:hRule="exact" w:wrap="none" w:vAnchor="page" w:hAnchor="page" w:x="1331" w:y="8642"/>
        <w:shd w:val="clear" w:color="auto" w:fill="auto"/>
        <w:ind w:firstLine="740"/>
        <w:jc w:val="both"/>
      </w:pPr>
      <w:r>
        <w:t xml:space="preserve">Smluvní strany se dohodly, že jejich závazkový vztah se řídí § </w:t>
      </w:r>
      <w:r>
        <w:rPr>
          <w:rStyle w:val="Zkladntext2Tun"/>
        </w:rPr>
        <w:t xml:space="preserve">2586 a </w:t>
      </w:r>
      <w:proofErr w:type="spellStart"/>
      <w:r>
        <w:rPr>
          <w:rStyle w:val="Zkladntext2Tun"/>
        </w:rPr>
        <w:t>násl</w:t>
      </w:r>
      <w:proofErr w:type="spellEnd"/>
      <w:r>
        <w:rPr>
          <w:rStyle w:val="Zkladntext2Tun"/>
        </w:rPr>
        <w:t xml:space="preserve">. zákona č. 89/2012 Sb., občanského zákoníku, v platném znění (dále jen „NOZ“). </w:t>
      </w:r>
      <w:r>
        <w:t xml:space="preserve">Za účelem realizace díla definovaného v této smlouvě o dílo a navazující na výběr nejvhodnější nabídky v rámci poptávkového řízení s názvem </w:t>
      </w:r>
      <w:r>
        <w:rPr>
          <w:rStyle w:val="Zkladntext2Tun"/>
        </w:rPr>
        <w:t xml:space="preserve">„III/40510 </w:t>
      </w:r>
      <w:proofErr w:type="spellStart"/>
      <w:r>
        <w:rPr>
          <w:rStyle w:val="Zkladntext2Tun"/>
        </w:rPr>
        <w:t>Přibyslavice</w:t>
      </w:r>
      <w:proofErr w:type="spellEnd"/>
      <w:r>
        <w:rPr>
          <w:rStyle w:val="Zkladntext2Tun"/>
        </w:rPr>
        <w:t xml:space="preserve">, sanace svahu silničního tělesa“, </w:t>
      </w:r>
      <w:r>
        <w:t>uzavírají níže uvedeného dne, měsíce a roku tuto</w:t>
      </w:r>
    </w:p>
    <w:p w:rsidR="00E5516B" w:rsidRDefault="00DC7133">
      <w:pPr>
        <w:pStyle w:val="Zkladntext20"/>
        <w:framePr w:w="9235" w:h="6106" w:hRule="exact" w:wrap="none" w:vAnchor="page" w:hAnchor="page" w:x="1331" w:y="8642"/>
        <w:shd w:val="clear" w:color="auto" w:fill="auto"/>
        <w:ind w:right="20" w:firstLine="0"/>
        <w:jc w:val="center"/>
      </w:pPr>
      <w:r>
        <w:t>Smlouvu o</w:t>
      </w:r>
      <w:r>
        <w:t xml:space="preserve"> dílo (dále jen </w:t>
      </w:r>
      <w:r>
        <w:rPr>
          <w:rStyle w:val="Zkladntext2Tun"/>
        </w:rPr>
        <w:t>„smlouva“)</w:t>
      </w:r>
    </w:p>
    <w:p w:rsidR="00E5516B" w:rsidRDefault="00DC7133">
      <w:pPr>
        <w:pStyle w:val="ZhlavneboZpat0"/>
        <w:framePr w:wrap="none" w:vAnchor="page" w:hAnchor="page" w:x="5372" w:y="15011"/>
        <w:shd w:val="clear" w:color="auto" w:fill="auto"/>
        <w:spacing w:line="170" w:lineRule="exact"/>
      </w:pPr>
      <w:r>
        <w:t>Stránka 1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40"/>
        <w:framePr w:w="9245" w:h="7066" w:hRule="exact" w:wrap="none" w:vAnchor="page" w:hAnchor="page" w:x="1350" w:y="2729"/>
        <w:shd w:val="clear" w:color="auto" w:fill="auto"/>
        <w:spacing w:after="0" w:line="269" w:lineRule="exact"/>
        <w:ind w:left="20"/>
        <w:jc w:val="center"/>
      </w:pPr>
      <w:r>
        <w:lastRenderedPageBreak/>
        <w:t>Článek 2</w:t>
      </w:r>
      <w:r>
        <w:br/>
        <w:t>Předmět smlouvy</w:t>
      </w:r>
    </w:p>
    <w:p w:rsidR="00E5516B" w:rsidRDefault="00DC7133">
      <w:pPr>
        <w:pStyle w:val="Zkladntext20"/>
        <w:framePr w:w="9245" w:h="7066" w:hRule="exact" w:wrap="none" w:vAnchor="page" w:hAnchor="page" w:x="1350" w:y="2729"/>
        <w:numPr>
          <w:ilvl w:val="0"/>
          <w:numId w:val="1"/>
        </w:numPr>
        <w:shd w:val="clear" w:color="auto" w:fill="auto"/>
        <w:tabs>
          <w:tab w:val="left" w:pos="539"/>
        </w:tabs>
        <w:spacing w:after="99"/>
        <w:ind w:left="580" w:hanging="580"/>
        <w:jc w:val="both"/>
      </w:pPr>
      <w:r>
        <w:t xml:space="preserve">Předmětem plnění této smlouvy je závazek zhotovitele vypracovat na svůj náklad a nebezpečí projektovou dokumentaci na akci: „III/40510 </w:t>
      </w:r>
      <w:proofErr w:type="spellStart"/>
      <w:r>
        <w:rPr>
          <w:rStyle w:val="Zkladntext2Tun"/>
        </w:rPr>
        <w:t>Přibyslavice</w:t>
      </w:r>
      <w:proofErr w:type="spellEnd"/>
      <w:r>
        <w:rPr>
          <w:rStyle w:val="Zkladntext2Tun"/>
        </w:rPr>
        <w:t>, sanace svahu sil</w:t>
      </w:r>
      <w:r>
        <w:rPr>
          <w:rStyle w:val="Zkladntext2Tun"/>
        </w:rPr>
        <w:t xml:space="preserve">ničního tělesa“, </w:t>
      </w:r>
      <w:r>
        <w:t xml:space="preserve">a to v souladu s nabídkou zhotovitele, ze dne 29. 6. 2016, a za dodržení podmínek uvedených v </w:t>
      </w:r>
      <w:r>
        <w:rPr>
          <w:rStyle w:val="Zkladntext2Tun"/>
        </w:rPr>
        <w:t xml:space="preserve">příloze </w:t>
      </w:r>
      <w:proofErr w:type="spellStart"/>
      <w:r>
        <w:rPr>
          <w:rStyle w:val="Zkladntext2Tun"/>
        </w:rPr>
        <w:t>ě</w:t>
      </w:r>
      <w:proofErr w:type="spellEnd"/>
      <w:r>
        <w:rPr>
          <w:rStyle w:val="Zkladntext2Tun"/>
        </w:rPr>
        <w:t xml:space="preserve">. 1 </w:t>
      </w:r>
      <w:r>
        <w:t>této smlouvy (dále též „dílo“).</w:t>
      </w:r>
    </w:p>
    <w:p w:rsidR="00E5516B" w:rsidRDefault="00DC7133">
      <w:pPr>
        <w:pStyle w:val="Zkladntext20"/>
        <w:framePr w:w="9245" w:h="7066" w:hRule="exact" w:wrap="none" w:vAnchor="page" w:hAnchor="page" w:x="1350" w:y="2729"/>
        <w:numPr>
          <w:ilvl w:val="0"/>
          <w:numId w:val="1"/>
        </w:numPr>
        <w:shd w:val="clear" w:color="auto" w:fill="auto"/>
        <w:tabs>
          <w:tab w:val="left" w:pos="539"/>
        </w:tabs>
        <w:spacing w:after="138" w:line="220" w:lineRule="exact"/>
        <w:ind w:left="580" w:hanging="580"/>
        <w:jc w:val="both"/>
      </w:pPr>
      <w:r>
        <w:t>Součinnost objednatele:</w:t>
      </w:r>
    </w:p>
    <w:p w:rsidR="00E5516B" w:rsidRDefault="00DC7133">
      <w:pPr>
        <w:pStyle w:val="Zkladntext20"/>
        <w:framePr w:w="9245" w:h="7066" w:hRule="exact" w:wrap="none" w:vAnchor="page" w:hAnchor="page" w:x="1350" w:y="2729"/>
        <w:shd w:val="clear" w:color="auto" w:fill="auto"/>
        <w:spacing w:after="95" w:line="220" w:lineRule="exact"/>
        <w:ind w:left="580" w:firstLine="0"/>
        <w:jc w:val="both"/>
      </w:pPr>
      <w:r>
        <w:t>Náklady na správní poplatky a jejich uhrazení hradí objednatel.</w:t>
      </w:r>
    </w:p>
    <w:p w:rsidR="00E5516B" w:rsidRDefault="00DC7133">
      <w:pPr>
        <w:pStyle w:val="Zkladntext20"/>
        <w:framePr w:w="9245" w:h="7066" w:hRule="exact" w:wrap="none" w:vAnchor="page" w:hAnchor="page" w:x="1350" w:y="2729"/>
        <w:shd w:val="clear" w:color="auto" w:fill="auto"/>
        <w:spacing w:after="64" w:line="274" w:lineRule="exact"/>
        <w:ind w:left="580" w:firstLine="0"/>
        <w:jc w:val="both"/>
      </w:pPr>
      <w:r>
        <w:t xml:space="preserve">Objednatel </w:t>
      </w:r>
      <w:r>
        <w:t>poskytne veškeré dostupné podklady ke stávajícím objektům, které má ve vlastnictví a umožní přístup zhotoviteli do těchto objektů.</w:t>
      </w:r>
    </w:p>
    <w:p w:rsidR="00E5516B" w:rsidRDefault="00DC7133">
      <w:pPr>
        <w:pStyle w:val="Zkladntext20"/>
        <w:framePr w:w="9245" w:h="7066" w:hRule="exact" w:wrap="none" w:vAnchor="page" w:hAnchor="page" w:x="1350" w:y="2729"/>
        <w:numPr>
          <w:ilvl w:val="0"/>
          <w:numId w:val="1"/>
        </w:numPr>
        <w:shd w:val="clear" w:color="auto" w:fill="auto"/>
        <w:tabs>
          <w:tab w:val="left" w:pos="539"/>
        </w:tabs>
        <w:spacing w:after="60"/>
        <w:ind w:left="580" w:hanging="580"/>
        <w:jc w:val="both"/>
      </w:pPr>
      <w:r>
        <w:t>Zhotovitel je povinen provést dílo v nejvyšší kvalitě v souladu s platnými právními předpisy. Objednatel je oprávněn kontrolo</w:t>
      </w:r>
      <w:r>
        <w:t>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r>
        <w:t>.</w:t>
      </w:r>
    </w:p>
    <w:p w:rsidR="00E5516B" w:rsidRDefault="00DC7133">
      <w:pPr>
        <w:pStyle w:val="Zkladntext20"/>
        <w:framePr w:w="9245" w:h="7066" w:hRule="exact" w:wrap="none" w:vAnchor="page" w:hAnchor="page" w:x="1350" w:y="2729"/>
        <w:numPr>
          <w:ilvl w:val="0"/>
          <w:numId w:val="1"/>
        </w:numPr>
        <w:shd w:val="clear" w:color="auto" w:fill="auto"/>
        <w:tabs>
          <w:tab w:val="left" w:pos="539"/>
        </w:tabs>
        <w:spacing w:after="53"/>
        <w:ind w:left="580" w:hanging="580"/>
        <w:jc w:val="both"/>
      </w:pPr>
      <w:r>
        <w:t xml:space="preserve">Objednatel se zavazuje poskytnout zhotoviteli součinnost a provést všechny práce (např. majetková příprava, plán BOZP apod.), které jsou uvedeny v </w:t>
      </w:r>
      <w:r>
        <w:rPr>
          <w:rStyle w:val="Zkladntext2Tun"/>
        </w:rPr>
        <w:t>příloze č. 1.</w:t>
      </w:r>
    </w:p>
    <w:p w:rsidR="00E5516B" w:rsidRDefault="00DC7133">
      <w:pPr>
        <w:pStyle w:val="Zkladntext20"/>
        <w:framePr w:w="9245" w:h="7066" w:hRule="exact" w:wrap="none" w:vAnchor="page" w:hAnchor="page" w:x="1350" w:y="2729"/>
        <w:numPr>
          <w:ilvl w:val="0"/>
          <w:numId w:val="1"/>
        </w:numPr>
        <w:shd w:val="clear" w:color="auto" w:fill="auto"/>
        <w:tabs>
          <w:tab w:val="left" w:pos="539"/>
        </w:tabs>
        <w:spacing w:after="312" w:line="278" w:lineRule="exact"/>
        <w:ind w:left="580" w:hanging="580"/>
        <w:jc w:val="both"/>
      </w:pPr>
      <w:r>
        <w:t xml:space="preserve">Předmětem této smlouvy je též závazek objednatele dílo převzít a zaplatit zhotoviteli za </w:t>
      </w:r>
      <w:r>
        <w:t>bezvadné provedení díla dohodnutou smluvní cenu.</w:t>
      </w:r>
    </w:p>
    <w:p w:rsidR="00E5516B" w:rsidRDefault="00DC7133">
      <w:pPr>
        <w:pStyle w:val="Zkladntext40"/>
        <w:framePr w:w="9245" w:h="7066" w:hRule="exact" w:wrap="none" w:vAnchor="page" w:hAnchor="page" w:x="1350" w:y="2729"/>
        <w:shd w:val="clear" w:color="auto" w:fill="auto"/>
        <w:spacing w:after="0" w:line="264" w:lineRule="exact"/>
        <w:ind w:left="20"/>
        <w:jc w:val="center"/>
      </w:pPr>
      <w:r>
        <w:t>Článek 3</w:t>
      </w:r>
      <w:r>
        <w:br/>
        <w:t>Doba plnění</w:t>
      </w:r>
    </w:p>
    <w:p w:rsidR="00E5516B" w:rsidRDefault="00DC7133">
      <w:pPr>
        <w:pStyle w:val="Zkladntext20"/>
        <w:framePr w:w="9245" w:h="7066" w:hRule="exact" w:wrap="none" w:vAnchor="page" w:hAnchor="page" w:x="1350" w:y="2729"/>
        <w:shd w:val="clear" w:color="auto" w:fill="auto"/>
        <w:spacing w:line="264" w:lineRule="exact"/>
        <w:ind w:left="580" w:hanging="580"/>
        <w:jc w:val="both"/>
      </w:pPr>
      <w:r>
        <w:t xml:space="preserve">Zhotovitel se zavazuje provést dílo na etapy v termínech uvedených v </w:t>
      </w:r>
      <w:r>
        <w:rPr>
          <w:rStyle w:val="Zkladntext2Tun"/>
        </w:rPr>
        <w:t xml:space="preserve">příloze </w:t>
      </w:r>
      <w:proofErr w:type="spellStart"/>
      <w:r>
        <w:rPr>
          <w:rStyle w:val="Zkladntext2Tun"/>
        </w:rPr>
        <w:t>ě</w:t>
      </w:r>
      <w:proofErr w:type="spellEnd"/>
      <w:r>
        <w:rPr>
          <w:rStyle w:val="Zkladntext2Tun"/>
        </w:rPr>
        <w:t xml:space="preserve">. 1 </w:t>
      </w:r>
      <w:r>
        <w:t>této smlouvy.</w:t>
      </w:r>
    </w:p>
    <w:p w:rsidR="00E5516B" w:rsidRDefault="00DC7133">
      <w:pPr>
        <w:pStyle w:val="Zkladntext40"/>
        <w:framePr w:w="9245" w:h="2054" w:hRule="exact" w:wrap="none" w:vAnchor="page" w:hAnchor="page" w:x="1350" w:y="10236"/>
        <w:shd w:val="clear" w:color="auto" w:fill="auto"/>
        <w:spacing w:after="0" w:line="269" w:lineRule="exact"/>
        <w:ind w:left="20"/>
        <w:jc w:val="center"/>
      </w:pPr>
      <w:r>
        <w:t>Článek 4</w:t>
      </w:r>
      <w:r>
        <w:br/>
        <w:t>Cena díla</w:t>
      </w:r>
    </w:p>
    <w:p w:rsidR="00E5516B" w:rsidRDefault="00DC7133">
      <w:pPr>
        <w:pStyle w:val="Zkladntext20"/>
        <w:framePr w:w="9245" w:h="2054" w:hRule="exact" w:wrap="none" w:vAnchor="page" w:hAnchor="page" w:x="1350" w:y="10236"/>
        <w:numPr>
          <w:ilvl w:val="0"/>
          <w:numId w:val="2"/>
        </w:numPr>
        <w:shd w:val="clear" w:color="auto" w:fill="auto"/>
        <w:tabs>
          <w:tab w:val="left" w:pos="539"/>
        </w:tabs>
        <w:spacing w:line="384" w:lineRule="exact"/>
        <w:ind w:left="580" w:hanging="580"/>
        <w:jc w:val="both"/>
      </w:pPr>
      <w:r>
        <w:t xml:space="preserve">Cena díla dle čl. 2 </w:t>
      </w:r>
      <w:proofErr w:type="gramStart"/>
      <w:r>
        <w:t>této</w:t>
      </w:r>
      <w:proofErr w:type="gramEnd"/>
      <w:r>
        <w:t xml:space="preserve"> smlouvy činí:</w:t>
      </w:r>
    </w:p>
    <w:p w:rsidR="00E5516B" w:rsidRDefault="00DC7133">
      <w:pPr>
        <w:pStyle w:val="Zkladntext40"/>
        <w:framePr w:w="9245" w:h="2054" w:hRule="exact" w:wrap="none" w:vAnchor="page" w:hAnchor="page" w:x="1350" w:y="10236"/>
        <w:shd w:val="clear" w:color="auto" w:fill="auto"/>
        <w:tabs>
          <w:tab w:val="left" w:pos="3534"/>
        </w:tabs>
        <w:spacing w:after="0" w:line="384" w:lineRule="exact"/>
        <w:ind w:left="680"/>
        <w:jc w:val="both"/>
      </w:pPr>
      <w:r>
        <w:t>Cena bez DPH</w:t>
      </w:r>
      <w:r>
        <w:tab/>
        <w:t>140 000,- Kč</w:t>
      </w:r>
    </w:p>
    <w:p w:rsidR="00E5516B" w:rsidRDefault="00DC7133">
      <w:pPr>
        <w:pStyle w:val="Zkladntext40"/>
        <w:framePr w:w="9245" w:h="2054" w:hRule="exact" w:wrap="none" w:vAnchor="page" w:hAnchor="page" w:x="1350" w:y="10236"/>
        <w:shd w:val="clear" w:color="auto" w:fill="auto"/>
        <w:tabs>
          <w:tab w:val="left" w:pos="3534"/>
        </w:tabs>
        <w:spacing w:after="0" w:line="384" w:lineRule="exact"/>
        <w:ind w:left="680"/>
        <w:jc w:val="both"/>
      </w:pPr>
      <w:r>
        <w:t xml:space="preserve">DPH </w:t>
      </w:r>
      <w:r>
        <w:t>(21%)</w:t>
      </w:r>
      <w:r>
        <w:tab/>
        <w:t>29 400,- Kč</w:t>
      </w:r>
    </w:p>
    <w:p w:rsidR="00E5516B" w:rsidRDefault="00DC7133">
      <w:pPr>
        <w:pStyle w:val="Zkladntext40"/>
        <w:framePr w:w="9245" w:h="2054" w:hRule="exact" w:wrap="none" w:vAnchor="page" w:hAnchor="page" w:x="1350" w:y="10236"/>
        <w:shd w:val="clear" w:color="auto" w:fill="auto"/>
        <w:tabs>
          <w:tab w:val="left" w:pos="3534"/>
        </w:tabs>
        <w:spacing w:after="0" w:line="384" w:lineRule="exact"/>
        <w:ind w:left="680"/>
        <w:jc w:val="both"/>
      </w:pPr>
      <w:r>
        <w:t>Cena celkem s DPH</w:t>
      </w:r>
      <w:r>
        <w:tab/>
        <w:t>169 400,- Kč</w:t>
      </w:r>
    </w:p>
    <w:p w:rsidR="00E5516B" w:rsidRDefault="00DC7133">
      <w:pPr>
        <w:pStyle w:val="Zkladntext20"/>
        <w:framePr w:w="9245" w:h="2725" w:hRule="exact" w:wrap="none" w:vAnchor="page" w:hAnchor="page" w:x="1350" w:y="12312"/>
        <w:numPr>
          <w:ilvl w:val="0"/>
          <w:numId w:val="2"/>
        </w:numPr>
        <w:shd w:val="clear" w:color="auto" w:fill="auto"/>
        <w:tabs>
          <w:tab w:val="left" w:pos="539"/>
        </w:tabs>
        <w:spacing w:after="103" w:line="274" w:lineRule="exact"/>
        <w:ind w:left="580" w:hanging="580"/>
        <w:jc w:val="both"/>
      </w:pPr>
      <w:r>
        <w:t xml:space="preserve">V Ceně jsou obsaženy všechny práce a činnosti nutné ke splnění díla, uvedené v kalkulaci projekčních prací, v rozsahu </w:t>
      </w:r>
      <w:r>
        <w:rPr>
          <w:rStyle w:val="Zkladntext2Tun"/>
        </w:rPr>
        <w:t xml:space="preserve">přílohy č. 2 </w:t>
      </w:r>
      <w:r>
        <w:t xml:space="preserve">a odměna za užití nehmotného statku dle </w:t>
      </w:r>
      <w:r>
        <w:rPr>
          <w:rStyle w:val="Zkladntext2Tun"/>
        </w:rPr>
        <w:t xml:space="preserve">odst. </w:t>
      </w:r>
      <w:proofErr w:type="gramStart"/>
      <w:r>
        <w:t>8.7. této</w:t>
      </w:r>
      <w:proofErr w:type="gramEnd"/>
      <w:r>
        <w:t xml:space="preserve"> smlouvy.</w:t>
      </w:r>
    </w:p>
    <w:p w:rsidR="00E5516B" w:rsidRDefault="00DC7133">
      <w:pPr>
        <w:pStyle w:val="Zkladntext20"/>
        <w:framePr w:w="9245" w:h="2725" w:hRule="exact" w:wrap="none" w:vAnchor="page" w:hAnchor="page" w:x="1350" w:y="12312"/>
        <w:numPr>
          <w:ilvl w:val="0"/>
          <w:numId w:val="2"/>
        </w:numPr>
        <w:shd w:val="clear" w:color="auto" w:fill="auto"/>
        <w:tabs>
          <w:tab w:val="left" w:pos="539"/>
        </w:tabs>
        <w:spacing w:after="103" w:line="220" w:lineRule="exact"/>
        <w:ind w:left="580" w:hanging="580"/>
        <w:jc w:val="both"/>
      </w:pPr>
      <w:r>
        <w:t xml:space="preserve">Celkovou a </w:t>
      </w:r>
      <w:r>
        <w:t>pro účely fakturace rozhodnou cenou se rozumí cena včetně DPH.</w:t>
      </w:r>
    </w:p>
    <w:p w:rsidR="00E5516B" w:rsidRDefault="00DC7133">
      <w:pPr>
        <w:pStyle w:val="Zkladntext20"/>
        <w:framePr w:w="9245" w:h="2725" w:hRule="exact" w:wrap="none" w:vAnchor="page" w:hAnchor="page" w:x="1350" w:y="12312"/>
        <w:numPr>
          <w:ilvl w:val="0"/>
          <w:numId w:val="2"/>
        </w:numPr>
        <w:shd w:val="clear" w:color="auto" w:fill="auto"/>
        <w:tabs>
          <w:tab w:val="left" w:pos="539"/>
        </w:tabs>
        <w:ind w:left="580" w:hanging="580"/>
        <w:jc w:val="both"/>
      </w:pPr>
      <w:r>
        <w:t>Smluvní strany se dohodly, že dojde-li v průběhu plnění předmětu této smlouvy ke změně zákonné sazby DPH stanovené pro příslušné plnění vyplývající z této smlouvy, je zhotovitel od okamžiku nab</w:t>
      </w:r>
      <w:r>
        <w:t>ytí účinnosti změny zákonné sazby DPH povinen účtovat objednateli platnou sazbu DPH. O této skutečnosti není nutné uzavírat dodatek k této smlouvě.</w:t>
      </w:r>
    </w:p>
    <w:p w:rsidR="00E5516B" w:rsidRDefault="00DC7133">
      <w:pPr>
        <w:pStyle w:val="ZhlavneboZpat0"/>
        <w:framePr w:wrap="none" w:vAnchor="page" w:hAnchor="page" w:x="5416" w:y="15243"/>
        <w:shd w:val="clear" w:color="auto" w:fill="auto"/>
        <w:spacing w:line="170" w:lineRule="exact"/>
      </w:pPr>
      <w:r>
        <w:t>Stránka 2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20"/>
        <w:framePr w:w="9250" w:h="12906" w:hRule="exact" w:wrap="none" w:vAnchor="page" w:hAnchor="page" w:x="1348" w:y="2082"/>
        <w:numPr>
          <w:ilvl w:val="0"/>
          <w:numId w:val="2"/>
        </w:numPr>
        <w:shd w:val="clear" w:color="auto" w:fill="auto"/>
        <w:tabs>
          <w:tab w:val="left" w:pos="549"/>
        </w:tabs>
        <w:spacing w:after="30"/>
        <w:ind w:left="600"/>
        <w:jc w:val="both"/>
      </w:pPr>
      <w:r>
        <w:lastRenderedPageBreak/>
        <w:t xml:space="preserve">Všechny úpravy cen musí být v souladu s obecně platnými cenovými </w:t>
      </w:r>
      <w:r>
        <w:t>předpisy a podléhají smluvnímu schválení obou smluvních stran. Zhotovitel odpovídá za to, že sazba DPH je stanovena v souladu s platnými právními předpisy.</w:t>
      </w:r>
    </w:p>
    <w:p w:rsidR="00E5516B" w:rsidRDefault="00DC7133">
      <w:pPr>
        <w:pStyle w:val="Zkladntext20"/>
        <w:framePr w:w="9250" w:h="12906" w:hRule="exact" w:wrap="none" w:vAnchor="page" w:hAnchor="page" w:x="1348" w:y="2082"/>
        <w:numPr>
          <w:ilvl w:val="0"/>
          <w:numId w:val="2"/>
        </w:numPr>
        <w:shd w:val="clear" w:color="auto" w:fill="auto"/>
        <w:tabs>
          <w:tab w:val="left" w:pos="549"/>
        </w:tabs>
        <w:spacing w:after="56" w:line="307" w:lineRule="exact"/>
        <w:ind w:left="600"/>
        <w:jc w:val="both"/>
      </w:pPr>
      <w:r>
        <w:t>Dalším důvodem pro překročení ceny díla jsou tzv. dodatečné služby, které vyplynou z požadavků objed</w:t>
      </w:r>
      <w:r>
        <w:t xml:space="preserve">natele nebo na základě postupu zhotovitele dle § 2594 </w:t>
      </w:r>
      <w:r>
        <w:rPr>
          <w:rStyle w:val="Zkladntext2Tun"/>
        </w:rPr>
        <w:t xml:space="preserve">NOZ. </w:t>
      </w:r>
      <w:r>
        <w:t>Pro účely této smlouvy jsou dodatečné služby vždy spojeny s výdejem veřejných prostředků a podléhají postupu podle článku 4.7.</w:t>
      </w:r>
    </w:p>
    <w:p w:rsidR="00E5516B" w:rsidRDefault="00DC7133">
      <w:pPr>
        <w:pStyle w:val="Zkladntext20"/>
        <w:framePr w:w="9250" w:h="12906" w:hRule="exact" w:wrap="none" w:vAnchor="page" w:hAnchor="page" w:x="1348" w:y="2082"/>
        <w:numPr>
          <w:ilvl w:val="0"/>
          <w:numId w:val="2"/>
        </w:numPr>
        <w:shd w:val="clear" w:color="auto" w:fill="auto"/>
        <w:tabs>
          <w:tab w:val="left" w:pos="549"/>
        </w:tabs>
        <w:spacing w:after="64" w:line="312" w:lineRule="exact"/>
        <w:ind w:left="600"/>
        <w:jc w:val="both"/>
      </w:pPr>
      <w:r>
        <w:t>Dodatečné služby nad rámec předmětu plnění smlouvy, mající dopad na zv</w:t>
      </w:r>
      <w:r>
        <w:t>ýšení ceny díla, vyžadují předchozí dohodu smluvních stran formou písemného dodatku ke smlouvě, jinak uzavřený dodatek je neplatný.</w:t>
      </w:r>
    </w:p>
    <w:p w:rsidR="00E5516B" w:rsidRDefault="00DC7133">
      <w:pPr>
        <w:pStyle w:val="Zkladntext20"/>
        <w:framePr w:w="9250" w:h="12906" w:hRule="exact" w:wrap="none" w:vAnchor="page" w:hAnchor="page" w:x="1348" w:y="2082"/>
        <w:numPr>
          <w:ilvl w:val="0"/>
          <w:numId w:val="2"/>
        </w:numPr>
        <w:shd w:val="clear" w:color="auto" w:fill="auto"/>
        <w:tabs>
          <w:tab w:val="left" w:pos="549"/>
        </w:tabs>
        <w:spacing w:after="730" w:line="307" w:lineRule="exact"/>
        <w:ind w:left="600"/>
        <w:jc w:val="both"/>
      </w:pPr>
      <w:r>
        <w:t>Objednatel je oprávněn zmenšit rozsah předmětu díla. V tomto případě bude smluvní cena poměrně snížena s použitím cen z ocen</w:t>
      </w:r>
      <w:r>
        <w:t>ěného soupisu služeb. Nedojde-li mezi oběma stranami k dohodě při odsouhlasení množství nebo druhu provedených služeb, je zhotovitel oprávněn fakturovat pouze práce, u kterých nedošlo k rozporu.</w:t>
      </w:r>
    </w:p>
    <w:p w:rsidR="00E5516B" w:rsidRDefault="00DC7133">
      <w:pPr>
        <w:pStyle w:val="Zkladntext40"/>
        <w:framePr w:w="9250" w:h="12906" w:hRule="exact" w:wrap="none" w:vAnchor="page" w:hAnchor="page" w:x="1348" w:y="2082"/>
        <w:shd w:val="clear" w:color="auto" w:fill="auto"/>
        <w:spacing w:after="13" w:line="220" w:lineRule="exact"/>
        <w:jc w:val="center"/>
      </w:pPr>
      <w:r>
        <w:t>Článek 5</w:t>
      </w:r>
    </w:p>
    <w:p w:rsidR="00E5516B" w:rsidRDefault="00DC7133">
      <w:pPr>
        <w:pStyle w:val="Zkladntext40"/>
        <w:framePr w:w="9250" w:h="12906" w:hRule="exact" w:wrap="none" w:vAnchor="page" w:hAnchor="page" w:x="1348" w:y="2082"/>
        <w:shd w:val="clear" w:color="auto" w:fill="auto"/>
        <w:spacing w:after="0" w:line="220" w:lineRule="exact"/>
        <w:jc w:val="center"/>
      </w:pPr>
      <w:r>
        <w:t>Způsob provádění díla a dodání díla</w:t>
      </w:r>
    </w:p>
    <w:p w:rsidR="00E5516B" w:rsidRDefault="00DC7133">
      <w:pPr>
        <w:pStyle w:val="Zkladntext20"/>
        <w:framePr w:w="9250" w:h="12906" w:hRule="exact" w:wrap="none" w:vAnchor="page" w:hAnchor="page" w:x="1348" w:y="2082"/>
        <w:numPr>
          <w:ilvl w:val="0"/>
          <w:numId w:val="3"/>
        </w:numPr>
        <w:shd w:val="clear" w:color="auto" w:fill="auto"/>
        <w:tabs>
          <w:tab w:val="left" w:pos="549"/>
        </w:tabs>
        <w:spacing w:after="60"/>
        <w:ind w:left="600"/>
        <w:jc w:val="both"/>
      </w:pPr>
      <w:r>
        <w:t xml:space="preserve">Dílo bude </w:t>
      </w:r>
      <w:r>
        <w:t>provedeno s veškerou péčí a odborností, bude předáno kompletní a bez vad, v rozsahu a v termínech stanovených touto smlouvou, a to osobně odpovědnému pracovníkovi objednatele na základě předávacího protokolu.</w:t>
      </w:r>
    </w:p>
    <w:p w:rsidR="00E5516B" w:rsidRDefault="00DC7133">
      <w:pPr>
        <w:pStyle w:val="Zkladntext20"/>
        <w:framePr w:w="9250" w:h="12906" w:hRule="exact" w:wrap="none" w:vAnchor="page" w:hAnchor="page" w:x="1348" w:y="2082"/>
        <w:numPr>
          <w:ilvl w:val="0"/>
          <w:numId w:val="3"/>
        </w:numPr>
        <w:shd w:val="clear" w:color="auto" w:fill="auto"/>
        <w:tabs>
          <w:tab w:val="left" w:pos="549"/>
        </w:tabs>
        <w:spacing w:after="60"/>
        <w:ind w:left="600"/>
        <w:jc w:val="both"/>
      </w:pPr>
      <w:r>
        <w:t>Objednatel je oprávněn kontrolovat provádění dí</w:t>
      </w:r>
      <w:r>
        <w:t>la. Zjistí-li objednatel, že zhotovitel provádí dílo v rozporu se svými povinnostmi, je objednatel oprávněn dožadovat se toho, aby zhotovitel odstranil vady vzniklé vadným prováděním a dílo prováděl řádným způsobem.</w:t>
      </w:r>
    </w:p>
    <w:p w:rsidR="00E5516B" w:rsidRDefault="00DC7133">
      <w:pPr>
        <w:pStyle w:val="Zkladntext20"/>
        <w:framePr w:w="9250" w:h="12906" w:hRule="exact" w:wrap="none" w:vAnchor="page" w:hAnchor="page" w:x="1348" w:y="2082"/>
        <w:numPr>
          <w:ilvl w:val="0"/>
          <w:numId w:val="3"/>
        </w:numPr>
        <w:shd w:val="clear" w:color="auto" w:fill="auto"/>
        <w:tabs>
          <w:tab w:val="left" w:pos="549"/>
        </w:tabs>
        <w:spacing w:after="60"/>
        <w:ind w:left="600"/>
        <w:jc w:val="both"/>
      </w:pPr>
      <w:r>
        <w:t xml:space="preserve">Zhotovitel je povinen dle § 2594 </w:t>
      </w:r>
      <w:r>
        <w:rPr>
          <w:rStyle w:val="Zkladntext2Tun"/>
        </w:rPr>
        <w:t xml:space="preserve">NOZ </w:t>
      </w:r>
      <w:r>
        <w:t>upo</w:t>
      </w:r>
      <w:r>
        <w:t>zornit objednatele bez zbytečného odkladu na nevhodnou povahu věcí, kterou mu objednatel k provedení díla předal nebo příkazů daných mu objednatelem k provedení díla, jestliže zhotovitel mohl tuto nevhodnost zjistit při vynaložení odborné péče.</w:t>
      </w:r>
    </w:p>
    <w:p w:rsidR="00E5516B" w:rsidRDefault="00DC7133">
      <w:pPr>
        <w:pStyle w:val="Zkladntext20"/>
        <w:framePr w:w="9250" w:h="12906" w:hRule="exact" w:wrap="none" w:vAnchor="page" w:hAnchor="page" w:x="1348" w:y="2082"/>
        <w:numPr>
          <w:ilvl w:val="0"/>
          <w:numId w:val="3"/>
        </w:numPr>
        <w:shd w:val="clear" w:color="auto" w:fill="auto"/>
        <w:tabs>
          <w:tab w:val="left" w:pos="549"/>
        </w:tabs>
        <w:spacing w:after="360"/>
        <w:ind w:left="600"/>
        <w:jc w:val="both"/>
      </w:pPr>
      <w:r>
        <w:t>Překáží -li</w:t>
      </w:r>
      <w:r>
        <w:t xml:space="preserve"> nevhodná věc nebo příkaz v řádném provádění díla, zhotovitel jev nezbytném rozsahu přeruší až do výměny věci nebo změny příkazu. Trvá -li objednatel na provádění díla s použitím předané věci nebo podle daného příkazu, má zhotovitel právo požadovat, aby ta</w:t>
      </w:r>
      <w:r>
        <w:t>k objednatel učinil v písemné formě.</w:t>
      </w:r>
    </w:p>
    <w:p w:rsidR="00E5516B" w:rsidRDefault="00DC7133">
      <w:pPr>
        <w:pStyle w:val="Zkladntext20"/>
        <w:framePr w:w="9250" w:h="12906" w:hRule="exact" w:wrap="none" w:vAnchor="page" w:hAnchor="page" w:x="1348" w:y="2082"/>
        <w:numPr>
          <w:ilvl w:val="0"/>
          <w:numId w:val="3"/>
        </w:numPr>
        <w:shd w:val="clear" w:color="auto" w:fill="auto"/>
        <w:tabs>
          <w:tab w:val="left" w:pos="549"/>
        </w:tabs>
        <w:spacing w:after="99"/>
        <w:ind w:left="600"/>
        <w:jc w:val="both"/>
      </w:pPr>
      <w:r>
        <w:t xml:space="preserve">Projektová dokumentace bude předána i v elektronické podobě a zhotovitel se zavazuje předat příslušné soubory projektové dokumentace ve </w:t>
      </w:r>
      <w:proofErr w:type="gramStart"/>
      <w:r>
        <w:t>formátu .</w:t>
      </w:r>
      <w:proofErr w:type="spellStart"/>
      <w:r>
        <w:t>pdf</w:t>
      </w:r>
      <w:proofErr w:type="spellEnd"/>
      <w:proofErr w:type="gramEnd"/>
      <w:r>
        <w:t>. Pokud je předmětem plnění rovněž zpracování geodetického zaměření zav</w:t>
      </w:r>
      <w:r>
        <w:t xml:space="preserve">azuje se zhotovitel předat toto zaměření v tištěné podobě a v digitální podobě ve </w:t>
      </w:r>
      <w:proofErr w:type="gramStart"/>
      <w:r>
        <w:t>formátu .</w:t>
      </w:r>
      <w:proofErr w:type="spellStart"/>
      <w:r>
        <w:t>dwg</w:t>
      </w:r>
      <w:proofErr w:type="spellEnd"/>
      <w:proofErr w:type="gramEnd"/>
      <w:r>
        <w:t>, resp. .</w:t>
      </w:r>
      <w:proofErr w:type="spellStart"/>
      <w:r>
        <w:t>dgn</w:t>
      </w:r>
      <w:proofErr w:type="spellEnd"/>
      <w:r>
        <w:t>, případně odevzdat vytyčovací síť stavby a vytyčované body ve formátu .</w:t>
      </w:r>
      <w:proofErr w:type="spellStart"/>
      <w:r>
        <w:t>doc</w:t>
      </w:r>
      <w:proofErr w:type="spellEnd"/>
      <w:r>
        <w:t>, nebo .</w:t>
      </w:r>
      <w:proofErr w:type="spellStart"/>
      <w:r>
        <w:t>xls</w:t>
      </w:r>
      <w:proofErr w:type="spellEnd"/>
      <w:r>
        <w:t>.</w:t>
      </w:r>
    </w:p>
    <w:p w:rsidR="00E5516B" w:rsidRDefault="00DC7133">
      <w:pPr>
        <w:pStyle w:val="Zkladntext20"/>
        <w:framePr w:w="9250" w:h="12906" w:hRule="exact" w:wrap="none" w:vAnchor="page" w:hAnchor="page" w:x="1348" w:y="2082"/>
        <w:numPr>
          <w:ilvl w:val="0"/>
          <w:numId w:val="3"/>
        </w:numPr>
        <w:shd w:val="clear" w:color="auto" w:fill="auto"/>
        <w:tabs>
          <w:tab w:val="left" w:pos="549"/>
        </w:tabs>
        <w:spacing w:after="8" w:line="220" w:lineRule="exact"/>
        <w:ind w:left="600"/>
        <w:jc w:val="both"/>
      </w:pPr>
      <w:r>
        <w:t>Zhotovitel je oprávněn provést dílo i před sjednanou dobou dle</w:t>
      </w:r>
      <w:r>
        <w:t xml:space="preserve"> čl. 3. této smlouvy.</w:t>
      </w:r>
    </w:p>
    <w:p w:rsidR="00E5516B" w:rsidRDefault="00DC7133">
      <w:pPr>
        <w:pStyle w:val="Zkladntext20"/>
        <w:framePr w:w="9250" w:h="12906" w:hRule="exact" w:wrap="none" w:vAnchor="page" w:hAnchor="page" w:x="1348" w:y="2082"/>
        <w:numPr>
          <w:ilvl w:val="0"/>
          <w:numId w:val="3"/>
        </w:numPr>
        <w:shd w:val="clear" w:color="auto" w:fill="auto"/>
        <w:tabs>
          <w:tab w:val="left" w:pos="549"/>
        </w:tabs>
        <w:spacing w:line="220" w:lineRule="exact"/>
        <w:ind w:left="600"/>
        <w:jc w:val="both"/>
      </w:pPr>
      <w:r>
        <w:t>Kontaktní osoby 'objednatele a osoby pověřené provedením díla</w:t>
      </w:r>
    </w:p>
    <w:p w:rsidR="00E5516B" w:rsidRDefault="00DC7133">
      <w:pPr>
        <w:pStyle w:val="ZhlavneboZpat0"/>
        <w:framePr w:wrap="none" w:vAnchor="page" w:hAnchor="page" w:x="5404" w:y="15054"/>
        <w:shd w:val="clear" w:color="auto" w:fill="auto"/>
        <w:spacing w:line="170" w:lineRule="exact"/>
      </w:pPr>
      <w:r>
        <w:t>Stránka 3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20"/>
        <w:framePr w:w="9221" w:h="3853" w:hRule="exact" w:wrap="none" w:vAnchor="page" w:hAnchor="page" w:x="1362" w:y="2140"/>
        <w:numPr>
          <w:ilvl w:val="0"/>
          <w:numId w:val="4"/>
        </w:numPr>
        <w:shd w:val="clear" w:color="auto" w:fill="auto"/>
        <w:tabs>
          <w:tab w:val="left" w:pos="1298"/>
        </w:tabs>
        <w:spacing w:after="133" w:line="220" w:lineRule="exact"/>
        <w:ind w:left="300" w:firstLine="0"/>
        <w:jc w:val="both"/>
      </w:pPr>
      <w:r>
        <w:lastRenderedPageBreak/>
        <w:t>Za objednatele:</w:t>
      </w:r>
    </w:p>
    <w:p w:rsidR="00E5516B" w:rsidRDefault="00DC7133">
      <w:pPr>
        <w:pStyle w:val="Zkladntext20"/>
        <w:framePr w:w="9221" w:h="3853" w:hRule="exact" w:wrap="none" w:vAnchor="page" w:hAnchor="page" w:x="1362" w:y="2140"/>
        <w:shd w:val="clear" w:color="auto" w:fill="auto"/>
        <w:spacing w:after="94" w:line="220" w:lineRule="exact"/>
        <w:ind w:left="1260" w:firstLine="0"/>
        <w:jc w:val="both"/>
      </w:pPr>
      <w:r>
        <w:t>Zástupci objednatele ve věcech technických:</w:t>
      </w:r>
    </w:p>
    <w:p w:rsidR="00E5516B" w:rsidRDefault="00DC7133">
      <w:pPr>
        <w:pStyle w:val="Zkladntext20"/>
        <w:framePr w:w="9221" w:h="3853" w:hRule="exact" w:wrap="none" w:vAnchor="page" w:hAnchor="page" w:x="1362" w:y="2140"/>
        <w:shd w:val="clear" w:color="auto" w:fill="auto"/>
        <w:tabs>
          <w:tab w:val="left" w:pos="4138"/>
        </w:tabs>
        <w:spacing w:after="339"/>
        <w:ind w:left="1260" w:firstLine="0"/>
        <w:jc w:val="both"/>
      </w:pPr>
      <w:proofErr w:type="spellStart"/>
      <w:r>
        <w:t>xxxxxxxxxxxxxxxxxxxxxxxxxxxxxxx</w:t>
      </w:r>
      <w:proofErr w:type="spellEnd"/>
    </w:p>
    <w:p w:rsidR="00E5516B" w:rsidRDefault="00DC7133">
      <w:pPr>
        <w:pStyle w:val="Zkladntext20"/>
        <w:framePr w:w="9221" w:h="3853" w:hRule="exact" w:wrap="none" w:vAnchor="page" w:hAnchor="page" w:x="1362" w:y="2140"/>
        <w:numPr>
          <w:ilvl w:val="0"/>
          <w:numId w:val="4"/>
        </w:numPr>
        <w:shd w:val="clear" w:color="auto" w:fill="auto"/>
        <w:tabs>
          <w:tab w:val="left" w:pos="1298"/>
        </w:tabs>
        <w:spacing w:after="90" w:line="220" w:lineRule="exact"/>
        <w:ind w:left="300" w:firstLine="0"/>
        <w:jc w:val="both"/>
      </w:pPr>
      <w:r>
        <w:t>Za zhotovitele:</w:t>
      </w:r>
    </w:p>
    <w:p w:rsidR="00E5516B" w:rsidRDefault="00DC7133">
      <w:pPr>
        <w:pStyle w:val="Zkladntext20"/>
        <w:framePr w:w="9221" w:h="3853" w:hRule="exact" w:wrap="none" w:vAnchor="page" w:hAnchor="page" w:x="1362" w:y="2140"/>
        <w:shd w:val="clear" w:color="auto" w:fill="auto"/>
        <w:spacing w:after="103" w:line="274" w:lineRule="exact"/>
        <w:ind w:left="1260" w:firstLine="0"/>
        <w:jc w:val="both"/>
      </w:pPr>
      <w:r>
        <w:t xml:space="preserve">Zástupce zhotovitele, který vypracuje projektovou dokumentaci a je autorizovanou </w:t>
      </w:r>
      <w:r>
        <w:t>osobou:</w:t>
      </w:r>
    </w:p>
    <w:p w:rsidR="00E5516B" w:rsidRDefault="00DC7133">
      <w:pPr>
        <w:pStyle w:val="Zkladntext20"/>
        <w:framePr w:w="9221" w:h="3853" w:hRule="exact" w:wrap="none" w:vAnchor="page" w:hAnchor="page" w:x="1362" w:y="2140"/>
        <w:shd w:val="clear" w:color="auto" w:fill="auto"/>
        <w:spacing w:after="176" w:line="220" w:lineRule="exact"/>
        <w:ind w:left="1260" w:firstLine="0"/>
        <w:jc w:val="both"/>
      </w:pPr>
      <w:proofErr w:type="spellStart"/>
      <w:r>
        <w:t>xxxxxxxxxxxxxxxxxxxxxxxxxxxxxxxxxxxxxxxxxxxx</w:t>
      </w:r>
      <w:proofErr w:type="spellEnd"/>
    </w:p>
    <w:p w:rsidR="00E5516B" w:rsidRDefault="00DC7133">
      <w:pPr>
        <w:pStyle w:val="Zkladntext20"/>
        <w:framePr w:w="9221" w:h="3853" w:hRule="exact" w:wrap="none" w:vAnchor="page" w:hAnchor="page" w:x="1362" w:y="2140"/>
        <w:shd w:val="clear" w:color="auto" w:fill="auto"/>
        <w:spacing w:line="317" w:lineRule="exact"/>
        <w:ind w:left="1260" w:firstLine="0"/>
      </w:pPr>
      <w:r>
        <w:t>Obor autorizace: Dopravní stavby, geotechnika, mosty a inženýrské konstrukce Číslo autorizace: 0600708</w:t>
      </w:r>
    </w:p>
    <w:p w:rsidR="00E5516B" w:rsidRDefault="00DC7133">
      <w:pPr>
        <w:pStyle w:val="Zkladntext20"/>
        <w:framePr w:w="9221" w:h="2577" w:hRule="exact" w:wrap="none" w:vAnchor="page" w:hAnchor="page" w:x="1362" w:y="6336"/>
        <w:numPr>
          <w:ilvl w:val="0"/>
          <w:numId w:val="3"/>
        </w:numPr>
        <w:shd w:val="clear" w:color="auto" w:fill="auto"/>
        <w:tabs>
          <w:tab w:val="left" w:pos="548"/>
        </w:tabs>
        <w:spacing w:after="64" w:line="278" w:lineRule="exact"/>
        <w:ind w:left="580" w:hanging="580"/>
        <w:jc w:val="both"/>
      </w:pPr>
      <w:r>
        <w:t xml:space="preserve">Dílo je provedeno, je-li </w:t>
      </w:r>
      <w:r>
        <w:t>dokončeno a předáno objednateli v rozsahu dle přílohy č. 1. této smlouvy.</w:t>
      </w:r>
    </w:p>
    <w:p w:rsidR="00E5516B" w:rsidRDefault="00DC7133">
      <w:pPr>
        <w:pStyle w:val="Zkladntext20"/>
        <w:framePr w:w="9221" w:h="2577" w:hRule="exact" w:wrap="none" w:vAnchor="page" w:hAnchor="page" w:x="1362" w:y="6336"/>
        <w:numPr>
          <w:ilvl w:val="0"/>
          <w:numId w:val="3"/>
        </w:numPr>
        <w:shd w:val="clear" w:color="auto" w:fill="auto"/>
        <w:tabs>
          <w:tab w:val="left" w:pos="548"/>
        </w:tabs>
        <w:spacing w:after="60" w:line="274" w:lineRule="exact"/>
        <w:ind w:left="580" w:hanging="580"/>
        <w:jc w:val="both"/>
      </w:pPr>
      <w:r>
        <w:t>Předání díla bude provedeno na základě písemného Předávacího protokolu podepsaného oprávněnými zástupci obou smluvních stran</w:t>
      </w:r>
    </w:p>
    <w:p w:rsidR="00E5516B" w:rsidRDefault="00DC7133">
      <w:pPr>
        <w:pStyle w:val="Zkladntext20"/>
        <w:framePr w:w="9221" w:h="2577" w:hRule="exact" w:wrap="none" w:vAnchor="page" w:hAnchor="page" w:x="1362" w:y="6336"/>
        <w:numPr>
          <w:ilvl w:val="0"/>
          <w:numId w:val="3"/>
        </w:numPr>
        <w:shd w:val="clear" w:color="auto" w:fill="auto"/>
        <w:tabs>
          <w:tab w:val="left" w:pos="618"/>
        </w:tabs>
        <w:spacing w:after="60" w:line="274" w:lineRule="exact"/>
        <w:ind w:left="580" w:hanging="580"/>
        <w:jc w:val="both"/>
      </w:pPr>
      <w:r>
        <w:t xml:space="preserve">Osoba pověřená převzetím díla za objednatele: </w:t>
      </w:r>
      <w:proofErr w:type="spellStart"/>
      <w:r>
        <w:t>xxxxxxxxxxxxxxxxxxxxxxxxxxxxxxxxxx</w:t>
      </w:r>
      <w:proofErr w:type="spellEnd"/>
    </w:p>
    <w:p w:rsidR="00E5516B" w:rsidRDefault="00DC7133">
      <w:pPr>
        <w:pStyle w:val="Zkladntext20"/>
        <w:framePr w:w="9221" w:h="2577" w:hRule="exact" w:wrap="none" w:vAnchor="page" w:hAnchor="page" w:x="1362" w:y="6336"/>
        <w:numPr>
          <w:ilvl w:val="0"/>
          <w:numId w:val="3"/>
        </w:numPr>
        <w:shd w:val="clear" w:color="auto" w:fill="auto"/>
        <w:tabs>
          <w:tab w:val="left" w:pos="618"/>
        </w:tabs>
        <w:spacing w:line="274" w:lineRule="exact"/>
        <w:ind w:left="580" w:hanging="580"/>
        <w:jc w:val="both"/>
      </w:pPr>
      <w:r>
        <w:t>Místem plnění je: Krajská správa a údržba silnic Vysočiny, příspěvková organizace, Kosovská 16, Jihlava, PSČ 586 01.</w:t>
      </w:r>
    </w:p>
    <w:p w:rsidR="00E5516B" w:rsidRDefault="00DC7133">
      <w:pPr>
        <w:pStyle w:val="Zkladntext20"/>
        <w:framePr w:w="9221" w:h="5520" w:hRule="exact" w:wrap="none" w:vAnchor="page" w:hAnchor="page" w:x="1362" w:y="9357"/>
        <w:shd w:val="clear" w:color="auto" w:fill="auto"/>
        <w:ind w:firstLine="0"/>
        <w:jc w:val="center"/>
      </w:pPr>
      <w:r>
        <w:t>Článek 6</w:t>
      </w:r>
    </w:p>
    <w:p w:rsidR="00E5516B" w:rsidRDefault="00DC7133">
      <w:pPr>
        <w:pStyle w:val="Zkladntext20"/>
        <w:framePr w:w="9221" w:h="5520" w:hRule="exact" w:wrap="none" w:vAnchor="page" w:hAnchor="page" w:x="1362" w:y="9357"/>
        <w:shd w:val="clear" w:color="auto" w:fill="auto"/>
        <w:ind w:firstLine="0"/>
        <w:jc w:val="center"/>
      </w:pPr>
      <w:r>
        <w:t xml:space="preserve">Placení a </w:t>
      </w:r>
      <w:r>
        <w:t>fakturace</w:t>
      </w:r>
    </w:p>
    <w:p w:rsidR="00E5516B" w:rsidRDefault="00DC7133">
      <w:pPr>
        <w:pStyle w:val="Zkladntext20"/>
        <w:framePr w:w="9221" w:h="5520" w:hRule="exact" w:wrap="none" w:vAnchor="page" w:hAnchor="page" w:x="1362" w:y="9357"/>
        <w:numPr>
          <w:ilvl w:val="0"/>
          <w:numId w:val="5"/>
        </w:numPr>
        <w:shd w:val="clear" w:color="auto" w:fill="auto"/>
        <w:tabs>
          <w:tab w:val="left" w:pos="548"/>
        </w:tabs>
        <w:spacing w:after="60"/>
        <w:ind w:left="580" w:hanging="580"/>
        <w:jc w:val="both"/>
      </w:pPr>
      <w:r>
        <w:t>Zhotovitel po předání díla v souladu s touto smlouvou je povinen vystavit fakturu za dílo a doporučeně ji odeslat objednateli ve dvojím vyhotovení. Tato faktura je splatná do 30 dnů ode dne jejího doručení objednateli. Faktura musí v souladu se z</w:t>
      </w:r>
      <w:r>
        <w:t>ákonem č. 235/2004 Sb., o dani z přidané hodnoty, ve znění pozdějších předpisů (dále zákon o DPH) a zákonem č. 563/1991 Sb. o účetnictví, ve znění pozdějších předpisů, obsahovat označení faktura a její číslo, název a sídlo zhotovitele a objednatele s jejic</w:t>
      </w:r>
      <w:r>
        <w:t>h dalšími identifikačními údaji, označení smlouvy a částku k fakturaci a další údaje povinné podle uvedených právních předpisů.</w:t>
      </w:r>
    </w:p>
    <w:p w:rsidR="00E5516B" w:rsidRDefault="00DC7133">
      <w:pPr>
        <w:pStyle w:val="Zkladntext20"/>
        <w:framePr w:w="9221" w:h="5520" w:hRule="exact" w:wrap="none" w:vAnchor="page" w:hAnchor="page" w:x="1362" w:y="9357"/>
        <w:numPr>
          <w:ilvl w:val="0"/>
          <w:numId w:val="5"/>
        </w:numPr>
        <w:shd w:val="clear" w:color="auto" w:fill="auto"/>
        <w:tabs>
          <w:tab w:val="left" w:pos="548"/>
        </w:tabs>
        <w:spacing w:after="99"/>
        <w:ind w:left="580" w:hanging="580"/>
        <w:jc w:val="both"/>
      </w:pPr>
      <w:r>
        <w:t>Zhotovitel je povinen fakturu, „Předávací protokol“ a případně další doklady, označit číslem smlouvy. Objednatel může fakturu vr</w:t>
      </w:r>
      <w:r>
        <w:t>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rsidR="00E5516B" w:rsidRDefault="00DC7133">
      <w:pPr>
        <w:pStyle w:val="Zkladntext20"/>
        <w:framePr w:w="9221" w:h="5520" w:hRule="exact" w:wrap="none" w:vAnchor="page" w:hAnchor="page" w:x="1362" w:y="9357"/>
        <w:numPr>
          <w:ilvl w:val="0"/>
          <w:numId w:val="5"/>
        </w:numPr>
        <w:shd w:val="clear" w:color="auto" w:fill="auto"/>
        <w:tabs>
          <w:tab w:val="left" w:pos="548"/>
        </w:tabs>
        <w:spacing w:after="99" w:line="220" w:lineRule="exact"/>
        <w:ind w:left="580" w:hanging="580"/>
        <w:jc w:val="both"/>
      </w:pPr>
      <w:r>
        <w:t>Ob</w:t>
      </w:r>
      <w:r>
        <w:t>jednatel nebude zhotoviteli poskytovat zálohy.</w:t>
      </w:r>
    </w:p>
    <w:p w:rsidR="00E5516B" w:rsidRDefault="00DC7133">
      <w:pPr>
        <w:pStyle w:val="Zkladntext20"/>
        <w:framePr w:w="9221" w:h="5520" w:hRule="exact" w:wrap="none" w:vAnchor="page" w:hAnchor="page" w:x="1362" w:y="9357"/>
        <w:numPr>
          <w:ilvl w:val="0"/>
          <w:numId w:val="5"/>
        </w:numPr>
        <w:shd w:val="clear" w:color="auto" w:fill="auto"/>
        <w:tabs>
          <w:tab w:val="left" w:pos="548"/>
        </w:tabs>
        <w:ind w:left="580" w:hanging="580"/>
        <w:jc w:val="both"/>
      </w:pPr>
      <w:r>
        <w:t xml:space="preserve">Platba bude probíhat až do výše 80 % ceny. Zbývajících 20 % ceny bude na faktuře uvedeno jako pozastávka a bude uhrazeno až po předání a převzetí hotového díla a po odstranění </w:t>
      </w:r>
      <w:proofErr w:type="spellStart"/>
      <w:r>
        <w:t>poslédní</w:t>
      </w:r>
      <w:proofErr w:type="spellEnd"/>
      <w:r>
        <w:t xml:space="preserve"> vady zapsané v protokolu</w:t>
      </w:r>
      <w:r>
        <w:t xml:space="preserve"> o předání a převzetí hotového díla.</w:t>
      </w:r>
    </w:p>
    <w:p w:rsidR="00E5516B" w:rsidRDefault="00DC7133">
      <w:pPr>
        <w:pStyle w:val="ZhlavneboZpat0"/>
        <w:framePr w:wrap="none" w:vAnchor="page" w:hAnchor="page" w:x="5408" w:y="15060"/>
        <w:shd w:val="clear" w:color="auto" w:fill="auto"/>
        <w:spacing w:line="170" w:lineRule="exact"/>
      </w:pPr>
      <w:r>
        <w:t>Stránka 4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20"/>
        <w:framePr w:w="9264" w:h="2323" w:hRule="exact" w:wrap="none" w:vAnchor="page" w:hAnchor="page" w:x="1340" w:y="2115"/>
        <w:numPr>
          <w:ilvl w:val="0"/>
          <w:numId w:val="5"/>
        </w:numPr>
        <w:shd w:val="clear" w:color="auto" w:fill="auto"/>
        <w:tabs>
          <w:tab w:val="left" w:pos="546"/>
        </w:tabs>
        <w:spacing w:after="60"/>
        <w:ind w:left="580" w:hanging="580"/>
        <w:jc w:val="both"/>
      </w:pPr>
      <w:r>
        <w:lastRenderedPageBreak/>
        <w:t xml:space="preserve">Úhrada za plnění dle této smlouvy bude realizována bezhotovostním převodem na účet zhotovitele, který je správcem daně (finančním úřadem) zveřejněn způsobem umožňujícím dálkový přístup ve smyslu § </w:t>
      </w:r>
      <w:r>
        <w:rPr>
          <w:rStyle w:val="Zkladntext2Tun"/>
        </w:rPr>
        <w:t>109 odst. 2 písm. c) zákona o DPH.</w:t>
      </w:r>
    </w:p>
    <w:p w:rsidR="00E5516B" w:rsidRDefault="00DC7133">
      <w:pPr>
        <w:pStyle w:val="Zkladntext20"/>
        <w:framePr w:w="9264" w:h="2323" w:hRule="exact" w:wrap="none" w:vAnchor="page" w:hAnchor="page" w:x="1340" w:y="2115"/>
        <w:numPr>
          <w:ilvl w:val="0"/>
          <w:numId w:val="5"/>
        </w:numPr>
        <w:shd w:val="clear" w:color="auto" w:fill="auto"/>
        <w:tabs>
          <w:tab w:val="left" w:pos="546"/>
        </w:tabs>
        <w:ind w:left="580" w:hanging="580"/>
        <w:jc w:val="both"/>
      </w:pPr>
      <w:r>
        <w:t>Pokud se po dobu účinnos</w:t>
      </w:r>
      <w:r>
        <w:t xml:space="preserve">ti této smlouvy zhotovitel stane nespolehlivým plátcem ve smyslu ustanovení § </w:t>
      </w:r>
      <w:r>
        <w:rPr>
          <w:rStyle w:val="Zkladntext2Tun"/>
        </w:rPr>
        <w:t xml:space="preserve">109 odst. 3 zákona o DPH, </w:t>
      </w:r>
      <w:r>
        <w:t>smluvní strany se dohodly, že objednatel uhradí DPH za zdanitelné plnění přímo příslušnému správci daně. Objednatelem takto provedená úhrada je považová</w:t>
      </w:r>
      <w:r>
        <w:t>na za uhrazení příslušné části smluvní ceny rovnající se výši DPH fakturované zhotovitelem.</w:t>
      </w:r>
    </w:p>
    <w:p w:rsidR="00E5516B" w:rsidRDefault="00DC7133">
      <w:pPr>
        <w:pStyle w:val="Zkladntext40"/>
        <w:framePr w:w="9264" w:h="7762" w:hRule="exact" w:wrap="none" w:vAnchor="page" w:hAnchor="page" w:x="1340" w:y="4889"/>
        <w:shd w:val="clear" w:color="auto" w:fill="auto"/>
        <w:spacing w:after="0" w:line="269" w:lineRule="exact"/>
        <w:jc w:val="center"/>
      </w:pPr>
      <w:r>
        <w:t>Článek 7</w:t>
      </w:r>
      <w:r>
        <w:br/>
        <w:t>Smluvní pokuty</w:t>
      </w:r>
    </w:p>
    <w:p w:rsidR="00E5516B" w:rsidRDefault="00DC7133">
      <w:pPr>
        <w:pStyle w:val="Zkladntext20"/>
        <w:framePr w:w="9264" w:h="7762" w:hRule="exact" w:wrap="none" w:vAnchor="page" w:hAnchor="page" w:x="1340" w:y="4889"/>
        <w:numPr>
          <w:ilvl w:val="0"/>
          <w:numId w:val="6"/>
        </w:numPr>
        <w:shd w:val="clear" w:color="auto" w:fill="auto"/>
        <w:tabs>
          <w:tab w:val="left" w:pos="546"/>
        </w:tabs>
        <w:spacing w:after="60"/>
        <w:ind w:left="580" w:hanging="580"/>
        <w:jc w:val="both"/>
      </w:pPr>
      <w:r>
        <w:t xml:space="preserve">Pro případ porušení níže uvedených smluvních povinností jsou mezi smluvními stranami sjednány dle § </w:t>
      </w:r>
      <w:r>
        <w:rPr>
          <w:rStyle w:val="Zkladntext2Tun"/>
        </w:rPr>
        <w:t xml:space="preserve">2048 a </w:t>
      </w:r>
      <w:proofErr w:type="spellStart"/>
      <w:r>
        <w:rPr>
          <w:rStyle w:val="Zkladntext2Tun"/>
        </w:rPr>
        <w:t>násl</w:t>
      </w:r>
      <w:proofErr w:type="spellEnd"/>
      <w:r>
        <w:rPr>
          <w:rStyle w:val="Zkladntext2Tun"/>
        </w:rPr>
        <w:t xml:space="preserve">. NOZ </w:t>
      </w:r>
      <w:r>
        <w:t>tyto níže uvedené smluv</w:t>
      </w:r>
      <w:r>
        <w:t xml:space="preserve">ní pokuty, jejichž sjednáním není dle § </w:t>
      </w:r>
      <w:r>
        <w:rPr>
          <w:rStyle w:val="Zkladntext2Tun"/>
        </w:rPr>
        <w:t xml:space="preserve">2050 NOZ </w:t>
      </w:r>
      <w:r>
        <w:t>dotčen nárok objednatele na náhradu škody způsobené porušením povinnosti, zajištěné smluvní pokutou. Pohledávka objednatele na zaplacení smluvní pokuty může být započítána s pohledávkou zhotovitele na zaplac</w:t>
      </w:r>
      <w:r>
        <w:t>ení ceny.</w:t>
      </w:r>
    </w:p>
    <w:p w:rsidR="00E5516B" w:rsidRDefault="00DC7133">
      <w:pPr>
        <w:pStyle w:val="Zkladntext20"/>
        <w:framePr w:w="9264" w:h="7762" w:hRule="exact" w:wrap="none" w:vAnchor="page" w:hAnchor="page" w:x="1340" w:y="4889"/>
        <w:numPr>
          <w:ilvl w:val="0"/>
          <w:numId w:val="6"/>
        </w:numPr>
        <w:shd w:val="clear" w:color="auto" w:fill="auto"/>
        <w:spacing w:after="60"/>
        <w:ind w:left="580" w:hanging="580"/>
        <w:jc w:val="both"/>
      </w:pPr>
      <w:r>
        <w:t xml:space="preserve"> Zhotovitel je povinen zaplatit objednateli smluvní pokutu za prodlení s termínem dokončení plnění ve výši 0,2 % z ceny díla včetně DPH uvedené v čl. 4 </w:t>
      </w:r>
      <w:proofErr w:type="gramStart"/>
      <w:r>
        <w:t>této</w:t>
      </w:r>
      <w:proofErr w:type="gramEnd"/>
      <w:r>
        <w:t xml:space="preserve"> smlouvy, a to za každý započatý den prodlení.</w:t>
      </w:r>
    </w:p>
    <w:p w:rsidR="00E5516B" w:rsidRDefault="00DC7133">
      <w:pPr>
        <w:pStyle w:val="Zkladntext20"/>
        <w:framePr w:w="9264" w:h="7762" w:hRule="exact" w:wrap="none" w:vAnchor="page" w:hAnchor="page" w:x="1340" w:y="4889"/>
        <w:numPr>
          <w:ilvl w:val="0"/>
          <w:numId w:val="6"/>
        </w:numPr>
        <w:shd w:val="clear" w:color="auto" w:fill="auto"/>
        <w:spacing w:after="60"/>
        <w:ind w:left="580" w:hanging="580"/>
        <w:jc w:val="both"/>
      </w:pPr>
      <w:r>
        <w:t xml:space="preserve"> Zhotovitel je povinen zaplatit objednateli smluvní pokutu za prodlení s termínem odstranění vad ve výši 0,2 % z ceny díla včetně DPH uvedené v čl. 4 </w:t>
      </w:r>
      <w:proofErr w:type="gramStart"/>
      <w:r>
        <w:t>této</w:t>
      </w:r>
      <w:proofErr w:type="gramEnd"/>
      <w:r>
        <w:t xml:space="preserve"> smlouvy, a to za každý započatý den prodlení.</w:t>
      </w:r>
    </w:p>
    <w:p w:rsidR="00E5516B" w:rsidRDefault="00DC7133">
      <w:pPr>
        <w:pStyle w:val="Zkladntext20"/>
        <w:framePr w:w="9264" w:h="7762" w:hRule="exact" w:wrap="none" w:vAnchor="page" w:hAnchor="page" w:x="1340" w:y="4889"/>
        <w:numPr>
          <w:ilvl w:val="0"/>
          <w:numId w:val="6"/>
        </w:numPr>
        <w:shd w:val="clear" w:color="auto" w:fill="auto"/>
        <w:tabs>
          <w:tab w:val="left" w:pos="546"/>
        </w:tabs>
        <w:spacing w:after="60"/>
        <w:ind w:left="580" w:hanging="580"/>
        <w:jc w:val="both"/>
      </w:pPr>
      <w:r>
        <w:t>Objednatel je povinen zaplatit zhotoviteli smluvní poku</w:t>
      </w:r>
      <w:r>
        <w:t>tu ve výši 0,2 % z fakturované částky za každý započatý den prodlení se zaplacením faktury.</w:t>
      </w:r>
    </w:p>
    <w:p w:rsidR="00E5516B" w:rsidRDefault="00DC7133">
      <w:pPr>
        <w:pStyle w:val="Zkladntext20"/>
        <w:framePr w:w="9264" w:h="7762" w:hRule="exact" w:wrap="none" w:vAnchor="page" w:hAnchor="page" w:x="1340" w:y="4889"/>
        <w:numPr>
          <w:ilvl w:val="0"/>
          <w:numId w:val="6"/>
        </w:numPr>
        <w:shd w:val="clear" w:color="auto" w:fill="auto"/>
        <w:tabs>
          <w:tab w:val="left" w:pos="546"/>
        </w:tabs>
        <w:spacing w:after="60"/>
        <w:ind w:left="580" w:hanging="580"/>
        <w:jc w:val="both"/>
      </w:pPr>
      <w:r>
        <w:t xml:space="preserve">Zhotovitel je povinen uhradit objednateli smluvní pokutu za početní chyby v soupise stavebních prací, dodávek a služeb s výkazem výměr, kterými dojde </w:t>
      </w:r>
      <w:proofErr w:type="spellStart"/>
      <w:r>
        <w:t>kvícepracím</w:t>
      </w:r>
      <w:proofErr w:type="spellEnd"/>
      <w:r>
        <w:t xml:space="preserve"> v </w:t>
      </w:r>
      <w:r>
        <w:t xml:space="preserve">průběhu realizaci stavby, a to ve výši </w:t>
      </w:r>
      <w:r>
        <w:rPr>
          <w:rStyle w:val="Zkladntext2Tun"/>
        </w:rPr>
        <w:t xml:space="preserve">4 </w:t>
      </w:r>
      <w:r>
        <w:t xml:space="preserve">% z ceny díla včetně DPH uvedené v čl. 4 této smlouvy, a to za každý jednotlivý případ, nejvýše však do výše 20 % ceny díla včetně DPH uvedené v čl. 4 </w:t>
      </w:r>
      <w:proofErr w:type="gramStart"/>
      <w:r>
        <w:t>této</w:t>
      </w:r>
      <w:proofErr w:type="gramEnd"/>
      <w:r>
        <w:t xml:space="preserve"> smlouvy v souhrnu za všechny takové případy. Jedním případe</w:t>
      </w:r>
      <w:r>
        <w:t>m se rozumí i chyba ve více vzájemně provázaných položkách soupisu stavebních prací, dodávek a služeb s výkazem výměr.</w:t>
      </w:r>
    </w:p>
    <w:p w:rsidR="00E5516B" w:rsidRDefault="00DC7133">
      <w:pPr>
        <w:pStyle w:val="Zkladntext20"/>
        <w:framePr w:w="9264" w:h="7762" w:hRule="exact" w:wrap="none" w:vAnchor="page" w:hAnchor="page" w:x="1340" w:y="4889"/>
        <w:numPr>
          <w:ilvl w:val="0"/>
          <w:numId w:val="6"/>
        </w:numPr>
        <w:shd w:val="clear" w:color="auto" w:fill="auto"/>
        <w:tabs>
          <w:tab w:val="left" w:pos="546"/>
        </w:tabs>
        <w:spacing w:after="60"/>
        <w:ind w:left="580" w:hanging="580"/>
        <w:jc w:val="both"/>
      </w:pPr>
      <w:r>
        <w:t>Smluvní strany se dohodly, že ujednáním o smluvních pokutách není dotčeno právo na náhradu škody vzniklé z porušení povinnosti, ke kterém</w:t>
      </w:r>
      <w:r>
        <w:t>u se smluvní pokuta vztahuje.</w:t>
      </w:r>
    </w:p>
    <w:p w:rsidR="00E5516B" w:rsidRDefault="00DC7133">
      <w:pPr>
        <w:pStyle w:val="Zkladntext20"/>
        <w:framePr w:w="9264" w:h="7762" w:hRule="exact" w:wrap="none" w:vAnchor="page" w:hAnchor="page" w:x="1340" w:y="4889"/>
        <w:numPr>
          <w:ilvl w:val="0"/>
          <w:numId w:val="6"/>
        </w:numPr>
        <w:shd w:val="clear" w:color="auto" w:fill="auto"/>
        <w:tabs>
          <w:tab w:val="left" w:pos="546"/>
        </w:tabs>
        <w:ind w:left="580" w:hanging="580"/>
        <w:jc w:val="both"/>
      </w:pPr>
      <w:r>
        <w:t>Strana povinná k uhrazení smluvní pokuty je povinna uhradit vyúčtované sankce nejpozději do 15 dnů ode dne obdržení příslušného vyúčtování.</w:t>
      </w:r>
    </w:p>
    <w:p w:rsidR="00E5516B" w:rsidRDefault="00DC7133">
      <w:pPr>
        <w:pStyle w:val="Zkladntext40"/>
        <w:framePr w:w="9264" w:h="1792" w:hRule="exact" w:wrap="none" w:vAnchor="page" w:hAnchor="page" w:x="1340" w:y="13088"/>
        <w:shd w:val="clear" w:color="auto" w:fill="auto"/>
        <w:spacing w:after="0" w:line="269" w:lineRule="exact"/>
        <w:jc w:val="center"/>
      </w:pPr>
      <w:r>
        <w:t>Článek 8</w:t>
      </w:r>
      <w:r>
        <w:br/>
        <w:t>Další ujednání</w:t>
      </w:r>
    </w:p>
    <w:p w:rsidR="00E5516B" w:rsidRDefault="00DC7133">
      <w:pPr>
        <w:pStyle w:val="Zkladntext20"/>
        <w:framePr w:w="9264" w:h="1792" w:hRule="exact" w:wrap="none" w:vAnchor="page" w:hAnchor="page" w:x="1340" w:y="13088"/>
        <w:numPr>
          <w:ilvl w:val="0"/>
          <w:numId w:val="7"/>
        </w:numPr>
        <w:shd w:val="clear" w:color="auto" w:fill="auto"/>
        <w:tabs>
          <w:tab w:val="left" w:pos="546"/>
        </w:tabs>
        <w:spacing w:after="60" w:line="274" w:lineRule="exact"/>
        <w:ind w:left="580" w:hanging="580"/>
        <w:jc w:val="both"/>
      </w:pPr>
      <w:r>
        <w:t xml:space="preserve">Přerušení postupu prací z pokynu objednatele, případně vinou </w:t>
      </w:r>
      <w:r>
        <w:t>objednatele, bude mít za následek posun termínu plnění o dobu přerušení.</w:t>
      </w:r>
    </w:p>
    <w:p w:rsidR="00E5516B" w:rsidRDefault="00DC7133">
      <w:pPr>
        <w:pStyle w:val="Zkladntext20"/>
        <w:framePr w:w="9264" w:h="1792" w:hRule="exact" w:wrap="none" w:vAnchor="page" w:hAnchor="page" w:x="1340" w:y="13088"/>
        <w:numPr>
          <w:ilvl w:val="0"/>
          <w:numId w:val="7"/>
        </w:numPr>
        <w:shd w:val="clear" w:color="auto" w:fill="auto"/>
        <w:tabs>
          <w:tab w:val="left" w:pos="546"/>
        </w:tabs>
        <w:spacing w:line="274" w:lineRule="exact"/>
        <w:ind w:left="580" w:hanging="580"/>
        <w:jc w:val="both"/>
      </w:pPr>
      <w:r>
        <w:t xml:space="preserve">Zhotovitel se zavazuje spolupůsobit jako osoba povinná ve smyslu § </w:t>
      </w:r>
      <w:r>
        <w:rPr>
          <w:rStyle w:val="Zkladntext2Tun"/>
        </w:rPr>
        <w:t xml:space="preserve">2, odst. e) zákona č. 320/2001 </w:t>
      </w:r>
      <w:proofErr w:type="gramStart"/>
      <w:r>
        <w:rPr>
          <w:rStyle w:val="Zkladntext2Tun"/>
        </w:rPr>
        <w:t>Sb.;o finanční</w:t>
      </w:r>
      <w:proofErr w:type="gramEnd"/>
      <w:r>
        <w:rPr>
          <w:rStyle w:val="Zkladntext2Tun"/>
        </w:rPr>
        <w:t xml:space="preserve"> kontrole </w:t>
      </w:r>
      <w:r>
        <w:t>ve veřejné správě v platném znění.</w:t>
      </w:r>
    </w:p>
    <w:p w:rsidR="00E5516B" w:rsidRDefault="00DC7133">
      <w:pPr>
        <w:pStyle w:val="ZhlavneboZpat0"/>
        <w:framePr w:wrap="none" w:vAnchor="page" w:hAnchor="page" w:x="5411" w:y="15084"/>
        <w:shd w:val="clear" w:color="auto" w:fill="auto"/>
        <w:spacing w:line="170" w:lineRule="exact"/>
      </w:pPr>
      <w:r>
        <w:t>Stránka 5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40"/>
        <w:framePr w:wrap="none" w:vAnchor="page" w:hAnchor="page" w:x="1355" w:y="2144"/>
        <w:shd w:val="clear" w:color="auto" w:fill="auto"/>
        <w:spacing w:after="0" w:line="220" w:lineRule="exact"/>
      </w:pPr>
      <w:r>
        <w:lastRenderedPageBreak/>
        <w:t>8.3</w:t>
      </w:r>
    </w:p>
    <w:p w:rsidR="00E5516B" w:rsidRDefault="00DC7133">
      <w:pPr>
        <w:pStyle w:val="Zkladntext20"/>
        <w:framePr w:w="9235" w:h="12715" w:hRule="exact" w:wrap="none" w:vAnchor="page" w:hAnchor="page" w:x="1355" w:y="2101"/>
        <w:shd w:val="clear" w:color="auto" w:fill="auto"/>
        <w:spacing w:after="60"/>
        <w:ind w:left="552" w:firstLine="0"/>
        <w:jc w:val="both"/>
      </w:pPr>
      <w:r>
        <w:t>Veškerá rozhodnutí, která mají vliv na změnu ceny díla a na jeho základní parametry,</w:t>
      </w:r>
      <w:r>
        <w:br/>
        <w:t>budou předem projednány s objednatelem, nebo s jeho zástupcem.</w:t>
      </w:r>
    </w:p>
    <w:p w:rsidR="00E5516B" w:rsidRDefault="00DC7133">
      <w:pPr>
        <w:pStyle w:val="Zkladntext20"/>
        <w:framePr w:w="9235" w:h="12715" w:hRule="exact" w:wrap="none" w:vAnchor="page" w:hAnchor="page" w:x="1355" w:y="2101"/>
        <w:numPr>
          <w:ilvl w:val="0"/>
          <w:numId w:val="8"/>
        </w:numPr>
        <w:shd w:val="clear" w:color="auto" w:fill="auto"/>
        <w:tabs>
          <w:tab w:val="left" w:pos="547"/>
        </w:tabs>
        <w:spacing w:after="60"/>
        <w:ind w:left="600"/>
        <w:jc w:val="both"/>
      </w:pPr>
      <w:r>
        <w:t xml:space="preserve">Obě smluvní strany se dohodly, že v případě jakékoliv změny rozsahu v plnění </w:t>
      </w:r>
      <w:r>
        <w:t xml:space="preserve">dochází automaticky k zániku platnosti sjednané lhůty (lhůt) plnění. Na základě navržených změn dojde </w:t>
      </w:r>
      <w:proofErr w:type="spellStart"/>
      <w:r>
        <w:t>knové</w:t>
      </w:r>
      <w:proofErr w:type="spellEnd"/>
      <w:r>
        <w:t xml:space="preserve"> dohodě o termínu plnění a platebních podmínkách písemným dodatkem ke smlouvě.</w:t>
      </w:r>
    </w:p>
    <w:p w:rsidR="00E5516B" w:rsidRDefault="00DC7133">
      <w:pPr>
        <w:pStyle w:val="Zkladntext20"/>
        <w:framePr w:w="9235" w:h="12715" w:hRule="exact" w:wrap="none" w:vAnchor="page" w:hAnchor="page" w:x="1355" w:y="2101"/>
        <w:numPr>
          <w:ilvl w:val="0"/>
          <w:numId w:val="8"/>
        </w:numPr>
        <w:shd w:val="clear" w:color="auto" w:fill="auto"/>
        <w:tabs>
          <w:tab w:val="left" w:pos="547"/>
        </w:tabs>
        <w:spacing w:after="60"/>
        <w:ind w:left="600"/>
        <w:jc w:val="both"/>
      </w:pPr>
      <w:r>
        <w:t>Pokud objednatel zjistí, že zhotovitel provádí dílo v rozporu se svými</w:t>
      </w:r>
      <w:r>
        <w:t xml:space="preserve"> povinnostmi, je oprávněn dožadovat se toho, aby zhotovitel odstranil vzniklé vady a dílo prováděl řádným způsobem. Jestliže zhotovitel tak neučiní v poskytnuté přiměřené lhůtě a jeho postup by vedl k podstatnému porušení smlouvy, je objednatel oprávněn od</w:t>
      </w:r>
      <w:r>
        <w:t>stoupit od smlouvy.</w:t>
      </w:r>
    </w:p>
    <w:p w:rsidR="00E5516B" w:rsidRDefault="00DC7133">
      <w:pPr>
        <w:pStyle w:val="Zkladntext20"/>
        <w:framePr w:w="9235" w:h="12715" w:hRule="exact" w:wrap="none" w:vAnchor="page" w:hAnchor="page" w:x="1355" w:y="2101"/>
        <w:numPr>
          <w:ilvl w:val="0"/>
          <w:numId w:val="8"/>
        </w:numPr>
        <w:shd w:val="clear" w:color="auto" w:fill="auto"/>
        <w:tabs>
          <w:tab w:val="left" w:pos="547"/>
        </w:tabs>
        <w:spacing w:after="60"/>
        <w:ind w:left="600"/>
        <w:jc w:val="both"/>
      </w:pPr>
      <w:r>
        <w:t>Nebezpečí škody na zhotovovaném díle přechází na objednatele předáním díla. Vlastnické právo na zhotovované věci nabývá objednatel úplným zaplacením ceny za dílo.</w:t>
      </w:r>
    </w:p>
    <w:p w:rsidR="00E5516B" w:rsidRDefault="00DC7133">
      <w:pPr>
        <w:pStyle w:val="Zkladntext20"/>
        <w:framePr w:w="9235" w:h="12715" w:hRule="exact" w:wrap="none" w:vAnchor="page" w:hAnchor="page" w:x="1355" w:y="2101"/>
        <w:numPr>
          <w:ilvl w:val="0"/>
          <w:numId w:val="8"/>
        </w:numPr>
        <w:shd w:val="clear" w:color="auto" w:fill="auto"/>
        <w:tabs>
          <w:tab w:val="left" w:pos="547"/>
        </w:tabs>
        <w:spacing w:after="60"/>
        <w:ind w:left="600"/>
        <w:jc w:val="both"/>
      </w:pPr>
      <w:r>
        <w:t>V případě, že součástí díla bude nehmotný statek, jenž je předmětem úprav</w:t>
      </w:r>
      <w:r>
        <w:t>y NOZ a zákona č. 121/2000 Sb., o právu autorském, o právech souvisejících s právem autorským a o změně některých zákonů (autorský zákon), ve znění pozdějších předpisů (dále jen „nehmotný statek“), udílí zhotovitel objednateli nevýhradní licenci k užití ne</w:t>
      </w:r>
      <w:r>
        <w:t xml:space="preserve">hmotného statku na dobu neurčitou. Objednatel je oprávněn nehmotný statek užít všemi způsoby pouze pro naplnění účelu připravované akce, stavby. Odměna za užití nehmotného statku je již zahrnuta do ceny za dílo uvedené v </w:t>
      </w:r>
      <w:r>
        <w:rPr>
          <w:rStyle w:val="Zkladntext2Tun"/>
        </w:rPr>
        <w:t xml:space="preserve">článku 4 </w:t>
      </w:r>
      <w:r>
        <w:t xml:space="preserve">této smlouvy a zhotovitel </w:t>
      </w:r>
      <w:r>
        <w:t>není oprávněn požadovat jakoukoli další platbu za užívání díla.</w:t>
      </w:r>
    </w:p>
    <w:p w:rsidR="00E5516B" w:rsidRDefault="00DC7133">
      <w:pPr>
        <w:pStyle w:val="Zkladntext20"/>
        <w:framePr w:w="9235" w:h="12715" w:hRule="exact" w:wrap="none" w:vAnchor="page" w:hAnchor="page" w:x="1355" w:y="2101"/>
        <w:numPr>
          <w:ilvl w:val="0"/>
          <w:numId w:val="8"/>
        </w:numPr>
        <w:shd w:val="clear" w:color="auto" w:fill="auto"/>
        <w:tabs>
          <w:tab w:val="left" w:pos="547"/>
        </w:tabs>
        <w:spacing w:after="60"/>
        <w:ind w:left="600"/>
        <w:jc w:val="both"/>
      </w:pPr>
      <w:r>
        <w:t>Zhotovitel a jeho subdodavatelé jsou po celou dobu trvání smlouvy v rámci realizace díla až do jeho ukončení povinni splňovat všechny kvalifikační předpoklady bezprostředně související s předm</w:t>
      </w:r>
      <w:r>
        <w:t>ětem plnění díla, které byly prokázány v předchozím zadávacím řízení, na základě něhož byla se zhotovitelem, jakožto vybraným uchazečem uzavřena příslušná smlouva na předmět plnění veřejné zakázky. Zhotovitel je povinen předložit doklady prokazující splněn</w:t>
      </w:r>
      <w:r>
        <w:t>í výše uvedených kvalifikačních předpokladů do 15 kalendářních dnů ode dne doručení písemné výzvy ze strany objednatele.</w:t>
      </w:r>
    </w:p>
    <w:p w:rsidR="00E5516B" w:rsidRDefault="00DC7133">
      <w:pPr>
        <w:pStyle w:val="Zkladntext20"/>
        <w:framePr w:w="9235" w:h="12715" w:hRule="exact" w:wrap="none" w:vAnchor="page" w:hAnchor="page" w:x="1355" w:y="2101"/>
        <w:numPr>
          <w:ilvl w:val="0"/>
          <w:numId w:val="8"/>
        </w:numPr>
        <w:shd w:val="clear" w:color="auto" w:fill="auto"/>
        <w:tabs>
          <w:tab w:val="left" w:pos="547"/>
        </w:tabs>
        <w:spacing w:after="240"/>
        <w:ind w:left="600"/>
        <w:jc w:val="both"/>
      </w:pPr>
      <w:r>
        <w:t>Dojde-li v průběhu účinnosti této smlouvy na straně zhotovitele ke změně kvalifikačních předpokladů, je zhotovitel povinen tuto skutečn</w:t>
      </w:r>
      <w:r>
        <w:t>ost oznámit objednateli do 10 kalendářních dnů ode dne kdy se o takové skutečnosti dověděl a ve lhůtě dalších 15 kalendářních dnů ode dne oznámení této skutečnosti objednateli je povinen prokázat předložením příslušného dokladu v originále nebo úředně ověř</w:t>
      </w:r>
      <w:r>
        <w:t>ené kopii splnění kvalifikačních předpokladů.</w:t>
      </w:r>
    </w:p>
    <w:p w:rsidR="00E5516B" w:rsidRDefault="00DC7133">
      <w:pPr>
        <w:pStyle w:val="Zkladntext20"/>
        <w:framePr w:w="9235" w:h="12715" w:hRule="exact" w:wrap="none" w:vAnchor="page" w:hAnchor="page" w:x="1355" w:y="2101"/>
        <w:numPr>
          <w:ilvl w:val="0"/>
          <w:numId w:val="8"/>
        </w:numPr>
        <w:shd w:val="clear" w:color="auto" w:fill="auto"/>
        <w:tabs>
          <w:tab w:val="left" w:pos="547"/>
        </w:tabs>
        <w:spacing w:after="360"/>
        <w:ind w:left="600"/>
        <w:jc w:val="both"/>
      </w:pPr>
      <w:r>
        <w:t xml:space="preserve">Zhotovitel je povinen mít po celou dobu trvání této smlouvy sjednáno platné pojištění odpovědnosti za škodu způsobenou třetí osobě s limitem pojistného plnění minimálně 1 mil. </w:t>
      </w:r>
      <w:proofErr w:type="spellStart"/>
      <w:r>
        <w:t>Kě</w:t>
      </w:r>
      <w:proofErr w:type="spellEnd"/>
      <w:r>
        <w:t>. Za účelem prokázání splnění to</w:t>
      </w:r>
      <w:r>
        <w:t>hoto požadavku je zhotovitel povinen doložit objednateli do 3 kalendářních dnů ode dne uzavření této smlouvy doklad osvědčující uzavření pojistné smlouvy v požadovaném rozsahu.</w:t>
      </w:r>
    </w:p>
    <w:p w:rsidR="00E5516B" w:rsidRDefault="00DC7133">
      <w:pPr>
        <w:pStyle w:val="Zkladntext40"/>
        <w:framePr w:w="9235" w:h="12715" w:hRule="exact" w:wrap="none" w:vAnchor="page" w:hAnchor="page" w:x="1355" w:y="2101"/>
        <w:shd w:val="clear" w:color="auto" w:fill="auto"/>
        <w:spacing w:after="0" w:line="269" w:lineRule="exact"/>
        <w:jc w:val="center"/>
      </w:pPr>
      <w:r>
        <w:t>Článek 9</w:t>
      </w:r>
    </w:p>
    <w:p w:rsidR="00E5516B" w:rsidRDefault="00DC7133">
      <w:pPr>
        <w:pStyle w:val="Zkladntext40"/>
        <w:framePr w:w="9235" w:h="12715" w:hRule="exact" w:wrap="none" w:vAnchor="page" w:hAnchor="page" w:x="1355" w:y="2101"/>
        <w:shd w:val="clear" w:color="auto" w:fill="auto"/>
        <w:spacing w:after="0" w:line="269" w:lineRule="exact"/>
        <w:jc w:val="center"/>
      </w:pPr>
      <w:r>
        <w:t>Zvláštní ujednání</w:t>
      </w:r>
    </w:p>
    <w:p w:rsidR="00E5516B" w:rsidRDefault="00DC7133">
      <w:pPr>
        <w:pStyle w:val="Zkladntext20"/>
        <w:framePr w:w="9235" w:h="12715" w:hRule="exact" w:wrap="none" w:vAnchor="page" w:hAnchor="page" w:x="1355" w:y="2101"/>
        <w:numPr>
          <w:ilvl w:val="0"/>
          <w:numId w:val="9"/>
        </w:numPr>
        <w:shd w:val="clear" w:color="auto" w:fill="auto"/>
        <w:tabs>
          <w:tab w:val="left" w:pos="547"/>
        </w:tabs>
        <w:ind w:left="600"/>
        <w:jc w:val="both"/>
      </w:pPr>
      <w:r>
        <w:t>Zhotovitel prohlašuje, že i při plnění svého závazku</w:t>
      </w:r>
      <w:r>
        <w:t xml:space="preserve"> bude respektovat obecně závazné předpisy a dodržovat zákaz jakékoli diskriminace zaměstnanců, zajistí rovné zacházení se zaměstnanci a neumožní výkon nelegální práce.</w:t>
      </w:r>
    </w:p>
    <w:p w:rsidR="00E5516B" w:rsidRDefault="00DC7133">
      <w:pPr>
        <w:pStyle w:val="ZhlavneboZpat0"/>
        <w:framePr w:wrap="none" w:vAnchor="page" w:hAnchor="page" w:x="5416" w:y="15060"/>
        <w:shd w:val="clear" w:color="auto" w:fill="auto"/>
        <w:spacing w:line="170" w:lineRule="exact"/>
      </w:pPr>
      <w:r>
        <w:t>Stránka 6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20"/>
        <w:framePr w:w="9250" w:h="12805" w:hRule="exact" w:wrap="none" w:vAnchor="page" w:hAnchor="page" w:x="1348" w:y="2086"/>
        <w:numPr>
          <w:ilvl w:val="0"/>
          <w:numId w:val="9"/>
        </w:numPr>
        <w:shd w:val="clear" w:color="auto" w:fill="auto"/>
        <w:tabs>
          <w:tab w:val="left" w:pos="546"/>
        </w:tabs>
        <w:spacing w:after="64"/>
        <w:ind w:left="580" w:hanging="580"/>
        <w:jc w:val="both"/>
      </w:pPr>
      <w:r>
        <w:lastRenderedPageBreak/>
        <w:t>Kterákoli ze smluvních stran může odstoupit od té</w:t>
      </w:r>
      <w:r>
        <w:t>to smlouvy, poruší-li druhá strana podstatným způsobem své smluvní povinnosti, přestože byla na tuto skutečnost prokazatelným způsobem (doporučeným dopisem) upozorněna.</w:t>
      </w:r>
    </w:p>
    <w:p w:rsidR="00E5516B" w:rsidRDefault="00DC7133">
      <w:pPr>
        <w:pStyle w:val="Zkladntext20"/>
        <w:framePr w:w="9250" w:h="12805" w:hRule="exact" w:wrap="none" w:vAnchor="page" w:hAnchor="page" w:x="1348" w:y="2086"/>
        <w:shd w:val="clear" w:color="auto" w:fill="auto"/>
        <w:spacing w:after="95" w:line="264" w:lineRule="exact"/>
        <w:ind w:left="580" w:firstLine="0"/>
        <w:jc w:val="both"/>
      </w:pPr>
      <w:r>
        <w:t>Stanoví-li oprávněná smluvní strana druhé smluvní straně pro splnění jejího závazku náh</w:t>
      </w:r>
      <w:r>
        <w:t>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w:t>
      </w:r>
      <w:r>
        <w:t>louvy i před uplynutím lhůty dodatečného plnění, poté, co prohlášení druhé smluvní strany obdržela.</w:t>
      </w:r>
    </w:p>
    <w:p w:rsidR="00E5516B" w:rsidRDefault="00DC7133">
      <w:pPr>
        <w:pStyle w:val="Zkladntext20"/>
        <w:framePr w:w="9250" w:h="12805" w:hRule="exact" w:wrap="none" w:vAnchor="page" w:hAnchor="page" w:x="1348" w:y="2086"/>
        <w:numPr>
          <w:ilvl w:val="0"/>
          <w:numId w:val="9"/>
        </w:numPr>
        <w:shd w:val="clear" w:color="auto" w:fill="auto"/>
        <w:tabs>
          <w:tab w:val="left" w:pos="546"/>
        </w:tabs>
        <w:spacing w:after="98" w:line="220" w:lineRule="exact"/>
        <w:ind w:left="580" w:hanging="580"/>
        <w:jc w:val="both"/>
      </w:pPr>
      <w:r>
        <w:t>Objednatel má dále právo bez předchozího písemného upozornění od smlouvy odstoupit:</w:t>
      </w:r>
    </w:p>
    <w:p w:rsidR="00E5516B" w:rsidRDefault="00DC7133">
      <w:pPr>
        <w:pStyle w:val="Zkladntext20"/>
        <w:framePr w:w="9250" w:h="12805" w:hRule="exact" w:wrap="none" w:vAnchor="page" w:hAnchor="page" w:x="1348" w:y="2086"/>
        <w:numPr>
          <w:ilvl w:val="0"/>
          <w:numId w:val="10"/>
        </w:numPr>
        <w:shd w:val="clear" w:color="auto" w:fill="auto"/>
        <w:tabs>
          <w:tab w:val="left" w:pos="883"/>
        </w:tabs>
        <w:spacing w:after="60" w:line="264" w:lineRule="exact"/>
        <w:ind w:left="580" w:firstLine="0"/>
        <w:jc w:val="both"/>
      </w:pPr>
      <w:r>
        <w:t xml:space="preserve">při prodlení s předáním díla ze strany zhotovitele po dobu delší než 30 </w:t>
      </w:r>
      <w:r>
        <w:t>kalendářních dnů; a nebo</w:t>
      </w:r>
    </w:p>
    <w:p w:rsidR="00E5516B" w:rsidRDefault="00DC7133">
      <w:pPr>
        <w:pStyle w:val="Zkladntext20"/>
        <w:framePr w:w="9250" w:h="12805" w:hRule="exact" w:wrap="none" w:vAnchor="page" w:hAnchor="page" w:x="1348" w:y="2086"/>
        <w:numPr>
          <w:ilvl w:val="0"/>
          <w:numId w:val="10"/>
        </w:numPr>
        <w:shd w:val="clear" w:color="auto" w:fill="auto"/>
        <w:tabs>
          <w:tab w:val="left" w:pos="902"/>
        </w:tabs>
        <w:spacing w:after="60" w:line="264" w:lineRule="exact"/>
        <w:ind w:left="580" w:firstLine="0"/>
        <w:jc w:val="both"/>
      </w:pPr>
      <w:r>
        <w:t>při zjištění, že dílo neodpovídají požadavkům objednatele stanoveným v zadávací dokumentaci; a nebo</w:t>
      </w:r>
    </w:p>
    <w:p w:rsidR="00E5516B" w:rsidRDefault="00DC7133">
      <w:pPr>
        <w:pStyle w:val="Zkladntext20"/>
        <w:framePr w:w="9250" w:h="12805" w:hRule="exact" w:wrap="none" w:vAnchor="page" w:hAnchor="page" w:x="1348" w:y="2086"/>
        <w:numPr>
          <w:ilvl w:val="0"/>
          <w:numId w:val="10"/>
        </w:numPr>
        <w:shd w:val="clear" w:color="auto" w:fill="auto"/>
        <w:tabs>
          <w:tab w:val="left" w:pos="912"/>
        </w:tabs>
        <w:spacing w:after="56" w:line="264" w:lineRule="exact"/>
        <w:ind w:left="580" w:firstLine="0"/>
        <w:jc w:val="both"/>
      </w:pPr>
      <w:r>
        <w:t>v případě, že zhotovitel uvedl ve své nabídce podané v předchozím zadávacím řízení informace nebo doklady, které neodpovídají skute</w:t>
      </w:r>
      <w:r>
        <w:t>čnosti a měly nebo mohly mít vliv na výsledek zadávacího řízení; a</w:t>
      </w:r>
    </w:p>
    <w:p w:rsidR="00E5516B" w:rsidRDefault="00DC7133">
      <w:pPr>
        <w:pStyle w:val="Zkladntext20"/>
        <w:framePr w:w="9250" w:h="12805" w:hRule="exact" w:wrap="none" w:vAnchor="page" w:hAnchor="page" w:x="1348" w:y="2086"/>
        <w:numPr>
          <w:ilvl w:val="0"/>
          <w:numId w:val="10"/>
        </w:numPr>
        <w:shd w:val="clear" w:color="auto" w:fill="auto"/>
        <w:tabs>
          <w:tab w:val="left" w:pos="907"/>
        </w:tabs>
        <w:spacing w:after="64"/>
        <w:ind w:left="580" w:firstLine="0"/>
        <w:jc w:val="both"/>
      </w:pPr>
      <w:r>
        <w:t xml:space="preserve">bude-li zahájeno </w:t>
      </w:r>
      <w:proofErr w:type="spellStart"/>
      <w:r>
        <w:t>insolvenční</w:t>
      </w:r>
      <w:proofErr w:type="spellEnd"/>
      <w:r>
        <w:t xml:space="preserve"> řízení dle zákona č. 182/2006 Sb., o úpadku a způsobech jeho řešení, v platném znění, jehož předmětem bude úpadek nebo hrozící úpadek zhotovitele, zhotovitel je</w:t>
      </w:r>
      <w:r>
        <w:t xml:space="preserve"> povinen tuto skutečnost oznámit neprodleně objednateli.</w:t>
      </w:r>
    </w:p>
    <w:p w:rsidR="00E5516B" w:rsidRDefault="00DC7133">
      <w:pPr>
        <w:pStyle w:val="Zkladntext20"/>
        <w:framePr w:w="9250" w:h="12805" w:hRule="exact" w:wrap="none" w:vAnchor="page" w:hAnchor="page" w:x="1348" w:y="2086"/>
        <w:shd w:val="clear" w:color="auto" w:fill="auto"/>
        <w:spacing w:after="95" w:line="264" w:lineRule="exact"/>
        <w:ind w:left="580" w:hanging="580"/>
        <w:jc w:val="both"/>
      </w:pPr>
      <w:r>
        <w:t xml:space="preserve">9.5 Objednatel má nárok na uplatnění náhrady škody v případě, že zhotovitel dílo řádně nedokončí. Náhrada škody bude vypočítána tak, že objednatel provede nové zadávací řízení na nového zhotovitele, </w:t>
      </w:r>
      <w:r>
        <w:t>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w:t>
      </w:r>
      <w:r>
        <w:t xml:space="preserve"> a cenovou nabídku nového zhotovitele (uchazeče, jehož nabídka bude v novém zadávacím řízení vybrána jako </w:t>
      </w:r>
      <w:proofErr w:type="spellStart"/>
      <w:r>
        <w:t>nej</w:t>
      </w:r>
      <w:proofErr w:type="spellEnd"/>
      <w:r>
        <w:t xml:space="preserve"> výhodnější) a částka, o kterou případně přesáhne nová cenová nabídka cenovou nabídku zhotovitele, bude společně s náklady spojenými s realizací no</w:t>
      </w:r>
      <w:r>
        <w:t>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w:t>
      </w:r>
      <w:r>
        <w:t>kám zhotovitele u objednatele, s čímž zhotovitel vyslovuje souhlas. Objednatel je povinen zaslat zhotoviteli písemné sdělení o vzájemném započtení splatných pohledávek.</w:t>
      </w:r>
    </w:p>
    <w:p w:rsidR="00E5516B" w:rsidRDefault="00DC7133">
      <w:pPr>
        <w:pStyle w:val="Zkladntext40"/>
        <w:framePr w:w="9250" w:h="12805" w:hRule="exact" w:wrap="none" w:vAnchor="page" w:hAnchor="page" w:x="1348" w:y="2086"/>
        <w:shd w:val="clear" w:color="auto" w:fill="auto"/>
        <w:spacing w:after="8" w:line="220" w:lineRule="exact"/>
        <w:ind w:left="20"/>
        <w:jc w:val="center"/>
      </w:pPr>
      <w:r>
        <w:t>Článek 10</w:t>
      </w:r>
    </w:p>
    <w:p w:rsidR="00E5516B" w:rsidRDefault="00DC7133">
      <w:pPr>
        <w:pStyle w:val="Zkladntext40"/>
        <w:framePr w:w="9250" w:h="12805" w:hRule="exact" w:wrap="none" w:vAnchor="page" w:hAnchor="page" w:x="1348" w:y="2086"/>
        <w:shd w:val="clear" w:color="auto" w:fill="auto"/>
        <w:spacing w:after="0" w:line="220" w:lineRule="exact"/>
        <w:ind w:left="20"/>
        <w:jc w:val="center"/>
      </w:pPr>
      <w:r>
        <w:t>Závěrečná ujednání</w:t>
      </w:r>
    </w:p>
    <w:p w:rsidR="00E5516B" w:rsidRDefault="00DC7133">
      <w:pPr>
        <w:pStyle w:val="Zkladntext20"/>
        <w:framePr w:w="9250" w:h="12805" w:hRule="exact" w:wrap="none" w:vAnchor="page" w:hAnchor="page" w:x="1348" w:y="2086"/>
        <w:numPr>
          <w:ilvl w:val="0"/>
          <w:numId w:val="11"/>
        </w:numPr>
        <w:shd w:val="clear" w:color="auto" w:fill="auto"/>
        <w:tabs>
          <w:tab w:val="left" w:pos="577"/>
        </w:tabs>
        <w:spacing w:after="60"/>
        <w:ind w:left="580" w:hanging="580"/>
        <w:jc w:val="both"/>
      </w:pPr>
      <w:r>
        <w:t>Zhotovitel bere na vědomí a souhlasí s uveřejněním této sm</w:t>
      </w:r>
      <w:r>
        <w:t>louvy v plném rozsahu na internetovém profilu objednatele a v informačním systému veřejné správy.</w:t>
      </w:r>
    </w:p>
    <w:p w:rsidR="00E5516B" w:rsidRDefault="00DC7133">
      <w:pPr>
        <w:pStyle w:val="Zkladntext20"/>
        <w:framePr w:w="9250" w:h="12805" w:hRule="exact" w:wrap="none" w:vAnchor="page" w:hAnchor="page" w:x="1348" w:y="2086"/>
        <w:numPr>
          <w:ilvl w:val="0"/>
          <w:numId w:val="11"/>
        </w:numPr>
        <w:shd w:val="clear" w:color="auto" w:fill="auto"/>
        <w:tabs>
          <w:tab w:val="left" w:pos="577"/>
        </w:tabs>
        <w:spacing w:after="60"/>
        <w:ind w:left="580" w:hanging="580"/>
        <w:jc w:val="both"/>
      </w:pPr>
      <w:r>
        <w:t>Smluvní strany se dohodly, že případné spory vzniklé ze závazků sjednaných touto smlouvou budou přednostně řešit smírnou cestou.</w:t>
      </w:r>
    </w:p>
    <w:p w:rsidR="00E5516B" w:rsidRDefault="00DC7133">
      <w:pPr>
        <w:pStyle w:val="Zkladntext20"/>
        <w:framePr w:w="9250" w:h="12805" w:hRule="exact" w:wrap="none" w:vAnchor="page" w:hAnchor="page" w:x="1348" w:y="2086"/>
        <w:numPr>
          <w:ilvl w:val="0"/>
          <w:numId w:val="11"/>
        </w:numPr>
        <w:shd w:val="clear" w:color="auto" w:fill="auto"/>
        <w:tabs>
          <w:tab w:val="left" w:pos="577"/>
        </w:tabs>
        <w:ind w:left="580" w:hanging="580"/>
        <w:jc w:val="both"/>
      </w:pPr>
      <w:r>
        <w:t>Zhotovitel není oprávněn post</w:t>
      </w:r>
      <w:r>
        <w:t>oupit pohledávku plynoucí z této smlouvy třetí osobě bez předchozího písemného souhlasu objednatele. V případě porušení této povinnosti se považuje takovéto postoupení pohledávky od počátku za neplatné.</w:t>
      </w:r>
    </w:p>
    <w:p w:rsidR="00E5516B" w:rsidRDefault="00DC7133">
      <w:pPr>
        <w:pStyle w:val="ZhlavneboZpat0"/>
        <w:framePr w:wrap="none" w:vAnchor="page" w:hAnchor="page" w:x="5375" w:y="15060"/>
        <w:shd w:val="clear" w:color="auto" w:fill="auto"/>
        <w:spacing w:line="170" w:lineRule="exact"/>
      </w:pPr>
      <w:r>
        <w:t>Stránka 7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20"/>
        <w:framePr w:w="9202" w:h="3873" w:hRule="exact" w:wrap="none" w:vAnchor="page" w:hAnchor="page" w:x="1372" w:y="2101"/>
        <w:numPr>
          <w:ilvl w:val="0"/>
          <w:numId w:val="11"/>
        </w:numPr>
        <w:shd w:val="clear" w:color="auto" w:fill="auto"/>
        <w:tabs>
          <w:tab w:val="left" w:pos="637"/>
        </w:tabs>
        <w:spacing w:after="99"/>
        <w:ind w:left="580" w:hanging="580"/>
        <w:jc w:val="both"/>
      </w:pPr>
      <w:r>
        <w:lastRenderedPageBreak/>
        <w:t xml:space="preserve">Změny a </w:t>
      </w:r>
      <w:r>
        <w:t>doplňky této smlouvy lze provádět pouze písemnými oboustranně dohodnutými dodatky, které se stanou nedílnou součástí této smlouvy.</w:t>
      </w:r>
    </w:p>
    <w:p w:rsidR="00E5516B" w:rsidRDefault="00DC7133">
      <w:pPr>
        <w:pStyle w:val="Zkladntext20"/>
        <w:framePr w:w="9202" w:h="3873" w:hRule="exact" w:wrap="none" w:vAnchor="page" w:hAnchor="page" w:x="1372" w:y="2101"/>
        <w:numPr>
          <w:ilvl w:val="0"/>
          <w:numId w:val="11"/>
        </w:numPr>
        <w:shd w:val="clear" w:color="auto" w:fill="auto"/>
        <w:tabs>
          <w:tab w:val="left" w:pos="637"/>
        </w:tabs>
        <w:spacing w:after="90" w:line="220" w:lineRule="exact"/>
        <w:ind w:left="580" w:hanging="580"/>
        <w:jc w:val="both"/>
      </w:pPr>
      <w:r>
        <w:t xml:space="preserve">Plnění této smlouvy se řídí </w:t>
      </w:r>
      <w:r>
        <w:rPr>
          <w:rStyle w:val="Zkladntext2Tun"/>
        </w:rPr>
        <w:t xml:space="preserve">zákonem č. 89/2012 Sb., </w:t>
      </w:r>
      <w:r>
        <w:t>občanský zákoník, v platném znění.</w:t>
      </w:r>
    </w:p>
    <w:p w:rsidR="00E5516B" w:rsidRDefault="00DC7133">
      <w:pPr>
        <w:pStyle w:val="Zkladntext20"/>
        <w:framePr w:w="9202" w:h="3873" w:hRule="exact" w:wrap="none" w:vAnchor="page" w:hAnchor="page" w:x="1372" w:y="2101"/>
        <w:numPr>
          <w:ilvl w:val="0"/>
          <w:numId w:val="11"/>
        </w:numPr>
        <w:shd w:val="clear" w:color="auto" w:fill="auto"/>
        <w:tabs>
          <w:tab w:val="left" w:pos="637"/>
        </w:tabs>
        <w:spacing w:after="60" w:line="274" w:lineRule="exact"/>
        <w:ind w:left="580" w:hanging="580"/>
        <w:jc w:val="both"/>
      </w:pPr>
      <w:r>
        <w:t>Smlouva je vyhotovena ve třech výtiscí</w:t>
      </w:r>
      <w:r>
        <w:t>ch, z nichž objednatel obdrží 2 a zhotovitel 1 vyhotovení.</w:t>
      </w:r>
    </w:p>
    <w:p w:rsidR="00E5516B" w:rsidRDefault="00DC7133">
      <w:pPr>
        <w:pStyle w:val="Zkladntext20"/>
        <w:framePr w:w="9202" w:h="3873" w:hRule="exact" w:wrap="none" w:vAnchor="page" w:hAnchor="page" w:x="1372" w:y="2101"/>
        <w:numPr>
          <w:ilvl w:val="0"/>
          <w:numId w:val="11"/>
        </w:numPr>
        <w:shd w:val="clear" w:color="auto" w:fill="auto"/>
        <w:tabs>
          <w:tab w:val="left" w:pos="637"/>
        </w:tabs>
        <w:spacing w:after="103" w:line="274" w:lineRule="exact"/>
        <w:ind w:left="580" w:hanging="580"/>
        <w:jc w:val="both"/>
      </w:pPr>
      <w:r>
        <w:t xml:space="preserve">Nedílnou součástí smlouvy je </w:t>
      </w:r>
      <w:r>
        <w:rPr>
          <w:rStyle w:val="Zkladntext2Tun"/>
        </w:rPr>
        <w:t xml:space="preserve">příloha č. 1 </w:t>
      </w:r>
      <w:r>
        <w:t xml:space="preserve">s technickými podmínkami a lhůtou plnění, </w:t>
      </w:r>
      <w:r>
        <w:rPr>
          <w:rStyle w:val="Zkladntext2Tun"/>
        </w:rPr>
        <w:t xml:space="preserve">příloha č. 2 </w:t>
      </w:r>
      <w:r>
        <w:t>obsahující kalkulaci projekčních prací.</w:t>
      </w:r>
    </w:p>
    <w:p w:rsidR="00E5516B" w:rsidRDefault="00DC7133">
      <w:pPr>
        <w:pStyle w:val="Zkladntext20"/>
        <w:framePr w:w="9202" w:h="3873" w:hRule="exact" w:wrap="none" w:vAnchor="page" w:hAnchor="page" w:x="1372" w:y="2101"/>
        <w:numPr>
          <w:ilvl w:val="0"/>
          <w:numId w:val="11"/>
        </w:numPr>
        <w:shd w:val="clear" w:color="auto" w:fill="auto"/>
        <w:tabs>
          <w:tab w:val="left" w:pos="637"/>
        </w:tabs>
        <w:spacing w:after="94" w:line="220" w:lineRule="exact"/>
        <w:ind w:left="580" w:hanging="580"/>
        <w:jc w:val="both"/>
      </w:pPr>
      <w:r>
        <w:t xml:space="preserve">Smlouva nabývá platnosti a účinnosti dnem podpisu smlouvy </w:t>
      </w:r>
      <w:r>
        <w:t>oběma smluvními stranami.</w:t>
      </w:r>
    </w:p>
    <w:p w:rsidR="00E5516B" w:rsidRDefault="00DC7133">
      <w:pPr>
        <w:pStyle w:val="Zkladntext20"/>
        <w:framePr w:w="9202" w:h="3873" w:hRule="exact" w:wrap="none" w:vAnchor="page" w:hAnchor="page" w:x="1372" w:y="2101"/>
        <w:numPr>
          <w:ilvl w:val="0"/>
          <w:numId w:val="11"/>
        </w:numPr>
        <w:shd w:val="clear" w:color="auto" w:fill="auto"/>
        <w:tabs>
          <w:tab w:val="left" w:pos="642"/>
        </w:tabs>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w:t>
      </w:r>
      <w:r>
        <w:t>a jednostranně nevýhodných podmínek, což stvrzují svým podpisem, resp. podpisem svého oprávněného zástupce.</w:t>
      </w:r>
    </w:p>
    <w:p w:rsidR="00E5516B" w:rsidRDefault="00DC7133">
      <w:pPr>
        <w:pStyle w:val="Zkladntext20"/>
        <w:framePr w:wrap="none" w:vAnchor="page" w:hAnchor="page" w:x="1367" w:y="6446"/>
        <w:shd w:val="clear" w:color="auto" w:fill="auto"/>
        <w:spacing w:line="280" w:lineRule="exact"/>
        <w:ind w:firstLine="0"/>
      </w:pPr>
      <w:r>
        <w:t>V Hradci Králové, dne: ^ Q _</w:t>
      </w:r>
      <w:r>
        <w:rPr>
          <w:vertAlign w:val="subscript"/>
        </w:rPr>
        <w:t>0</w:t>
      </w:r>
      <w:r>
        <w:t xml:space="preserve">g_ </w:t>
      </w:r>
      <w:r>
        <w:rPr>
          <w:rStyle w:val="Zkladntext2SegoeUI14ptTunMtko60"/>
        </w:rPr>
        <w:t>2016</w:t>
      </w:r>
    </w:p>
    <w:p w:rsidR="00E5516B" w:rsidRDefault="00DC7133">
      <w:pPr>
        <w:pStyle w:val="Zkladntext20"/>
        <w:framePr w:w="9202" w:h="611" w:hRule="exact" w:wrap="none" w:vAnchor="page" w:hAnchor="page" w:x="1372" w:y="6455"/>
        <w:shd w:val="clear" w:color="auto" w:fill="auto"/>
        <w:spacing w:after="35" w:line="220" w:lineRule="exact"/>
        <w:ind w:left="6090" w:right="600" w:hanging="580"/>
        <w:jc w:val="both"/>
      </w:pPr>
      <w:r>
        <w:t>V Jihlavě, dne:</w:t>
      </w:r>
    </w:p>
    <w:p w:rsidR="00E5516B" w:rsidRDefault="00DC7133">
      <w:pPr>
        <w:pStyle w:val="Nadpis20"/>
        <w:framePr w:w="9202" w:h="611" w:hRule="exact" w:wrap="none" w:vAnchor="page" w:hAnchor="page" w:x="1372" w:y="6455"/>
        <w:shd w:val="clear" w:color="auto" w:fill="auto"/>
        <w:spacing w:before="0" w:line="300" w:lineRule="exact"/>
        <w:ind w:left="5510"/>
      </w:pPr>
      <w:bookmarkStart w:id="2" w:name="bookmark2"/>
      <w:r>
        <w:t>2</w:t>
      </w:r>
      <w:r>
        <w:rPr>
          <w:rStyle w:val="Nadpis2TimesNewRoman55ptNetundkovn0ptMtko100"/>
          <w:rFonts w:eastAsia="Segoe UI"/>
        </w:rPr>
        <w:t xml:space="preserve"> </w:t>
      </w:r>
      <w:proofErr w:type="spellStart"/>
      <w:r>
        <w:t>2</w:t>
      </w:r>
      <w:proofErr w:type="spellEnd"/>
      <w:r>
        <w:rPr>
          <w:rStyle w:val="Nadpis2TimesNewRoman55ptNetundkovn0ptMtko100"/>
          <w:rFonts w:eastAsia="Segoe UI"/>
        </w:rPr>
        <w:t xml:space="preserve"> -</w:t>
      </w:r>
      <w:r>
        <w:t>07</w:t>
      </w:r>
      <w:r>
        <w:rPr>
          <w:rStyle w:val="Nadpis2TimesNewRoman55ptNetundkovn0ptMtko100"/>
          <w:rFonts w:eastAsia="Segoe UI"/>
        </w:rPr>
        <w:t xml:space="preserve">- </w:t>
      </w:r>
      <w:r>
        <w:t>2016</w:t>
      </w:r>
      <w:bookmarkEnd w:id="2"/>
    </w:p>
    <w:p w:rsidR="00E5516B" w:rsidRDefault="00DC7133">
      <w:pPr>
        <w:pStyle w:val="Titulekobrzku20"/>
        <w:framePr w:wrap="none" w:vAnchor="page" w:hAnchor="page" w:x="1372" w:y="7621"/>
        <w:shd w:val="clear" w:color="auto" w:fill="auto"/>
        <w:spacing w:line="220" w:lineRule="exact"/>
      </w:pPr>
      <w:r>
        <w:t>Zhotovitel:</w:t>
      </w:r>
    </w:p>
    <w:p w:rsidR="00E5516B" w:rsidRDefault="00DC7133">
      <w:pPr>
        <w:pStyle w:val="Titulekobrzku20"/>
        <w:framePr w:wrap="none" w:vAnchor="page" w:hAnchor="page" w:x="1352" w:y="9076"/>
        <w:shd w:val="clear" w:color="auto" w:fill="auto"/>
        <w:spacing w:line="220" w:lineRule="exact"/>
      </w:pPr>
      <w:r>
        <w:t>jednatel společnosti</w:t>
      </w:r>
    </w:p>
    <w:p w:rsidR="00E5516B" w:rsidRDefault="00DC7133">
      <w:pPr>
        <w:pStyle w:val="Titulekobrzku20"/>
        <w:framePr w:wrap="none" w:vAnchor="page" w:hAnchor="page" w:x="6877" w:y="7621"/>
        <w:shd w:val="clear" w:color="auto" w:fill="auto"/>
        <w:spacing w:line="220" w:lineRule="exact"/>
      </w:pPr>
      <w:r>
        <w:t>Objednatel:</w:t>
      </w:r>
    </w:p>
    <w:p w:rsidR="00E5516B" w:rsidRDefault="00DC7133">
      <w:pPr>
        <w:pStyle w:val="Titulekobrzku40"/>
        <w:framePr w:wrap="none" w:vAnchor="page" w:hAnchor="page" w:x="6877" w:y="8487"/>
        <w:shd w:val="clear" w:color="auto" w:fill="auto"/>
        <w:spacing w:line="260" w:lineRule="exact"/>
      </w:pPr>
      <w:r>
        <w:rPr>
          <w:rStyle w:val="Titulekobrzku4Sylfaen105ptKurzvadkovn0pt"/>
        </w:rPr>
        <w:t>\l</w:t>
      </w:r>
      <w:r>
        <w:t xml:space="preserve"> </w:t>
      </w:r>
      <w:r>
        <w:rPr>
          <w:rStyle w:val="Titulekobrzku4CourierNew13ptTun"/>
        </w:rPr>
        <w:t>3</w:t>
      </w:r>
      <w:r>
        <w:t>-</w:t>
      </w:r>
    </w:p>
    <w:p w:rsidR="00E5516B" w:rsidRDefault="00DC7133">
      <w:pPr>
        <w:pStyle w:val="Titulekobrzku30"/>
        <w:framePr w:w="2635" w:h="854" w:hRule="exact" w:wrap="none" w:vAnchor="page" w:hAnchor="page" w:x="1525" w:y="9573"/>
        <w:shd w:val="clear" w:color="auto" w:fill="auto"/>
        <w:spacing w:line="180" w:lineRule="exact"/>
      </w:pPr>
      <w:r>
        <w:t xml:space="preserve">^ TRANSCONSULT </w:t>
      </w:r>
      <w:proofErr w:type="gramStart"/>
      <w:r>
        <w:t>s.</w:t>
      </w:r>
      <w:proofErr w:type="spellStart"/>
      <w:r>
        <w:t>r.</w:t>
      </w:r>
      <w:proofErr w:type="gramEnd"/>
      <w:r>
        <w:t>u</w:t>
      </w:r>
      <w:proofErr w:type="spellEnd"/>
      <w:r>
        <w:t>.</w:t>
      </w:r>
    </w:p>
    <w:p w:rsidR="00E5516B" w:rsidRDefault="00DC7133">
      <w:pPr>
        <w:pStyle w:val="Titulekobrzku0"/>
        <w:framePr w:w="2635" w:h="854" w:hRule="exact" w:wrap="none" w:vAnchor="page" w:hAnchor="page" w:x="1525" w:y="9573"/>
        <w:shd w:val="clear" w:color="auto" w:fill="auto"/>
        <w:tabs>
          <w:tab w:val="left" w:pos="2134"/>
          <w:tab w:val="left" w:pos="2402"/>
        </w:tabs>
        <w:ind w:left="900"/>
      </w:pPr>
      <w:r>
        <w:t>Nerudova 37</w:t>
      </w:r>
      <w:r>
        <w:tab/>
        <w:t>_</w:t>
      </w:r>
      <w:r>
        <w:tab/>
        <w:t>@</w:t>
      </w:r>
    </w:p>
    <w:p w:rsidR="00E5516B" w:rsidRDefault="00DC7133">
      <w:pPr>
        <w:pStyle w:val="Titulekobrzku0"/>
        <w:framePr w:w="2635" w:h="854" w:hRule="exact" w:wrap="none" w:vAnchor="page" w:hAnchor="page" w:x="1525" w:y="9573"/>
        <w:shd w:val="clear" w:color="auto" w:fill="auto"/>
        <w:ind w:right="40"/>
        <w:jc w:val="center"/>
      </w:pPr>
      <w:r>
        <w:t>S00 02 Hradec Králové</w:t>
      </w:r>
      <w:r>
        <w:br/>
      </w:r>
      <w:r>
        <w:rPr>
          <w:rStyle w:val="TitulekobrzkuSylfaendkovn0pt"/>
          <w:b/>
          <w:bCs/>
        </w:rPr>
        <w:t xml:space="preserve">IČO: </w:t>
      </w:r>
      <w:r>
        <w:t xml:space="preserve">47455292 </w:t>
      </w:r>
      <w:r>
        <w:rPr>
          <w:rStyle w:val="TitulekobrzkuNetundkovn0pt"/>
        </w:rPr>
        <w:t xml:space="preserve">DIČ: </w:t>
      </w:r>
      <w:r>
        <w:t>CZ47455292</w:t>
      </w:r>
    </w:p>
    <w:p w:rsidR="00E5516B" w:rsidRDefault="00DC7133">
      <w:pPr>
        <w:pStyle w:val="Titulekobrzku50"/>
        <w:framePr w:w="2563" w:h="1083" w:hRule="exact" w:wrap="none" w:vAnchor="page" w:hAnchor="page" w:x="7348" w:y="9621"/>
        <w:shd w:val="clear" w:color="auto" w:fill="auto"/>
      </w:pPr>
      <w:proofErr w:type="spellStart"/>
      <w:r>
        <w:rPr>
          <w:rStyle w:val="Titulekobrzku5105ptNetun"/>
        </w:rPr>
        <w:t>SOr</w:t>
      </w:r>
      <w:r>
        <w:rPr>
          <w:rStyle w:val="Titulekobrzku5105ptNetun"/>
        </w:rPr>
        <w:t>ajská</w:t>
      </w:r>
      <w:proofErr w:type="spellEnd"/>
      <w:r>
        <w:rPr>
          <w:rStyle w:val="Titulekobrzku5105ptNetun"/>
        </w:rPr>
        <w:t xml:space="preserve"> </w:t>
      </w:r>
      <w:r>
        <w:t xml:space="preserve">správa a údržba --'4! </w:t>
      </w:r>
      <w:proofErr w:type="gramStart"/>
      <w:r>
        <w:t>silnic</w:t>
      </w:r>
      <w:proofErr w:type="gramEnd"/>
      <w:r>
        <w:t xml:space="preserve"> Vysočiny</w:t>
      </w:r>
    </w:p>
    <w:p w:rsidR="00E5516B" w:rsidRDefault="00DC7133">
      <w:pPr>
        <w:pStyle w:val="Titulekobrzku60"/>
        <w:framePr w:w="2563" w:h="1083" w:hRule="exact" w:wrap="none" w:vAnchor="page" w:hAnchor="page" w:x="7348" w:y="9621"/>
        <w:shd w:val="clear" w:color="auto" w:fill="auto"/>
        <w:ind w:left="20"/>
      </w:pPr>
      <w:r>
        <w:t>příspěvková organizace</w:t>
      </w:r>
      <w:r>
        <w:br/>
      </w:r>
      <w:r>
        <w:rPr>
          <w:rStyle w:val="Titulekobrzku69ptTun"/>
        </w:rPr>
        <w:t>.</w:t>
      </w:r>
      <w:proofErr w:type="spellStart"/>
      <w:r>
        <w:rPr>
          <w:rStyle w:val="Titulekobrzku69ptTun"/>
        </w:rPr>
        <w:t>tosovslta</w:t>
      </w:r>
      <w:proofErr w:type="spellEnd"/>
      <w:r>
        <w:rPr>
          <w:rStyle w:val="Titulekobrzku69ptTun"/>
        </w:rPr>
        <w:t xml:space="preserve"> i </w:t>
      </w:r>
      <w:r>
        <w:rPr>
          <w:rStyle w:val="Titulekobrzku69ptTun0"/>
        </w:rPr>
        <w:t>122/16, 586 01 Jihlava</w:t>
      </w:r>
    </w:p>
    <w:p w:rsidR="00E5516B" w:rsidRDefault="00DC7133">
      <w:pPr>
        <w:pStyle w:val="Titulekobrzku70"/>
        <w:framePr w:w="2563" w:h="1083" w:hRule="exact" w:wrap="none" w:vAnchor="page" w:hAnchor="page" w:x="7348" w:y="9621"/>
        <w:shd w:val="clear" w:color="auto" w:fill="auto"/>
      </w:pPr>
      <w:r>
        <w:rPr>
          <w:rStyle w:val="Titulekobrzku7SegoeUI45pt"/>
        </w:rPr>
        <w:t>■;</w:t>
      </w:r>
      <w:r>
        <w:t>0</w:t>
      </w:r>
      <w:r>
        <w:rPr>
          <w:rStyle w:val="Titulekobrzku7SegoeUI45pt"/>
        </w:rPr>
        <w:t xml:space="preserve">: </w:t>
      </w:r>
      <w:r>
        <w:t>00090450</w:t>
      </w:r>
      <w:r>
        <w:rPr>
          <w:rStyle w:val="Titulekobrzku7SegoeUI45pt"/>
        </w:rPr>
        <w:t xml:space="preserve">, </w:t>
      </w:r>
      <w:r>
        <w:rPr>
          <w:rStyle w:val="Titulekobrzku7SegoeUITun"/>
        </w:rPr>
        <w:t xml:space="preserve">tel.: </w:t>
      </w:r>
      <w:r>
        <w:t>567</w:t>
      </w:r>
      <w:r>
        <w:rPr>
          <w:rStyle w:val="Titulekobrzku7SegoeUI45pt"/>
        </w:rPr>
        <w:t xml:space="preserve"> </w:t>
      </w:r>
      <w:r>
        <w:t>117</w:t>
      </w:r>
      <w:r>
        <w:rPr>
          <w:rStyle w:val="Titulekobrzku7SegoeUI45pt"/>
        </w:rPr>
        <w:t xml:space="preserve"> </w:t>
      </w:r>
      <w:r>
        <w:rPr>
          <w:rStyle w:val="Titulekobrzku7SegoeUITun"/>
        </w:rPr>
        <w:t>111</w:t>
      </w:r>
    </w:p>
    <w:p w:rsidR="00E5516B" w:rsidRDefault="00DC7133">
      <w:pPr>
        <w:pStyle w:val="ZhlavneboZpat0"/>
        <w:framePr w:wrap="none" w:vAnchor="page" w:hAnchor="page" w:x="5418" w:y="15060"/>
        <w:shd w:val="clear" w:color="auto" w:fill="auto"/>
        <w:spacing w:line="170" w:lineRule="exact"/>
      </w:pPr>
      <w:r>
        <w:t>Stránka 8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40"/>
        <w:framePr w:wrap="none" w:vAnchor="page" w:hAnchor="page" w:x="1338" w:y="2048"/>
        <w:shd w:val="clear" w:color="auto" w:fill="auto"/>
        <w:spacing w:after="0" w:line="220" w:lineRule="exact"/>
        <w:jc w:val="both"/>
      </w:pPr>
      <w:r>
        <w:lastRenderedPageBreak/>
        <w:t xml:space="preserve">Příloha </w:t>
      </w:r>
      <w:proofErr w:type="spellStart"/>
      <w:proofErr w:type="gramStart"/>
      <w:r>
        <w:t>č.l</w:t>
      </w:r>
      <w:proofErr w:type="spellEnd"/>
      <w:proofErr w:type="gramEnd"/>
    </w:p>
    <w:p w:rsidR="00E5516B" w:rsidRDefault="00DC7133">
      <w:pPr>
        <w:pStyle w:val="Zkladntext40"/>
        <w:framePr w:wrap="none" w:vAnchor="page" w:hAnchor="page" w:x="1338" w:y="2701"/>
        <w:shd w:val="clear" w:color="auto" w:fill="auto"/>
        <w:spacing w:after="0" w:line="220" w:lineRule="exact"/>
        <w:jc w:val="both"/>
      </w:pPr>
      <w:proofErr w:type="gramStart"/>
      <w:r>
        <w:rPr>
          <w:rStyle w:val="Zkladntext41"/>
          <w:b/>
          <w:bCs/>
        </w:rPr>
        <w:t>Stavba: .,,111/40510</w:t>
      </w:r>
      <w:proofErr w:type="gramEnd"/>
      <w:r>
        <w:rPr>
          <w:rStyle w:val="Zkladntext41"/>
          <w:b/>
          <w:bCs/>
        </w:rPr>
        <w:t xml:space="preserve"> </w:t>
      </w:r>
      <w:proofErr w:type="spellStart"/>
      <w:r>
        <w:rPr>
          <w:rStyle w:val="Zkladntext41"/>
          <w:b/>
          <w:bCs/>
        </w:rPr>
        <w:t>Přibyslavice</w:t>
      </w:r>
      <w:proofErr w:type="spellEnd"/>
      <w:r>
        <w:rPr>
          <w:rStyle w:val="Zkladntext41"/>
          <w:b/>
          <w:bCs/>
        </w:rPr>
        <w:t>, sanace svahu silničního tělesa“</w:t>
      </w:r>
    </w:p>
    <w:p w:rsidR="00E5516B" w:rsidRDefault="00DC7133">
      <w:pPr>
        <w:pStyle w:val="Zkladntext40"/>
        <w:framePr w:w="9226" w:h="282" w:hRule="exact" w:wrap="none" w:vAnchor="page" w:hAnchor="page" w:x="1338" w:y="3353"/>
        <w:shd w:val="clear" w:color="auto" w:fill="auto"/>
        <w:spacing w:after="0" w:line="220" w:lineRule="exact"/>
        <w:jc w:val="center"/>
      </w:pPr>
      <w:r>
        <w:t>Technické podmínky</w:t>
      </w:r>
    </w:p>
    <w:p w:rsidR="00E5516B" w:rsidRDefault="00DC7133">
      <w:pPr>
        <w:pStyle w:val="Zkladntext20"/>
        <w:framePr w:w="9226" w:h="2443" w:hRule="exact" w:wrap="none" w:vAnchor="page" w:hAnchor="page" w:x="1338" w:y="3968"/>
        <w:shd w:val="clear" w:color="auto" w:fill="auto"/>
        <w:spacing w:after="99"/>
        <w:ind w:firstLine="0"/>
        <w:jc w:val="both"/>
      </w:pPr>
      <w:r>
        <w:t>Předmětem projekčních prací je zpracování dokumentace pro provádění stavby (PDPS) včetně souvisejících činností (projednání s objednatelem dokumentace a správcem komunikace, správci dotčených inženýrských sítí a s příslušným odborem dopr</w:t>
      </w:r>
      <w:r>
        <w:t>avy a Dl POLICIE ČR).</w:t>
      </w:r>
    </w:p>
    <w:p w:rsidR="00E5516B" w:rsidRDefault="00DC7133">
      <w:pPr>
        <w:pStyle w:val="Zkladntext20"/>
        <w:framePr w:w="9226" w:h="2443" w:hRule="exact" w:wrap="none" w:vAnchor="page" w:hAnchor="page" w:x="1338" w:y="3968"/>
        <w:shd w:val="clear" w:color="auto" w:fill="auto"/>
        <w:spacing w:after="99" w:line="220" w:lineRule="exact"/>
        <w:ind w:firstLine="0"/>
        <w:jc w:val="both"/>
      </w:pPr>
      <w:r>
        <w:t>Dokumentace bude sloužit pro výběr zhotovitele provedení stavby.</w:t>
      </w:r>
    </w:p>
    <w:p w:rsidR="00E5516B" w:rsidRDefault="00DC7133">
      <w:pPr>
        <w:pStyle w:val="Zkladntext20"/>
        <w:framePr w:w="9226" w:h="2443" w:hRule="exact" w:wrap="none" w:vAnchor="page" w:hAnchor="page" w:x="1338" w:y="3968"/>
        <w:shd w:val="clear" w:color="auto" w:fill="auto"/>
        <w:ind w:firstLine="0"/>
        <w:jc w:val="both"/>
      </w:pPr>
      <w:r>
        <w:t xml:space="preserve">Podkladem pro PDPS bude geodetická dokumentace zájmového území obsahující informace o výskytu a průběhu inženýrských sítí a </w:t>
      </w:r>
      <w:proofErr w:type="spellStart"/>
      <w:r>
        <w:t>inženýrskogeologický</w:t>
      </w:r>
      <w:proofErr w:type="spellEnd"/>
      <w:r>
        <w:t xml:space="preserve"> průzkum. Tyto podklady </w:t>
      </w:r>
      <w:r>
        <w:t>zajišťuje objednatel dokumentace. Na základě informací, které jsou k dispozici ke dni vypracování smlouvy, je navržena tato objektová skladba:</w:t>
      </w:r>
    </w:p>
    <w:p w:rsidR="00E5516B" w:rsidRDefault="00DC7133">
      <w:pPr>
        <w:pStyle w:val="Zkladntext40"/>
        <w:framePr w:w="9226" w:h="2371" w:hRule="exact" w:wrap="none" w:vAnchor="page" w:hAnchor="page" w:x="1338" w:y="6770"/>
        <w:shd w:val="clear" w:color="auto" w:fill="auto"/>
        <w:spacing w:after="0" w:line="384" w:lineRule="exact"/>
        <w:jc w:val="both"/>
      </w:pPr>
      <w:r>
        <w:t>SO 101 Úprava vozovky silnice III/40510</w:t>
      </w:r>
    </w:p>
    <w:p w:rsidR="00E5516B" w:rsidRDefault="00DC7133">
      <w:pPr>
        <w:pStyle w:val="Zkladntext40"/>
        <w:framePr w:w="9226" w:h="2371" w:hRule="exact" w:wrap="none" w:vAnchor="page" w:hAnchor="page" w:x="1338" w:y="6770"/>
        <w:shd w:val="clear" w:color="auto" w:fill="auto"/>
        <w:spacing w:after="0" w:line="384" w:lineRule="exact"/>
        <w:jc w:val="both"/>
      </w:pPr>
      <w:r>
        <w:t>SO 110 DIO</w:t>
      </w:r>
    </w:p>
    <w:p w:rsidR="00E5516B" w:rsidRDefault="00DC7133">
      <w:pPr>
        <w:pStyle w:val="Zkladntext40"/>
        <w:framePr w:w="9226" w:h="2371" w:hRule="exact" w:wrap="none" w:vAnchor="page" w:hAnchor="page" w:x="1338" w:y="6770"/>
        <w:shd w:val="clear" w:color="auto" w:fill="auto"/>
        <w:spacing w:after="0" w:line="384" w:lineRule="exact"/>
        <w:jc w:val="both"/>
      </w:pPr>
      <w:r>
        <w:t>SO 201 Opěrná zeď</w:t>
      </w:r>
    </w:p>
    <w:p w:rsidR="00E5516B" w:rsidRDefault="00DC7133">
      <w:pPr>
        <w:pStyle w:val="Zkladntext40"/>
        <w:framePr w:w="9226" w:h="2371" w:hRule="exact" w:wrap="none" w:vAnchor="page" w:hAnchor="page" w:x="1338" w:y="6770"/>
        <w:shd w:val="clear" w:color="auto" w:fill="auto"/>
        <w:spacing w:after="0" w:line="384" w:lineRule="exact"/>
        <w:jc w:val="both"/>
      </w:pPr>
      <w:r>
        <w:t>SO 301 Odvodnění silnice</w:t>
      </w:r>
    </w:p>
    <w:p w:rsidR="00E5516B" w:rsidRDefault="00DC7133">
      <w:pPr>
        <w:pStyle w:val="Zkladntext40"/>
        <w:framePr w:w="9226" w:h="2371" w:hRule="exact" w:wrap="none" w:vAnchor="page" w:hAnchor="page" w:x="1338" w:y="6770"/>
        <w:shd w:val="clear" w:color="auto" w:fill="auto"/>
        <w:spacing w:after="0" w:line="384" w:lineRule="exact"/>
        <w:jc w:val="both"/>
      </w:pPr>
      <w:r>
        <w:t>SO 401 Úprava veden</w:t>
      </w:r>
      <w:r>
        <w:t>í kabelu VO</w:t>
      </w:r>
    </w:p>
    <w:p w:rsidR="00E5516B" w:rsidRDefault="00DC7133">
      <w:pPr>
        <w:pStyle w:val="Zkladntext40"/>
        <w:framePr w:w="9226" w:h="2371" w:hRule="exact" w:wrap="none" w:vAnchor="page" w:hAnchor="page" w:x="1338" w:y="6770"/>
        <w:shd w:val="clear" w:color="auto" w:fill="auto"/>
        <w:spacing w:after="0" w:line="384" w:lineRule="exact"/>
        <w:jc w:val="both"/>
      </w:pPr>
      <w:r>
        <w:t>SO 402 Přeložka kabelu CETIN</w:t>
      </w:r>
    </w:p>
    <w:p w:rsidR="00E5516B" w:rsidRDefault="00DC7133">
      <w:pPr>
        <w:pStyle w:val="Zkladntext40"/>
        <w:framePr w:w="9226" w:h="1363" w:hRule="exact" w:wrap="none" w:vAnchor="page" w:hAnchor="page" w:x="1338" w:y="10261"/>
        <w:shd w:val="clear" w:color="auto" w:fill="auto"/>
        <w:spacing w:after="214" w:line="220" w:lineRule="exact"/>
        <w:ind w:right="3370"/>
        <w:jc w:val="center"/>
      </w:pPr>
      <w:r>
        <w:t>Lhůty plnění</w:t>
      </w:r>
    </w:p>
    <w:p w:rsidR="00E5516B" w:rsidRDefault="00DC7133">
      <w:pPr>
        <w:pStyle w:val="Zkladntext40"/>
        <w:framePr w:w="9226" w:h="1363" w:hRule="exact" w:wrap="none" w:vAnchor="page" w:hAnchor="page" w:x="1338" w:y="10261"/>
        <w:shd w:val="clear" w:color="auto" w:fill="auto"/>
        <w:spacing w:after="0" w:line="269" w:lineRule="exact"/>
        <w:ind w:right="3400"/>
      </w:pPr>
      <w:r>
        <w:t>Projednání návrhu koncepce řešení stavby s objednatelem Předání a projednání konceptu PDPS Čistopis dokumentace</w:t>
      </w:r>
    </w:p>
    <w:p w:rsidR="00E5516B" w:rsidRDefault="00DC7133">
      <w:pPr>
        <w:pStyle w:val="Zkladntext40"/>
        <w:framePr w:w="1454" w:h="869" w:hRule="exact" w:wrap="none" w:vAnchor="page" w:hAnchor="page" w:x="8255" w:y="10769"/>
        <w:shd w:val="clear" w:color="auto" w:fill="auto"/>
        <w:spacing w:after="0" w:line="269" w:lineRule="exact"/>
        <w:jc w:val="both"/>
      </w:pPr>
      <w:r>
        <w:t xml:space="preserve">do </w:t>
      </w:r>
      <w:proofErr w:type="gramStart"/>
      <w:r>
        <w:t>05.08. 2016</w:t>
      </w:r>
      <w:proofErr w:type="gramEnd"/>
      <w:r>
        <w:t xml:space="preserve"> do 12.08. 2016 do 31.08. 2016</w:t>
      </w:r>
    </w:p>
    <w:p w:rsidR="00E5516B" w:rsidRDefault="00DC7133">
      <w:pPr>
        <w:pStyle w:val="ZhlavneboZpat0"/>
        <w:framePr w:wrap="none" w:vAnchor="page" w:hAnchor="page" w:x="5375" w:y="14973"/>
        <w:shd w:val="clear" w:color="auto" w:fill="auto"/>
        <w:spacing w:line="170" w:lineRule="exact"/>
      </w:pPr>
      <w:r>
        <w:t>Stránka 9 z 10</w:t>
      </w:r>
    </w:p>
    <w:p w:rsidR="00E5516B" w:rsidRDefault="00E5516B">
      <w:pPr>
        <w:rPr>
          <w:sz w:val="2"/>
          <w:szCs w:val="2"/>
        </w:rPr>
        <w:sectPr w:rsidR="00E5516B">
          <w:pgSz w:w="11900" w:h="16840"/>
          <w:pgMar w:top="360" w:right="360" w:bottom="360" w:left="360" w:header="0" w:footer="3" w:gutter="0"/>
          <w:cols w:space="720"/>
          <w:noEndnote/>
          <w:docGrid w:linePitch="360"/>
        </w:sectPr>
      </w:pPr>
    </w:p>
    <w:p w:rsidR="00E5516B" w:rsidRDefault="00DC7133">
      <w:pPr>
        <w:pStyle w:val="Zkladntext40"/>
        <w:framePr w:wrap="none" w:vAnchor="page" w:hAnchor="page" w:x="1345" w:y="2167"/>
        <w:shd w:val="clear" w:color="auto" w:fill="auto"/>
        <w:spacing w:after="0" w:line="220" w:lineRule="exact"/>
      </w:pPr>
      <w:r>
        <w:lastRenderedPageBreak/>
        <w:t xml:space="preserve">Příloha </w:t>
      </w:r>
      <w:proofErr w:type="gramStart"/>
      <w:r>
        <w:t>č.2</w:t>
      </w:r>
      <w:proofErr w:type="gramEnd"/>
    </w:p>
    <w:p w:rsidR="00E5516B" w:rsidRDefault="00DC7133">
      <w:pPr>
        <w:pStyle w:val="Zkladntext40"/>
        <w:framePr w:w="6048" w:h="287" w:hRule="exact" w:wrap="none" w:vAnchor="page" w:hAnchor="page" w:x="1354" w:y="2695"/>
        <w:shd w:val="clear" w:color="auto" w:fill="auto"/>
        <w:spacing w:after="0" w:line="220" w:lineRule="exact"/>
        <w:jc w:val="right"/>
      </w:pPr>
      <w:r>
        <w:t>Kalkulace projekčních prací</w:t>
      </w:r>
    </w:p>
    <w:p w:rsidR="00E5516B" w:rsidRDefault="00DC7133">
      <w:pPr>
        <w:pStyle w:val="Zkladntext20"/>
        <w:framePr w:w="6048" w:h="2213" w:hRule="exact" w:wrap="none" w:vAnchor="page" w:hAnchor="page" w:x="1354" w:y="3467"/>
        <w:shd w:val="clear" w:color="auto" w:fill="auto"/>
        <w:ind w:right="1220" w:firstLine="0"/>
      </w:pPr>
      <w:r>
        <w:t>Vedení projektu, projednání s dotčenými účastníky Silniční objekty Opěrná zeď</w:t>
      </w:r>
    </w:p>
    <w:p w:rsidR="00E5516B" w:rsidRDefault="00DC7133">
      <w:pPr>
        <w:pStyle w:val="Zkladntext20"/>
        <w:framePr w:w="6048" w:h="2213" w:hRule="exact" w:wrap="none" w:vAnchor="page" w:hAnchor="page" w:x="1354" w:y="3467"/>
        <w:shd w:val="clear" w:color="auto" w:fill="auto"/>
        <w:ind w:firstLine="0"/>
      </w:pPr>
      <w:r>
        <w:t>Odvodnění komunikace</w:t>
      </w:r>
    </w:p>
    <w:p w:rsidR="00E5516B" w:rsidRDefault="00DC7133">
      <w:pPr>
        <w:pStyle w:val="Zkladntext20"/>
        <w:framePr w:w="6048" w:h="2213" w:hRule="exact" w:wrap="none" w:vAnchor="page" w:hAnchor="page" w:x="1354" w:y="3467"/>
        <w:shd w:val="clear" w:color="auto" w:fill="auto"/>
        <w:tabs>
          <w:tab w:val="left" w:leader="underscore" w:pos="4798"/>
        </w:tabs>
        <w:ind w:firstLine="0"/>
        <w:jc w:val="both"/>
      </w:pPr>
      <w:r>
        <w:rPr>
          <w:rStyle w:val="Zkladntext21"/>
          <w:lang w:val="cs-CZ" w:eastAsia="cs-CZ" w:bidi="cs-CZ"/>
        </w:rPr>
        <w:t xml:space="preserve">Objekty </w:t>
      </w:r>
      <w:proofErr w:type="spellStart"/>
      <w:r>
        <w:rPr>
          <w:rStyle w:val="Zkladntext21"/>
          <w:lang w:val="cs-CZ" w:eastAsia="cs-CZ" w:bidi="cs-CZ"/>
        </w:rPr>
        <w:t>elektro</w:t>
      </w:r>
      <w:proofErr w:type="spellEnd"/>
      <w:r>
        <w:tab/>
      </w:r>
    </w:p>
    <w:p w:rsidR="00E5516B" w:rsidRDefault="00DC7133">
      <w:pPr>
        <w:pStyle w:val="Zkladntext40"/>
        <w:framePr w:w="6048" w:h="2213" w:hRule="exact" w:wrap="none" w:vAnchor="page" w:hAnchor="page" w:x="1354" w:y="3467"/>
        <w:shd w:val="clear" w:color="auto" w:fill="auto"/>
        <w:spacing w:after="0" w:line="269" w:lineRule="exact"/>
        <w:jc w:val="both"/>
      </w:pPr>
      <w:r>
        <w:t>Celková cena bez DPH</w:t>
      </w:r>
    </w:p>
    <w:p w:rsidR="00E5516B" w:rsidRDefault="00DC7133">
      <w:pPr>
        <w:pStyle w:val="Zkladntext40"/>
        <w:framePr w:w="6048" w:h="2213" w:hRule="exact" w:wrap="none" w:vAnchor="page" w:hAnchor="page" w:x="1354" w:y="3467"/>
        <w:shd w:val="clear" w:color="auto" w:fill="auto"/>
        <w:tabs>
          <w:tab w:val="left" w:leader="underscore" w:pos="4798"/>
        </w:tabs>
        <w:spacing w:after="0" w:line="269" w:lineRule="exact"/>
        <w:jc w:val="both"/>
      </w:pPr>
      <w:r>
        <w:rPr>
          <w:rStyle w:val="Zkladntext41"/>
          <w:b/>
          <w:bCs/>
        </w:rPr>
        <w:t>21 % DPH</w:t>
      </w:r>
      <w:r>
        <w:tab/>
      </w:r>
    </w:p>
    <w:p w:rsidR="00E5516B" w:rsidRDefault="00DC7133">
      <w:pPr>
        <w:pStyle w:val="Zkladntext40"/>
        <w:framePr w:w="6048" w:h="2213" w:hRule="exact" w:wrap="none" w:vAnchor="page" w:hAnchor="page" w:x="1354" w:y="3467"/>
        <w:shd w:val="clear" w:color="auto" w:fill="auto"/>
        <w:spacing w:after="0" w:line="269" w:lineRule="exact"/>
        <w:jc w:val="both"/>
      </w:pPr>
      <w:r>
        <w:t>Celková cena vč. DPH</w:t>
      </w:r>
    </w:p>
    <w:p w:rsidR="00E5516B" w:rsidRDefault="00DC7133">
      <w:pPr>
        <w:pStyle w:val="Zkladntext20"/>
        <w:framePr w:w="1277" w:h="2218" w:hRule="exact" w:wrap="none" w:vAnchor="page" w:hAnchor="page" w:x="7465" w:y="3462"/>
        <w:shd w:val="clear" w:color="auto" w:fill="auto"/>
        <w:ind w:firstLine="0"/>
        <w:jc w:val="both"/>
      </w:pPr>
      <w:r>
        <w:t xml:space="preserve">15 000,-Kč 20 000,- Kč 50 000,- Kč 25 000,- Kč </w:t>
      </w:r>
      <w:r>
        <w:rPr>
          <w:rStyle w:val="Zkladntext21"/>
          <w:lang w:val="cs-CZ" w:eastAsia="cs-CZ" w:bidi="cs-CZ"/>
        </w:rPr>
        <w:t xml:space="preserve">30 000,- Kč </w:t>
      </w:r>
      <w:r>
        <w:rPr>
          <w:rStyle w:val="Zkladntext2Tun"/>
        </w:rPr>
        <w:t xml:space="preserve">140 000,- Kč </w:t>
      </w:r>
      <w:proofErr w:type="gramStart"/>
      <w:r>
        <w:rPr>
          <w:rStyle w:val="Zkladntext2Tun1"/>
        </w:rPr>
        <w:t>29 400.- Kč</w:t>
      </w:r>
      <w:proofErr w:type="gramEnd"/>
      <w:r>
        <w:rPr>
          <w:rStyle w:val="Zkladntext2Tun1"/>
        </w:rPr>
        <w:t xml:space="preserve"> </w:t>
      </w:r>
      <w:r>
        <w:rPr>
          <w:rStyle w:val="Zkladntext2Tun"/>
        </w:rPr>
        <w:t>169 400,- Kč</w:t>
      </w:r>
    </w:p>
    <w:p w:rsidR="00E5516B" w:rsidRDefault="00DC7133">
      <w:pPr>
        <w:pStyle w:val="ZhlavneboZpat0"/>
        <w:framePr w:wrap="none" w:vAnchor="page" w:hAnchor="page" w:x="5353" w:y="15080"/>
        <w:shd w:val="clear" w:color="auto" w:fill="auto"/>
        <w:spacing w:line="170" w:lineRule="exact"/>
      </w:pPr>
      <w:r>
        <w:t>Stránka 10 z 10</w:t>
      </w:r>
    </w:p>
    <w:p w:rsidR="00E5516B" w:rsidRDefault="00E5516B">
      <w:pPr>
        <w:rPr>
          <w:sz w:val="2"/>
          <w:szCs w:val="2"/>
        </w:rPr>
      </w:pPr>
    </w:p>
    <w:sectPr w:rsidR="00E5516B" w:rsidSect="00E5516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33" w:rsidRDefault="00DC7133" w:rsidP="00E5516B">
      <w:r>
        <w:separator/>
      </w:r>
    </w:p>
  </w:endnote>
  <w:endnote w:type="continuationSeparator" w:id="0">
    <w:p w:rsidR="00DC7133" w:rsidRDefault="00DC7133" w:rsidP="00E5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33" w:rsidRDefault="00DC7133"/>
  </w:footnote>
  <w:footnote w:type="continuationSeparator" w:id="0">
    <w:p w:rsidR="00DC7133" w:rsidRDefault="00DC713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2D"/>
    <w:multiLevelType w:val="multilevel"/>
    <w:tmpl w:val="27CE7C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D60A9"/>
    <w:multiLevelType w:val="multilevel"/>
    <w:tmpl w:val="0CC64C1C"/>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B20E5"/>
    <w:multiLevelType w:val="multilevel"/>
    <w:tmpl w:val="54F22B24"/>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905C4"/>
    <w:multiLevelType w:val="multilevel"/>
    <w:tmpl w:val="D6A6337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C4AFE"/>
    <w:multiLevelType w:val="multilevel"/>
    <w:tmpl w:val="8F9CFCC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1306D9"/>
    <w:multiLevelType w:val="multilevel"/>
    <w:tmpl w:val="DB7CAF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C2E74"/>
    <w:multiLevelType w:val="multilevel"/>
    <w:tmpl w:val="C17E80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91D88"/>
    <w:multiLevelType w:val="multilevel"/>
    <w:tmpl w:val="30E6426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7D2823"/>
    <w:multiLevelType w:val="multilevel"/>
    <w:tmpl w:val="0DEED01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082254"/>
    <w:multiLevelType w:val="multilevel"/>
    <w:tmpl w:val="755479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A86950"/>
    <w:multiLevelType w:val="multilevel"/>
    <w:tmpl w:val="EFECC630"/>
    <w:lvl w:ilvl="0">
      <w:start w:val="4"/>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7"/>
  </w:num>
  <w:num w:numId="8">
    <w:abstractNumId w:val="10"/>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5516B"/>
    <w:rsid w:val="00DC7133"/>
    <w:rsid w:val="00E551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5516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5516B"/>
    <w:rPr>
      <w:color w:val="0066CC"/>
      <w:u w:val="single"/>
    </w:rPr>
  </w:style>
  <w:style w:type="character" w:customStyle="1" w:styleId="Nadpis1">
    <w:name w:val="Nadpis #1_"/>
    <w:basedOn w:val="Standardnpsmoodstavce"/>
    <w:link w:val="Nadpis10"/>
    <w:rsid w:val="00E5516B"/>
    <w:rPr>
      <w:rFonts w:ascii="Segoe UI" w:eastAsia="Segoe UI" w:hAnsi="Segoe UI" w:cs="Segoe UI"/>
      <w:b/>
      <w:bCs/>
      <w:i/>
      <w:iCs/>
      <w:smallCaps w:val="0"/>
      <w:strike w:val="0"/>
      <w:spacing w:val="-10"/>
      <w:sz w:val="30"/>
      <w:szCs w:val="30"/>
      <w:u w:val="none"/>
    </w:rPr>
  </w:style>
  <w:style w:type="character" w:customStyle="1" w:styleId="Zkladntext4">
    <w:name w:val="Základní text (4)_"/>
    <w:basedOn w:val="Standardnpsmoodstavce"/>
    <w:link w:val="Zkladntext40"/>
    <w:rsid w:val="00E5516B"/>
    <w:rPr>
      <w:rFonts w:ascii="Times New Roman" w:eastAsia="Times New Roman" w:hAnsi="Times New Roman" w:cs="Times New Roman"/>
      <w:b/>
      <w:bCs/>
      <w:i w:val="0"/>
      <w:iCs w:val="0"/>
      <w:smallCaps w:val="0"/>
      <w:strike w:val="0"/>
      <w:sz w:val="22"/>
      <w:szCs w:val="22"/>
      <w:u w:val="none"/>
    </w:rPr>
  </w:style>
  <w:style w:type="character" w:customStyle="1" w:styleId="Zkladntext4dkovn3pt">
    <w:name w:val="Základní text (4) + Řádkování 3 pt"/>
    <w:basedOn w:val="Zkladntext4"/>
    <w:rsid w:val="00E5516B"/>
    <w:rPr>
      <w:color w:val="000000"/>
      <w:spacing w:val="60"/>
      <w:w w:val="100"/>
      <w:position w:val="0"/>
      <w:lang w:val="cs-CZ" w:eastAsia="cs-CZ" w:bidi="cs-CZ"/>
    </w:rPr>
  </w:style>
  <w:style w:type="character" w:customStyle="1" w:styleId="Zkladntext3">
    <w:name w:val="Základní text (3)_"/>
    <w:basedOn w:val="Standardnpsmoodstavce"/>
    <w:link w:val="Zkladntext30"/>
    <w:rsid w:val="00E5516B"/>
    <w:rPr>
      <w:rFonts w:ascii="Segoe UI" w:eastAsia="Segoe UI" w:hAnsi="Segoe UI" w:cs="Segoe UI"/>
      <w:b w:val="0"/>
      <w:bCs w:val="0"/>
      <w:i w:val="0"/>
      <w:iCs w:val="0"/>
      <w:smallCaps w:val="0"/>
      <w:strike w:val="0"/>
      <w:sz w:val="15"/>
      <w:szCs w:val="15"/>
      <w:u w:val="none"/>
    </w:rPr>
  </w:style>
  <w:style w:type="character" w:customStyle="1" w:styleId="Zkladntext3Calibri8pt">
    <w:name w:val="Základní text (3) + Calibri;8 pt"/>
    <w:basedOn w:val="Zkladntext3"/>
    <w:rsid w:val="00E5516B"/>
    <w:rPr>
      <w:rFonts w:ascii="Calibri" w:eastAsia="Calibri" w:hAnsi="Calibri" w:cs="Calibri"/>
      <w:color w:val="000000"/>
      <w:spacing w:val="0"/>
      <w:w w:val="100"/>
      <w:position w:val="0"/>
      <w:sz w:val="16"/>
      <w:szCs w:val="16"/>
      <w:lang w:val="cs-CZ" w:eastAsia="cs-CZ" w:bidi="cs-CZ"/>
    </w:rPr>
  </w:style>
  <w:style w:type="character" w:customStyle="1" w:styleId="Zkladntext6">
    <w:name w:val="Základní text (6)_"/>
    <w:basedOn w:val="Standardnpsmoodstavce"/>
    <w:link w:val="Zkladntext60"/>
    <w:rsid w:val="00E5516B"/>
    <w:rPr>
      <w:rFonts w:ascii="Calibri" w:eastAsia="Calibri" w:hAnsi="Calibri" w:cs="Calibri"/>
      <w:b w:val="0"/>
      <w:bCs w:val="0"/>
      <w:i w:val="0"/>
      <w:iCs w:val="0"/>
      <w:smallCaps w:val="0"/>
      <w:strike w:val="0"/>
      <w:sz w:val="16"/>
      <w:szCs w:val="16"/>
      <w:u w:val="none"/>
    </w:rPr>
  </w:style>
  <w:style w:type="character" w:customStyle="1" w:styleId="Nadpis3">
    <w:name w:val="Nadpis #3_"/>
    <w:basedOn w:val="Standardnpsmoodstavce"/>
    <w:link w:val="Nadpis30"/>
    <w:rsid w:val="00E5516B"/>
    <w:rPr>
      <w:rFonts w:ascii="Times New Roman" w:eastAsia="Times New Roman" w:hAnsi="Times New Roman" w:cs="Times New Roman"/>
      <w:b/>
      <w:bCs/>
      <w:i w:val="0"/>
      <w:iCs w:val="0"/>
      <w:smallCaps w:val="0"/>
      <w:strike w:val="0"/>
      <w:sz w:val="26"/>
      <w:szCs w:val="26"/>
      <w:u w:val="none"/>
    </w:rPr>
  </w:style>
  <w:style w:type="character" w:customStyle="1" w:styleId="Zkladntext5">
    <w:name w:val="Základní text (5)_"/>
    <w:basedOn w:val="Standardnpsmoodstavce"/>
    <w:link w:val="Zkladntext50"/>
    <w:rsid w:val="00E5516B"/>
    <w:rPr>
      <w:rFonts w:ascii="Times New Roman" w:eastAsia="Times New Roman" w:hAnsi="Times New Roman" w:cs="Times New Roman"/>
      <w:b/>
      <w:bCs/>
      <w:i w:val="0"/>
      <w:iCs w:val="0"/>
      <w:smallCaps w:val="0"/>
      <w:strike w:val="0"/>
      <w:sz w:val="19"/>
      <w:szCs w:val="19"/>
      <w:u w:val="none"/>
    </w:rPr>
  </w:style>
  <w:style w:type="character" w:customStyle="1" w:styleId="Zkladntext2">
    <w:name w:val="Základní text (2)_"/>
    <w:basedOn w:val="Standardnpsmoodstavce"/>
    <w:link w:val="Zkladntext20"/>
    <w:rsid w:val="00E5516B"/>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sid w:val="00E5516B"/>
    <w:rPr>
      <w:b/>
      <w:bCs/>
      <w:color w:val="000000"/>
      <w:spacing w:val="0"/>
      <w:w w:val="100"/>
      <w:position w:val="0"/>
      <w:lang w:val="cs-CZ" w:eastAsia="cs-CZ" w:bidi="cs-CZ"/>
    </w:rPr>
  </w:style>
  <w:style w:type="character" w:customStyle="1" w:styleId="Zkladntext4Netun">
    <w:name w:val="Základní text (4) + Ne tučné"/>
    <w:basedOn w:val="Zkladntext4"/>
    <w:rsid w:val="00E5516B"/>
    <w:rPr>
      <w:b/>
      <w:bCs/>
      <w:color w:val="000000"/>
      <w:spacing w:val="0"/>
      <w:w w:val="100"/>
      <w:position w:val="0"/>
      <w:lang w:val="cs-CZ" w:eastAsia="cs-CZ" w:bidi="cs-CZ"/>
    </w:rPr>
  </w:style>
  <w:style w:type="character" w:customStyle="1" w:styleId="Zkladntext21">
    <w:name w:val="Základní text (2)"/>
    <w:basedOn w:val="Zkladntext2"/>
    <w:rsid w:val="00E5516B"/>
    <w:rPr>
      <w:color w:val="000000"/>
      <w:spacing w:val="0"/>
      <w:w w:val="100"/>
      <w:position w:val="0"/>
      <w:u w:val="single"/>
      <w:lang w:val="en-US" w:eastAsia="en-US" w:bidi="en-US"/>
    </w:rPr>
  </w:style>
  <w:style w:type="character" w:customStyle="1" w:styleId="Zkladntext2Georgia105pt">
    <w:name w:val="Základní text (2) + Georgia;10;5 pt"/>
    <w:basedOn w:val="Zkladntext2"/>
    <w:rsid w:val="00E5516B"/>
    <w:rPr>
      <w:rFonts w:ascii="Georgia" w:eastAsia="Georgia" w:hAnsi="Georgia" w:cs="Georgia"/>
      <w:color w:val="000000"/>
      <w:spacing w:val="0"/>
      <w:w w:val="100"/>
      <w:position w:val="0"/>
      <w:sz w:val="21"/>
      <w:szCs w:val="21"/>
      <w:lang w:val="cs-CZ" w:eastAsia="cs-CZ" w:bidi="cs-CZ"/>
    </w:rPr>
  </w:style>
  <w:style w:type="character" w:customStyle="1" w:styleId="Zkladntext2115pt">
    <w:name w:val="Základní text (2) + 11;5 pt"/>
    <w:basedOn w:val="Zkladntext2"/>
    <w:rsid w:val="00E5516B"/>
    <w:rPr>
      <w:color w:val="000000"/>
      <w:spacing w:val="0"/>
      <w:w w:val="100"/>
      <w:position w:val="0"/>
      <w:sz w:val="23"/>
      <w:szCs w:val="23"/>
      <w:lang w:val="cs-CZ" w:eastAsia="cs-CZ" w:bidi="cs-CZ"/>
    </w:rPr>
  </w:style>
  <w:style w:type="character" w:customStyle="1" w:styleId="Zkladntext2Tun0">
    <w:name w:val="Základní text (2) + Tučné"/>
    <w:basedOn w:val="Zkladntext2"/>
    <w:rsid w:val="00E5516B"/>
    <w:rPr>
      <w:b/>
      <w:bCs/>
      <w:color w:val="000000"/>
      <w:spacing w:val="0"/>
      <w:w w:val="100"/>
      <w:position w:val="0"/>
      <w:sz w:val="22"/>
      <w:szCs w:val="22"/>
      <w:lang w:val="cs-CZ" w:eastAsia="cs-CZ" w:bidi="cs-CZ"/>
    </w:rPr>
  </w:style>
  <w:style w:type="character" w:customStyle="1" w:styleId="ZhlavneboZpat">
    <w:name w:val="Záhlaví nebo Zápatí_"/>
    <w:basedOn w:val="Standardnpsmoodstavce"/>
    <w:link w:val="ZhlavneboZpat0"/>
    <w:rsid w:val="00E5516B"/>
    <w:rPr>
      <w:rFonts w:ascii="Times New Roman" w:eastAsia="Times New Roman" w:hAnsi="Times New Roman" w:cs="Times New Roman"/>
      <w:b/>
      <w:bCs/>
      <w:i w:val="0"/>
      <w:iCs w:val="0"/>
      <w:smallCaps w:val="0"/>
      <w:strike w:val="0"/>
      <w:sz w:val="17"/>
      <w:szCs w:val="17"/>
      <w:u w:val="none"/>
    </w:rPr>
  </w:style>
  <w:style w:type="character" w:customStyle="1" w:styleId="Zkladntext2SegoeUI14ptTunMtko60">
    <w:name w:val="Základní text (2) + Segoe UI;14 pt;Tučné;Měřítko 60%"/>
    <w:basedOn w:val="Zkladntext2"/>
    <w:rsid w:val="00E5516B"/>
    <w:rPr>
      <w:rFonts w:ascii="Segoe UI" w:eastAsia="Segoe UI" w:hAnsi="Segoe UI" w:cs="Segoe UI"/>
      <w:b/>
      <w:bCs/>
      <w:color w:val="000000"/>
      <w:spacing w:val="0"/>
      <w:w w:val="60"/>
      <w:position w:val="0"/>
      <w:sz w:val="28"/>
      <w:szCs w:val="28"/>
      <w:lang w:val="cs-CZ" w:eastAsia="cs-CZ" w:bidi="cs-CZ"/>
    </w:rPr>
  </w:style>
  <w:style w:type="character" w:customStyle="1" w:styleId="Nadpis2">
    <w:name w:val="Nadpis #2_"/>
    <w:basedOn w:val="Standardnpsmoodstavce"/>
    <w:link w:val="Nadpis20"/>
    <w:rsid w:val="00E5516B"/>
    <w:rPr>
      <w:rFonts w:ascii="Segoe UI" w:eastAsia="Segoe UI" w:hAnsi="Segoe UI" w:cs="Segoe UI"/>
      <w:b/>
      <w:bCs/>
      <w:i w:val="0"/>
      <w:iCs w:val="0"/>
      <w:smallCaps w:val="0"/>
      <w:strike w:val="0"/>
      <w:spacing w:val="-10"/>
      <w:w w:val="66"/>
      <w:sz w:val="30"/>
      <w:szCs w:val="30"/>
      <w:u w:val="none"/>
    </w:rPr>
  </w:style>
  <w:style w:type="character" w:customStyle="1" w:styleId="Nadpis2TimesNewRoman55ptNetundkovn0ptMtko100">
    <w:name w:val="Nadpis #2 + Times New Roman;5;5 pt;Ne tučné;Řádkování 0 pt;Měřítko 100%"/>
    <w:basedOn w:val="Nadpis2"/>
    <w:rsid w:val="00E5516B"/>
    <w:rPr>
      <w:rFonts w:ascii="Times New Roman" w:eastAsia="Times New Roman" w:hAnsi="Times New Roman" w:cs="Times New Roman"/>
      <w:b/>
      <w:bCs/>
      <w:color w:val="000000"/>
      <w:spacing w:val="0"/>
      <w:w w:val="100"/>
      <w:position w:val="0"/>
      <w:sz w:val="11"/>
      <w:szCs w:val="11"/>
      <w:lang w:val="cs-CZ" w:eastAsia="cs-CZ" w:bidi="cs-CZ"/>
    </w:rPr>
  </w:style>
  <w:style w:type="character" w:customStyle="1" w:styleId="Titulekobrzku2">
    <w:name w:val="Titulek obrázku (2)_"/>
    <w:basedOn w:val="Standardnpsmoodstavce"/>
    <w:link w:val="Titulekobrzku20"/>
    <w:rsid w:val="00E5516B"/>
    <w:rPr>
      <w:rFonts w:ascii="Times New Roman" w:eastAsia="Times New Roman" w:hAnsi="Times New Roman" w:cs="Times New Roman"/>
      <w:b w:val="0"/>
      <w:bCs w:val="0"/>
      <w:i w:val="0"/>
      <w:iCs w:val="0"/>
      <w:smallCaps w:val="0"/>
      <w:strike w:val="0"/>
      <w:sz w:val="22"/>
      <w:szCs w:val="22"/>
      <w:u w:val="none"/>
    </w:rPr>
  </w:style>
  <w:style w:type="character" w:customStyle="1" w:styleId="Titulekobrzku4">
    <w:name w:val="Titulek obrázku (4)_"/>
    <w:basedOn w:val="Standardnpsmoodstavce"/>
    <w:link w:val="Titulekobrzku40"/>
    <w:rsid w:val="00E5516B"/>
    <w:rPr>
      <w:rFonts w:ascii="Times New Roman" w:eastAsia="Times New Roman" w:hAnsi="Times New Roman" w:cs="Times New Roman"/>
      <w:b w:val="0"/>
      <w:bCs w:val="0"/>
      <w:i w:val="0"/>
      <w:iCs w:val="0"/>
      <w:smallCaps w:val="0"/>
      <w:strike w:val="0"/>
      <w:sz w:val="8"/>
      <w:szCs w:val="8"/>
      <w:u w:val="none"/>
    </w:rPr>
  </w:style>
  <w:style w:type="character" w:customStyle="1" w:styleId="Titulekobrzku4Sylfaen105ptKurzvadkovn0pt">
    <w:name w:val="Titulek obrázku (4) + Sylfaen;10;5 pt;Kurzíva;Řádkování 0 pt"/>
    <w:basedOn w:val="Titulekobrzku4"/>
    <w:rsid w:val="00E5516B"/>
    <w:rPr>
      <w:rFonts w:ascii="Sylfaen" w:eastAsia="Sylfaen" w:hAnsi="Sylfaen" w:cs="Sylfaen"/>
      <w:i/>
      <w:iCs/>
      <w:color w:val="000000"/>
      <w:spacing w:val="-10"/>
      <w:w w:val="100"/>
      <w:position w:val="0"/>
      <w:sz w:val="21"/>
      <w:szCs w:val="21"/>
      <w:lang w:val="cs-CZ" w:eastAsia="cs-CZ" w:bidi="cs-CZ"/>
    </w:rPr>
  </w:style>
  <w:style w:type="character" w:customStyle="1" w:styleId="Titulekobrzku4CourierNew13ptTun">
    <w:name w:val="Titulek obrázku (4) + Courier New;13 pt;Tučné"/>
    <w:basedOn w:val="Titulekobrzku4"/>
    <w:rsid w:val="00E5516B"/>
    <w:rPr>
      <w:rFonts w:ascii="Courier New" w:eastAsia="Courier New" w:hAnsi="Courier New" w:cs="Courier New"/>
      <w:b/>
      <w:bCs/>
      <w:color w:val="000000"/>
      <w:spacing w:val="0"/>
      <w:w w:val="100"/>
      <w:position w:val="0"/>
      <w:sz w:val="26"/>
      <w:szCs w:val="26"/>
      <w:lang w:val="cs-CZ" w:eastAsia="cs-CZ" w:bidi="cs-CZ"/>
    </w:rPr>
  </w:style>
  <w:style w:type="character" w:customStyle="1" w:styleId="Titulekobrzku3">
    <w:name w:val="Titulek obrázku (3)_"/>
    <w:basedOn w:val="Standardnpsmoodstavce"/>
    <w:link w:val="Titulekobrzku30"/>
    <w:rsid w:val="00E5516B"/>
    <w:rPr>
      <w:rFonts w:ascii="Segoe UI" w:eastAsia="Segoe UI" w:hAnsi="Segoe UI" w:cs="Segoe UI"/>
      <w:b/>
      <w:bCs/>
      <w:i w:val="0"/>
      <w:iCs w:val="0"/>
      <w:smallCaps w:val="0"/>
      <w:strike w:val="0"/>
      <w:sz w:val="18"/>
      <w:szCs w:val="18"/>
      <w:u w:val="none"/>
    </w:rPr>
  </w:style>
  <w:style w:type="character" w:customStyle="1" w:styleId="Titulekobrzku">
    <w:name w:val="Titulek obrázku_"/>
    <w:basedOn w:val="Standardnpsmoodstavce"/>
    <w:link w:val="Titulekobrzku0"/>
    <w:rsid w:val="00E5516B"/>
    <w:rPr>
      <w:rFonts w:ascii="Times New Roman" w:eastAsia="Times New Roman" w:hAnsi="Times New Roman" w:cs="Times New Roman"/>
      <w:b/>
      <w:bCs/>
      <w:i w:val="0"/>
      <w:iCs w:val="0"/>
      <w:smallCaps w:val="0"/>
      <w:strike w:val="0"/>
      <w:spacing w:val="10"/>
      <w:sz w:val="16"/>
      <w:szCs w:val="16"/>
      <w:u w:val="none"/>
    </w:rPr>
  </w:style>
  <w:style w:type="character" w:customStyle="1" w:styleId="TitulekobrzkuSylfaendkovn0pt">
    <w:name w:val="Titulek obrázku + Sylfaen;Řádkování 0 pt"/>
    <w:basedOn w:val="Titulekobrzku"/>
    <w:rsid w:val="00E5516B"/>
    <w:rPr>
      <w:rFonts w:ascii="Sylfaen" w:eastAsia="Sylfaen" w:hAnsi="Sylfaen" w:cs="Sylfaen"/>
      <w:color w:val="000000"/>
      <w:spacing w:val="0"/>
      <w:w w:val="100"/>
      <w:position w:val="0"/>
      <w:lang w:val="cs-CZ" w:eastAsia="cs-CZ" w:bidi="cs-CZ"/>
    </w:rPr>
  </w:style>
  <w:style w:type="character" w:customStyle="1" w:styleId="TitulekobrzkuNetundkovn0pt">
    <w:name w:val="Titulek obrázku + Ne tučné;Řádkování 0 pt"/>
    <w:basedOn w:val="Titulekobrzku"/>
    <w:rsid w:val="00E5516B"/>
    <w:rPr>
      <w:b/>
      <w:bCs/>
      <w:color w:val="000000"/>
      <w:spacing w:val="0"/>
      <w:w w:val="100"/>
      <w:position w:val="0"/>
      <w:lang w:val="cs-CZ" w:eastAsia="cs-CZ" w:bidi="cs-CZ"/>
    </w:rPr>
  </w:style>
  <w:style w:type="character" w:customStyle="1" w:styleId="Titulekobrzku5">
    <w:name w:val="Titulek obrázku (5)_"/>
    <w:basedOn w:val="Standardnpsmoodstavce"/>
    <w:link w:val="Titulekobrzku50"/>
    <w:rsid w:val="00E5516B"/>
    <w:rPr>
      <w:rFonts w:ascii="Times New Roman" w:eastAsia="Times New Roman" w:hAnsi="Times New Roman" w:cs="Times New Roman"/>
      <w:b/>
      <w:bCs/>
      <w:i w:val="0"/>
      <w:iCs w:val="0"/>
      <w:smallCaps w:val="0"/>
      <w:strike w:val="0"/>
      <w:sz w:val="22"/>
      <w:szCs w:val="22"/>
      <w:u w:val="none"/>
    </w:rPr>
  </w:style>
  <w:style w:type="character" w:customStyle="1" w:styleId="Titulekobrzku5105ptNetun">
    <w:name w:val="Titulek obrázku (5) + 10;5 pt;Ne tučné"/>
    <w:basedOn w:val="Titulekobrzku5"/>
    <w:rsid w:val="00E5516B"/>
    <w:rPr>
      <w:b/>
      <w:bCs/>
      <w:color w:val="000000"/>
      <w:spacing w:val="0"/>
      <w:w w:val="100"/>
      <w:position w:val="0"/>
      <w:sz w:val="21"/>
      <w:szCs w:val="21"/>
      <w:lang w:val="cs-CZ" w:eastAsia="cs-CZ" w:bidi="cs-CZ"/>
    </w:rPr>
  </w:style>
  <w:style w:type="character" w:customStyle="1" w:styleId="Titulekobrzku6">
    <w:name w:val="Titulek obrázku (6)_"/>
    <w:basedOn w:val="Standardnpsmoodstavce"/>
    <w:link w:val="Titulekobrzku60"/>
    <w:rsid w:val="00E5516B"/>
    <w:rPr>
      <w:rFonts w:ascii="Segoe UI" w:eastAsia="Segoe UI" w:hAnsi="Segoe UI" w:cs="Segoe UI"/>
      <w:b w:val="0"/>
      <w:bCs w:val="0"/>
      <w:i w:val="0"/>
      <w:iCs w:val="0"/>
      <w:smallCaps w:val="0"/>
      <w:strike w:val="0"/>
      <w:sz w:val="16"/>
      <w:szCs w:val="16"/>
      <w:u w:val="none"/>
    </w:rPr>
  </w:style>
  <w:style w:type="character" w:customStyle="1" w:styleId="Titulekobrzku69ptTun">
    <w:name w:val="Titulek obrázku (6) + 9 pt;Tučné"/>
    <w:basedOn w:val="Titulekobrzku6"/>
    <w:rsid w:val="00E5516B"/>
    <w:rPr>
      <w:b/>
      <w:bCs/>
      <w:color w:val="000000"/>
      <w:spacing w:val="0"/>
      <w:w w:val="100"/>
      <w:position w:val="0"/>
      <w:sz w:val="18"/>
      <w:szCs w:val="18"/>
      <w:lang w:val="cs-CZ" w:eastAsia="cs-CZ" w:bidi="cs-CZ"/>
    </w:rPr>
  </w:style>
  <w:style w:type="character" w:customStyle="1" w:styleId="Titulekobrzku69ptTun0">
    <w:name w:val="Titulek obrázku (6) + 9 pt;Tučné"/>
    <w:basedOn w:val="Titulekobrzku6"/>
    <w:rsid w:val="00E5516B"/>
    <w:rPr>
      <w:b/>
      <w:bCs/>
      <w:color w:val="000000"/>
      <w:spacing w:val="0"/>
      <w:w w:val="100"/>
      <w:position w:val="0"/>
      <w:sz w:val="18"/>
      <w:szCs w:val="18"/>
      <w:lang w:val="cs-CZ" w:eastAsia="cs-CZ" w:bidi="cs-CZ"/>
    </w:rPr>
  </w:style>
  <w:style w:type="character" w:customStyle="1" w:styleId="Titulekobrzku7">
    <w:name w:val="Titulek obrázku (7)_"/>
    <w:basedOn w:val="Standardnpsmoodstavce"/>
    <w:link w:val="Titulekobrzku70"/>
    <w:rsid w:val="00E5516B"/>
    <w:rPr>
      <w:rFonts w:ascii="Times New Roman" w:eastAsia="Times New Roman" w:hAnsi="Times New Roman" w:cs="Times New Roman"/>
      <w:b w:val="0"/>
      <w:bCs w:val="0"/>
      <w:i w:val="0"/>
      <w:iCs w:val="0"/>
      <w:smallCaps w:val="0"/>
      <w:strike w:val="0"/>
      <w:sz w:val="18"/>
      <w:szCs w:val="18"/>
      <w:u w:val="none"/>
    </w:rPr>
  </w:style>
  <w:style w:type="character" w:customStyle="1" w:styleId="Titulekobrzku7SegoeUI45pt">
    <w:name w:val="Titulek obrázku (7) + Segoe UI;4;5 pt"/>
    <w:basedOn w:val="Titulekobrzku7"/>
    <w:rsid w:val="00E5516B"/>
    <w:rPr>
      <w:rFonts w:ascii="Segoe UI" w:eastAsia="Segoe UI" w:hAnsi="Segoe UI" w:cs="Segoe UI"/>
      <w:color w:val="000000"/>
      <w:spacing w:val="0"/>
      <w:w w:val="100"/>
      <w:position w:val="0"/>
      <w:sz w:val="9"/>
      <w:szCs w:val="9"/>
      <w:lang w:val="cs-CZ" w:eastAsia="cs-CZ" w:bidi="cs-CZ"/>
    </w:rPr>
  </w:style>
  <w:style w:type="character" w:customStyle="1" w:styleId="Titulekobrzku7SegoeUITun">
    <w:name w:val="Titulek obrázku (7) + Segoe UI;Tučné"/>
    <w:basedOn w:val="Titulekobrzku7"/>
    <w:rsid w:val="00E5516B"/>
    <w:rPr>
      <w:rFonts w:ascii="Segoe UI" w:eastAsia="Segoe UI" w:hAnsi="Segoe UI" w:cs="Segoe UI"/>
      <w:b/>
      <w:bCs/>
      <w:color w:val="000000"/>
      <w:spacing w:val="0"/>
      <w:w w:val="100"/>
      <w:position w:val="0"/>
      <w:lang w:val="cs-CZ" w:eastAsia="cs-CZ" w:bidi="cs-CZ"/>
    </w:rPr>
  </w:style>
  <w:style w:type="character" w:customStyle="1" w:styleId="Zkladntext41">
    <w:name w:val="Základní text (4)"/>
    <w:basedOn w:val="Zkladntext4"/>
    <w:rsid w:val="00E5516B"/>
    <w:rPr>
      <w:color w:val="000000"/>
      <w:spacing w:val="0"/>
      <w:w w:val="100"/>
      <w:position w:val="0"/>
      <w:u w:val="single"/>
      <w:lang w:val="cs-CZ" w:eastAsia="cs-CZ" w:bidi="cs-CZ"/>
    </w:rPr>
  </w:style>
  <w:style w:type="character" w:customStyle="1" w:styleId="Zkladntext2Tun1">
    <w:name w:val="Základní text (2) + Tučné"/>
    <w:basedOn w:val="Zkladntext2"/>
    <w:rsid w:val="00E5516B"/>
    <w:rPr>
      <w:b/>
      <w:bCs/>
      <w:color w:val="000000"/>
      <w:spacing w:val="0"/>
      <w:w w:val="100"/>
      <w:position w:val="0"/>
      <w:u w:val="single"/>
      <w:lang w:val="cs-CZ" w:eastAsia="cs-CZ" w:bidi="cs-CZ"/>
    </w:rPr>
  </w:style>
  <w:style w:type="paragraph" w:customStyle="1" w:styleId="Nadpis10">
    <w:name w:val="Nadpis #1"/>
    <w:basedOn w:val="Normln"/>
    <w:link w:val="Nadpis1"/>
    <w:rsid w:val="00E5516B"/>
    <w:pPr>
      <w:shd w:val="clear" w:color="auto" w:fill="FFFFFF"/>
      <w:spacing w:line="0" w:lineRule="atLeast"/>
      <w:outlineLvl w:val="0"/>
    </w:pPr>
    <w:rPr>
      <w:rFonts w:ascii="Segoe UI" w:eastAsia="Segoe UI" w:hAnsi="Segoe UI" w:cs="Segoe UI"/>
      <w:b/>
      <w:bCs/>
      <w:i/>
      <w:iCs/>
      <w:spacing w:val="-10"/>
      <w:sz w:val="30"/>
      <w:szCs w:val="30"/>
    </w:rPr>
  </w:style>
  <w:style w:type="paragraph" w:customStyle="1" w:styleId="Zkladntext40">
    <w:name w:val="Základní text (4)"/>
    <w:basedOn w:val="Normln"/>
    <w:link w:val="Zkladntext4"/>
    <w:rsid w:val="00E5516B"/>
    <w:pPr>
      <w:shd w:val="clear" w:color="auto" w:fill="FFFFFF"/>
      <w:spacing w:after="660" w:line="0" w:lineRule="atLeast"/>
    </w:pPr>
    <w:rPr>
      <w:rFonts w:ascii="Times New Roman" w:eastAsia="Times New Roman" w:hAnsi="Times New Roman" w:cs="Times New Roman"/>
      <w:b/>
      <w:bCs/>
      <w:sz w:val="22"/>
      <w:szCs w:val="22"/>
    </w:rPr>
  </w:style>
  <w:style w:type="paragraph" w:customStyle="1" w:styleId="Zkladntext30">
    <w:name w:val="Základní text (3)"/>
    <w:basedOn w:val="Normln"/>
    <w:link w:val="Zkladntext3"/>
    <w:rsid w:val="00E5516B"/>
    <w:pPr>
      <w:shd w:val="clear" w:color="auto" w:fill="FFFFFF"/>
      <w:spacing w:line="206" w:lineRule="exact"/>
    </w:pPr>
    <w:rPr>
      <w:rFonts w:ascii="Segoe UI" w:eastAsia="Segoe UI" w:hAnsi="Segoe UI" w:cs="Segoe UI"/>
      <w:sz w:val="15"/>
      <w:szCs w:val="15"/>
    </w:rPr>
  </w:style>
  <w:style w:type="paragraph" w:customStyle="1" w:styleId="Zkladntext60">
    <w:name w:val="Základní text (6)"/>
    <w:basedOn w:val="Normln"/>
    <w:link w:val="Zkladntext6"/>
    <w:rsid w:val="00E5516B"/>
    <w:pPr>
      <w:shd w:val="clear" w:color="auto" w:fill="FFFFFF"/>
      <w:spacing w:line="0" w:lineRule="atLeast"/>
    </w:pPr>
    <w:rPr>
      <w:rFonts w:ascii="Calibri" w:eastAsia="Calibri" w:hAnsi="Calibri" w:cs="Calibri"/>
      <w:sz w:val="16"/>
      <w:szCs w:val="16"/>
    </w:rPr>
  </w:style>
  <w:style w:type="paragraph" w:customStyle="1" w:styleId="Nadpis30">
    <w:name w:val="Nadpis #3"/>
    <w:basedOn w:val="Normln"/>
    <w:link w:val="Nadpis3"/>
    <w:rsid w:val="00E5516B"/>
    <w:pPr>
      <w:shd w:val="clear" w:color="auto" w:fill="FFFFFF"/>
      <w:spacing w:before="660" w:after="600" w:line="0" w:lineRule="atLeast"/>
      <w:jc w:val="center"/>
      <w:outlineLvl w:val="2"/>
    </w:pPr>
    <w:rPr>
      <w:rFonts w:ascii="Times New Roman" w:eastAsia="Times New Roman" w:hAnsi="Times New Roman" w:cs="Times New Roman"/>
      <w:b/>
      <w:bCs/>
      <w:sz w:val="26"/>
      <w:szCs w:val="26"/>
    </w:rPr>
  </w:style>
  <w:style w:type="paragraph" w:customStyle="1" w:styleId="Zkladntext50">
    <w:name w:val="Základní text (5)"/>
    <w:basedOn w:val="Normln"/>
    <w:link w:val="Zkladntext5"/>
    <w:rsid w:val="00E5516B"/>
    <w:pPr>
      <w:shd w:val="clear" w:color="auto" w:fill="FFFFFF"/>
      <w:spacing w:before="600" w:line="0" w:lineRule="atLeast"/>
      <w:jc w:val="both"/>
    </w:pPr>
    <w:rPr>
      <w:rFonts w:ascii="Times New Roman" w:eastAsia="Times New Roman" w:hAnsi="Times New Roman" w:cs="Times New Roman"/>
      <w:b/>
      <w:bCs/>
      <w:sz w:val="19"/>
      <w:szCs w:val="19"/>
    </w:rPr>
  </w:style>
  <w:style w:type="paragraph" w:customStyle="1" w:styleId="Zkladntext20">
    <w:name w:val="Základní text (2)"/>
    <w:basedOn w:val="Normln"/>
    <w:link w:val="Zkladntext2"/>
    <w:rsid w:val="00E5516B"/>
    <w:pPr>
      <w:shd w:val="clear" w:color="auto" w:fill="FFFFFF"/>
      <w:spacing w:line="269" w:lineRule="exact"/>
      <w:ind w:hanging="600"/>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rsid w:val="00E5516B"/>
    <w:pPr>
      <w:shd w:val="clear" w:color="auto" w:fill="FFFFFF"/>
      <w:spacing w:line="0" w:lineRule="atLeast"/>
    </w:pPr>
    <w:rPr>
      <w:rFonts w:ascii="Times New Roman" w:eastAsia="Times New Roman" w:hAnsi="Times New Roman" w:cs="Times New Roman"/>
      <w:b/>
      <w:bCs/>
      <w:sz w:val="17"/>
      <w:szCs w:val="17"/>
    </w:rPr>
  </w:style>
  <w:style w:type="paragraph" w:customStyle="1" w:styleId="Nadpis20">
    <w:name w:val="Nadpis #2"/>
    <w:basedOn w:val="Normln"/>
    <w:link w:val="Nadpis2"/>
    <w:rsid w:val="00E5516B"/>
    <w:pPr>
      <w:shd w:val="clear" w:color="auto" w:fill="FFFFFF"/>
      <w:spacing w:before="60" w:line="0" w:lineRule="atLeast"/>
      <w:outlineLvl w:val="1"/>
    </w:pPr>
    <w:rPr>
      <w:rFonts w:ascii="Segoe UI" w:eastAsia="Segoe UI" w:hAnsi="Segoe UI" w:cs="Segoe UI"/>
      <w:b/>
      <w:bCs/>
      <w:spacing w:val="-10"/>
      <w:w w:val="66"/>
      <w:sz w:val="30"/>
      <w:szCs w:val="30"/>
    </w:rPr>
  </w:style>
  <w:style w:type="paragraph" w:customStyle="1" w:styleId="Titulekobrzku20">
    <w:name w:val="Titulek obrázku (2)"/>
    <w:basedOn w:val="Normln"/>
    <w:link w:val="Titulekobrzku2"/>
    <w:rsid w:val="00E5516B"/>
    <w:pPr>
      <w:shd w:val="clear" w:color="auto" w:fill="FFFFFF"/>
      <w:spacing w:line="0" w:lineRule="atLeast"/>
    </w:pPr>
    <w:rPr>
      <w:rFonts w:ascii="Times New Roman" w:eastAsia="Times New Roman" w:hAnsi="Times New Roman" w:cs="Times New Roman"/>
      <w:sz w:val="22"/>
      <w:szCs w:val="22"/>
    </w:rPr>
  </w:style>
  <w:style w:type="paragraph" w:customStyle="1" w:styleId="Titulekobrzku40">
    <w:name w:val="Titulek obrázku (4)"/>
    <w:basedOn w:val="Normln"/>
    <w:link w:val="Titulekobrzku4"/>
    <w:rsid w:val="00E5516B"/>
    <w:pPr>
      <w:shd w:val="clear" w:color="auto" w:fill="FFFFFF"/>
      <w:spacing w:line="0" w:lineRule="atLeast"/>
    </w:pPr>
    <w:rPr>
      <w:rFonts w:ascii="Times New Roman" w:eastAsia="Times New Roman" w:hAnsi="Times New Roman" w:cs="Times New Roman"/>
      <w:sz w:val="8"/>
      <w:szCs w:val="8"/>
    </w:rPr>
  </w:style>
  <w:style w:type="paragraph" w:customStyle="1" w:styleId="Titulekobrzku30">
    <w:name w:val="Titulek obrázku (3)"/>
    <w:basedOn w:val="Normln"/>
    <w:link w:val="Titulekobrzku3"/>
    <w:rsid w:val="00E5516B"/>
    <w:pPr>
      <w:shd w:val="clear" w:color="auto" w:fill="FFFFFF"/>
      <w:spacing w:line="0" w:lineRule="atLeast"/>
    </w:pPr>
    <w:rPr>
      <w:rFonts w:ascii="Segoe UI" w:eastAsia="Segoe UI" w:hAnsi="Segoe UI" w:cs="Segoe UI"/>
      <w:b/>
      <w:bCs/>
      <w:sz w:val="18"/>
      <w:szCs w:val="18"/>
    </w:rPr>
  </w:style>
  <w:style w:type="paragraph" w:customStyle="1" w:styleId="Titulekobrzku0">
    <w:name w:val="Titulek obrázku"/>
    <w:basedOn w:val="Normln"/>
    <w:link w:val="Titulekobrzku"/>
    <w:rsid w:val="00E5516B"/>
    <w:pPr>
      <w:shd w:val="clear" w:color="auto" w:fill="FFFFFF"/>
      <w:spacing w:line="178" w:lineRule="exact"/>
      <w:jc w:val="both"/>
    </w:pPr>
    <w:rPr>
      <w:rFonts w:ascii="Times New Roman" w:eastAsia="Times New Roman" w:hAnsi="Times New Roman" w:cs="Times New Roman"/>
      <w:b/>
      <w:bCs/>
      <w:spacing w:val="10"/>
      <w:sz w:val="16"/>
      <w:szCs w:val="16"/>
    </w:rPr>
  </w:style>
  <w:style w:type="paragraph" w:customStyle="1" w:styleId="Titulekobrzku50">
    <w:name w:val="Titulek obrázku (5)"/>
    <w:basedOn w:val="Normln"/>
    <w:link w:val="Titulekobrzku5"/>
    <w:rsid w:val="00E5516B"/>
    <w:pPr>
      <w:shd w:val="clear" w:color="auto" w:fill="FFFFFF"/>
      <w:spacing w:line="206" w:lineRule="exact"/>
      <w:ind w:firstLine="240"/>
    </w:pPr>
    <w:rPr>
      <w:rFonts w:ascii="Times New Roman" w:eastAsia="Times New Roman" w:hAnsi="Times New Roman" w:cs="Times New Roman"/>
      <w:b/>
      <w:bCs/>
      <w:sz w:val="22"/>
      <w:szCs w:val="22"/>
    </w:rPr>
  </w:style>
  <w:style w:type="paragraph" w:customStyle="1" w:styleId="Titulekobrzku60">
    <w:name w:val="Titulek obrázku (6)"/>
    <w:basedOn w:val="Normln"/>
    <w:link w:val="Titulekobrzku6"/>
    <w:rsid w:val="00E5516B"/>
    <w:pPr>
      <w:shd w:val="clear" w:color="auto" w:fill="FFFFFF"/>
      <w:spacing w:line="206" w:lineRule="exact"/>
      <w:jc w:val="center"/>
    </w:pPr>
    <w:rPr>
      <w:rFonts w:ascii="Segoe UI" w:eastAsia="Segoe UI" w:hAnsi="Segoe UI" w:cs="Segoe UI"/>
      <w:sz w:val="16"/>
      <w:szCs w:val="16"/>
    </w:rPr>
  </w:style>
  <w:style w:type="paragraph" w:customStyle="1" w:styleId="Titulekobrzku70">
    <w:name w:val="Titulek obrázku (7)"/>
    <w:basedOn w:val="Normln"/>
    <w:link w:val="Titulekobrzku7"/>
    <w:rsid w:val="00E5516B"/>
    <w:pPr>
      <w:shd w:val="clear" w:color="auto" w:fill="FFFFFF"/>
      <w:spacing w:line="206"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DANKOV~1.KSU\AppData\Local\Temp\FineReader12.00\media\image1.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altus@transconsult.cz" TargetMode="External"/><Relationship Id="rId4" Type="http://schemas.openxmlformats.org/officeDocument/2006/relationships/webSettings" Target="webSettings.xml"/><Relationship Id="rId9" Type="http://schemas.openxmlformats.org/officeDocument/2006/relationships/hyperlink" Target="mailto:ksusv@ksus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2960</Words>
  <Characters>17464</Characters>
  <Application>Microsoft Office Word</Application>
  <DocSecurity>0</DocSecurity>
  <Lines>145</Lines>
  <Paragraphs>40</Paragraphs>
  <ScaleCrop>false</ScaleCrop>
  <Company>HP</Company>
  <LinksUpToDate>false</LinksUpToDate>
  <CharactersWithSpaces>20384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2016-08-19T11:34:00Z</dcterms:created>
  <dcterms:modified xsi:type="dcterms:W3CDTF">2016-08-19T11:36:00Z</dcterms:modified>
</cp:coreProperties>
</file>