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289" w:rsidRDefault="006D1289" w:rsidP="006D1289">
      <w:pPr>
        <w:pStyle w:val="Nzev"/>
        <w:jc w:val="both"/>
      </w:pPr>
      <w:r>
        <w:rPr>
          <w:noProof/>
          <w:lang w:val="cs-CZ" w:eastAsia="cs-CZ"/>
        </w:rPr>
        <w:drawing>
          <wp:anchor distT="0" distB="0" distL="114300" distR="114300" simplePos="0" relativeHeight="251662336" behindDoc="1" locked="1" layoutInCell="1" allowOverlap="1" wp14:anchorId="0E54D4C7" wp14:editId="6773947B">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1312" behindDoc="0" locked="0" layoutInCell="1" allowOverlap="0" wp14:anchorId="581429BE" wp14:editId="18924FEB">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289" w:rsidRDefault="006D1289" w:rsidP="006D1289"/>
                          <w:p w:rsidR="006D1289" w:rsidRDefault="006D1289" w:rsidP="006D1289"/>
                          <w:p w:rsidR="006D1289" w:rsidRDefault="006D1289" w:rsidP="006D1289"/>
                          <w:p w:rsidR="006D1289" w:rsidRDefault="006D1289" w:rsidP="006D1289"/>
                          <w:p w:rsidR="006D1289" w:rsidRDefault="006D1289" w:rsidP="006D1289"/>
                          <w:p w:rsidR="006D1289" w:rsidRDefault="006D1289" w:rsidP="006D1289"/>
                          <w:p w:rsidR="006D1289" w:rsidRDefault="006D1289" w:rsidP="006D1289"/>
                          <w:p w:rsidR="006D1289" w:rsidRDefault="006D1289" w:rsidP="006D1289"/>
                          <w:p w:rsidR="006D1289" w:rsidRPr="002F6D1C" w:rsidRDefault="006D1289" w:rsidP="006D1289">
                            <w:pPr>
                              <w:rPr>
                                <w:rFonts w:ascii="Arial" w:hAnsi="Arial" w:cs="Arial"/>
                              </w:rPr>
                            </w:pPr>
                            <w:r w:rsidRPr="002F6D1C">
                              <w:rPr>
                                <w:rFonts w:ascii="Arial" w:hAnsi="Arial" w:cs="Arial"/>
                              </w:rPr>
                              <w:t xml:space="preserve">číslo smlouvy </w:t>
                            </w:r>
                            <w:r>
                              <w:rPr>
                                <w:rFonts w:ascii="Arial" w:hAnsi="Arial" w:cs="Arial"/>
                              </w:rPr>
                              <w:t>Nabyvatele</w:t>
                            </w:r>
                            <w:r w:rsidRPr="002F6D1C">
                              <w:rPr>
                                <w:rFonts w:ascii="Arial" w:hAnsi="Arial" w:cs="Arial"/>
                              </w:rPr>
                              <w:t xml:space="preserve">: </w:t>
                            </w:r>
                            <w:r>
                              <w:rPr>
                                <w:rFonts w:ascii="Arial" w:hAnsi="Arial" w:cs="Arial"/>
                              </w:rPr>
                              <w:t>20</w:t>
                            </w:r>
                            <w:r w:rsidRPr="002F6D1C">
                              <w:rPr>
                                <w:rFonts w:ascii="Arial" w:hAnsi="Arial" w:cs="Arial"/>
                              </w:rPr>
                              <w:t>/S/</w:t>
                            </w:r>
                            <w:r>
                              <w:rPr>
                                <w:rFonts w:ascii="Arial" w:hAnsi="Arial" w:cs="Arial"/>
                              </w:rPr>
                              <w:t>100/</w:t>
                            </w:r>
                            <w:r w:rsidRPr="002F6D1C">
                              <w:rPr>
                                <w:rFonts w:ascii="Arial" w:hAnsi="Arial" w:cs="Arial"/>
                              </w:rPr>
                              <w:t>….</w:t>
                            </w:r>
                          </w:p>
                          <w:p w:rsidR="006D1289" w:rsidRDefault="006D1289" w:rsidP="006D1289"/>
                          <w:p w:rsidR="006D1289" w:rsidRDefault="006D1289" w:rsidP="006D1289">
                            <w:pPr>
                              <w:jc w:val="center"/>
                            </w:pPr>
                          </w:p>
                          <w:p w:rsidR="006D1289" w:rsidRDefault="006D1289" w:rsidP="006D1289"/>
                          <w:p w:rsidR="006D1289" w:rsidRDefault="006D1289" w:rsidP="006D1289"/>
                          <w:p w:rsidR="006D1289" w:rsidRPr="00287B1E" w:rsidRDefault="006D1289" w:rsidP="006D1289">
                            <w:r w:rsidRPr="00287B1E">
                              <w:t xml:space="preserve">číslo </w:t>
                            </w:r>
                            <w:r w:rsidRPr="00DC6D93">
                              <w:t>smlouvy</w:t>
                            </w:r>
                            <w:r w:rsidRPr="00287B1E">
                              <w:t xml:space="preserve"> </w:t>
                            </w:r>
                            <w:r>
                              <w:t>Objednatele</w:t>
                            </w:r>
                            <w:r w:rsidRPr="00287B1E">
                              <w:t xml:space="preserve">: </w:t>
                            </w:r>
                            <w:r>
                              <w:t>17/S/</w:t>
                            </w:r>
                            <w:r w:rsidRPr="00122AA9">
                              <w:rPr>
                                <w:highlight w:val="yellow"/>
                              </w:rPr>
                              <w:t>…………….</w:t>
                            </w:r>
                          </w:p>
                          <w:p w:rsidR="006D1289" w:rsidRDefault="006D1289" w:rsidP="006D1289"/>
                          <w:p w:rsidR="006D1289" w:rsidRDefault="006D1289" w:rsidP="006D128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429BE"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" o:allowoverlap="f" filled="f" fillcolor="#e7f4fa" stroked="f">
                <v:textbox inset="0,0,0,0">
                  <w:txbxContent>
                    <w:p w:rsidR="006D1289" w:rsidRDefault="006D1289" w:rsidP="006D1289"/>
                    <w:p w:rsidR="006D1289" w:rsidRDefault="006D1289" w:rsidP="006D1289"/>
                    <w:p w:rsidR="006D1289" w:rsidRDefault="006D1289" w:rsidP="006D1289"/>
                    <w:p w:rsidR="006D1289" w:rsidRDefault="006D1289" w:rsidP="006D1289"/>
                    <w:p w:rsidR="006D1289" w:rsidRDefault="006D1289" w:rsidP="006D1289"/>
                    <w:p w:rsidR="006D1289" w:rsidRDefault="006D1289" w:rsidP="006D1289"/>
                    <w:p w:rsidR="006D1289" w:rsidRDefault="006D1289" w:rsidP="006D1289"/>
                    <w:p w:rsidR="006D1289" w:rsidRDefault="006D1289" w:rsidP="006D1289"/>
                    <w:p w:rsidR="006D1289" w:rsidRPr="002F6D1C" w:rsidRDefault="006D1289" w:rsidP="006D1289">
                      <w:pPr>
                        <w:rPr>
                          <w:rFonts w:ascii="Arial" w:hAnsi="Arial" w:cs="Arial"/>
                        </w:rPr>
                      </w:pPr>
                      <w:r w:rsidRPr="002F6D1C">
                        <w:rPr>
                          <w:rFonts w:ascii="Arial" w:hAnsi="Arial" w:cs="Arial"/>
                        </w:rPr>
                        <w:t xml:space="preserve">číslo smlouvy </w:t>
                      </w:r>
                      <w:r>
                        <w:rPr>
                          <w:rFonts w:ascii="Arial" w:hAnsi="Arial" w:cs="Arial"/>
                        </w:rPr>
                        <w:t>Nabyvatele</w:t>
                      </w:r>
                      <w:r w:rsidRPr="002F6D1C">
                        <w:rPr>
                          <w:rFonts w:ascii="Arial" w:hAnsi="Arial" w:cs="Arial"/>
                        </w:rPr>
                        <w:t xml:space="preserve">: </w:t>
                      </w:r>
                      <w:r>
                        <w:rPr>
                          <w:rFonts w:ascii="Arial" w:hAnsi="Arial" w:cs="Arial"/>
                        </w:rPr>
                        <w:t>20</w:t>
                      </w:r>
                      <w:r w:rsidRPr="002F6D1C">
                        <w:rPr>
                          <w:rFonts w:ascii="Arial" w:hAnsi="Arial" w:cs="Arial"/>
                        </w:rPr>
                        <w:t>/S/</w:t>
                      </w:r>
                      <w:r>
                        <w:rPr>
                          <w:rFonts w:ascii="Arial" w:hAnsi="Arial" w:cs="Arial"/>
                        </w:rPr>
                        <w:t>100/</w:t>
                      </w:r>
                      <w:r w:rsidRPr="002F6D1C">
                        <w:rPr>
                          <w:rFonts w:ascii="Arial" w:hAnsi="Arial" w:cs="Arial"/>
                        </w:rPr>
                        <w:t>….</w:t>
                      </w:r>
                    </w:p>
                    <w:p w:rsidR="006D1289" w:rsidRDefault="006D1289" w:rsidP="006D1289"/>
                    <w:p w:rsidR="006D1289" w:rsidRDefault="006D1289" w:rsidP="006D1289">
                      <w:pPr>
                        <w:jc w:val="center"/>
                      </w:pPr>
                    </w:p>
                    <w:p w:rsidR="006D1289" w:rsidRDefault="006D1289" w:rsidP="006D1289"/>
                    <w:p w:rsidR="006D1289" w:rsidRDefault="006D1289" w:rsidP="006D1289"/>
                    <w:p w:rsidR="006D1289" w:rsidRPr="00287B1E" w:rsidRDefault="006D1289" w:rsidP="006D1289">
                      <w:r w:rsidRPr="00287B1E">
                        <w:t xml:space="preserve">číslo </w:t>
                      </w:r>
                      <w:r w:rsidRPr="00DC6D93">
                        <w:t>smlouvy</w:t>
                      </w:r>
                      <w:r w:rsidRPr="00287B1E">
                        <w:t xml:space="preserve"> </w:t>
                      </w:r>
                      <w:r>
                        <w:t>Objednatele</w:t>
                      </w:r>
                      <w:r w:rsidRPr="00287B1E">
                        <w:t xml:space="preserve">: </w:t>
                      </w:r>
                      <w:r>
                        <w:t>17/S/</w:t>
                      </w:r>
                      <w:r w:rsidRPr="00122AA9">
                        <w:rPr>
                          <w:highlight w:val="yellow"/>
                        </w:rPr>
                        <w:t>…………….</w:t>
                      </w:r>
                    </w:p>
                    <w:p w:rsidR="006D1289" w:rsidRDefault="006D1289" w:rsidP="006D1289"/>
                    <w:p w:rsidR="006D1289" w:rsidRDefault="006D1289" w:rsidP="006D1289"/>
                  </w:txbxContent>
                </v:textbox>
                <w10:wrap anchorx="page" anchory="page"/>
              </v:shape>
            </w:pict>
          </mc:Fallback>
        </mc:AlternateContent>
      </w:r>
      <w:r>
        <w:rPr>
          <w:noProof/>
          <w:lang w:val="cs-CZ" w:eastAsia="cs-CZ"/>
        </w:rPr>
        <mc:AlternateContent>
          <mc:Choice Requires="wps">
            <w:drawing>
              <wp:anchor distT="0" distB="0" distL="114300" distR="114300" simplePos="0" relativeHeight="251660288" behindDoc="0" locked="0" layoutInCell="1" allowOverlap="0" wp14:anchorId="4010A172" wp14:editId="590E594C">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289" w:rsidRPr="00C71448" w:rsidRDefault="006D1289" w:rsidP="006D1289">
                            <w:pPr>
                              <w:pStyle w:val="Nzev"/>
                              <w:rPr>
                                <w:rFonts w:ascii="Arial" w:hAnsi="Arial" w:cs="Arial"/>
                              </w:rPr>
                            </w:pPr>
                            <w:r w:rsidRPr="00C71448">
                              <w:rPr>
                                <w:rFonts w:ascii="Arial" w:hAnsi="Arial" w:cs="Arial"/>
                              </w:rPr>
                              <w:t xml:space="preserve">Česká centrála cestovního ruchu - CzechTourism </w:t>
                            </w:r>
                          </w:p>
                          <w:p w:rsidR="006D1289" w:rsidRPr="00C71448" w:rsidRDefault="006D1289" w:rsidP="006D1289">
                            <w:pPr>
                              <w:pStyle w:val="Nzev"/>
                              <w:rPr>
                                <w:rFonts w:ascii="Arial" w:hAnsi="Arial" w:cs="Arial"/>
                              </w:rPr>
                            </w:pPr>
                          </w:p>
                          <w:p w:rsidR="006D1289" w:rsidRPr="00C71448" w:rsidRDefault="006D1289" w:rsidP="006D1289">
                            <w:pPr>
                              <w:pStyle w:val="Nzev"/>
                              <w:rPr>
                                <w:rFonts w:ascii="Arial" w:hAnsi="Arial" w:cs="Arial"/>
                                <w:lang w:val="cs-CZ"/>
                              </w:rPr>
                            </w:pPr>
                            <w:r w:rsidRPr="00C71448">
                              <w:rPr>
                                <w:rFonts w:ascii="Arial" w:hAnsi="Arial" w:cs="Arial"/>
                                <w:lang w:val="cs-CZ"/>
                              </w:rPr>
                              <w:t>a</w:t>
                            </w:r>
                          </w:p>
                          <w:p w:rsidR="006D1289" w:rsidRPr="00C71448" w:rsidRDefault="006D1289" w:rsidP="006D1289">
                            <w:pPr>
                              <w:rPr>
                                <w:rFonts w:ascii="Arial" w:hAnsi="Arial" w:cs="Arial"/>
                              </w:rPr>
                            </w:pPr>
                          </w:p>
                          <w:p w:rsidR="006D1289" w:rsidRPr="00C71448" w:rsidRDefault="006D1289" w:rsidP="006D1289">
                            <w:pPr>
                              <w:pStyle w:val="Nzev"/>
                              <w:rPr>
                                <w:rFonts w:ascii="Arial" w:hAnsi="Arial" w:cs="Arial"/>
                              </w:rPr>
                            </w:pPr>
                            <w:r w:rsidRPr="00C71448">
                              <w:rPr>
                                <w:rFonts w:ascii="Arial" w:hAnsi="Arial" w:cs="Arial"/>
                              </w:rPr>
                              <w:t>Prime Time Production s.r.o.</w:t>
                            </w:r>
                          </w:p>
                          <w:p w:rsidR="006D1289" w:rsidRPr="00540E9F" w:rsidRDefault="006D1289" w:rsidP="006D1289">
                            <w:pPr>
                              <w:pStyle w:val="Nzev"/>
                              <w:rPr>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0A172"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F6kh4L0CAAC2BQAADgAAAAAAAAAAAAAAAAAuAgAAZHJzL2Uyb0RvYy54bWxQSwECLQAUAAYA&#10;CAAAACEASlXNouMAAAANAQAADwAAAAAAAAAAAAAAAAAXBQAAZHJzL2Rvd25yZXYueG1sUEsFBgAA&#10;AAAEAAQA8wAAACcGAAAAAA==&#10;" o:allowoverlap="f" filled="f" fillcolor="#e7f4fa" stroked="f">
                <v:textbox inset="0,0,0,0">
                  <w:txbxContent>
                    <w:p w:rsidR="006D1289" w:rsidRPr="00C71448" w:rsidRDefault="006D1289" w:rsidP="006D1289">
                      <w:pPr>
                        <w:pStyle w:val="Nzev"/>
                        <w:rPr>
                          <w:rFonts w:ascii="Arial" w:hAnsi="Arial" w:cs="Arial"/>
                        </w:rPr>
                      </w:pPr>
                      <w:r w:rsidRPr="00C71448">
                        <w:rPr>
                          <w:rFonts w:ascii="Arial" w:hAnsi="Arial" w:cs="Arial"/>
                        </w:rPr>
                        <w:t xml:space="preserve">Česká centrála cestovního ruchu - CzechTourism </w:t>
                      </w:r>
                    </w:p>
                    <w:p w:rsidR="006D1289" w:rsidRPr="00C71448" w:rsidRDefault="006D1289" w:rsidP="006D1289">
                      <w:pPr>
                        <w:pStyle w:val="Nzev"/>
                        <w:rPr>
                          <w:rFonts w:ascii="Arial" w:hAnsi="Arial" w:cs="Arial"/>
                        </w:rPr>
                      </w:pPr>
                    </w:p>
                    <w:p w:rsidR="006D1289" w:rsidRPr="00C71448" w:rsidRDefault="006D1289" w:rsidP="006D1289">
                      <w:pPr>
                        <w:pStyle w:val="Nzev"/>
                        <w:rPr>
                          <w:rFonts w:ascii="Arial" w:hAnsi="Arial" w:cs="Arial"/>
                          <w:lang w:val="cs-CZ"/>
                        </w:rPr>
                      </w:pPr>
                      <w:r w:rsidRPr="00C71448">
                        <w:rPr>
                          <w:rFonts w:ascii="Arial" w:hAnsi="Arial" w:cs="Arial"/>
                          <w:lang w:val="cs-CZ"/>
                        </w:rPr>
                        <w:t>a</w:t>
                      </w:r>
                    </w:p>
                    <w:p w:rsidR="006D1289" w:rsidRPr="00C71448" w:rsidRDefault="006D1289" w:rsidP="006D1289">
                      <w:pPr>
                        <w:rPr>
                          <w:rFonts w:ascii="Arial" w:hAnsi="Arial" w:cs="Arial"/>
                        </w:rPr>
                      </w:pPr>
                    </w:p>
                    <w:p w:rsidR="006D1289" w:rsidRPr="00C71448" w:rsidRDefault="006D1289" w:rsidP="006D1289">
                      <w:pPr>
                        <w:pStyle w:val="Nzev"/>
                        <w:rPr>
                          <w:rFonts w:ascii="Arial" w:hAnsi="Arial" w:cs="Arial"/>
                        </w:rPr>
                      </w:pPr>
                      <w:r w:rsidRPr="00C71448">
                        <w:rPr>
                          <w:rFonts w:ascii="Arial" w:hAnsi="Arial" w:cs="Arial"/>
                        </w:rPr>
                        <w:t>Prime Time Production s.r.o.</w:t>
                      </w:r>
                    </w:p>
                    <w:p w:rsidR="006D1289" w:rsidRPr="00540E9F" w:rsidRDefault="006D1289" w:rsidP="006D1289">
                      <w:pPr>
                        <w:pStyle w:val="Nzev"/>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0" layoutInCell="1" allowOverlap="0" wp14:anchorId="16848C02" wp14:editId="75FBE291">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289" w:rsidRPr="00424507" w:rsidRDefault="006D1289" w:rsidP="006D1289">
                            <w:pPr>
                              <w:ind w:left="426" w:hanging="426"/>
                              <w:jc w:val="center"/>
                              <w:rPr>
                                <w:bCs/>
                                <w:sz w:val="28"/>
                              </w:rPr>
                            </w:pPr>
                          </w:p>
                          <w:p w:rsidR="006D1289" w:rsidRPr="003743DC" w:rsidRDefault="006D1289" w:rsidP="006D1289">
                            <w:pPr>
                              <w:pStyle w:val="Nadpis3"/>
                              <w:jc w:val="center"/>
                              <w:rPr>
                                <w:rFonts w:ascii="Arial" w:eastAsia="Times New Roman" w:hAnsi="Arial" w:cs="Arial"/>
                                <w:color w:val="auto"/>
                                <w:sz w:val="32"/>
                                <w:szCs w:val="32"/>
                              </w:rPr>
                            </w:pPr>
                            <w:r w:rsidRPr="003743DC">
                              <w:rPr>
                                <w:rFonts w:ascii="Arial" w:eastAsia="Times New Roman" w:hAnsi="Arial" w:cs="Arial"/>
                                <w:color w:val="auto"/>
                                <w:sz w:val="32"/>
                                <w:szCs w:val="32"/>
                              </w:rPr>
                              <w:t xml:space="preserve">Smlouva o poskytnutí </w:t>
                            </w:r>
                            <w:r>
                              <w:rPr>
                                <w:rFonts w:ascii="Arial" w:eastAsia="Times New Roman" w:hAnsi="Arial" w:cs="Arial"/>
                                <w:color w:val="auto"/>
                                <w:sz w:val="32"/>
                                <w:szCs w:val="32"/>
                              </w:rPr>
                              <w:t>audiovizuálních</w:t>
                            </w:r>
                            <w:r w:rsidRPr="003743DC">
                              <w:rPr>
                                <w:rFonts w:ascii="Arial" w:eastAsia="Times New Roman" w:hAnsi="Arial" w:cs="Arial"/>
                                <w:color w:val="auto"/>
                                <w:sz w:val="32"/>
                                <w:szCs w:val="32"/>
                              </w:rPr>
                              <w:t xml:space="preserve"> materiálů</w:t>
                            </w:r>
                            <w:r>
                              <w:rPr>
                                <w:rFonts w:ascii="Arial" w:eastAsia="Times New Roman" w:hAnsi="Arial" w:cs="Arial"/>
                                <w:color w:val="auto"/>
                                <w:sz w:val="32"/>
                                <w:szCs w:val="32"/>
                              </w:rPr>
                              <w:t xml:space="preserve"> za účelem propagace golfových hřišť České republiky golfistkou Klárou Spilkovou</w:t>
                            </w:r>
                          </w:p>
                          <w:p w:rsidR="006D1289" w:rsidRPr="00416D24" w:rsidRDefault="006D1289" w:rsidP="006D1289">
                            <w:pPr>
                              <w:pStyle w:val="Nzev"/>
                              <w:rPr>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48C02"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" o:allowoverlap="f" filled="f" fillcolor="#e7f4fa" stroked="f">
                <v:textbox inset="0,0,0,0">
                  <w:txbxContent>
                    <w:p w:rsidR="006D1289" w:rsidRPr="00424507" w:rsidRDefault="006D1289" w:rsidP="006D1289">
                      <w:pPr>
                        <w:ind w:left="426" w:hanging="426"/>
                        <w:jc w:val="center"/>
                        <w:rPr>
                          <w:bCs/>
                          <w:sz w:val="28"/>
                        </w:rPr>
                      </w:pPr>
                    </w:p>
                    <w:p w:rsidR="006D1289" w:rsidRPr="003743DC" w:rsidRDefault="006D1289" w:rsidP="006D1289">
                      <w:pPr>
                        <w:pStyle w:val="Nadpis3"/>
                        <w:jc w:val="center"/>
                        <w:rPr>
                          <w:rFonts w:ascii="Arial" w:eastAsia="Times New Roman" w:hAnsi="Arial" w:cs="Arial"/>
                          <w:color w:val="auto"/>
                          <w:sz w:val="32"/>
                          <w:szCs w:val="32"/>
                        </w:rPr>
                      </w:pPr>
                      <w:r w:rsidRPr="003743DC">
                        <w:rPr>
                          <w:rFonts w:ascii="Arial" w:eastAsia="Times New Roman" w:hAnsi="Arial" w:cs="Arial"/>
                          <w:color w:val="auto"/>
                          <w:sz w:val="32"/>
                          <w:szCs w:val="32"/>
                        </w:rPr>
                        <w:t xml:space="preserve">Smlouva o poskytnutí </w:t>
                      </w:r>
                      <w:r>
                        <w:rPr>
                          <w:rFonts w:ascii="Arial" w:eastAsia="Times New Roman" w:hAnsi="Arial" w:cs="Arial"/>
                          <w:color w:val="auto"/>
                          <w:sz w:val="32"/>
                          <w:szCs w:val="32"/>
                        </w:rPr>
                        <w:t>audiovizuálních</w:t>
                      </w:r>
                      <w:r w:rsidRPr="003743DC">
                        <w:rPr>
                          <w:rFonts w:ascii="Arial" w:eastAsia="Times New Roman" w:hAnsi="Arial" w:cs="Arial"/>
                          <w:color w:val="auto"/>
                          <w:sz w:val="32"/>
                          <w:szCs w:val="32"/>
                        </w:rPr>
                        <w:t xml:space="preserve"> materiálů</w:t>
                      </w:r>
                      <w:r>
                        <w:rPr>
                          <w:rFonts w:ascii="Arial" w:eastAsia="Times New Roman" w:hAnsi="Arial" w:cs="Arial"/>
                          <w:color w:val="auto"/>
                          <w:sz w:val="32"/>
                          <w:szCs w:val="32"/>
                        </w:rPr>
                        <w:t xml:space="preserve"> za účelem propagace golfových hřišť České republiky golfistkou Klárou Spilkovou</w:t>
                      </w:r>
                    </w:p>
                    <w:p w:rsidR="006D1289" w:rsidRPr="00416D24" w:rsidRDefault="006D1289" w:rsidP="006D1289">
                      <w:pPr>
                        <w:pStyle w:val="Nzev"/>
                        <w:rPr>
                          <w:lang w:val="cs-CZ"/>
                        </w:rPr>
                      </w:pPr>
                    </w:p>
                  </w:txbxContent>
                </v:textbox>
                <w10:wrap anchorx="page" anchory="page"/>
              </v:shape>
            </w:pict>
          </mc:Fallback>
        </mc:AlternateContent>
      </w:r>
      <w:r>
        <w:br w:type="page"/>
      </w:r>
    </w:p>
    <w:p w:rsidR="006D1289" w:rsidRPr="002F6D1C" w:rsidRDefault="006D1289" w:rsidP="006D1289">
      <w:pPr>
        <w:pStyle w:val="Heading1CzechTourism"/>
        <w:tabs>
          <w:tab w:val="clear" w:pos="360"/>
        </w:tabs>
        <w:jc w:val="both"/>
        <w:rPr>
          <w:rFonts w:ascii="Arial" w:hAnsi="Arial" w:cs="Arial"/>
        </w:rPr>
      </w:pPr>
      <w:r w:rsidRPr="002F6D1C">
        <w:rPr>
          <w:rFonts w:ascii="Arial" w:hAnsi="Arial" w:cs="Arial"/>
        </w:rPr>
        <w:lastRenderedPageBreak/>
        <w:t>Smluvní strany</w:t>
      </w:r>
    </w:p>
    <w:p w:rsidR="006D1289" w:rsidRPr="002F6D1C" w:rsidRDefault="006D1289" w:rsidP="006D1289">
      <w:pPr>
        <w:pStyle w:val="Heading2CzechTourism"/>
        <w:tabs>
          <w:tab w:val="clear" w:pos="360"/>
        </w:tabs>
        <w:jc w:val="both"/>
        <w:rPr>
          <w:rFonts w:ascii="Arial" w:hAnsi="Arial" w:cs="Arial"/>
        </w:rPr>
      </w:pPr>
      <w:r w:rsidRPr="002F6D1C">
        <w:rPr>
          <w:rFonts w:ascii="Arial" w:hAnsi="Arial" w:cs="Arial"/>
        </w:rPr>
        <w:t>Česká centrála cestovního ruchu – CzechTourism</w:t>
      </w:r>
    </w:p>
    <w:p w:rsidR="006D1289" w:rsidRPr="002F6D1C" w:rsidRDefault="006D1289" w:rsidP="006D1289">
      <w:pPr>
        <w:jc w:val="both"/>
        <w:rPr>
          <w:rFonts w:ascii="Arial" w:hAnsi="Arial" w:cs="Arial"/>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535"/>
        <w:gridCol w:w="4539"/>
      </w:tblGrid>
      <w:tr w:rsidR="006D1289" w:rsidRPr="002F6D1C" w:rsidTr="00890184">
        <w:tc>
          <w:tcPr>
            <w:tcW w:w="2499" w:type="pct"/>
            <w:shd w:val="clear" w:color="auto" w:fill="auto"/>
          </w:tcPr>
          <w:p w:rsidR="006D1289" w:rsidRPr="002F6D1C" w:rsidRDefault="006D1289" w:rsidP="00890184">
            <w:pPr>
              <w:pStyle w:val="TableTextCzechTourism"/>
              <w:jc w:val="both"/>
            </w:pPr>
            <w:r w:rsidRPr="002F6D1C">
              <w:t>se sídlem:</w:t>
            </w:r>
          </w:p>
        </w:tc>
        <w:tc>
          <w:tcPr>
            <w:tcW w:w="2501" w:type="pct"/>
            <w:shd w:val="clear" w:color="auto" w:fill="auto"/>
          </w:tcPr>
          <w:p w:rsidR="006D1289" w:rsidRPr="002F6D1C" w:rsidRDefault="006D1289" w:rsidP="00890184">
            <w:pPr>
              <w:pStyle w:val="TableTextCzechTourism"/>
              <w:jc w:val="both"/>
            </w:pPr>
            <w:r w:rsidRPr="002F6D1C">
              <w:t>Vinohradská 46, 120 41 Praha 2</w:t>
            </w:r>
          </w:p>
        </w:tc>
      </w:tr>
      <w:tr w:rsidR="006D1289" w:rsidRPr="002F6D1C" w:rsidTr="00890184">
        <w:tc>
          <w:tcPr>
            <w:tcW w:w="2499" w:type="pct"/>
            <w:shd w:val="clear" w:color="auto" w:fill="auto"/>
          </w:tcPr>
          <w:p w:rsidR="006D1289" w:rsidRPr="002F6D1C" w:rsidRDefault="006D1289" w:rsidP="00890184">
            <w:pPr>
              <w:pStyle w:val="TableTextCzechTourism"/>
              <w:jc w:val="both"/>
            </w:pPr>
            <w:r w:rsidRPr="002F6D1C">
              <w:t xml:space="preserve">IČ: </w:t>
            </w:r>
          </w:p>
        </w:tc>
        <w:tc>
          <w:tcPr>
            <w:tcW w:w="2501" w:type="pct"/>
            <w:shd w:val="clear" w:color="auto" w:fill="auto"/>
          </w:tcPr>
          <w:p w:rsidR="006D1289" w:rsidRPr="002F6D1C" w:rsidRDefault="006D1289" w:rsidP="00890184">
            <w:pPr>
              <w:pStyle w:val="TableTextCzechTourism"/>
              <w:jc w:val="both"/>
            </w:pPr>
            <w:r w:rsidRPr="002F6D1C">
              <w:t>49277600</w:t>
            </w:r>
          </w:p>
        </w:tc>
      </w:tr>
      <w:tr w:rsidR="006D1289" w:rsidRPr="002F6D1C" w:rsidTr="00890184">
        <w:tc>
          <w:tcPr>
            <w:tcW w:w="2499" w:type="pct"/>
            <w:shd w:val="clear" w:color="auto" w:fill="auto"/>
          </w:tcPr>
          <w:p w:rsidR="006D1289" w:rsidRPr="002F6D1C" w:rsidRDefault="006D1289" w:rsidP="00890184">
            <w:pPr>
              <w:pStyle w:val="TableTextCzechTourism"/>
              <w:jc w:val="both"/>
            </w:pPr>
            <w:r w:rsidRPr="002F6D1C">
              <w:t>DIČ:</w:t>
            </w:r>
          </w:p>
        </w:tc>
        <w:tc>
          <w:tcPr>
            <w:tcW w:w="2501" w:type="pct"/>
            <w:shd w:val="clear" w:color="auto" w:fill="auto"/>
          </w:tcPr>
          <w:p w:rsidR="006D1289" w:rsidRPr="002F6D1C" w:rsidRDefault="006D1289" w:rsidP="00890184">
            <w:pPr>
              <w:pStyle w:val="TableTextCzechTourism"/>
              <w:jc w:val="both"/>
            </w:pPr>
            <w:r w:rsidRPr="002F6D1C">
              <w:t>CZ49277600</w:t>
            </w:r>
          </w:p>
        </w:tc>
      </w:tr>
      <w:tr w:rsidR="006D1289" w:rsidRPr="002F6D1C" w:rsidTr="00890184">
        <w:tc>
          <w:tcPr>
            <w:tcW w:w="2499" w:type="pct"/>
            <w:shd w:val="clear" w:color="auto" w:fill="auto"/>
          </w:tcPr>
          <w:p w:rsidR="006D1289" w:rsidRPr="002F6D1C" w:rsidRDefault="006D1289" w:rsidP="00890184">
            <w:pPr>
              <w:pStyle w:val="TableTextCzechTourism"/>
              <w:jc w:val="both"/>
            </w:pPr>
            <w:r w:rsidRPr="002F6D1C">
              <w:t>zastoupená:</w:t>
            </w:r>
          </w:p>
        </w:tc>
        <w:tc>
          <w:tcPr>
            <w:tcW w:w="2501" w:type="pct"/>
            <w:shd w:val="clear" w:color="auto" w:fill="auto"/>
          </w:tcPr>
          <w:p w:rsidR="006D1289" w:rsidRPr="002F6D1C" w:rsidRDefault="00456B92" w:rsidP="00890184">
            <w:pPr>
              <w:pStyle w:val="TableTextCzechTourism"/>
              <w:jc w:val="both"/>
            </w:pPr>
            <w:r>
              <w:t>XXX</w:t>
            </w:r>
            <w:r w:rsidR="006D1289" w:rsidRPr="002F6D1C">
              <w:t>, ředitelem ČCCR – CzechTourism</w:t>
            </w:r>
          </w:p>
        </w:tc>
      </w:tr>
    </w:tbl>
    <w:p w:rsidR="006D1289" w:rsidRPr="002F6D1C" w:rsidRDefault="006D1289" w:rsidP="006D1289">
      <w:pPr>
        <w:jc w:val="both"/>
        <w:rPr>
          <w:rFonts w:ascii="Arial" w:hAnsi="Arial" w:cs="Arial"/>
        </w:rPr>
      </w:pPr>
    </w:p>
    <w:p w:rsidR="006D1289" w:rsidRPr="002F6D1C" w:rsidRDefault="006D1289" w:rsidP="006D1289">
      <w:pPr>
        <w:pStyle w:val="Zhlavzprvy"/>
        <w:jc w:val="both"/>
        <w:rPr>
          <w:rFonts w:ascii="Arial" w:hAnsi="Arial" w:cs="Arial"/>
          <w:b w:val="0"/>
        </w:rPr>
      </w:pPr>
      <w:r w:rsidRPr="002F6D1C">
        <w:rPr>
          <w:rFonts w:ascii="Arial" w:hAnsi="Arial" w:cs="Arial"/>
          <w:b w:val="0"/>
        </w:rPr>
        <w:t xml:space="preserve">(dále </w:t>
      </w:r>
      <w:r>
        <w:rPr>
          <w:rFonts w:ascii="Arial" w:hAnsi="Arial" w:cs="Arial"/>
          <w:b w:val="0"/>
          <w:lang w:val="cs-CZ"/>
        </w:rPr>
        <w:t>též jako</w:t>
      </w:r>
      <w:r w:rsidRPr="002F6D1C">
        <w:rPr>
          <w:rFonts w:ascii="Arial" w:hAnsi="Arial" w:cs="Arial"/>
          <w:b w:val="0"/>
        </w:rPr>
        <w:t xml:space="preserve"> „</w:t>
      </w:r>
      <w:r>
        <w:rPr>
          <w:rFonts w:ascii="Arial" w:hAnsi="Arial" w:cs="Arial"/>
          <w:lang w:val="cs-CZ"/>
        </w:rPr>
        <w:t>Nabyva</w:t>
      </w:r>
      <w:r w:rsidRPr="002F6D1C">
        <w:rPr>
          <w:rFonts w:ascii="Arial" w:hAnsi="Arial" w:cs="Arial"/>
        </w:rPr>
        <w:t>tel</w:t>
      </w:r>
      <w:r w:rsidRPr="002F6D1C">
        <w:rPr>
          <w:rFonts w:ascii="Arial" w:hAnsi="Arial" w:cs="Arial"/>
          <w:b w:val="0"/>
        </w:rPr>
        <w:t>“)</w:t>
      </w:r>
    </w:p>
    <w:p w:rsidR="006D1289" w:rsidRPr="002F6D1C" w:rsidRDefault="006D1289" w:rsidP="006D1289">
      <w:pPr>
        <w:jc w:val="both"/>
        <w:rPr>
          <w:rFonts w:ascii="Arial" w:hAnsi="Arial" w:cs="Arial"/>
        </w:rPr>
      </w:pPr>
    </w:p>
    <w:p w:rsidR="006D1289" w:rsidRPr="002F6D1C" w:rsidRDefault="006D1289" w:rsidP="006D1289">
      <w:pPr>
        <w:jc w:val="both"/>
        <w:rPr>
          <w:rFonts w:ascii="Arial" w:hAnsi="Arial" w:cs="Arial"/>
        </w:rPr>
      </w:pPr>
      <w:r w:rsidRPr="002F6D1C">
        <w:rPr>
          <w:rFonts w:ascii="Arial" w:hAnsi="Arial" w:cs="Arial"/>
        </w:rPr>
        <w:t>a</w:t>
      </w:r>
    </w:p>
    <w:p w:rsidR="006D1289" w:rsidRPr="00FB7FC3" w:rsidRDefault="006D1289" w:rsidP="006D1289">
      <w:pPr>
        <w:jc w:val="both"/>
        <w:rPr>
          <w:rFonts w:ascii="Arial" w:hAnsi="Arial" w:cs="Arial"/>
          <w:b/>
          <w:bCs/>
        </w:rPr>
      </w:pPr>
      <w:r w:rsidRPr="00FB7FC3">
        <w:rPr>
          <w:rFonts w:ascii="Arial" w:hAnsi="Arial" w:cs="Arial"/>
          <w:b/>
        </w:rPr>
        <w:t>Prime Time Production s.r.o.</w:t>
      </w: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6D1289" w:rsidRPr="002F6D1C" w:rsidTr="00890184">
        <w:tc>
          <w:tcPr>
            <w:tcW w:w="2500" w:type="pct"/>
            <w:shd w:val="clear" w:color="auto" w:fill="auto"/>
          </w:tcPr>
          <w:p w:rsidR="006D1289" w:rsidRPr="002F6D1C" w:rsidRDefault="006D1289" w:rsidP="00890184">
            <w:pPr>
              <w:pStyle w:val="TableTextCzechTourism"/>
              <w:jc w:val="both"/>
            </w:pPr>
            <w:r w:rsidRPr="002F6D1C">
              <w:t xml:space="preserve">se sídlem: </w:t>
            </w:r>
          </w:p>
        </w:tc>
        <w:tc>
          <w:tcPr>
            <w:tcW w:w="2500" w:type="pct"/>
            <w:shd w:val="clear" w:color="auto" w:fill="auto"/>
          </w:tcPr>
          <w:p w:rsidR="006D1289" w:rsidRPr="00FB7FC3" w:rsidRDefault="006D1289" w:rsidP="00890184">
            <w:pPr>
              <w:pStyle w:val="TableTextCzechTourism"/>
              <w:jc w:val="both"/>
            </w:pPr>
            <w:r w:rsidRPr="00FB7FC3">
              <w:t>Krakovská 583/9, Praha, 110 00</w:t>
            </w:r>
          </w:p>
        </w:tc>
      </w:tr>
      <w:tr w:rsidR="006D1289" w:rsidRPr="002F6D1C" w:rsidTr="00890184">
        <w:tc>
          <w:tcPr>
            <w:tcW w:w="2500" w:type="pct"/>
            <w:shd w:val="clear" w:color="auto" w:fill="auto"/>
          </w:tcPr>
          <w:p w:rsidR="006D1289" w:rsidRPr="002F6D1C" w:rsidRDefault="006D1289" w:rsidP="00890184">
            <w:pPr>
              <w:pStyle w:val="TableTextCzechTourism"/>
              <w:jc w:val="both"/>
            </w:pPr>
            <w:r w:rsidRPr="002F6D1C">
              <w:t xml:space="preserve">IČ: </w:t>
            </w:r>
          </w:p>
        </w:tc>
        <w:tc>
          <w:tcPr>
            <w:tcW w:w="2500" w:type="pct"/>
            <w:shd w:val="clear" w:color="auto" w:fill="auto"/>
          </w:tcPr>
          <w:p w:rsidR="006D1289" w:rsidRPr="00FB7FC3" w:rsidRDefault="006D1289" w:rsidP="00890184">
            <w:pPr>
              <w:pStyle w:val="TableTextCzechTourism"/>
              <w:jc w:val="both"/>
            </w:pPr>
            <w:r w:rsidRPr="00FB7FC3">
              <w:t>27974821</w:t>
            </w:r>
          </w:p>
        </w:tc>
      </w:tr>
      <w:tr w:rsidR="006D1289" w:rsidRPr="002F6D1C" w:rsidTr="00890184">
        <w:tc>
          <w:tcPr>
            <w:tcW w:w="2500" w:type="pct"/>
            <w:tcBorders>
              <w:bottom w:val="single" w:sz="4" w:space="0" w:color="auto"/>
            </w:tcBorders>
            <w:shd w:val="clear" w:color="auto" w:fill="auto"/>
          </w:tcPr>
          <w:p w:rsidR="006D1289" w:rsidRPr="002F6D1C" w:rsidRDefault="006D1289" w:rsidP="00890184">
            <w:pPr>
              <w:pStyle w:val="TableTextCzechTourism"/>
              <w:jc w:val="both"/>
            </w:pPr>
            <w:r w:rsidRPr="002F6D1C">
              <w:t xml:space="preserve">DIČ: </w:t>
            </w:r>
          </w:p>
        </w:tc>
        <w:tc>
          <w:tcPr>
            <w:tcW w:w="2500" w:type="pct"/>
            <w:tcBorders>
              <w:bottom w:val="single" w:sz="4" w:space="0" w:color="auto"/>
            </w:tcBorders>
            <w:shd w:val="clear" w:color="auto" w:fill="auto"/>
          </w:tcPr>
          <w:p w:rsidR="006D1289" w:rsidRPr="00FB7FC3" w:rsidRDefault="006D1289" w:rsidP="00890184">
            <w:pPr>
              <w:pStyle w:val="TableTextCzechTourism"/>
              <w:jc w:val="both"/>
            </w:pPr>
            <w:r w:rsidRPr="00FB7FC3">
              <w:t>CZ27974821</w:t>
            </w:r>
          </w:p>
        </w:tc>
      </w:tr>
      <w:tr w:rsidR="006D1289" w:rsidRPr="002F6D1C" w:rsidTr="00890184">
        <w:trPr>
          <w:trHeight w:val="350"/>
        </w:trPr>
        <w:tc>
          <w:tcPr>
            <w:tcW w:w="2500" w:type="pct"/>
            <w:tcBorders>
              <w:top w:val="single" w:sz="4" w:space="0" w:color="auto"/>
              <w:bottom w:val="single" w:sz="2" w:space="0" w:color="auto"/>
            </w:tcBorders>
            <w:shd w:val="clear" w:color="auto" w:fill="auto"/>
          </w:tcPr>
          <w:p w:rsidR="006D1289" w:rsidRPr="002F6D1C" w:rsidRDefault="006D1289" w:rsidP="00890184">
            <w:pPr>
              <w:pStyle w:val="TableTextCzechTourism"/>
              <w:jc w:val="both"/>
            </w:pPr>
            <w:r w:rsidRPr="002F6D1C">
              <w:t xml:space="preserve">zastoupená: </w:t>
            </w:r>
          </w:p>
        </w:tc>
        <w:tc>
          <w:tcPr>
            <w:tcW w:w="2500" w:type="pct"/>
            <w:tcBorders>
              <w:top w:val="single" w:sz="4" w:space="0" w:color="auto"/>
              <w:bottom w:val="single" w:sz="2" w:space="0" w:color="auto"/>
            </w:tcBorders>
            <w:shd w:val="clear" w:color="auto" w:fill="auto"/>
          </w:tcPr>
          <w:p w:rsidR="006D1289" w:rsidRPr="00FB7FC3" w:rsidRDefault="00456B92" w:rsidP="00890184">
            <w:pPr>
              <w:pStyle w:val="TableTextCzechTourism"/>
              <w:jc w:val="both"/>
            </w:pPr>
            <w:r>
              <w:t>XXX</w:t>
            </w:r>
            <w:r w:rsidR="006D1289" w:rsidRPr="00FB7FC3">
              <w:t>, jednatelem</w:t>
            </w:r>
          </w:p>
        </w:tc>
      </w:tr>
      <w:tr w:rsidR="006D1289" w:rsidRPr="002F6D1C" w:rsidTr="00890184">
        <w:tc>
          <w:tcPr>
            <w:tcW w:w="2500" w:type="pct"/>
            <w:tcBorders>
              <w:top w:val="single" w:sz="2" w:space="0" w:color="auto"/>
            </w:tcBorders>
            <w:shd w:val="clear" w:color="auto" w:fill="auto"/>
          </w:tcPr>
          <w:p w:rsidR="006D1289" w:rsidRPr="002F6D1C" w:rsidRDefault="006D1289" w:rsidP="00890184">
            <w:pPr>
              <w:pStyle w:val="TableTextCzechTourism"/>
              <w:jc w:val="both"/>
            </w:pPr>
          </w:p>
        </w:tc>
        <w:tc>
          <w:tcPr>
            <w:tcW w:w="2500" w:type="pct"/>
            <w:tcBorders>
              <w:top w:val="single" w:sz="2" w:space="0" w:color="auto"/>
            </w:tcBorders>
            <w:shd w:val="clear" w:color="auto" w:fill="auto"/>
          </w:tcPr>
          <w:p w:rsidR="006D1289" w:rsidRPr="002F6D1C" w:rsidRDefault="006D1289" w:rsidP="00890184">
            <w:pPr>
              <w:pStyle w:val="TableTextCzechTourism"/>
              <w:jc w:val="both"/>
            </w:pPr>
          </w:p>
        </w:tc>
      </w:tr>
    </w:tbl>
    <w:p w:rsidR="006D1289" w:rsidRPr="002F6D1C" w:rsidRDefault="006D1289" w:rsidP="006D1289">
      <w:pPr>
        <w:pStyle w:val="Zhlavzprvy"/>
        <w:jc w:val="both"/>
        <w:rPr>
          <w:rFonts w:ascii="Arial" w:hAnsi="Arial" w:cs="Arial"/>
          <w:b w:val="0"/>
        </w:rPr>
      </w:pPr>
      <w:r w:rsidRPr="002F6D1C">
        <w:rPr>
          <w:rFonts w:ascii="Arial" w:hAnsi="Arial" w:cs="Arial"/>
          <w:b w:val="0"/>
        </w:rPr>
        <w:t xml:space="preserve">(dále </w:t>
      </w:r>
      <w:r>
        <w:rPr>
          <w:rFonts w:ascii="Arial" w:hAnsi="Arial" w:cs="Arial"/>
          <w:b w:val="0"/>
          <w:lang w:val="cs-CZ"/>
        </w:rPr>
        <w:t xml:space="preserve">též jako </w:t>
      </w:r>
      <w:r w:rsidRPr="002F6D1C">
        <w:rPr>
          <w:rFonts w:ascii="Arial" w:hAnsi="Arial" w:cs="Arial"/>
          <w:b w:val="0"/>
        </w:rPr>
        <w:t xml:space="preserve"> „</w:t>
      </w:r>
      <w:r w:rsidRPr="002F6D1C">
        <w:rPr>
          <w:rFonts w:ascii="Arial" w:hAnsi="Arial" w:cs="Arial"/>
        </w:rPr>
        <w:t>Poskytovatel</w:t>
      </w:r>
      <w:r w:rsidRPr="002F6D1C">
        <w:rPr>
          <w:rFonts w:ascii="Arial" w:hAnsi="Arial" w:cs="Arial"/>
          <w:b w:val="0"/>
        </w:rPr>
        <w:t>“),</w:t>
      </w:r>
    </w:p>
    <w:p w:rsidR="006D1289" w:rsidRPr="002F6D1C" w:rsidRDefault="006D1289" w:rsidP="006D1289">
      <w:pPr>
        <w:pStyle w:val="Zhlavzprvy"/>
        <w:jc w:val="both"/>
        <w:rPr>
          <w:rFonts w:ascii="Arial" w:hAnsi="Arial" w:cs="Arial"/>
          <w:b w:val="0"/>
        </w:rPr>
      </w:pPr>
    </w:p>
    <w:p w:rsidR="006D1289" w:rsidRPr="006D1289" w:rsidRDefault="006D1289" w:rsidP="006D1289">
      <w:pPr>
        <w:pStyle w:val="Zhlavzprvy"/>
        <w:jc w:val="both"/>
        <w:rPr>
          <w:rFonts w:ascii="Arial" w:hAnsi="Arial" w:cs="Arial"/>
        </w:rPr>
      </w:pPr>
      <w:r w:rsidRPr="002F6D1C">
        <w:rPr>
          <w:rFonts w:ascii="Arial" w:hAnsi="Arial" w:cs="Arial"/>
          <w:b w:val="0"/>
        </w:rPr>
        <w:t>(</w:t>
      </w:r>
      <w:r>
        <w:rPr>
          <w:rFonts w:ascii="Arial" w:hAnsi="Arial" w:cs="Arial"/>
          <w:b w:val="0"/>
        </w:rPr>
        <w:t>Nabyvat</w:t>
      </w:r>
      <w:r w:rsidRPr="002F6D1C">
        <w:rPr>
          <w:rFonts w:ascii="Arial" w:hAnsi="Arial" w:cs="Arial"/>
          <w:b w:val="0"/>
        </w:rPr>
        <w:t>el a Poskytovatel společně dále jen jako „</w:t>
      </w:r>
      <w:r w:rsidRPr="002F6D1C">
        <w:rPr>
          <w:rFonts w:ascii="Arial" w:hAnsi="Arial" w:cs="Arial"/>
        </w:rPr>
        <w:t>Strany</w:t>
      </w:r>
      <w:r w:rsidRPr="002F6D1C">
        <w:rPr>
          <w:rFonts w:ascii="Arial" w:hAnsi="Arial" w:cs="Arial"/>
          <w:b w:val="0"/>
        </w:rPr>
        <w:t>“ a každý jednotlivě jako „</w:t>
      </w:r>
      <w:r w:rsidRPr="002F6D1C">
        <w:rPr>
          <w:rFonts w:ascii="Arial" w:hAnsi="Arial" w:cs="Arial"/>
        </w:rPr>
        <w:t>Strana</w:t>
      </w:r>
      <w:r w:rsidRPr="002F6D1C">
        <w:rPr>
          <w:rFonts w:ascii="Arial" w:hAnsi="Arial" w:cs="Arial"/>
          <w:b w:val="0"/>
        </w:rPr>
        <w:t>“).</w:t>
      </w:r>
      <w:r w:rsidRPr="002F6D1C">
        <w:rPr>
          <w:rFonts w:ascii="Arial" w:hAnsi="Arial" w:cs="Arial"/>
        </w:rPr>
        <w:t xml:space="preserve"> </w:t>
      </w:r>
    </w:p>
    <w:tbl>
      <w:tblPr>
        <w:tblW w:w="4908" w:type="pct"/>
        <w:tblCellSpacing w:w="15" w:type="dxa"/>
        <w:tblInd w:w="-97" w:type="dxa"/>
        <w:tblCellMar>
          <w:top w:w="15" w:type="dxa"/>
          <w:left w:w="15" w:type="dxa"/>
          <w:bottom w:w="15" w:type="dxa"/>
          <w:right w:w="15" w:type="dxa"/>
        </w:tblCellMar>
        <w:tblLook w:val="04A0" w:firstRow="1" w:lastRow="0" w:firstColumn="1" w:lastColumn="0" w:noHBand="0" w:noVBand="1"/>
      </w:tblPr>
      <w:tblGrid>
        <w:gridCol w:w="8993"/>
      </w:tblGrid>
      <w:tr w:rsidR="006D1289" w:rsidRPr="00FB7FC3" w:rsidTr="00890184">
        <w:trPr>
          <w:tblCellSpacing w:w="15" w:type="dxa"/>
        </w:trPr>
        <w:tc>
          <w:tcPr>
            <w:tcW w:w="4967" w:type="pct"/>
            <w:vAlign w:val="center"/>
            <w:hideMark/>
          </w:tcPr>
          <w:p w:rsidR="006D1289" w:rsidRPr="00FB7FC3" w:rsidRDefault="006D1289" w:rsidP="00890184">
            <w:pPr>
              <w:pStyle w:val="Heading1CzechTourism"/>
              <w:numPr>
                <w:ilvl w:val="0"/>
                <w:numId w:val="0"/>
              </w:numPr>
              <w:jc w:val="both"/>
              <w:rPr>
                <w:rFonts w:ascii="Arial" w:hAnsi="Arial" w:cs="Arial"/>
                <w:sz w:val="24"/>
                <w:szCs w:val="24"/>
              </w:rPr>
            </w:pPr>
            <w:r w:rsidRPr="00FB7FC3">
              <w:rPr>
                <w:rFonts w:ascii="Arial" w:hAnsi="Arial" w:cs="Arial"/>
                <w:sz w:val="24"/>
                <w:szCs w:val="24"/>
              </w:rPr>
              <w:t>Preambule</w:t>
            </w:r>
          </w:p>
          <w:p w:rsidR="006D1289" w:rsidRPr="00FB7FC3" w:rsidRDefault="006D1289" w:rsidP="00890184">
            <w:pPr>
              <w:tabs>
                <w:tab w:val="left" w:pos="4860"/>
              </w:tabs>
              <w:spacing w:line="280" w:lineRule="atLeast"/>
              <w:jc w:val="both"/>
              <w:rPr>
                <w:rFonts w:ascii="Arial" w:hAnsi="Arial" w:cs="Arial"/>
                <w:color w:val="000000"/>
              </w:rPr>
            </w:pPr>
            <w:r w:rsidRPr="00FB7FC3">
              <w:rPr>
                <w:rFonts w:ascii="Arial" w:hAnsi="Arial" w:cs="Arial"/>
                <w:color w:val="000000"/>
              </w:rPr>
              <w:t>Vzhledem k tomu, že:</w:t>
            </w:r>
          </w:p>
          <w:p w:rsidR="006D1289" w:rsidRPr="00FB7FC3" w:rsidRDefault="006D1289" w:rsidP="00890184">
            <w:pPr>
              <w:numPr>
                <w:ilvl w:val="0"/>
                <w:numId w:val="3"/>
              </w:numPr>
              <w:tabs>
                <w:tab w:val="left" w:pos="4860"/>
              </w:tabs>
              <w:spacing w:after="0" w:line="280" w:lineRule="atLeast"/>
              <w:jc w:val="both"/>
              <w:rPr>
                <w:rFonts w:ascii="Arial" w:hAnsi="Arial" w:cs="Arial"/>
                <w:color w:val="000000"/>
              </w:rPr>
            </w:pPr>
            <w:r>
              <w:rPr>
                <w:rFonts w:ascii="Arial" w:hAnsi="Arial" w:cs="Arial"/>
                <w:color w:val="000000"/>
              </w:rPr>
              <w:t>Nabyvat</w:t>
            </w:r>
            <w:r w:rsidRPr="00FB7FC3">
              <w:rPr>
                <w:rFonts w:ascii="Arial" w:hAnsi="Arial" w:cs="Arial"/>
                <w:color w:val="000000"/>
              </w:rPr>
              <w:t xml:space="preserve">el vyhlásil jednací řízení bez uveřejnění podle ustanovení § 63 odst. 3 písm. (c) zákona č. 134/2016 Sb., </w:t>
            </w:r>
            <w:r w:rsidRPr="00FB7FC3">
              <w:rPr>
                <w:rFonts w:ascii="Arial" w:hAnsi="Arial" w:cs="Arial"/>
              </w:rPr>
              <w:t xml:space="preserve">o zadávání veřejných zakázek (dále jen ZZVZ) </w:t>
            </w:r>
            <w:r w:rsidRPr="00FB7FC3">
              <w:rPr>
                <w:rFonts w:ascii="Arial" w:hAnsi="Arial" w:cs="Arial"/>
                <w:color w:val="000000"/>
              </w:rPr>
              <w:t>týkající se podlimitní veřejné zakázky s názvem „</w:t>
            </w:r>
            <w:r>
              <w:rPr>
                <w:rFonts w:ascii="Arial" w:hAnsi="Arial" w:cs="Arial"/>
                <w:color w:val="000000"/>
              </w:rPr>
              <w:t>Poskytnutí</w:t>
            </w:r>
            <w:r w:rsidRPr="00FB7FC3">
              <w:rPr>
                <w:rFonts w:ascii="Arial" w:hAnsi="Arial" w:cs="Arial"/>
                <w:color w:val="000000"/>
              </w:rPr>
              <w:t xml:space="preserve"> </w:t>
            </w:r>
            <w:r>
              <w:rPr>
                <w:rFonts w:ascii="Arial" w:hAnsi="Arial" w:cs="Arial"/>
                <w:color w:val="000000"/>
              </w:rPr>
              <w:t>audiovizuálních</w:t>
            </w:r>
            <w:r w:rsidRPr="00FB7FC3">
              <w:rPr>
                <w:rFonts w:ascii="Arial" w:hAnsi="Arial" w:cs="Arial"/>
                <w:color w:val="000000"/>
              </w:rPr>
              <w:t xml:space="preserve"> materiálů </w:t>
            </w:r>
            <w:r>
              <w:rPr>
                <w:rFonts w:ascii="Arial" w:hAnsi="Arial" w:cs="Arial"/>
                <w:color w:val="000000"/>
              </w:rPr>
              <w:t>za účelem propagace golfových hřišť České republiky golfistkou Klárou Spilkovou</w:t>
            </w:r>
            <w:r w:rsidRPr="00FB7FC3">
              <w:rPr>
                <w:rFonts w:ascii="Arial" w:hAnsi="Arial" w:cs="Arial"/>
                <w:color w:val="000000"/>
              </w:rPr>
              <w:t>“</w:t>
            </w:r>
            <w:r>
              <w:rPr>
                <w:rFonts w:ascii="Arial" w:hAnsi="Arial" w:cs="Arial"/>
                <w:color w:val="000000"/>
              </w:rPr>
              <w:t>;</w:t>
            </w:r>
          </w:p>
          <w:p w:rsidR="006D1289" w:rsidRPr="00FB7FC3" w:rsidRDefault="006D1289" w:rsidP="00890184">
            <w:pPr>
              <w:numPr>
                <w:ilvl w:val="0"/>
                <w:numId w:val="3"/>
              </w:numPr>
              <w:tabs>
                <w:tab w:val="left" w:pos="4860"/>
              </w:tabs>
              <w:spacing w:after="0" w:line="280" w:lineRule="atLeast"/>
              <w:jc w:val="both"/>
              <w:rPr>
                <w:rFonts w:ascii="Arial" w:hAnsi="Arial" w:cs="Arial"/>
                <w:color w:val="000000"/>
              </w:rPr>
            </w:pPr>
            <w:r>
              <w:rPr>
                <w:rFonts w:ascii="Arial" w:hAnsi="Arial" w:cs="Arial"/>
                <w:color w:val="000000"/>
              </w:rPr>
              <w:t>n</w:t>
            </w:r>
            <w:r w:rsidRPr="00FB7FC3">
              <w:rPr>
                <w:rFonts w:ascii="Arial" w:hAnsi="Arial" w:cs="Arial"/>
                <w:color w:val="000000"/>
              </w:rPr>
              <w:t xml:space="preserve">a základě výsledků tohoto jednacího řízení </w:t>
            </w:r>
            <w:r>
              <w:rPr>
                <w:rFonts w:ascii="Arial" w:hAnsi="Arial" w:cs="Arial"/>
                <w:color w:val="000000"/>
              </w:rPr>
              <w:t>Nabyvat</w:t>
            </w:r>
            <w:r w:rsidRPr="00FB7FC3">
              <w:rPr>
                <w:rFonts w:ascii="Arial" w:hAnsi="Arial" w:cs="Arial"/>
                <w:color w:val="000000"/>
              </w:rPr>
              <w:t xml:space="preserve">el rozhodl o přidělení Veřejné zakázky </w:t>
            </w:r>
            <w:r>
              <w:rPr>
                <w:rFonts w:ascii="Arial" w:hAnsi="Arial" w:cs="Arial"/>
                <w:color w:val="000000"/>
              </w:rPr>
              <w:t>Poskytovat</w:t>
            </w:r>
            <w:r w:rsidRPr="00FB7FC3">
              <w:rPr>
                <w:rFonts w:ascii="Arial" w:hAnsi="Arial" w:cs="Arial"/>
                <w:color w:val="000000"/>
              </w:rPr>
              <w:t>eli;</w:t>
            </w:r>
          </w:p>
          <w:p w:rsidR="006D1289" w:rsidRPr="00FB7FC3" w:rsidRDefault="006D1289" w:rsidP="00890184">
            <w:pPr>
              <w:numPr>
                <w:ilvl w:val="0"/>
                <w:numId w:val="3"/>
              </w:numPr>
              <w:tabs>
                <w:tab w:val="left" w:pos="4860"/>
              </w:tabs>
              <w:spacing w:after="0" w:line="280" w:lineRule="atLeast"/>
              <w:jc w:val="both"/>
              <w:rPr>
                <w:rFonts w:ascii="Arial" w:hAnsi="Arial" w:cs="Arial"/>
                <w:color w:val="000000"/>
              </w:rPr>
            </w:pPr>
            <w:r>
              <w:rPr>
                <w:rFonts w:ascii="Arial" w:hAnsi="Arial" w:cs="Arial"/>
                <w:color w:val="000000"/>
              </w:rPr>
              <w:t>Poskytovat</w:t>
            </w:r>
            <w:r w:rsidRPr="00FB7FC3">
              <w:rPr>
                <w:rFonts w:ascii="Arial" w:hAnsi="Arial" w:cs="Arial"/>
                <w:color w:val="000000"/>
              </w:rPr>
              <w:t xml:space="preserve">el </w:t>
            </w:r>
            <w:r>
              <w:rPr>
                <w:rFonts w:ascii="Arial" w:hAnsi="Arial" w:cs="Arial"/>
                <w:color w:val="000000"/>
              </w:rPr>
              <w:t xml:space="preserve">poskytl před uzavřením této smlouvy Nabyvateli náhledy předmětných audiovizuálních materiálů a Poskytovatel </w:t>
            </w:r>
            <w:r w:rsidRPr="00FB7FC3">
              <w:rPr>
                <w:rFonts w:ascii="Arial" w:hAnsi="Arial" w:cs="Arial"/>
                <w:color w:val="000000"/>
              </w:rPr>
              <w:t xml:space="preserve">je exkluzivním </w:t>
            </w:r>
            <w:r>
              <w:rPr>
                <w:rFonts w:ascii="Arial" w:hAnsi="Arial" w:cs="Arial"/>
                <w:color w:val="000000"/>
              </w:rPr>
              <w:t>vlastníkem</w:t>
            </w:r>
            <w:r w:rsidRPr="00FB7FC3">
              <w:rPr>
                <w:rFonts w:ascii="Arial" w:hAnsi="Arial" w:cs="Arial"/>
                <w:color w:val="000000"/>
              </w:rPr>
              <w:t xml:space="preserve"> nabízených </w:t>
            </w:r>
            <w:r>
              <w:rPr>
                <w:rFonts w:ascii="Arial" w:hAnsi="Arial" w:cs="Arial"/>
                <w:color w:val="000000"/>
              </w:rPr>
              <w:t>audiovizuálních</w:t>
            </w:r>
            <w:r w:rsidRPr="00FB7FC3">
              <w:rPr>
                <w:rFonts w:ascii="Arial" w:hAnsi="Arial" w:cs="Arial"/>
                <w:color w:val="000000"/>
              </w:rPr>
              <w:t xml:space="preserve"> materiálů osobnost</w:t>
            </w:r>
            <w:r>
              <w:rPr>
                <w:rFonts w:ascii="Arial" w:hAnsi="Arial" w:cs="Arial"/>
                <w:color w:val="000000"/>
              </w:rPr>
              <w:t>i golfistky Kláry Spilkové za účelem propagace golfových hřišť České republiky</w:t>
            </w:r>
            <w:r w:rsidRPr="00FB7FC3">
              <w:rPr>
                <w:rFonts w:ascii="Arial" w:hAnsi="Arial" w:cs="Arial"/>
                <w:color w:val="000000"/>
              </w:rPr>
              <w:t>.</w:t>
            </w:r>
          </w:p>
          <w:p w:rsidR="006D1289" w:rsidRPr="00FB7FC3" w:rsidRDefault="006D1289" w:rsidP="00890184">
            <w:pPr>
              <w:numPr>
                <w:ilvl w:val="0"/>
                <w:numId w:val="3"/>
              </w:numPr>
              <w:tabs>
                <w:tab w:val="left" w:pos="4860"/>
              </w:tabs>
              <w:spacing w:after="0" w:line="280" w:lineRule="atLeast"/>
              <w:jc w:val="both"/>
              <w:rPr>
                <w:rFonts w:ascii="Arial" w:hAnsi="Arial" w:cs="Arial"/>
                <w:color w:val="000000"/>
              </w:rPr>
            </w:pPr>
            <w:r>
              <w:rPr>
                <w:rFonts w:ascii="Arial" w:hAnsi="Arial" w:cs="Arial"/>
                <w:color w:val="000000"/>
              </w:rPr>
              <w:t>Poskytovat</w:t>
            </w:r>
            <w:r w:rsidRPr="00FB7FC3">
              <w:rPr>
                <w:rFonts w:ascii="Arial" w:hAnsi="Arial" w:cs="Arial"/>
                <w:color w:val="000000"/>
              </w:rPr>
              <w:t>el za podmínek uvedených v této Smlouvě poskytn</w:t>
            </w:r>
            <w:r>
              <w:rPr>
                <w:rFonts w:ascii="Arial" w:hAnsi="Arial" w:cs="Arial"/>
                <w:color w:val="000000"/>
              </w:rPr>
              <w:t>e</w:t>
            </w:r>
            <w:r w:rsidRPr="00FB7FC3">
              <w:rPr>
                <w:rFonts w:ascii="Arial" w:hAnsi="Arial" w:cs="Arial"/>
                <w:color w:val="000000"/>
              </w:rPr>
              <w:t xml:space="preserve"> </w:t>
            </w:r>
            <w:r>
              <w:rPr>
                <w:rFonts w:ascii="Arial" w:hAnsi="Arial" w:cs="Arial"/>
                <w:color w:val="000000"/>
              </w:rPr>
              <w:t>Nabyvat</w:t>
            </w:r>
            <w:r w:rsidRPr="00FB7FC3">
              <w:rPr>
                <w:rFonts w:ascii="Arial" w:hAnsi="Arial" w:cs="Arial"/>
                <w:color w:val="000000"/>
              </w:rPr>
              <w:t>eli plnění popsané v této smlouvě za Odměnu (jak je tento pojem definován níže) k jejich využití,</w:t>
            </w:r>
          </w:p>
          <w:p w:rsidR="006D1289" w:rsidRDefault="006D1289" w:rsidP="00890184">
            <w:pPr>
              <w:tabs>
                <w:tab w:val="left" w:pos="4860"/>
              </w:tabs>
              <w:spacing w:after="0" w:line="280" w:lineRule="atLeast"/>
              <w:jc w:val="both"/>
              <w:rPr>
                <w:rFonts w:ascii="Arial" w:hAnsi="Arial" w:cs="Arial"/>
                <w:bCs/>
                <w:color w:val="000000"/>
              </w:rPr>
            </w:pPr>
            <w:r>
              <w:rPr>
                <w:rFonts w:ascii="Arial" w:hAnsi="Arial" w:cs="Arial"/>
                <w:color w:val="000000"/>
              </w:rPr>
              <w:t xml:space="preserve">      </w:t>
            </w:r>
            <w:r w:rsidRPr="00FB7FC3">
              <w:rPr>
                <w:rFonts w:ascii="Arial" w:hAnsi="Arial" w:cs="Arial"/>
                <w:color w:val="000000"/>
              </w:rPr>
              <w:t xml:space="preserve">uzavírají Strany níže uvedeného dne, měsíce a roku tuto </w:t>
            </w:r>
            <w:r w:rsidRPr="00FB7FC3">
              <w:rPr>
                <w:rFonts w:ascii="Arial" w:hAnsi="Arial" w:cs="Arial"/>
                <w:bCs/>
                <w:color w:val="000000"/>
              </w:rPr>
              <w:t xml:space="preserve">smlouvu o </w:t>
            </w:r>
            <w:r w:rsidRPr="00964D47">
              <w:rPr>
                <w:rFonts w:ascii="Arial" w:hAnsi="Arial" w:cs="Arial"/>
                <w:bCs/>
                <w:color w:val="000000"/>
              </w:rPr>
              <w:t xml:space="preserve">poskytnutí </w:t>
            </w:r>
            <w:r>
              <w:rPr>
                <w:rFonts w:ascii="Arial" w:hAnsi="Arial" w:cs="Arial"/>
                <w:bCs/>
                <w:color w:val="000000"/>
              </w:rPr>
              <w:t xml:space="preserve">   </w:t>
            </w:r>
          </w:p>
          <w:p w:rsidR="006D1289" w:rsidRDefault="006D1289" w:rsidP="006D1289">
            <w:pPr>
              <w:tabs>
                <w:tab w:val="left" w:pos="4860"/>
              </w:tabs>
              <w:spacing w:after="0" w:line="280" w:lineRule="atLeast"/>
              <w:jc w:val="both"/>
              <w:rPr>
                <w:rFonts w:ascii="Arial" w:eastAsia="Times New Roman" w:hAnsi="Arial" w:cs="Arial"/>
              </w:rPr>
            </w:pPr>
            <w:r>
              <w:rPr>
                <w:rFonts w:ascii="Arial" w:eastAsia="Times New Roman" w:hAnsi="Arial" w:cs="Arial"/>
              </w:rPr>
              <w:t xml:space="preserve">      </w:t>
            </w:r>
            <w:r w:rsidRPr="00964D47">
              <w:rPr>
                <w:rFonts w:ascii="Arial" w:eastAsia="Times New Roman" w:hAnsi="Arial" w:cs="Arial"/>
              </w:rPr>
              <w:t xml:space="preserve">audiovizuálních materiálů za účelem propagace </w:t>
            </w:r>
            <w:r>
              <w:rPr>
                <w:rFonts w:ascii="Arial" w:eastAsia="Times New Roman" w:hAnsi="Arial" w:cs="Arial"/>
              </w:rPr>
              <w:t>golfových hřišť</w:t>
            </w:r>
            <w:r w:rsidRPr="00964D47">
              <w:rPr>
                <w:rFonts w:ascii="Arial" w:eastAsia="Times New Roman" w:hAnsi="Arial" w:cs="Arial"/>
              </w:rPr>
              <w:t xml:space="preserve"> České republiky</w:t>
            </w:r>
            <w:r>
              <w:rPr>
                <w:rFonts w:ascii="Arial" w:eastAsia="Times New Roman" w:hAnsi="Arial" w:cs="Arial"/>
              </w:rPr>
              <w:t xml:space="preserve">  </w:t>
            </w:r>
          </w:p>
          <w:p w:rsidR="006D1289" w:rsidRPr="00FB7FC3" w:rsidRDefault="006D1289" w:rsidP="006D1289">
            <w:pPr>
              <w:tabs>
                <w:tab w:val="left" w:pos="4860"/>
              </w:tabs>
              <w:spacing w:after="0" w:line="280" w:lineRule="atLeast"/>
              <w:jc w:val="both"/>
              <w:rPr>
                <w:rFonts w:ascii="Arial" w:eastAsia="Times New Roman" w:hAnsi="Arial" w:cs="Arial"/>
              </w:rPr>
            </w:pPr>
            <w:r>
              <w:rPr>
                <w:rFonts w:ascii="Arial" w:eastAsia="Times New Roman" w:hAnsi="Arial" w:cs="Arial"/>
              </w:rPr>
              <w:t xml:space="preserve">      golfistkou Klárou Spilkovou</w:t>
            </w:r>
            <w:r w:rsidRPr="00FB7FC3">
              <w:rPr>
                <w:rFonts w:ascii="Arial" w:hAnsi="Arial" w:cs="Arial"/>
                <w:bCs/>
                <w:color w:val="000000"/>
              </w:rPr>
              <w:t xml:space="preserve"> </w:t>
            </w:r>
            <w:r w:rsidRPr="00FB7FC3">
              <w:rPr>
                <w:rFonts w:ascii="Arial" w:hAnsi="Arial" w:cs="Arial"/>
                <w:color w:val="000000"/>
              </w:rPr>
              <w:t>(dále jen „</w:t>
            </w:r>
            <w:r w:rsidRPr="00FB7FC3">
              <w:rPr>
                <w:rFonts w:ascii="Arial" w:hAnsi="Arial" w:cs="Arial"/>
                <w:b/>
                <w:bCs/>
                <w:color w:val="000000"/>
              </w:rPr>
              <w:t>Smlouva</w:t>
            </w:r>
            <w:r w:rsidRPr="00FB7FC3">
              <w:rPr>
                <w:rFonts w:ascii="Arial" w:hAnsi="Arial" w:cs="Arial"/>
                <w:color w:val="000000"/>
              </w:rPr>
              <w:t>“).</w:t>
            </w:r>
          </w:p>
        </w:tc>
      </w:tr>
    </w:tbl>
    <w:p w:rsidR="006D1289" w:rsidRPr="004C6FC1" w:rsidRDefault="006D1289" w:rsidP="006D1289">
      <w:pPr>
        <w:pStyle w:val="Nadpis3"/>
        <w:jc w:val="center"/>
        <w:rPr>
          <w:rFonts w:ascii="Arial" w:eastAsia="Times New Roman" w:hAnsi="Arial" w:cs="Arial"/>
          <w:color w:val="auto"/>
          <w:sz w:val="24"/>
          <w:szCs w:val="24"/>
        </w:rPr>
      </w:pPr>
      <w:r w:rsidRPr="004C6FC1">
        <w:rPr>
          <w:rFonts w:ascii="Arial" w:eastAsia="Times New Roman" w:hAnsi="Arial" w:cs="Arial"/>
          <w:color w:val="auto"/>
          <w:sz w:val="24"/>
          <w:szCs w:val="24"/>
        </w:rPr>
        <w:lastRenderedPageBreak/>
        <w:t>I.</w:t>
      </w:r>
      <w:r w:rsidRPr="004C6FC1">
        <w:rPr>
          <w:rFonts w:ascii="Arial" w:eastAsia="Times New Roman" w:hAnsi="Arial" w:cs="Arial"/>
          <w:color w:val="auto"/>
          <w:sz w:val="24"/>
          <w:szCs w:val="24"/>
        </w:rPr>
        <w:br/>
        <w:t xml:space="preserve">Předmět smlouvy </w:t>
      </w:r>
    </w:p>
    <w:p w:rsidR="006D1289" w:rsidRDefault="006D1289" w:rsidP="006D1289">
      <w:pPr>
        <w:numPr>
          <w:ilvl w:val="0"/>
          <w:numId w:val="6"/>
        </w:numPr>
        <w:spacing w:before="100" w:beforeAutospacing="1" w:line="240" w:lineRule="auto"/>
        <w:jc w:val="both"/>
        <w:rPr>
          <w:rFonts w:ascii="Arial" w:eastAsia="Times New Roman" w:hAnsi="Arial" w:cs="Arial"/>
        </w:rPr>
      </w:pPr>
      <w:r w:rsidRPr="004C6FC1">
        <w:rPr>
          <w:rFonts w:ascii="Arial" w:eastAsia="Times New Roman" w:hAnsi="Arial" w:cs="Arial"/>
        </w:rPr>
        <w:t xml:space="preserve">Předmětem této smlouvy je </w:t>
      </w:r>
      <w:r>
        <w:rPr>
          <w:rFonts w:ascii="Arial" w:eastAsia="Times New Roman" w:hAnsi="Arial" w:cs="Arial"/>
        </w:rPr>
        <w:t xml:space="preserve">poskytnutí </w:t>
      </w:r>
      <w:r w:rsidRPr="00715BD3">
        <w:rPr>
          <w:rFonts w:ascii="Arial" w:eastAsia="Times New Roman" w:hAnsi="Arial" w:cs="Arial"/>
          <w:b/>
          <w:bCs/>
        </w:rPr>
        <w:t>exkluzivních foto a video materiálů</w:t>
      </w:r>
      <w:r w:rsidRPr="004C6FC1">
        <w:rPr>
          <w:rFonts w:ascii="Arial" w:eastAsia="Times New Roman" w:hAnsi="Arial" w:cs="Arial"/>
        </w:rPr>
        <w:t xml:space="preserve"> </w:t>
      </w:r>
      <w:r w:rsidRPr="002F5F70">
        <w:rPr>
          <w:rFonts w:ascii="Arial" w:eastAsia="Times New Roman" w:hAnsi="Arial" w:cs="Arial"/>
          <w:b/>
        </w:rPr>
        <w:t xml:space="preserve">osobnosti </w:t>
      </w:r>
      <w:r>
        <w:rPr>
          <w:rFonts w:ascii="Arial" w:eastAsia="Times New Roman" w:hAnsi="Arial" w:cs="Arial"/>
          <w:b/>
        </w:rPr>
        <w:t>golfistky Kláry Spilkové</w:t>
      </w:r>
      <w:r>
        <w:rPr>
          <w:rFonts w:ascii="Arial" w:eastAsia="Times New Roman" w:hAnsi="Arial" w:cs="Arial"/>
        </w:rPr>
        <w:t xml:space="preserve"> (dále též jako „Osobnost“) </w:t>
      </w:r>
      <w:r>
        <w:rPr>
          <w:rFonts w:ascii="Arial" w:hAnsi="Arial" w:cs="Arial"/>
          <w:color w:val="000000"/>
        </w:rPr>
        <w:t>za účelem propagace golfových hřišť České republiky</w:t>
      </w:r>
      <w:r w:rsidRPr="004C6FC1">
        <w:rPr>
          <w:rFonts w:ascii="Arial" w:eastAsia="Times New Roman" w:hAnsi="Arial" w:cs="Arial"/>
        </w:rPr>
        <w:t>.</w:t>
      </w:r>
    </w:p>
    <w:p w:rsidR="006D1289" w:rsidRPr="002F5F70" w:rsidRDefault="006D1289" w:rsidP="006D1289">
      <w:pPr>
        <w:numPr>
          <w:ilvl w:val="0"/>
          <w:numId w:val="6"/>
        </w:numPr>
        <w:spacing w:after="100" w:afterAutospacing="1" w:line="240" w:lineRule="auto"/>
        <w:jc w:val="both"/>
        <w:rPr>
          <w:rFonts w:ascii="Arial" w:eastAsia="Times New Roman" w:hAnsi="Arial" w:cs="Arial"/>
        </w:rPr>
      </w:pPr>
      <w:r>
        <w:rPr>
          <w:rFonts w:ascii="Arial" w:eastAsia="Times New Roman" w:hAnsi="Arial" w:cs="Arial"/>
        </w:rPr>
        <w:t>Poskytovat</w:t>
      </w:r>
      <w:r w:rsidRPr="00CE0292">
        <w:rPr>
          <w:rFonts w:ascii="Arial" w:eastAsia="Times New Roman" w:hAnsi="Arial" w:cs="Arial"/>
        </w:rPr>
        <w:t xml:space="preserve">el </w:t>
      </w:r>
      <w:r>
        <w:rPr>
          <w:rFonts w:ascii="Arial" w:eastAsia="Times New Roman" w:hAnsi="Arial" w:cs="Arial"/>
        </w:rPr>
        <w:t xml:space="preserve">se zavazuje </w:t>
      </w:r>
      <w:r w:rsidRPr="00CE0292">
        <w:rPr>
          <w:rFonts w:ascii="Arial" w:eastAsia="Times New Roman" w:hAnsi="Arial" w:cs="Arial"/>
        </w:rPr>
        <w:t>přenech</w:t>
      </w:r>
      <w:r>
        <w:rPr>
          <w:rFonts w:ascii="Arial" w:eastAsia="Times New Roman" w:hAnsi="Arial" w:cs="Arial"/>
        </w:rPr>
        <w:t>at</w:t>
      </w:r>
      <w:r w:rsidRPr="00CE0292">
        <w:rPr>
          <w:rFonts w:ascii="Arial" w:eastAsia="Times New Roman" w:hAnsi="Arial" w:cs="Arial"/>
        </w:rPr>
        <w:t xml:space="preserve"> </w:t>
      </w:r>
      <w:r>
        <w:rPr>
          <w:rFonts w:ascii="Arial" w:eastAsia="Times New Roman" w:hAnsi="Arial" w:cs="Arial"/>
        </w:rPr>
        <w:t>Nabyvat</w:t>
      </w:r>
      <w:r w:rsidRPr="00CE0292">
        <w:rPr>
          <w:rFonts w:ascii="Arial" w:eastAsia="Times New Roman" w:hAnsi="Arial" w:cs="Arial"/>
        </w:rPr>
        <w:t xml:space="preserve">eli do </w:t>
      </w:r>
      <w:r>
        <w:rPr>
          <w:rFonts w:ascii="Arial" w:eastAsia="Times New Roman" w:hAnsi="Arial" w:cs="Arial"/>
        </w:rPr>
        <w:t xml:space="preserve">výhradního </w:t>
      </w:r>
      <w:r w:rsidRPr="00CE0292">
        <w:rPr>
          <w:rFonts w:ascii="Arial" w:eastAsia="Times New Roman" w:hAnsi="Arial" w:cs="Arial"/>
        </w:rPr>
        <w:t xml:space="preserve">užívání foto a video materiály specifikované v </w:t>
      </w:r>
      <w:r w:rsidRPr="00DF2C77">
        <w:rPr>
          <w:rFonts w:ascii="Arial" w:eastAsia="Times New Roman" w:hAnsi="Arial" w:cs="Arial"/>
          <w:b/>
          <w:bCs/>
        </w:rPr>
        <w:t>Příloze č. 1</w:t>
      </w:r>
      <w:r>
        <w:rPr>
          <w:rFonts w:ascii="Arial" w:eastAsia="Times New Roman" w:hAnsi="Arial" w:cs="Arial"/>
          <w:b/>
          <w:bCs/>
        </w:rPr>
        <w:t xml:space="preserve"> </w:t>
      </w:r>
      <w:r>
        <w:rPr>
          <w:rFonts w:ascii="Arial" w:eastAsia="Times New Roman" w:hAnsi="Arial" w:cs="Arial"/>
        </w:rPr>
        <w:t>(dále též jako „materiály“)</w:t>
      </w:r>
      <w:r w:rsidRPr="00CE0292">
        <w:rPr>
          <w:rFonts w:ascii="Arial" w:eastAsia="Times New Roman" w:hAnsi="Arial" w:cs="Arial"/>
        </w:rPr>
        <w:t>, která je nedílnou součástí této smlouvy</w:t>
      </w:r>
      <w:r>
        <w:rPr>
          <w:rFonts w:ascii="Arial" w:eastAsia="Times New Roman" w:hAnsi="Arial" w:cs="Arial"/>
        </w:rPr>
        <w:t xml:space="preserve">, </w:t>
      </w:r>
      <w:r w:rsidRPr="00CE0292">
        <w:rPr>
          <w:rFonts w:ascii="Arial" w:eastAsia="Times New Roman" w:hAnsi="Arial" w:cs="Arial"/>
        </w:rPr>
        <w:t xml:space="preserve">a současně se zavazuje </w:t>
      </w:r>
      <w:r>
        <w:rPr>
          <w:rFonts w:ascii="Arial" w:eastAsia="Times New Roman" w:hAnsi="Arial" w:cs="Arial"/>
        </w:rPr>
        <w:t>Nabyvat</w:t>
      </w:r>
      <w:r w:rsidRPr="00CE0292">
        <w:rPr>
          <w:rFonts w:ascii="Arial" w:eastAsia="Times New Roman" w:hAnsi="Arial" w:cs="Arial"/>
        </w:rPr>
        <w:t xml:space="preserve">eli poskytnout služby související s tímto užíváním za podmínek sjednaných touto smlouvou (dále </w:t>
      </w:r>
      <w:r>
        <w:rPr>
          <w:rFonts w:ascii="Arial" w:eastAsia="Times New Roman" w:hAnsi="Arial" w:cs="Arial"/>
        </w:rPr>
        <w:t>též jako</w:t>
      </w:r>
      <w:r w:rsidRPr="00CE0292">
        <w:rPr>
          <w:rFonts w:ascii="Arial" w:eastAsia="Times New Roman" w:hAnsi="Arial" w:cs="Arial"/>
        </w:rPr>
        <w:t xml:space="preserve"> „předmět smlouvy“)</w:t>
      </w:r>
      <w:r>
        <w:rPr>
          <w:rFonts w:ascii="Arial" w:eastAsia="Times New Roman" w:hAnsi="Arial" w:cs="Arial"/>
        </w:rPr>
        <w:t>.</w:t>
      </w:r>
      <w:r w:rsidRPr="00CE0292">
        <w:rPr>
          <w:rFonts w:ascii="Arial" w:eastAsia="Times New Roman" w:hAnsi="Arial" w:cs="Arial"/>
        </w:rPr>
        <w:t xml:space="preserve"> </w:t>
      </w:r>
      <w:r>
        <w:rPr>
          <w:rFonts w:ascii="Arial" w:eastAsia="Times New Roman" w:hAnsi="Arial" w:cs="Arial"/>
        </w:rPr>
        <w:t>Nabyvat</w:t>
      </w:r>
      <w:r w:rsidRPr="00CE0292">
        <w:rPr>
          <w:rFonts w:ascii="Arial" w:eastAsia="Times New Roman" w:hAnsi="Arial" w:cs="Arial"/>
        </w:rPr>
        <w:t xml:space="preserve">el předmět smlouvy přijímá a zavazuje se za něj </w:t>
      </w:r>
      <w:r>
        <w:rPr>
          <w:rFonts w:ascii="Arial" w:eastAsia="Times New Roman" w:hAnsi="Arial" w:cs="Arial"/>
        </w:rPr>
        <w:t>Poskytovat</w:t>
      </w:r>
      <w:r w:rsidRPr="00CE0292">
        <w:rPr>
          <w:rFonts w:ascii="Arial" w:eastAsia="Times New Roman" w:hAnsi="Arial" w:cs="Arial"/>
        </w:rPr>
        <w:t>eli zaplatit smluvenou odměnu.</w:t>
      </w:r>
    </w:p>
    <w:p w:rsidR="006D1289" w:rsidRPr="004C6FC1" w:rsidRDefault="006D1289" w:rsidP="006D1289">
      <w:pPr>
        <w:pStyle w:val="Nadpis3"/>
        <w:jc w:val="center"/>
        <w:rPr>
          <w:rFonts w:ascii="Arial" w:hAnsi="Arial" w:cs="Arial"/>
          <w:color w:val="auto"/>
        </w:rPr>
      </w:pPr>
      <w:r w:rsidRPr="004C6FC1">
        <w:rPr>
          <w:rFonts w:ascii="Arial" w:eastAsia="Times New Roman" w:hAnsi="Arial" w:cs="Arial"/>
          <w:color w:val="auto"/>
        </w:rPr>
        <w:t>II.</w:t>
      </w:r>
      <w:r w:rsidRPr="004C6FC1">
        <w:rPr>
          <w:rFonts w:ascii="Arial" w:eastAsia="Times New Roman" w:hAnsi="Arial" w:cs="Arial"/>
          <w:color w:val="auto"/>
        </w:rPr>
        <w:br/>
      </w:r>
      <w:r w:rsidRPr="004C6FC1">
        <w:rPr>
          <w:rFonts w:ascii="Arial" w:eastAsia="Times New Roman" w:hAnsi="Arial" w:cs="Arial"/>
          <w:color w:val="auto"/>
          <w:sz w:val="24"/>
          <w:szCs w:val="24"/>
        </w:rPr>
        <w:t>Termín dodání</w:t>
      </w:r>
    </w:p>
    <w:p w:rsidR="006D1289" w:rsidRDefault="006D1289" w:rsidP="006D1289">
      <w:pPr>
        <w:pStyle w:val="Odstavecseseznamem"/>
        <w:numPr>
          <w:ilvl w:val="0"/>
          <w:numId w:val="5"/>
        </w:numPr>
        <w:spacing w:before="100" w:beforeAutospacing="1" w:after="100" w:afterAutospacing="1"/>
        <w:jc w:val="both"/>
        <w:rPr>
          <w:rFonts w:ascii="Arial" w:eastAsia="Times New Roman" w:hAnsi="Arial" w:cs="Arial"/>
          <w:sz w:val="22"/>
          <w:szCs w:val="22"/>
        </w:rPr>
      </w:pPr>
      <w:r w:rsidRPr="004C6FC1">
        <w:rPr>
          <w:rFonts w:ascii="Arial" w:hAnsi="Arial" w:cs="Arial"/>
          <w:sz w:val="22"/>
          <w:szCs w:val="22"/>
        </w:rPr>
        <w:t xml:space="preserve">Termín dodání materiálů je do </w:t>
      </w:r>
      <w:r w:rsidRPr="00DF2C77">
        <w:rPr>
          <w:rFonts w:ascii="Arial" w:hAnsi="Arial" w:cs="Arial"/>
          <w:b/>
          <w:bCs/>
          <w:sz w:val="22"/>
          <w:szCs w:val="22"/>
        </w:rPr>
        <w:t>3 dnů</w:t>
      </w:r>
      <w:r w:rsidRPr="004C6FC1">
        <w:rPr>
          <w:rFonts w:ascii="Arial" w:hAnsi="Arial" w:cs="Arial"/>
          <w:sz w:val="22"/>
          <w:szCs w:val="22"/>
        </w:rPr>
        <w:t xml:space="preserve"> od </w:t>
      </w:r>
      <w:r>
        <w:rPr>
          <w:rFonts w:ascii="Arial" w:hAnsi="Arial" w:cs="Arial"/>
          <w:sz w:val="22"/>
          <w:szCs w:val="22"/>
        </w:rPr>
        <w:t>účinnosti této</w:t>
      </w:r>
      <w:r w:rsidRPr="004C6FC1">
        <w:rPr>
          <w:rFonts w:ascii="Arial" w:hAnsi="Arial" w:cs="Arial"/>
          <w:sz w:val="22"/>
          <w:szCs w:val="22"/>
        </w:rPr>
        <w:t xml:space="preserve"> smlouvy</w:t>
      </w:r>
      <w:r w:rsidRPr="004C6FC1">
        <w:rPr>
          <w:rFonts w:ascii="Arial" w:eastAsia="Times New Roman" w:hAnsi="Arial" w:cs="Arial"/>
          <w:sz w:val="22"/>
          <w:szCs w:val="22"/>
        </w:rPr>
        <w:t xml:space="preserve">.  </w:t>
      </w:r>
    </w:p>
    <w:p w:rsidR="006D1289" w:rsidRPr="004C6FC1" w:rsidRDefault="006D1289" w:rsidP="006D1289">
      <w:pPr>
        <w:pStyle w:val="Odstavecseseznamem"/>
        <w:spacing w:before="100" w:beforeAutospacing="1" w:after="100" w:afterAutospacing="1"/>
        <w:jc w:val="both"/>
        <w:rPr>
          <w:rFonts w:ascii="Arial" w:eastAsia="Times New Roman" w:hAnsi="Arial" w:cs="Arial"/>
          <w:sz w:val="22"/>
          <w:szCs w:val="22"/>
        </w:rPr>
      </w:pPr>
      <w:r w:rsidRPr="004C6FC1">
        <w:rPr>
          <w:rFonts w:ascii="Arial" w:eastAsia="Times New Roman" w:hAnsi="Arial" w:cs="Arial"/>
          <w:sz w:val="22"/>
          <w:szCs w:val="22"/>
        </w:rPr>
        <w:t xml:space="preserve">                                                         </w:t>
      </w:r>
    </w:p>
    <w:p w:rsidR="006D1289" w:rsidRDefault="006D1289" w:rsidP="006D1289">
      <w:pPr>
        <w:pStyle w:val="Odstavecseseznamem"/>
        <w:numPr>
          <w:ilvl w:val="0"/>
          <w:numId w:val="5"/>
        </w:numPr>
        <w:spacing w:before="100" w:beforeAutospacing="1" w:after="100" w:afterAutospacing="1"/>
        <w:jc w:val="both"/>
        <w:rPr>
          <w:rFonts w:ascii="Arial" w:hAnsi="Arial" w:cs="Arial"/>
          <w:sz w:val="22"/>
          <w:szCs w:val="22"/>
        </w:rPr>
      </w:pPr>
      <w:r>
        <w:rPr>
          <w:rFonts w:ascii="Arial" w:hAnsi="Arial" w:cs="Arial"/>
          <w:sz w:val="22"/>
          <w:szCs w:val="22"/>
        </w:rPr>
        <w:t>Poskytovat</w:t>
      </w:r>
      <w:r w:rsidRPr="004C6FC1">
        <w:rPr>
          <w:rFonts w:ascii="Arial" w:hAnsi="Arial" w:cs="Arial"/>
          <w:sz w:val="22"/>
          <w:szCs w:val="22"/>
        </w:rPr>
        <w:t xml:space="preserve">el se zavazuje dodat </w:t>
      </w:r>
      <w:r>
        <w:rPr>
          <w:rFonts w:ascii="Arial" w:hAnsi="Arial" w:cs="Arial"/>
          <w:sz w:val="22"/>
          <w:szCs w:val="22"/>
        </w:rPr>
        <w:t>Nabyvat</w:t>
      </w:r>
      <w:r w:rsidRPr="004C6FC1">
        <w:rPr>
          <w:rFonts w:ascii="Arial" w:hAnsi="Arial" w:cs="Arial"/>
          <w:sz w:val="22"/>
          <w:szCs w:val="22"/>
        </w:rPr>
        <w:t xml:space="preserve">eli veškeré </w:t>
      </w:r>
      <w:r>
        <w:rPr>
          <w:rFonts w:ascii="Arial" w:hAnsi="Arial" w:cs="Arial"/>
          <w:sz w:val="22"/>
          <w:szCs w:val="22"/>
        </w:rPr>
        <w:t xml:space="preserve">foto a video </w:t>
      </w:r>
      <w:r w:rsidRPr="004C6FC1">
        <w:rPr>
          <w:rFonts w:ascii="Arial" w:hAnsi="Arial" w:cs="Arial"/>
          <w:sz w:val="22"/>
          <w:szCs w:val="22"/>
        </w:rPr>
        <w:t>materiály k</w:t>
      </w:r>
      <w:r>
        <w:rPr>
          <w:rFonts w:ascii="Arial" w:hAnsi="Arial" w:cs="Arial"/>
          <w:sz w:val="22"/>
          <w:szCs w:val="22"/>
        </w:rPr>
        <w:t> </w:t>
      </w:r>
      <w:r w:rsidRPr="004C6FC1">
        <w:rPr>
          <w:rFonts w:ascii="Arial" w:hAnsi="Arial" w:cs="Arial"/>
          <w:sz w:val="22"/>
          <w:szCs w:val="22"/>
        </w:rPr>
        <w:t>uveden</w:t>
      </w:r>
      <w:r>
        <w:rPr>
          <w:rFonts w:ascii="Arial" w:hAnsi="Arial" w:cs="Arial"/>
          <w:sz w:val="22"/>
          <w:szCs w:val="22"/>
        </w:rPr>
        <w:t xml:space="preserve">é </w:t>
      </w:r>
      <w:r w:rsidRPr="004C6FC1">
        <w:rPr>
          <w:rFonts w:ascii="Arial" w:hAnsi="Arial" w:cs="Arial"/>
          <w:sz w:val="22"/>
          <w:szCs w:val="22"/>
        </w:rPr>
        <w:t>osobnost</w:t>
      </w:r>
      <w:r>
        <w:rPr>
          <w:rFonts w:ascii="Arial" w:hAnsi="Arial" w:cs="Arial"/>
          <w:sz w:val="22"/>
          <w:szCs w:val="22"/>
        </w:rPr>
        <w:t>i</w:t>
      </w:r>
      <w:r w:rsidRPr="004C6FC1">
        <w:rPr>
          <w:rFonts w:ascii="Arial" w:hAnsi="Arial" w:cs="Arial"/>
          <w:sz w:val="22"/>
          <w:szCs w:val="22"/>
        </w:rPr>
        <w:t xml:space="preserve"> na přenosném paměťovém méd</w:t>
      </w:r>
      <w:r>
        <w:rPr>
          <w:rFonts w:ascii="Arial" w:hAnsi="Arial" w:cs="Arial"/>
          <w:sz w:val="22"/>
          <w:szCs w:val="22"/>
        </w:rPr>
        <w:t>iu, které si Nabyvatel ponechá.</w:t>
      </w:r>
    </w:p>
    <w:p w:rsidR="006D1289" w:rsidRPr="00CE0292" w:rsidRDefault="006D1289" w:rsidP="006D1289">
      <w:pPr>
        <w:pStyle w:val="Odstavecseseznamem"/>
        <w:rPr>
          <w:rFonts w:ascii="Arial" w:hAnsi="Arial" w:cs="Arial"/>
          <w:sz w:val="22"/>
          <w:szCs w:val="22"/>
        </w:rPr>
      </w:pPr>
    </w:p>
    <w:p w:rsidR="006D1289" w:rsidRPr="001A197E" w:rsidRDefault="006D1289" w:rsidP="004713DD">
      <w:pPr>
        <w:pStyle w:val="Odstavecseseznamem"/>
        <w:numPr>
          <w:ilvl w:val="0"/>
          <w:numId w:val="5"/>
        </w:numPr>
        <w:spacing w:before="100" w:beforeAutospacing="1" w:after="100" w:afterAutospacing="1"/>
        <w:jc w:val="both"/>
        <w:rPr>
          <w:rFonts w:ascii="Arial" w:hAnsi="Arial" w:cs="Arial"/>
          <w:sz w:val="22"/>
          <w:szCs w:val="22"/>
        </w:rPr>
      </w:pPr>
      <w:r w:rsidRPr="004C6FC1">
        <w:rPr>
          <w:rFonts w:ascii="Arial" w:hAnsi="Arial" w:cs="Arial"/>
          <w:sz w:val="22"/>
          <w:szCs w:val="22"/>
        </w:rPr>
        <w:t xml:space="preserve">V případě prodlení </w:t>
      </w:r>
      <w:r>
        <w:rPr>
          <w:rFonts w:ascii="Arial" w:hAnsi="Arial" w:cs="Arial"/>
          <w:sz w:val="22"/>
          <w:szCs w:val="22"/>
        </w:rPr>
        <w:t>Poskytovat</w:t>
      </w:r>
      <w:r w:rsidRPr="004C6FC1">
        <w:rPr>
          <w:rFonts w:ascii="Arial" w:hAnsi="Arial" w:cs="Arial"/>
          <w:sz w:val="22"/>
          <w:szCs w:val="22"/>
        </w:rPr>
        <w:t xml:space="preserve">ele s dodáním materiálů má </w:t>
      </w:r>
      <w:r>
        <w:rPr>
          <w:rFonts w:ascii="Arial" w:hAnsi="Arial" w:cs="Arial"/>
          <w:sz w:val="22"/>
          <w:szCs w:val="22"/>
        </w:rPr>
        <w:t>Nabyvat</w:t>
      </w:r>
      <w:r w:rsidRPr="004C6FC1">
        <w:rPr>
          <w:rFonts w:ascii="Arial" w:hAnsi="Arial" w:cs="Arial"/>
          <w:sz w:val="22"/>
          <w:szCs w:val="22"/>
        </w:rPr>
        <w:t xml:space="preserve">el právo na smluvní pokutu ve výši 0,01 % z Celkové </w:t>
      </w:r>
      <w:r>
        <w:rPr>
          <w:rFonts w:ascii="Arial" w:hAnsi="Arial" w:cs="Arial"/>
          <w:sz w:val="22"/>
          <w:szCs w:val="22"/>
        </w:rPr>
        <w:t>odměny</w:t>
      </w:r>
      <w:r w:rsidRPr="004C6FC1">
        <w:rPr>
          <w:rFonts w:ascii="Arial" w:hAnsi="Arial" w:cs="Arial"/>
          <w:sz w:val="22"/>
          <w:szCs w:val="22"/>
        </w:rPr>
        <w:t xml:space="preserve"> za realizaci předmětu smlouvy za každý</w:t>
      </w:r>
      <w:r>
        <w:rPr>
          <w:rFonts w:ascii="Arial" w:hAnsi="Arial" w:cs="Arial"/>
          <w:sz w:val="22"/>
          <w:szCs w:val="22"/>
        </w:rPr>
        <w:t xml:space="preserve"> započatý</w:t>
      </w:r>
      <w:r w:rsidRPr="004C6FC1">
        <w:rPr>
          <w:rFonts w:ascii="Arial" w:hAnsi="Arial" w:cs="Arial"/>
          <w:sz w:val="22"/>
          <w:szCs w:val="22"/>
        </w:rPr>
        <w:t xml:space="preserve"> den prodlení</w:t>
      </w:r>
      <w:r>
        <w:rPr>
          <w:rFonts w:ascii="Arial" w:hAnsi="Arial" w:cs="Arial"/>
          <w:sz w:val="22"/>
          <w:szCs w:val="22"/>
        </w:rPr>
        <w:t>. Smluvní pokuta nevylučuje právo Nabyvatele na náhradu škody v plné výši.</w:t>
      </w:r>
    </w:p>
    <w:p w:rsidR="006D1289" w:rsidRDefault="006D1289" w:rsidP="006D1289">
      <w:pPr>
        <w:pStyle w:val="Nadpis3"/>
        <w:jc w:val="center"/>
        <w:rPr>
          <w:rFonts w:ascii="Arial" w:eastAsia="Times New Roman" w:hAnsi="Arial" w:cs="Arial"/>
          <w:color w:val="auto"/>
          <w:sz w:val="24"/>
          <w:szCs w:val="24"/>
        </w:rPr>
      </w:pPr>
      <w:r w:rsidRPr="004C6FC1">
        <w:rPr>
          <w:rFonts w:ascii="Arial" w:eastAsia="Times New Roman" w:hAnsi="Arial" w:cs="Arial"/>
          <w:color w:val="auto"/>
          <w:sz w:val="24"/>
          <w:szCs w:val="24"/>
        </w:rPr>
        <w:t>III.</w:t>
      </w:r>
      <w:r w:rsidRPr="004C6FC1">
        <w:rPr>
          <w:rFonts w:ascii="Arial" w:eastAsia="Times New Roman" w:hAnsi="Arial" w:cs="Arial"/>
          <w:color w:val="auto"/>
          <w:sz w:val="24"/>
          <w:szCs w:val="24"/>
        </w:rPr>
        <w:br/>
        <w:t xml:space="preserve">Licence </w:t>
      </w:r>
    </w:p>
    <w:p w:rsidR="004713DD" w:rsidRPr="00190753" w:rsidRDefault="004713DD" w:rsidP="004713DD">
      <w:pPr>
        <w:numPr>
          <w:ilvl w:val="0"/>
          <w:numId w:val="11"/>
        </w:numPr>
        <w:spacing w:before="100" w:beforeAutospacing="1" w:after="100" w:afterAutospacing="1" w:line="240" w:lineRule="auto"/>
        <w:jc w:val="both"/>
        <w:rPr>
          <w:rFonts w:ascii="Arial" w:hAnsi="Arial" w:cs="Arial"/>
        </w:rPr>
      </w:pPr>
      <w:r w:rsidRPr="00190753">
        <w:rPr>
          <w:rFonts w:ascii="Arial" w:hAnsi="Arial" w:cs="Arial"/>
        </w:rPr>
        <w:t xml:space="preserve">Všechna </w:t>
      </w:r>
      <w:r>
        <w:rPr>
          <w:rFonts w:ascii="Arial" w:hAnsi="Arial" w:cs="Arial"/>
        </w:rPr>
        <w:t xml:space="preserve">v této smlouvě a jejích přílohách uvedená </w:t>
      </w:r>
      <w:r w:rsidRPr="00190753">
        <w:rPr>
          <w:rFonts w:ascii="Arial" w:hAnsi="Arial" w:cs="Arial"/>
        </w:rPr>
        <w:t>videa</w:t>
      </w:r>
      <w:r>
        <w:rPr>
          <w:rFonts w:ascii="Arial" w:hAnsi="Arial" w:cs="Arial"/>
        </w:rPr>
        <w:t xml:space="preserve"> a fotografie</w:t>
      </w:r>
      <w:r w:rsidRPr="00190753">
        <w:rPr>
          <w:rFonts w:ascii="Arial" w:hAnsi="Arial" w:cs="Arial"/>
        </w:rPr>
        <w:t xml:space="preserve"> </w:t>
      </w:r>
      <w:r>
        <w:rPr>
          <w:rFonts w:ascii="Arial" w:hAnsi="Arial" w:cs="Arial"/>
        </w:rPr>
        <w:t xml:space="preserve">(dále též jako „dílo“) </w:t>
      </w:r>
      <w:r w:rsidRPr="00190753">
        <w:rPr>
          <w:rFonts w:ascii="Arial" w:hAnsi="Arial" w:cs="Arial"/>
        </w:rPr>
        <w:t xml:space="preserve">budou </w:t>
      </w:r>
      <w:r>
        <w:rPr>
          <w:rFonts w:ascii="Arial" w:hAnsi="Arial" w:cs="Arial"/>
        </w:rPr>
        <w:t xml:space="preserve">poskytnuta Poskytovatelem </w:t>
      </w:r>
      <w:r w:rsidRPr="00190753">
        <w:rPr>
          <w:rFonts w:ascii="Arial" w:hAnsi="Arial" w:cs="Arial"/>
        </w:rPr>
        <w:t xml:space="preserve">k užití </w:t>
      </w:r>
      <w:r>
        <w:rPr>
          <w:rFonts w:ascii="Arial" w:hAnsi="Arial" w:cs="Arial"/>
        </w:rPr>
        <w:t>Nabyvateli</w:t>
      </w:r>
      <w:r w:rsidRPr="00190753">
        <w:rPr>
          <w:rFonts w:ascii="Arial" w:hAnsi="Arial" w:cs="Arial"/>
        </w:rPr>
        <w:t xml:space="preserve"> s licencí v</w:t>
      </w:r>
      <w:r>
        <w:rPr>
          <w:rFonts w:ascii="Arial" w:hAnsi="Arial" w:cs="Arial"/>
        </w:rPr>
        <w:t> </w:t>
      </w:r>
      <w:r w:rsidRPr="00190753">
        <w:rPr>
          <w:rFonts w:ascii="Arial" w:hAnsi="Arial" w:cs="Arial"/>
        </w:rPr>
        <w:t>následující</w:t>
      </w:r>
      <w:r>
        <w:rPr>
          <w:rFonts w:ascii="Arial" w:hAnsi="Arial" w:cs="Arial"/>
        </w:rPr>
        <w:t xml:space="preserve">m </w:t>
      </w:r>
      <w:r w:rsidRPr="00190753">
        <w:rPr>
          <w:rFonts w:ascii="Arial" w:hAnsi="Arial" w:cs="Arial"/>
        </w:rPr>
        <w:t>rozsahu:</w:t>
      </w:r>
      <w:r>
        <w:rPr>
          <w:rFonts w:ascii="Arial" w:hAnsi="Arial" w:cs="Arial"/>
        </w:rPr>
        <w:t xml:space="preserve"> </w:t>
      </w:r>
      <w:r w:rsidRPr="00190753">
        <w:rPr>
          <w:rFonts w:ascii="Arial" w:hAnsi="Arial" w:cs="Arial"/>
        </w:rPr>
        <w:t xml:space="preserve">výhradní licence k užití díla (vcelku i po částech), která je </w:t>
      </w:r>
      <w:r>
        <w:rPr>
          <w:rFonts w:ascii="Arial" w:hAnsi="Arial" w:cs="Arial"/>
        </w:rPr>
        <w:t xml:space="preserve">časově i místně </w:t>
      </w:r>
      <w:r w:rsidRPr="00190753">
        <w:rPr>
          <w:rFonts w:ascii="Arial" w:hAnsi="Arial" w:cs="Arial"/>
        </w:rPr>
        <w:t>neomezená:</w:t>
      </w:r>
    </w:p>
    <w:p w:rsidR="004713DD" w:rsidRDefault="004713DD" w:rsidP="004713DD">
      <w:pPr>
        <w:pStyle w:val="ListLetterCzechTourism"/>
        <w:keepNext/>
        <w:keepLines/>
        <w:numPr>
          <w:ilvl w:val="0"/>
          <w:numId w:val="13"/>
        </w:numPr>
        <w:spacing w:line="240" w:lineRule="auto"/>
        <w:jc w:val="both"/>
        <w:rPr>
          <w:rFonts w:ascii="Arial" w:hAnsi="Arial"/>
          <w:szCs w:val="22"/>
        </w:rPr>
      </w:pPr>
      <w:r>
        <w:rPr>
          <w:rFonts w:ascii="Arial" w:hAnsi="Arial"/>
          <w:szCs w:val="22"/>
        </w:rPr>
        <w:t xml:space="preserve">  k</w:t>
      </w:r>
      <w:r w:rsidRPr="00190753">
        <w:rPr>
          <w:rFonts w:ascii="Arial" w:hAnsi="Arial"/>
          <w:szCs w:val="22"/>
        </w:rPr>
        <w:t xml:space="preserve"> užití díla samostatně, ve spojení s jinými autorskými díly, značkami, logy, texty a </w:t>
      </w:r>
      <w:r w:rsidRPr="002F5F70">
        <w:rPr>
          <w:rFonts w:ascii="Arial" w:hAnsi="Arial"/>
          <w:szCs w:val="22"/>
        </w:rPr>
        <w:t>jakýmikoli obdobnými prvky, včetně oprávnění dílo upravi</w:t>
      </w:r>
      <w:r>
        <w:rPr>
          <w:rFonts w:ascii="Arial" w:hAnsi="Arial"/>
          <w:szCs w:val="22"/>
        </w:rPr>
        <w:t xml:space="preserve">t, zpracovat, změnit, zařadit </w:t>
      </w:r>
      <w:r w:rsidRPr="002F5F70">
        <w:rPr>
          <w:rFonts w:ascii="Arial" w:hAnsi="Arial"/>
          <w:szCs w:val="22"/>
        </w:rPr>
        <w:t>do jakéhokoli díla souborného či do díla audiovizuáln</w:t>
      </w:r>
      <w:r>
        <w:rPr>
          <w:rFonts w:ascii="Arial" w:hAnsi="Arial"/>
          <w:szCs w:val="22"/>
        </w:rPr>
        <w:t>ího, a to staticky či dynamicky</w:t>
      </w:r>
      <w:r w:rsidRPr="002F5F70">
        <w:rPr>
          <w:rFonts w:ascii="Arial" w:hAnsi="Arial"/>
          <w:szCs w:val="22"/>
        </w:rPr>
        <w:t xml:space="preserve"> (animace).</w:t>
      </w:r>
    </w:p>
    <w:p w:rsidR="004713DD" w:rsidRDefault="004713DD" w:rsidP="004713DD">
      <w:pPr>
        <w:pStyle w:val="ListLetterCzechTourism"/>
        <w:keepNext/>
        <w:keepLines/>
        <w:numPr>
          <w:ilvl w:val="0"/>
          <w:numId w:val="0"/>
        </w:numPr>
        <w:spacing w:line="240" w:lineRule="auto"/>
        <w:ind w:left="1455"/>
        <w:jc w:val="both"/>
        <w:rPr>
          <w:rFonts w:ascii="Arial" w:hAnsi="Arial"/>
          <w:szCs w:val="22"/>
        </w:rPr>
      </w:pPr>
    </w:p>
    <w:p w:rsidR="004713DD" w:rsidRDefault="004713DD" w:rsidP="004713DD">
      <w:pPr>
        <w:pStyle w:val="ListLetterCzechTourism"/>
        <w:keepNext/>
        <w:keepLines/>
        <w:numPr>
          <w:ilvl w:val="0"/>
          <w:numId w:val="13"/>
        </w:numPr>
        <w:spacing w:line="240" w:lineRule="auto"/>
        <w:jc w:val="both"/>
        <w:rPr>
          <w:rFonts w:ascii="Arial" w:hAnsi="Arial"/>
          <w:szCs w:val="22"/>
        </w:rPr>
      </w:pPr>
      <w:r>
        <w:rPr>
          <w:rFonts w:ascii="Arial" w:hAnsi="Arial"/>
          <w:szCs w:val="22"/>
        </w:rPr>
        <w:t xml:space="preserve">  k</w:t>
      </w:r>
      <w:r w:rsidRPr="002F5F70">
        <w:rPr>
          <w:rFonts w:ascii="Arial" w:hAnsi="Arial"/>
          <w:szCs w:val="22"/>
        </w:rPr>
        <w:t xml:space="preserve"> užití díla v původní podobě nebo v Nabyvatelem pozměněné podobě jakýmkoli způsobem užití (rozmnožování, rozšiřování, půjčování, pronájem, vystavování, sdělování veřejnosti a jiné), bez omezení technologie, bez omezení počtu či množství užití. </w:t>
      </w:r>
    </w:p>
    <w:p w:rsidR="004713DD" w:rsidRDefault="004713DD" w:rsidP="004713DD">
      <w:pPr>
        <w:pStyle w:val="Odstavecseseznamem"/>
        <w:rPr>
          <w:rFonts w:ascii="Arial" w:hAnsi="Arial"/>
          <w:szCs w:val="22"/>
        </w:rPr>
      </w:pPr>
    </w:p>
    <w:p w:rsidR="004713DD" w:rsidRPr="002F5F70" w:rsidRDefault="004713DD" w:rsidP="004713DD">
      <w:pPr>
        <w:pStyle w:val="ListLetterCzechTourism"/>
        <w:keepNext/>
        <w:keepLines/>
        <w:numPr>
          <w:ilvl w:val="0"/>
          <w:numId w:val="13"/>
        </w:numPr>
        <w:spacing w:line="240" w:lineRule="auto"/>
        <w:jc w:val="both"/>
        <w:rPr>
          <w:rFonts w:ascii="Arial" w:hAnsi="Arial"/>
          <w:szCs w:val="22"/>
        </w:rPr>
      </w:pPr>
      <w:r>
        <w:rPr>
          <w:rFonts w:ascii="Arial" w:hAnsi="Arial"/>
          <w:szCs w:val="22"/>
        </w:rPr>
        <w:t xml:space="preserve">  k</w:t>
      </w:r>
      <w:r w:rsidRPr="002F5F70">
        <w:rPr>
          <w:rFonts w:ascii="Arial" w:hAnsi="Arial"/>
          <w:szCs w:val="22"/>
        </w:rPr>
        <w:t> užití díla v původní podobě nebo v Nabyvatelem pozměněné podobě bez omezení teritoria na celém světě a bez časového omezení.</w:t>
      </w:r>
    </w:p>
    <w:p w:rsidR="004713DD" w:rsidRDefault="004713DD" w:rsidP="004713DD">
      <w:pPr>
        <w:pStyle w:val="Odstavecseseznamem"/>
        <w:numPr>
          <w:ilvl w:val="0"/>
          <w:numId w:val="11"/>
        </w:numPr>
        <w:spacing w:before="100" w:beforeAutospacing="1" w:after="100" w:afterAutospacing="1"/>
        <w:jc w:val="both"/>
        <w:rPr>
          <w:rFonts w:ascii="Arial" w:hAnsi="Arial" w:cs="Arial"/>
          <w:sz w:val="22"/>
          <w:szCs w:val="22"/>
        </w:rPr>
      </w:pPr>
      <w:r w:rsidRPr="003743DC">
        <w:rPr>
          <w:rFonts w:ascii="Arial" w:hAnsi="Arial" w:cs="Arial"/>
          <w:sz w:val="22"/>
          <w:szCs w:val="22"/>
        </w:rPr>
        <w:t xml:space="preserve">Nabyvatel je oprávněn práva z licence zcela nebo zčásti, poskytnout třetí osobě (podlicence) nebo licenci zcela nebo zčásti, postoupit třetí osobě. Rozsah podlicence, kterou je Nabyvatel oprávněn poskytnout třetí osobě, odpovídá rozsahem licenci, kterou Nabyvatel nabývá na základě této Smlouvy. </w:t>
      </w:r>
    </w:p>
    <w:p w:rsidR="004713DD" w:rsidRPr="004713DD" w:rsidRDefault="004713DD" w:rsidP="004713DD">
      <w:pPr>
        <w:spacing w:before="100" w:beforeAutospacing="1" w:after="100" w:afterAutospacing="1"/>
        <w:jc w:val="both"/>
        <w:rPr>
          <w:rFonts w:ascii="Arial" w:hAnsi="Arial" w:cs="Arial"/>
        </w:rPr>
      </w:pPr>
    </w:p>
    <w:p w:rsidR="004713DD" w:rsidRPr="003743DC" w:rsidRDefault="004713DD" w:rsidP="004713DD">
      <w:pPr>
        <w:numPr>
          <w:ilvl w:val="0"/>
          <w:numId w:val="11"/>
        </w:numPr>
        <w:spacing w:after="0" w:line="240" w:lineRule="auto"/>
        <w:jc w:val="both"/>
        <w:rPr>
          <w:rFonts w:ascii="Arial" w:hAnsi="Arial" w:cs="Arial"/>
        </w:rPr>
      </w:pPr>
      <w:r w:rsidRPr="003743DC">
        <w:rPr>
          <w:rFonts w:ascii="Arial" w:hAnsi="Arial" w:cs="Arial"/>
        </w:rPr>
        <w:t>Poskytovatel odpovídá Nabyvateli za právní bezvadnost díla. Pokud by Nabyvateli vznikla jakákoliv újma z důvodu vad díla, je Poskytovatel povinen tuto újmu Nabyvateli nahradit v plné výši.</w:t>
      </w:r>
    </w:p>
    <w:p w:rsidR="004713DD" w:rsidRPr="003743DC" w:rsidRDefault="004713DD" w:rsidP="004713DD">
      <w:pPr>
        <w:pStyle w:val="Odstavecseseznamem"/>
        <w:rPr>
          <w:rFonts w:ascii="Arial" w:hAnsi="Arial" w:cs="Arial"/>
        </w:rPr>
      </w:pPr>
    </w:p>
    <w:p w:rsidR="004713DD" w:rsidRDefault="004713DD" w:rsidP="004713DD">
      <w:pPr>
        <w:numPr>
          <w:ilvl w:val="0"/>
          <w:numId w:val="11"/>
        </w:numPr>
        <w:spacing w:after="0" w:line="240" w:lineRule="auto"/>
        <w:jc w:val="both"/>
        <w:rPr>
          <w:rFonts w:ascii="Arial" w:hAnsi="Arial" w:cs="Arial"/>
        </w:rPr>
      </w:pPr>
      <w:r w:rsidRPr="003743DC">
        <w:rPr>
          <w:rFonts w:ascii="Arial" w:hAnsi="Arial" w:cs="Arial"/>
        </w:rPr>
        <w:t>Nabyvatel nenese žádnou odpovědnost za jakékoliv nároky třetích osob v souvislosti s užíváním díla. Veškerou odpovědnost za nároky třetích osob nese Poskytovatel.</w:t>
      </w:r>
    </w:p>
    <w:p w:rsidR="00CA66A7" w:rsidRDefault="00CA66A7" w:rsidP="00CA66A7">
      <w:pPr>
        <w:pStyle w:val="Odstavecseseznamem"/>
        <w:rPr>
          <w:rFonts w:ascii="Arial" w:hAnsi="Arial" w:cs="Arial"/>
        </w:rPr>
      </w:pPr>
    </w:p>
    <w:p w:rsidR="00CA66A7" w:rsidRPr="00CA66A7" w:rsidRDefault="00CA66A7" w:rsidP="004713DD">
      <w:pPr>
        <w:numPr>
          <w:ilvl w:val="0"/>
          <w:numId w:val="11"/>
        </w:numPr>
        <w:spacing w:after="0" w:line="240" w:lineRule="auto"/>
        <w:jc w:val="both"/>
        <w:rPr>
          <w:rFonts w:ascii="Arial" w:hAnsi="Arial" w:cs="Arial"/>
        </w:rPr>
      </w:pPr>
      <w:r w:rsidRPr="00CA66A7">
        <w:rPr>
          <w:rFonts w:ascii="Arial" w:hAnsi="Arial" w:cs="Arial"/>
        </w:rPr>
        <w:t>Poskytovatel se zavazuje poskytnout nabyvateli oprávnění k výkonu práva duševního vlastnictví (licenci) prostřednictvím dodatečně uzavřené licenční smlouvy, která po svém uzavření</w:t>
      </w:r>
      <w:r w:rsidR="00AB6C2B">
        <w:rPr>
          <w:rFonts w:ascii="Arial" w:hAnsi="Arial" w:cs="Arial"/>
        </w:rPr>
        <w:t xml:space="preserve"> bude tvořit přílohu č. 2 této S</w:t>
      </w:r>
      <w:r w:rsidRPr="00CA66A7">
        <w:rPr>
          <w:rFonts w:ascii="Arial" w:hAnsi="Arial" w:cs="Arial"/>
        </w:rPr>
        <w:t xml:space="preserve">mlouvy (dále jen „Licenční smlouva“). </w:t>
      </w:r>
      <w:r>
        <w:rPr>
          <w:rFonts w:ascii="Arial" w:hAnsi="Arial" w:cs="Arial"/>
        </w:rPr>
        <w:t>Poskytovatel</w:t>
      </w:r>
      <w:r w:rsidRPr="00CA66A7">
        <w:rPr>
          <w:rFonts w:ascii="Arial" w:hAnsi="Arial" w:cs="Arial"/>
        </w:rPr>
        <w:t xml:space="preserve"> po vytvoření Díla poskytne licenci </w:t>
      </w:r>
      <w:r>
        <w:rPr>
          <w:rFonts w:ascii="Arial" w:hAnsi="Arial" w:cs="Arial"/>
        </w:rPr>
        <w:t>nabyvateli</w:t>
      </w:r>
      <w:r w:rsidRPr="00CA66A7">
        <w:rPr>
          <w:rFonts w:ascii="Arial" w:hAnsi="Arial" w:cs="Arial"/>
        </w:rPr>
        <w:t xml:space="preserve">. Licence bude </w:t>
      </w:r>
      <w:r>
        <w:rPr>
          <w:rFonts w:ascii="Arial" w:hAnsi="Arial" w:cs="Arial"/>
        </w:rPr>
        <w:t>nabyvateli</w:t>
      </w:r>
      <w:r w:rsidRPr="00CA66A7">
        <w:rPr>
          <w:rFonts w:ascii="Arial" w:hAnsi="Arial" w:cs="Arial"/>
        </w:rPr>
        <w:t xml:space="preserve"> poskytnuta včetně práva udělit podlicenci k využití fotografií</w:t>
      </w:r>
      <w:r>
        <w:rPr>
          <w:rFonts w:ascii="Arial" w:hAnsi="Arial" w:cs="Arial"/>
        </w:rPr>
        <w:t xml:space="preserve"> a videí</w:t>
      </w:r>
      <w:r w:rsidRPr="00CA66A7">
        <w:rPr>
          <w:rFonts w:ascii="Arial" w:hAnsi="Arial" w:cs="Arial"/>
        </w:rPr>
        <w:t xml:space="preserve"> 3. osobám včetně komerčního využití. Podmínky licence spolu s dalšími právy a povinnostmi smluvních stran týkajícími se licence se budou řídit Licenční smlouvou. S návrhem Licenční smlouvy byl </w:t>
      </w:r>
      <w:r>
        <w:rPr>
          <w:rFonts w:ascii="Arial" w:hAnsi="Arial" w:cs="Arial"/>
        </w:rPr>
        <w:t>poskytovatel</w:t>
      </w:r>
      <w:r w:rsidRPr="00CA66A7">
        <w:rPr>
          <w:rFonts w:ascii="Arial" w:hAnsi="Arial" w:cs="Arial"/>
        </w:rPr>
        <w:t xml:space="preserve"> seznámen před uzavřením této smlouvy a souhlasí s tím, že po doplnění</w:t>
      </w:r>
      <w:r>
        <w:rPr>
          <w:rFonts w:ascii="Arial" w:hAnsi="Arial" w:cs="Arial"/>
        </w:rPr>
        <w:t xml:space="preserve"> Licenční smlouvy týkající</w:t>
      </w:r>
      <w:r w:rsidRPr="00CA66A7">
        <w:rPr>
          <w:rFonts w:ascii="Arial" w:hAnsi="Arial" w:cs="Arial"/>
        </w:rPr>
        <w:t xml:space="preserve"> se jednotlivých fotografií</w:t>
      </w:r>
      <w:r>
        <w:rPr>
          <w:rFonts w:ascii="Arial" w:hAnsi="Arial" w:cs="Arial"/>
        </w:rPr>
        <w:t xml:space="preserve"> a videí</w:t>
      </w:r>
      <w:r w:rsidRPr="00CA66A7">
        <w:rPr>
          <w:rFonts w:ascii="Arial" w:hAnsi="Arial" w:cs="Arial"/>
        </w:rPr>
        <w:t xml:space="preserve"> bude Licenční smlouva smluvními stranami uzavřena.</w:t>
      </w:r>
    </w:p>
    <w:p w:rsidR="004713DD" w:rsidRPr="003743DC" w:rsidRDefault="004713DD" w:rsidP="004713DD">
      <w:pPr>
        <w:pStyle w:val="Odstavecseseznamem"/>
        <w:spacing w:before="100" w:beforeAutospacing="1" w:after="100" w:afterAutospacing="1"/>
        <w:jc w:val="both"/>
        <w:rPr>
          <w:rFonts w:ascii="Arial" w:hAnsi="Arial" w:cs="Arial"/>
          <w:sz w:val="22"/>
          <w:szCs w:val="22"/>
        </w:rPr>
      </w:pPr>
    </w:p>
    <w:p w:rsidR="006D1289" w:rsidRPr="00190753" w:rsidRDefault="006D1289" w:rsidP="006D1289">
      <w:pPr>
        <w:pStyle w:val="Nadpis3"/>
        <w:jc w:val="center"/>
        <w:rPr>
          <w:rFonts w:ascii="Arial" w:eastAsia="Times New Roman" w:hAnsi="Arial" w:cs="Arial"/>
          <w:color w:val="auto"/>
          <w:sz w:val="24"/>
          <w:szCs w:val="24"/>
        </w:rPr>
      </w:pPr>
      <w:r w:rsidRPr="00190753">
        <w:rPr>
          <w:rFonts w:ascii="Arial" w:eastAsia="Times New Roman" w:hAnsi="Arial" w:cs="Arial"/>
          <w:color w:val="auto"/>
          <w:sz w:val="24"/>
          <w:szCs w:val="24"/>
        </w:rPr>
        <w:t>I</w:t>
      </w:r>
      <w:r>
        <w:rPr>
          <w:rFonts w:ascii="Arial" w:eastAsia="Times New Roman" w:hAnsi="Arial" w:cs="Arial"/>
          <w:color w:val="auto"/>
          <w:sz w:val="24"/>
          <w:szCs w:val="24"/>
        </w:rPr>
        <w:t>V</w:t>
      </w:r>
      <w:r w:rsidRPr="00190753">
        <w:rPr>
          <w:rFonts w:ascii="Arial" w:eastAsia="Times New Roman" w:hAnsi="Arial" w:cs="Arial"/>
          <w:color w:val="auto"/>
          <w:sz w:val="24"/>
          <w:szCs w:val="24"/>
        </w:rPr>
        <w:t>.</w:t>
      </w:r>
      <w:r w:rsidRPr="00190753">
        <w:rPr>
          <w:rFonts w:ascii="Arial" w:eastAsia="Times New Roman" w:hAnsi="Arial" w:cs="Arial"/>
          <w:color w:val="auto"/>
          <w:sz w:val="24"/>
          <w:szCs w:val="24"/>
        </w:rPr>
        <w:br/>
        <w:t xml:space="preserve">Odměna </w:t>
      </w:r>
    </w:p>
    <w:p w:rsidR="006D1289" w:rsidRPr="00CE0292" w:rsidRDefault="006D1289" w:rsidP="006D1289">
      <w:pPr>
        <w:numPr>
          <w:ilvl w:val="0"/>
          <w:numId w:val="7"/>
        </w:numPr>
        <w:spacing w:before="100" w:beforeAutospacing="1" w:after="240" w:line="240" w:lineRule="auto"/>
        <w:jc w:val="both"/>
        <w:rPr>
          <w:rFonts w:ascii="Arial" w:eastAsia="Times New Roman" w:hAnsi="Arial" w:cs="Arial"/>
        </w:rPr>
      </w:pPr>
      <w:r w:rsidRPr="00CE0292">
        <w:rPr>
          <w:rFonts w:ascii="Arial" w:eastAsia="Times New Roman" w:hAnsi="Arial" w:cs="Arial"/>
        </w:rPr>
        <w:t xml:space="preserve">Konečná odměna za </w:t>
      </w:r>
      <w:r>
        <w:rPr>
          <w:rFonts w:ascii="Arial" w:eastAsia="Times New Roman" w:hAnsi="Arial" w:cs="Arial"/>
        </w:rPr>
        <w:t>celý</w:t>
      </w:r>
      <w:r w:rsidRPr="00CE0292">
        <w:rPr>
          <w:rFonts w:ascii="Arial" w:eastAsia="Times New Roman" w:hAnsi="Arial" w:cs="Arial"/>
        </w:rPr>
        <w:t xml:space="preserve"> předmět</w:t>
      </w:r>
      <w:r>
        <w:rPr>
          <w:rFonts w:ascii="Arial" w:eastAsia="Times New Roman" w:hAnsi="Arial" w:cs="Arial"/>
        </w:rPr>
        <w:t xml:space="preserve"> plnění Poskytovatele dle této </w:t>
      </w:r>
      <w:r w:rsidRPr="00CE0292">
        <w:rPr>
          <w:rFonts w:ascii="Arial" w:eastAsia="Times New Roman" w:hAnsi="Arial" w:cs="Arial"/>
        </w:rPr>
        <w:t xml:space="preserve">smlouvy </w:t>
      </w:r>
      <w:r>
        <w:rPr>
          <w:rFonts w:ascii="Arial" w:eastAsia="Times New Roman" w:hAnsi="Arial" w:cs="Arial"/>
        </w:rPr>
        <w:t xml:space="preserve">včetně poskytnutí výhradní licence k dílu </w:t>
      </w:r>
      <w:r w:rsidRPr="00CE0292">
        <w:rPr>
          <w:rFonts w:ascii="Arial" w:eastAsia="Times New Roman" w:hAnsi="Arial" w:cs="Arial"/>
        </w:rPr>
        <w:t xml:space="preserve">byla smluvními stranami sjednána </w:t>
      </w:r>
      <w:r w:rsidRPr="004713DD">
        <w:rPr>
          <w:rFonts w:ascii="Arial" w:eastAsia="Times New Roman" w:hAnsi="Arial" w:cs="Arial"/>
          <w:b/>
          <w:bCs/>
        </w:rPr>
        <w:t>v celkové výš</w:t>
      </w:r>
      <w:r w:rsidRPr="00CE0292">
        <w:rPr>
          <w:rFonts w:ascii="Arial" w:eastAsia="Times New Roman" w:hAnsi="Arial" w:cs="Arial"/>
        </w:rPr>
        <w:t xml:space="preserve">i </w:t>
      </w:r>
      <w:r w:rsidR="00A5491F">
        <w:rPr>
          <w:rFonts w:ascii="Arial" w:eastAsia="Times New Roman" w:hAnsi="Arial" w:cs="Arial"/>
        </w:rPr>
        <w:t xml:space="preserve"> </w:t>
      </w:r>
      <w:r>
        <w:rPr>
          <w:rFonts w:ascii="Arial" w:eastAsia="Times New Roman" w:hAnsi="Arial" w:cs="Arial"/>
          <w:b/>
        </w:rPr>
        <w:t>420 000</w:t>
      </w:r>
      <w:r w:rsidRPr="007009D9">
        <w:rPr>
          <w:rFonts w:ascii="Arial" w:eastAsia="Times New Roman" w:hAnsi="Arial" w:cs="Arial"/>
          <w:b/>
        </w:rPr>
        <w:t>,- Kč</w:t>
      </w:r>
      <w:r>
        <w:rPr>
          <w:rFonts w:ascii="Arial" w:eastAsia="Times New Roman" w:hAnsi="Arial" w:cs="Arial"/>
          <w:b/>
        </w:rPr>
        <w:t xml:space="preserve"> bez DPH</w:t>
      </w:r>
      <w:r w:rsidRPr="00CE0292">
        <w:rPr>
          <w:rFonts w:ascii="Arial" w:eastAsia="Times New Roman" w:hAnsi="Arial" w:cs="Arial"/>
        </w:rPr>
        <w:t>. K odměně bude připočteno DPH v zákonné výši.</w:t>
      </w:r>
      <w:r>
        <w:rPr>
          <w:rFonts w:ascii="Arial" w:eastAsia="Times New Roman" w:hAnsi="Arial" w:cs="Arial"/>
        </w:rPr>
        <w:t xml:space="preserve"> Poskytovatel tímto výslovně prohlašuje, že sjednaná odměna je nejnižší možná.</w:t>
      </w:r>
      <w:r w:rsidRPr="00CE0292">
        <w:rPr>
          <w:rFonts w:ascii="Arial" w:eastAsia="Times New Roman" w:hAnsi="Arial" w:cs="Arial"/>
        </w:rPr>
        <w:t xml:space="preserve"> </w:t>
      </w:r>
    </w:p>
    <w:p w:rsidR="006D1289" w:rsidRDefault="006D1289" w:rsidP="006D1289">
      <w:pPr>
        <w:pStyle w:val="Odstavecseseznamem"/>
        <w:numPr>
          <w:ilvl w:val="0"/>
          <w:numId w:val="7"/>
        </w:numPr>
        <w:spacing w:before="100" w:beforeAutospacing="1" w:after="240"/>
        <w:jc w:val="both"/>
        <w:rPr>
          <w:rFonts w:ascii="Arial" w:eastAsia="Times New Roman" w:hAnsi="Arial" w:cs="Arial"/>
          <w:sz w:val="22"/>
          <w:szCs w:val="22"/>
        </w:rPr>
      </w:pPr>
      <w:r>
        <w:rPr>
          <w:rFonts w:ascii="Arial" w:eastAsia="Times New Roman" w:hAnsi="Arial" w:cs="Arial"/>
          <w:sz w:val="22"/>
          <w:szCs w:val="22"/>
        </w:rPr>
        <w:t>Shora uvedená odměna</w:t>
      </w:r>
      <w:r w:rsidRPr="00CE0292">
        <w:rPr>
          <w:rFonts w:ascii="Arial" w:eastAsia="Times New Roman" w:hAnsi="Arial" w:cs="Arial"/>
          <w:sz w:val="22"/>
          <w:szCs w:val="22"/>
        </w:rPr>
        <w:t xml:space="preserve"> je stanovena jako nepřekročitelná a zahrnuje veškeré náklady </w:t>
      </w:r>
      <w:r>
        <w:rPr>
          <w:rFonts w:ascii="Arial" w:eastAsia="Times New Roman" w:hAnsi="Arial" w:cs="Arial"/>
          <w:sz w:val="22"/>
          <w:szCs w:val="22"/>
        </w:rPr>
        <w:t>Poskytovat</w:t>
      </w:r>
      <w:r w:rsidRPr="00CE0292">
        <w:rPr>
          <w:rFonts w:ascii="Arial" w:eastAsia="Times New Roman" w:hAnsi="Arial" w:cs="Arial"/>
          <w:sz w:val="22"/>
          <w:szCs w:val="22"/>
        </w:rPr>
        <w:t xml:space="preserve">ele vzniklé v souvislosti s plněním dle této smlouvy. </w:t>
      </w:r>
    </w:p>
    <w:p w:rsidR="006D1289" w:rsidRPr="00CE0292" w:rsidRDefault="006D1289" w:rsidP="006D1289">
      <w:pPr>
        <w:pStyle w:val="Odstavecseseznamem"/>
        <w:spacing w:before="100" w:beforeAutospacing="1" w:after="240"/>
        <w:jc w:val="both"/>
        <w:rPr>
          <w:rFonts w:ascii="Arial" w:eastAsia="Times New Roman" w:hAnsi="Arial" w:cs="Arial"/>
          <w:sz w:val="22"/>
          <w:szCs w:val="22"/>
        </w:rPr>
      </w:pPr>
    </w:p>
    <w:p w:rsidR="006D1289" w:rsidRPr="00CE0292" w:rsidRDefault="006D1289" w:rsidP="006D1289">
      <w:pPr>
        <w:pStyle w:val="Odstavecseseznamem"/>
        <w:numPr>
          <w:ilvl w:val="0"/>
          <w:numId w:val="7"/>
        </w:numPr>
        <w:spacing w:before="100" w:beforeAutospacing="1" w:after="240"/>
        <w:jc w:val="both"/>
        <w:rPr>
          <w:rFonts w:ascii="Arial" w:eastAsia="Times New Roman" w:hAnsi="Arial" w:cs="Arial"/>
          <w:sz w:val="22"/>
          <w:szCs w:val="22"/>
        </w:rPr>
      </w:pPr>
      <w:r>
        <w:rPr>
          <w:rFonts w:ascii="Arial" w:eastAsia="Times New Roman" w:hAnsi="Arial" w:cs="Arial"/>
          <w:sz w:val="22"/>
          <w:szCs w:val="22"/>
        </w:rPr>
        <w:t>Nabyvat</w:t>
      </w:r>
      <w:r w:rsidRPr="00CE0292">
        <w:rPr>
          <w:rFonts w:ascii="Arial" w:eastAsia="Times New Roman" w:hAnsi="Arial" w:cs="Arial"/>
          <w:sz w:val="22"/>
          <w:szCs w:val="22"/>
        </w:rPr>
        <w:t xml:space="preserve">el bude hradit </w:t>
      </w:r>
      <w:r>
        <w:rPr>
          <w:rFonts w:ascii="Arial" w:eastAsia="Times New Roman" w:hAnsi="Arial" w:cs="Arial"/>
          <w:sz w:val="22"/>
          <w:szCs w:val="22"/>
        </w:rPr>
        <w:t>odměnu</w:t>
      </w:r>
      <w:r w:rsidRPr="00CE0292">
        <w:rPr>
          <w:rFonts w:ascii="Arial" w:eastAsia="Times New Roman" w:hAnsi="Arial" w:cs="Arial"/>
          <w:sz w:val="22"/>
          <w:szCs w:val="22"/>
        </w:rPr>
        <w:t xml:space="preserve"> v české měně (CZK), a to bezhotovostním převodem na základě faktury vystavené </w:t>
      </w:r>
      <w:r>
        <w:rPr>
          <w:rFonts w:ascii="Arial" w:eastAsia="Times New Roman" w:hAnsi="Arial" w:cs="Arial"/>
          <w:sz w:val="22"/>
          <w:szCs w:val="22"/>
        </w:rPr>
        <w:t>Poskytovat</w:t>
      </w:r>
      <w:r w:rsidRPr="00CE0292">
        <w:rPr>
          <w:rFonts w:ascii="Arial" w:eastAsia="Times New Roman" w:hAnsi="Arial" w:cs="Arial"/>
          <w:sz w:val="22"/>
          <w:szCs w:val="22"/>
        </w:rPr>
        <w:t xml:space="preserve">elem. Platba bude hrazena následujícím způsobem: </w:t>
      </w:r>
    </w:p>
    <w:p w:rsidR="006D1289" w:rsidRPr="00CE0292" w:rsidRDefault="006D1289" w:rsidP="006D1289">
      <w:pPr>
        <w:pStyle w:val="Odstavecseseznamem"/>
        <w:jc w:val="both"/>
        <w:rPr>
          <w:rFonts w:ascii="Arial" w:eastAsia="Times New Roman" w:hAnsi="Arial" w:cs="Arial"/>
        </w:rPr>
      </w:pPr>
    </w:p>
    <w:p w:rsidR="006D1289" w:rsidRDefault="006D1289" w:rsidP="006D1289">
      <w:pPr>
        <w:pStyle w:val="Odstavecseseznamem"/>
        <w:numPr>
          <w:ilvl w:val="1"/>
          <w:numId w:val="7"/>
        </w:numPr>
        <w:spacing w:before="100" w:beforeAutospacing="1" w:after="240"/>
        <w:jc w:val="both"/>
        <w:rPr>
          <w:rFonts w:ascii="Arial" w:eastAsia="Times New Roman" w:hAnsi="Arial" w:cs="Arial"/>
          <w:sz w:val="22"/>
          <w:szCs w:val="22"/>
        </w:rPr>
      </w:pPr>
      <w:r w:rsidRPr="00FB7FC3">
        <w:rPr>
          <w:rFonts w:ascii="Arial" w:eastAsia="Times New Roman" w:hAnsi="Arial" w:cs="Arial"/>
          <w:sz w:val="22"/>
          <w:szCs w:val="22"/>
        </w:rPr>
        <w:t xml:space="preserve">100% </w:t>
      </w:r>
      <w:r>
        <w:rPr>
          <w:rFonts w:ascii="Arial" w:eastAsia="Times New Roman" w:hAnsi="Arial" w:cs="Arial"/>
          <w:sz w:val="22"/>
          <w:szCs w:val="22"/>
        </w:rPr>
        <w:t>odměny</w:t>
      </w:r>
      <w:r w:rsidRPr="00FB7FC3">
        <w:rPr>
          <w:rFonts w:ascii="Arial" w:eastAsia="Times New Roman" w:hAnsi="Arial" w:cs="Arial"/>
          <w:sz w:val="22"/>
          <w:szCs w:val="22"/>
        </w:rPr>
        <w:t xml:space="preserve"> bude uhrazeno </w:t>
      </w:r>
      <w:r>
        <w:rPr>
          <w:rFonts w:ascii="Arial" w:eastAsia="Times New Roman" w:hAnsi="Arial" w:cs="Arial"/>
          <w:sz w:val="22"/>
          <w:szCs w:val="22"/>
        </w:rPr>
        <w:t>Nabyvat</w:t>
      </w:r>
      <w:r w:rsidRPr="00FB7FC3">
        <w:rPr>
          <w:rFonts w:ascii="Arial" w:eastAsia="Times New Roman" w:hAnsi="Arial" w:cs="Arial"/>
          <w:sz w:val="22"/>
          <w:szCs w:val="22"/>
        </w:rPr>
        <w:t>elem po dodání všech materiálů</w:t>
      </w:r>
      <w:r>
        <w:rPr>
          <w:rFonts w:ascii="Arial" w:eastAsia="Times New Roman" w:hAnsi="Arial" w:cs="Arial"/>
          <w:sz w:val="22"/>
          <w:szCs w:val="22"/>
        </w:rPr>
        <w:t>.</w:t>
      </w:r>
    </w:p>
    <w:p w:rsidR="006D1289" w:rsidRPr="00FB7FC3" w:rsidRDefault="006D1289" w:rsidP="006D1289">
      <w:pPr>
        <w:pStyle w:val="Odstavecseseznamem"/>
        <w:spacing w:before="100" w:beforeAutospacing="1" w:after="240"/>
        <w:ind w:left="1440"/>
        <w:jc w:val="both"/>
        <w:rPr>
          <w:rFonts w:ascii="Arial" w:eastAsia="Times New Roman" w:hAnsi="Arial" w:cs="Arial"/>
          <w:sz w:val="22"/>
          <w:szCs w:val="22"/>
        </w:rPr>
      </w:pPr>
    </w:p>
    <w:p w:rsidR="006D1289" w:rsidRDefault="006D1289" w:rsidP="006D1289">
      <w:pPr>
        <w:pStyle w:val="Odstavecseseznamem"/>
        <w:numPr>
          <w:ilvl w:val="0"/>
          <w:numId w:val="7"/>
        </w:numPr>
        <w:spacing w:after="100" w:afterAutospacing="1"/>
        <w:jc w:val="both"/>
        <w:rPr>
          <w:rFonts w:ascii="Arial" w:eastAsia="Times New Roman" w:hAnsi="Arial" w:cs="Arial"/>
          <w:sz w:val="22"/>
          <w:szCs w:val="22"/>
        </w:rPr>
      </w:pPr>
      <w:r>
        <w:rPr>
          <w:rFonts w:ascii="Arial" w:eastAsia="Times New Roman" w:hAnsi="Arial" w:cs="Arial"/>
          <w:sz w:val="22"/>
          <w:szCs w:val="22"/>
        </w:rPr>
        <w:t>Poskytovat</w:t>
      </w:r>
      <w:r w:rsidRPr="00CE0292">
        <w:rPr>
          <w:rFonts w:ascii="Arial" w:eastAsia="Times New Roman" w:hAnsi="Arial" w:cs="Arial"/>
          <w:sz w:val="22"/>
          <w:szCs w:val="22"/>
        </w:rPr>
        <w:t xml:space="preserve">el vystaví </w:t>
      </w:r>
      <w:r>
        <w:rPr>
          <w:rFonts w:ascii="Arial" w:eastAsia="Times New Roman" w:hAnsi="Arial" w:cs="Arial"/>
          <w:sz w:val="22"/>
          <w:szCs w:val="22"/>
        </w:rPr>
        <w:t>Nabyvat</w:t>
      </w:r>
      <w:r w:rsidRPr="00CE0292">
        <w:rPr>
          <w:rFonts w:ascii="Arial" w:eastAsia="Times New Roman" w:hAnsi="Arial" w:cs="Arial"/>
          <w:sz w:val="22"/>
          <w:szCs w:val="22"/>
        </w:rPr>
        <w:t>eli fakturu – daňový doklad dle data uskutečnění zdanitelného plnění, s tím, že splatnost vyúčtované částky uvedené na daňovém dokladu bude činit 30 dní ode dne jeho vystavení.</w:t>
      </w:r>
    </w:p>
    <w:p w:rsidR="006D1289" w:rsidRPr="00CE0292" w:rsidRDefault="006D1289" w:rsidP="006D1289">
      <w:pPr>
        <w:pStyle w:val="Odstavecseseznamem"/>
        <w:spacing w:after="100" w:afterAutospacing="1"/>
        <w:jc w:val="both"/>
        <w:rPr>
          <w:rFonts w:ascii="Arial" w:eastAsia="Times New Roman" w:hAnsi="Arial" w:cs="Arial"/>
          <w:sz w:val="22"/>
          <w:szCs w:val="22"/>
        </w:rPr>
      </w:pPr>
    </w:p>
    <w:p w:rsidR="006D1289" w:rsidRDefault="006D1289" w:rsidP="006D1289">
      <w:pPr>
        <w:pStyle w:val="Odstavecseseznamem"/>
        <w:numPr>
          <w:ilvl w:val="0"/>
          <w:numId w:val="7"/>
        </w:numPr>
        <w:spacing w:before="100" w:beforeAutospacing="1" w:after="100" w:afterAutospacing="1"/>
        <w:jc w:val="both"/>
        <w:rPr>
          <w:rFonts w:ascii="Arial" w:eastAsia="Times New Roman" w:hAnsi="Arial" w:cs="Arial"/>
          <w:sz w:val="22"/>
          <w:szCs w:val="22"/>
        </w:rPr>
      </w:pPr>
      <w:r w:rsidRPr="00CE0292">
        <w:rPr>
          <w:rFonts w:ascii="Arial" w:eastAsia="Times New Roman" w:hAnsi="Arial" w:cs="Arial"/>
          <w:sz w:val="22"/>
          <w:szCs w:val="22"/>
        </w:rPr>
        <w:t xml:space="preserve">V případě, že bude </w:t>
      </w:r>
      <w:r>
        <w:rPr>
          <w:rFonts w:ascii="Arial" w:eastAsia="Times New Roman" w:hAnsi="Arial" w:cs="Arial"/>
          <w:sz w:val="22"/>
          <w:szCs w:val="22"/>
        </w:rPr>
        <w:t>Nabyvat</w:t>
      </w:r>
      <w:r w:rsidRPr="00CE0292">
        <w:rPr>
          <w:rFonts w:ascii="Arial" w:eastAsia="Times New Roman" w:hAnsi="Arial" w:cs="Arial"/>
          <w:sz w:val="22"/>
          <w:szCs w:val="22"/>
        </w:rPr>
        <w:t xml:space="preserve">el v prodlení s placením odměny, zaplatí </w:t>
      </w:r>
      <w:r>
        <w:rPr>
          <w:rFonts w:ascii="Arial" w:eastAsia="Times New Roman" w:hAnsi="Arial" w:cs="Arial"/>
          <w:sz w:val="22"/>
          <w:szCs w:val="22"/>
        </w:rPr>
        <w:t>Poskytovat</w:t>
      </w:r>
      <w:r w:rsidRPr="00CE0292">
        <w:rPr>
          <w:rFonts w:ascii="Arial" w:eastAsia="Times New Roman" w:hAnsi="Arial" w:cs="Arial"/>
          <w:sz w:val="22"/>
          <w:szCs w:val="22"/>
        </w:rPr>
        <w:t>eli za každý den smluvní pokutu ve výši 0,05</w:t>
      </w:r>
      <w:r>
        <w:rPr>
          <w:rFonts w:ascii="Arial" w:eastAsia="Times New Roman" w:hAnsi="Arial" w:cs="Arial"/>
          <w:sz w:val="22"/>
          <w:szCs w:val="22"/>
        </w:rPr>
        <w:t xml:space="preserve"> </w:t>
      </w:r>
      <w:r w:rsidRPr="00CE0292">
        <w:rPr>
          <w:rFonts w:ascii="Arial" w:eastAsia="Times New Roman" w:hAnsi="Arial" w:cs="Arial"/>
          <w:sz w:val="22"/>
          <w:szCs w:val="22"/>
        </w:rPr>
        <w:t>%</w:t>
      </w:r>
      <w:r>
        <w:rPr>
          <w:rFonts w:ascii="Arial" w:eastAsia="Times New Roman" w:hAnsi="Arial" w:cs="Arial"/>
          <w:sz w:val="22"/>
          <w:szCs w:val="22"/>
        </w:rPr>
        <w:t xml:space="preserve"> </w:t>
      </w:r>
      <w:r w:rsidRPr="00CE0292">
        <w:rPr>
          <w:rFonts w:ascii="Arial" w:eastAsia="Times New Roman" w:hAnsi="Arial" w:cs="Arial"/>
          <w:sz w:val="22"/>
          <w:szCs w:val="22"/>
        </w:rPr>
        <w:t xml:space="preserve">z dlužné částky. </w:t>
      </w:r>
    </w:p>
    <w:p w:rsidR="006D1289" w:rsidRPr="004713DD" w:rsidRDefault="006D1289" w:rsidP="006D1289">
      <w:pPr>
        <w:pStyle w:val="Odstavecseseznamem"/>
        <w:spacing w:before="100" w:beforeAutospacing="1" w:after="100" w:afterAutospacing="1"/>
        <w:jc w:val="both"/>
        <w:rPr>
          <w:rFonts w:ascii="Arial" w:eastAsia="Times New Roman" w:hAnsi="Arial" w:cs="Arial"/>
        </w:rPr>
      </w:pPr>
    </w:p>
    <w:p w:rsidR="006D1289" w:rsidRPr="004713DD" w:rsidRDefault="006D1289" w:rsidP="006D1289">
      <w:pPr>
        <w:pStyle w:val="Nadpis3"/>
        <w:jc w:val="center"/>
        <w:rPr>
          <w:rFonts w:ascii="Arial" w:eastAsia="Times New Roman" w:hAnsi="Arial" w:cs="Arial"/>
          <w:color w:val="auto"/>
          <w:sz w:val="24"/>
          <w:szCs w:val="24"/>
        </w:rPr>
      </w:pPr>
      <w:r w:rsidRPr="004713DD">
        <w:rPr>
          <w:rFonts w:ascii="Arial" w:eastAsia="Times New Roman" w:hAnsi="Arial" w:cs="Arial"/>
          <w:color w:val="auto"/>
          <w:sz w:val="24"/>
          <w:szCs w:val="24"/>
        </w:rPr>
        <w:t>V.</w:t>
      </w:r>
      <w:r w:rsidRPr="004713DD">
        <w:rPr>
          <w:rFonts w:ascii="Arial" w:eastAsia="Times New Roman" w:hAnsi="Arial" w:cs="Arial"/>
          <w:color w:val="auto"/>
          <w:sz w:val="24"/>
          <w:szCs w:val="24"/>
        </w:rPr>
        <w:br/>
        <w:t>Další ujednání</w:t>
      </w:r>
    </w:p>
    <w:p w:rsidR="006D1289" w:rsidRPr="00E6056B" w:rsidRDefault="006D1289" w:rsidP="006D1289">
      <w:pPr>
        <w:numPr>
          <w:ilvl w:val="0"/>
          <w:numId w:val="4"/>
        </w:numPr>
        <w:spacing w:before="100" w:beforeAutospacing="1" w:line="240" w:lineRule="auto"/>
        <w:jc w:val="both"/>
        <w:rPr>
          <w:rFonts w:ascii="Arial" w:eastAsia="Times New Roman" w:hAnsi="Arial" w:cs="Arial"/>
        </w:rPr>
      </w:pPr>
      <w:r w:rsidRPr="00E6056B">
        <w:rPr>
          <w:rFonts w:ascii="Arial" w:eastAsia="Times New Roman" w:hAnsi="Arial" w:cs="Arial"/>
        </w:rPr>
        <w:t>Tato smlouva nabývá platností dnem podpisu poslední ze smluvních stran.</w:t>
      </w:r>
    </w:p>
    <w:p w:rsidR="006D1289" w:rsidRDefault="006D1289" w:rsidP="006D1289">
      <w:pPr>
        <w:pStyle w:val="Odstavecseseznamem"/>
        <w:numPr>
          <w:ilvl w:val="0"/>
          <w:numId w:val="4"/>
        </w:numPr>
        <w:spacing w:before="100" w:beforeAutospacing="1" w:after="100" w:afterAutospacing="1"/>
        <w:jc w:val="both"/>
        <w:rPr>
          <w:rFonts w:ascii="Arial" w:eastAsia="Times New Roman" w:hAnsi="Arial" w:cs="Arial"/>
          <w:sz w:val="22"/>
          <w:szCs w:val="22"/>
        </w:rPr>
      </w:pPr>
      <w:r w:rsidRPr="00E6056B">
        <w:rPr>
          <w:rFonts w:ascii="Arial" w:eastAsia="Times New Roman" w:hAnsi="Arial" w:cs="Arial"/>
          <w:sz w:val="22"/>
          <w:szCs w:val="22"/>
        </w:rPr>
        <w:t>Veškeré změny této smlouv</w:t>
      </w:r>
      <w:r>
        <w:rPr>
          <w:rFonts w:ascii="Arial" w:eastAsia="Times New Roman" w:hAnsi="Arial" w:cs="Arial"/>
          <w:sz w:val="22"/>
          <w:szCs w:val="22"/>
        </w:rPr>
        <w:t>y</w:t>
      </w:r>
      <w:r w:rsidRPr="00E6056B">
        <w:rPr>
          <w:rFonts w:ascii="Arial" w:eastAsia="Times New Roman" w:hAnsi="Arial" w:cs="Arial"/>
          <w:sz w:val="22"/>
          <w:szCs w:val="22"/>
        </w:rPr>
        <w:t xml:space="preserve"> mohou být činěny pouze </w:t>
      </w:r>
      <w:r>
        <w:rPr>
          <w:rFonts w:ascii="Arial" w:eastAsia="Times New Roman" w:hAnsi="Arial" w:cs="Arial"/>
          <w:sz w:val="22"/>
          <w:szCs w:val="22"/>
        </w:rPr>
        <w:t>v písemné formě</w:t>
      </w:r>
      <w:r w:rsidRPr="00E6056B">
        <w:rPr>
          <w:rFonts w:ascii="Arial" w:eastAsia="Times New Roman" w:hAnsi="Arial" w:cs="Arial"/>
          <w:sz w:val="22"/>
          <w:szCs w:val="22"/>
        </w:rPr>
        <w:t>.</w:t>
      </w:r>
    </w:p>
    <w:p w:rsidR="006D1289" w:rsidRPr="00E6056B" w:rsidRDefault="006D1289" w:rsidP="006D1289">
      <w:pPr>
        <w:pStyle w:val="Odstavecseseznamem"/>
        <w:spacing w:before="100" w:beforeAutospacing="1" w:after="100" w:afterAutospacing="1"/>
        <w:jc w:val="both"/>
        <w:rPr>
          <w:rFonts w:ascii="Arial" w:eastAsia="Times New Roman" w:hAnsi="Arial" w:cs="Arial"/>
          <w:sz w:val="22"/>
          <w:szCs w:val="22"/>
        </w:rPr>
      </w:pPr>
    </w:p>
    <w:p w:rsidR="006D1289" w:rsidRPr="007009D9" w:rsidRDefault="006D1289" w:rsidP="006D1289">
      <w:pPr>
        <w:pStyle w:val="Odstavecseseznamem"/>
        <w:numPr>
          <w:ilvl w:val="0"/>
          <w:numId w:val="4"/>
        </w:numPr>
        <w:spacing w:before="100" w:beforeAutospacing="1"/>
        <w:jc w:val="both"/>
        <w:rPr>
          <w:rFonts w:ascii="Arial" w:eastAsia="Times New Roman" w:hAnsi="Arial" w:cs="Arial"/>
          <w:sz w:val="22"/>
          <w:szCs w:val="22"/>
        </w:rPr>
      </w:pPr>
      <w:r w:rsidRPr="007009D9">
        <w:rPr>
          <w:rFonts w:ascii="Arial" w:eastAsia="Times New Roman" w:hAnsi="Arial" w:cs="Arial"/>
          <w:sz w:val="22"/>
          <w:szCs w:val="22"/>
        </w:rPr>
        <w:t>Vztahy vzešlé z této smlouvy, jakož i právní vztahy se smlouvou související, včetně otázek platnosti a následků neplatnosti se po dohodě smluvních stran řídí příslušnými ustanoveními občanského zákoníku a dalšími českými právními, technickými a jinými předpisy. Všechny spory, vzniklé z této smlouvy nebo v souvislosti s ní, budou smluvní strany řešit především dohodou, nebude-li tato možná, pak prostřednictvím věcně příslušného soudu České republiky, přičemž smluvní strany se dohodly dle § 89a občanského soudního řádu na místní příslušnosti soudu dle sídla Nabyvatele.</w:t>
      </w:r>
    </w:p>
    <w:p w:rsidR="006D1289" w:rsidRPr="00E6056B" w:rsidRDefault="006D1289" w:rsidP="006D1289">
      <w:pPr>
        <w:pStyle w:val="Odstavecseseznamem"/>
        <w:spacing w:before="100" w:beforeAutospacing="1" w:after="100" w:afterAutospacing="1"/>
        <w:jc w:val="both"/>
        <w:rPr>
          <w:rFonts w:ascii="Arial" w:eastAsia="Times New Roman" w:hAnsi="Arial" w:cs="Arial"/>
          <w:sz w:val="22"/>
          <w:szCs w:val="22"/>
        </w:rPr>
      </w:pPr>
    </w:p>
    <w:p w:rsidR="006D1289" w:rsidRDefault="006D1289" w:rsidP="006D1289">
      <w:pPr>
        <w:pStyle w:val="Odstavecseseznamem"/>
        <w:numPr>
          <w:ilvl w:val="0"/>
          <w:numId w:val="4"/>
        </w:numPr>
        <w:spacing w:before="100" w:beforeAutospacing="1" w:after="100" w:afterAutospacing="1"/>
        <w:jc w:val="both"/>
        <w:rPr>
          <w:rFonts w:ascii="Arial" w:eastAsia="Times New Roman" w:hAnsi="Arial" w:cs="Arial"/>
          <w:sz w:val="22"/>
          <w:szCs w:val="22"/>
        </w:rPr>
      </w:pPr>
      <w:r w:rsidRPr="00E6056B">
        <w:rPr>
          <w:rFonts w:ascii="Arial" w:eastAsia="Times New Roman" w:hAnsi="Arial" w:cs="Arial"/>
          <w:sz w:val="22"/>
          <w:szCs w:val="22"/>
        </w:rPr>
        <w:t>Tato smlouva byla vyhotovena ve dvou stejnopisech, přičemž každá ze smluvních stran obdrží po jednom paré.</w:t>
      </w:r>
    </w:p>
    <w:p w:rsidR="006D1289" w:rsidRPr="00E6056B" w:rsidRDefault="006D1289" w:rsidP="006D1289">
      <w:pPr>
        <w:pStyle w:val="Odstavecseseznamem"/>
        <w:rPr>
          <w:rFonts w:ascii="Arial" w:eastAsia="Times New Roman" w:hAnsi="Arial" w:cs="Arial"/>
          <w:sz w:val="22"/>
          <w:szCs w:val="22"/>
        </w:rPr>
      </w:pPr>
    </w:p>
    <w:p w:rsidR="006D1289" w:rsidRPr="00A5491F" w:rsidRDefault="006D1289" w:rsidP="00A5491F">
      <w:pPr>
        <w:pStyle w:val="Odstavecseseznamem"/>
        <w:numPr>
          <w:ilvl w:val="0"/>
          <w:numId w:val="4"/>
        </w:numPr>
        <w:spacing w:before="100" w:beforeAutospacing="1" w:after="100" w:afterAutospacing="1"/>
        <w:jc w:val="both"/>
        <w:rPr>
          <w:rFonts w:ascii="Arial" w:eastAsia="Times New Roman" w:hAnsi="Arial" w:cs="Arial"/>
          <w:sz w:val="22"/>
          <w:szCs w:val="22"/>
        </w:rPr>
      </w:pPr>
      <w:r w:rsidRPr="00E6056B">
        <w:rPr>
          <w:rFonts w:ascii="Arial" w:hAnsi="Arial" w:cs="Arial"/>
          <w:sz w:val="22"/>
          <w:szCs w:val="22"/>
        </w:rPr>
        <w:t xml:space="preserve">Tato smlouva nabývá účinnosti dnem jejího zveřejnění v registru smluv. </w:t>
      </w:r>
      <w:r>
        <w:rPr>
          <w:rFonts w:ascii="Arial" w:hAnsi="Arial" w:cs="Arial"/>
          <w:sz w:val="22"/>
          <w:szCs w:val="22"/>
        </w:rPr>
        <w:t xml:space="preserve">Zveřejnění smlouvy v registru smluv zajistí po uzavření smlouvy bez zbytečného odkladu Nabyvatel. </w:t>
      </w:r>
      <w:r w:rsidRPr="00E6056B">
        <w:rPr>
          <w:rFonts w:ascii="Arial" w:hAnsi="Arial" w:cs="Arial"/>
          <w:sz w:val="22"/>
          <w:szCs w:val="22"/>
        </w:rPr>
        <w:t xml:space="preserve">O nabytí účinnosti se </w:t>
      </w:r>
      <w:r>
        <w:rPr>
          <w:rFonts w:ascii="Arial" w:hAnsi="Arial" w:cs="Arial"/>
          <w:sz w:val="22"/>
          <w:szCs w:val="22"/>
        </w:rPr>
        <w:t>Nabyvat</w:t>
      </w:r>
      <w:r w:rsidRPr="00E6056B">
        <w:rPr>
          <w:rFonts w:ascii="Arial" w:hAnsi="Arial" w:cs="Arial"/>
          <w:sz w:val="22"/>
          <w:szCs w:val="22"/>
        </w:rPr>
        <w:t xml:space="preserve">el zavazuje </w:t>
      </w:r>
      <w:r>
        <w:rPr>
          <w:rFonts w:ascii="Arial" w:hAnsi="Arial" w:cs="Arial"/>
          <w:sz w:val="22"/>
          <w:szCs w:val="22"/>
        </w:rPr>
        <w:t>Poskytovat</w:t>
      </w:r>
      <w:r w:rsidRPr="00E6056B">
        <w:rPr>
          <w:rFonts w:ascii="Arial" w:hAnsi="Arial" w:cs="Arial"/>
          <w:sz w:val="22"/>
          <w:szCs w:val="22"/>
        </w:rPr>
        <w:t>ele bez zbytečného odkladu informovat.</w:t>
      </w:r>
    </w:p>
    <w:p w:rsidR="006D1289" w:rsidRPr="00E6056B" w:rsidRDefault="006D1289" w:rsidP="006D1289">
      <w:pPr>
        <w:pStyle w:val="Odstavecseseznamem"/>
        <w:rPr>
          <w:rFonts w:ascii="Arial" w:eastAsia="Times New Roman" w:hAnsi="Arial" w:cs="Arial"/>
          <w:sz w:val="22"/>
          <w:szCs w:val="22"/>
        </w:rPr>
      </w:pPr>
    </w:p>
    <w:p w:rsidR="006D1289" w:rsidRPr="008D16DF" w:rsidRDefault="006D1289" w:rsidP="006D1289">
      <w:pPr>
        <w:pStyle w:val="Odstavecseseznamem"/>
        <w:numPr>
          <w:ilvl w:val="0"/>
          <w:numId w:val="4"/>
        </w:numPr>
        <w:spacing w:before="100" w:beforeAutospacing="1" w:after="100" w:afterAutospacing="1"/>
        <w:jc w:val="both"/>
        <w:rPr>
          <w:rFonts w:ascii="Arial" w:eastAsia="Times New Roman" w:hAnsi="Arial" w:cs="Arial"/>
        </w:rPr>
      </w:pPr>
      <w:r w:rsidRPr="00E6056B">
        <w:rPr>
          <w:rFonts w:ascii="Arial" w:eastAsia="Times New Roman" w:hAnsi="Arial" w:cs="Arial"/>
          <w:sz w:val="22"/>
          <w:szCs w:val="22"/>
        </w:rPr>
        <w:t>Obě smluvní strany prohlašují, že si tuto smlouvu přečetly a že rozumí jejímu obsahu a dále shodně prohlašují, že jí neuzavřely v tísni ani za jiných, nápadně nevýhodných podmínek na důkaz čehož připojí k této smlouvě oprávněné osoby své vlastnoruční podpisy.</w:t>
      </w:r>
    </w:p>
    <w:p w:rsidR="006D1289" w:rsidRDefault="006D1289" w:rsidP="006D1289">
      <w:pPr>
        <w:pStyle w:val="Odstavecseseznamem"/>
        <w:spacing w:before="100" w:beforeAutospacing="1" w:after="100" w:afterAutospacing="1"/>
        <w:jc w:val="both"/>
        <w:rPr>
          <w:rFonts w:ascii="Arial" w:eastAsia="Times New Roman" w:hAnsi="Arial" w:cs="Arial"/>
        </w:rPr>
      </w:pPr>
    </w:p>
    <w:p w:rsidR="006D1289" w:rsidRPr="007009D9" w:rsidRDefault="006D1289" w:rsidP="006D1289">
      <w:pPr>
        <w:pStyle w:val="Odstavecseseznamem"/>
        <w:spacing w:before="100" w:beforeAutospacing="1" w:after="100" w:afterAutospacing="1"/>
        <w:jc w:val="both"/>
        <w:rPr>
          <w:rFonts w:ascii="Arial" w:eastAsia="Times New Roman" w:hAnsi="Arial" w:cs="Arial"/>
        </w:rPr>
      </w:pPr>
    </w:p>
    <w:p w:rsidR="006D1289" w:rsidRPr="00E6056B" w:rsidRDefault="006D1289" w:rsidP="006D1289">
      <w:pPr>
        <w:pStyle w:val="Odstavecseseznamem"/>
        <w:spacing w:before="100" w:beforeAutospacing="1" w:after="100" w:afterAutospacing="1"/>
        <w:jc w:val="both"/>
        <w:rPr>
          <w:rFonts w:ascii="Arial" w:eastAsia="Times New Roman" w:hAnsi="Arial" w:cs="Arial"/>
        </w:rPr>
      </w:pPr>
    </w:p>
    <w:tbl>
      <w:tblPr>
        <w:tblW w:w="4686" w:type="pct"/>
        <w:tblCellSpacing w:w="15" w:type="dxa"/>
        <w:tblInd w:w="551" w:type="dxa"/>
        <w:tblCellMar>
          <w:top w:w="15" w:type="dxa"/>
          <w:left w:w="15" w:type="dxa"/>
          <w:bottom w:w="15" w:type="dxa"/>
          <w:right w:w="15" w:type="dxa"/>
        </w:tblCellMar>
        <w:tblLook w:val="06A0" w:firstRow="1" w:lastRow="0" w:firstColumn="1" w:lastColumn="0" w:noHBand="1" w:noVBand="1"/>
      </w:tblPr>
      <w:tblGrid>
        <w:gridCol w:w="3988"/>
        <w:gridCol w:w="4599"/>
      </w:tblGrid>
      <w:tr w:rsidR="006D1289" w:rsidRPr="00FB7FC3" w:rsidTr="00890184">
        <w:trPr>
          <w:trHeight w:val="1126"/>
          <w:tblCellSpacing w:w="15" w:type="dxa"/>
        </w:trPr>
        <w:tc>
          <w:tcPr>
            <w:tcW w:w="2296" w:type="pct"/>
            <w:vAlign w:val="center"/>
            <w:hideMark/>
          </w:tcPr>
          <w:p w:rsidR="006D1289" w:rsidRPr="00FB7FC3" w:rsidRDefault="006D1289" w:rsidP="00890184">
            <w:pPr>
              <w:rPr>
                <w:rFonts w:ascii="Arial" w:eastAsia="Times New Roman" w:hAnsi="Arial" w:cs="Arial"/>
              </w:rPr>
            </w:pPr>
            <w:r w:rsidRPr="00FB7FC3">
              <w:rPr>
                <w:rFonts w:ascii="Arial" w:eastAsia="Times New Roman" w:hAnsi="Arial" w:cs="Arial"/>
              </w:rPr>
              <w:t xml:space="preserve">V ......................... dne: ...................... </w:t>
            </w:r>
          </w:p>
        </w:tc>
        <w:tc>
          <w:tcPr>
            <w:tcW w:w="2652" w:type="pct"/>
            <w:vAlign w:val="center"/>
            <w:hideMark/>
          </w:tcPr>
          <w:p w:rsidR="006D1289" w:rsidRPr="00FB7FC3" w:rsidRDefault="006D1289" w:rsidP="00890184">
            <w:pPr>
              <w:rPr>
                <w:rFonts w:ascii="Arial" w:eastAsia="Times New Roman" w:hAnsi="Arial" w:cs="Arial"/>
              </w:rPr>
            </w:pPr>
            <w:r>
              <w:rPr>
                <w:rFonts w:ascii="Arial" w:eastAsia="Times New Roman" w:hAnsi="Arial" w:cs="Arial"/>
              </w:rPr>
              <w:t xml:space="preserve">          </w:t>
            </w:r>
            <w:r w:rsidRPr="00FB7FC3">
              <w:rPr>
                <w:rFonts w:ascii="Arial" w:eastAsia="Times New Roman" w:hAnsi="Arial" w:cs="Arial"/>
              </w:rPr>
              <w:t>V ………………… dne: …………………</w:t>
            </w:r>
          </w:p>
        </w:tc>
      </w:tr>
      <w:tr w:rsidR="006D1289" w:rsidRPr="00FB7FC3" w:rsidTr="00890184">
        <w:trPr>
          <w:tblCellSpacing w:w="15" w:type="dxa"/>
        </w:trPr>
        <w:tc>
          <w:tcPr>
            <w:tcW w:w="2296" w:type="pct"/>
            <w:vAlign w:val="center"/>
            <w:hideMark/>
          </w:tcPr>
          <w:p w:rsidR="006D1289" w:rsidRPr="00FB7FC3" w:rsidRDefault="006D1289" w:rsidP="00890184">
            <w:pPr>
              <w:rPr>
                <w:rFonts w:ascii="Arial" w:eastAsia="Times New Roman" w:hAnsi="Arial" w:cs="Arial"/>
              </w:rPr>
            </w:pPr>
            <w:r>
              <w:rPr>
                <w:rFonts w:ascii="Arial" w:eastAsia="Times New Roman" w:hAnsi="Arial" w:cs="Arial"/>
              </w:rPr>
              <w:t>Nabyvat</w:t>
            </w:r>
            <w:r w:rsidRPr="00FB7FC3">
              <w:rPr>
                <w:rFonts w:ascii="Arial" w:eastAsia="Times New Roman" w:hAnsi="Arial" w:cs="Arial"/>
              </w:rPr>
              <w:t xml:space="preserve">el: </w:t>
            </w:r>
          </w:p>
        </w:tc>
        <w:tc>
          <w:tcPr>
            <w:tcW w:w="2652" w:type="pct"/>
            <w:vAlign w:val="center"/>
            <w:hideMark/>
          </w:tcPr>
          <w:p w:rsidR="006D1289" w:rsidRPr="00FB7FC3" w:rsidRDefault="006D1289" w:rsidP="00890184">
            <w:pPr>
              <w:rPr>
                <w:rFonts w:ascii="Arial" w:eastAsia="Times New Roman" w:hAnsi="Arial" w:cs="Arial"/>
              </w:rPr>
            </w:pPr>
            <w:r>
              <w:rPr>
                <w:rFonts w:ascii="Arial" w:eastAsia="Times New Roman" w:hAnsi="Arial" w:cs="Arial"/>
              </w:rPr>
              <w:t xml:space="preserve">          Poskytovat</w:t>
            </w:r>
            <w:r w:rsidRPr="00FB7FC3">
              <w:rPr>
                <w:rFonts w:ascii="Arial" w:eastAsia="Times New Roman" w:hAnsi="Arial" w:cs="Arial"/>
              </w:rPr>
              <w:t xml:space="preserve">el: </w:t>
            </w:r>
          </w:p>
        </w:tc>
      </w:tr>
      <w:tr w:rsidR="006D1289" w:rsidRPr="00FB7FC3" w:rsidTr="00890184">
        <w:trPr>
          <w:tblCellSpacing w:w="15" w:type="dxa"/>
        </w:trPr>
        <w:tc>
          <w:tcPr>
            <w:tcW w:w="2296" w:type="pct"/>
            <w:vAlign w:val="center"/>
            <w:hideMark/>
          </w:tcPr>
          <w:p w:rsidR="006D1289" w:rsidRDefault="006D1289" w:rsidP="00890184">
            <w:pPr>
              <w:rPr>
                <w:rFonts w:ascii="Arial" w:eastAsia="Times New Roman" w:hAnsi="Arial" w:cs="Arial"/>
              </w:rPr>
            </w:pPr>
          </w:p>
          <w:p w:rsidR="006D1289" w:rsidRPr="00FB7FC3" w:rsidRDefault="006D1289" w:rsidP="00890184">
            <w:pPr>
              <w:rPr>
                <w:rFonts w:ascii="Arial" w:eastAsia="Times New Roman" w:hAnsi="Arial" w:cs="Arial"/>
              </w:rPr>
            </w:pPr>
            <w:r w:rsidRPr="00FB7FC3">
              <w:rPr>
                <w:rFonts w:ascii="Arial" w:eastAsia="Times New Roman" w:hAnsi="Arial" w:cs="Arial"/>
              </w:rPr>
              <w:t xml:space="preserve">...................................       </w:t>
            </w:r>
          </w:p>
        </w:tc>
        <w:tc>
          <w:tcPr>
            <w:tcW w:w="2652" w:type="pct"/>
            <w:vAlign w:val="center"/>
            <w:hideMark/>
          </w:tcPr>
          <w:p w:rsidR="006D1289" w:rsidRDefault="006D1289" w:rsidP="00890184">
            <w:pPr>
              <w:rPr>
                <w:rFonts w:ascii="Arial" w:eastAsia="Times New Roman" w:hAnsi="Arial" w:cs="Arial"/>
              </w:rPr>
            </w:pPr>
            <w:r>
              <w:rPr>
                <w:rFonts w:ascii="Arial" w:eastAsia="Times New Roman" w:hAnsi="Arial" w:cs="Arial"/>
              </w:rPr>
              <w:t xml:space="preserve">          </w:t>
            </w:r>
          </w:p>
          <w:p w:rsidR="006D1289" w:rsidRPr="00FB7FC3" w:rsidRDefault="006D1289" w:rsidP="00890184">
            <w:pPr>
              <w:rPr>
                <w:rFonts w:ascii="Arial" w:eastAsia="Times New Roman" w:hAnsi="Arial" w:cs="Arial"/>
              </w:rPr>
            </w:pPr>
            <w:r>
              <w:rPr>
                <w:rFonts w:ascii="Arial" w:eastAsia="Times New Roman" w:hAnsi="Arial" w:cs="Arial"/>
              </w:rPr>
              <w:t xml:space="preserve">          </w:t>
            </w:r>
            <w:r w:rsidRPr="00FB7FC3">
              <w:rPr>
                <w:rFonts w:ascii="Arial" w:eastAsia="Times New Roman" w:hAnsi="Arial" w:cs="Arial"/>
              </w:rPr>
              <w:t>....................................</w:t>
            </w:r>
          </w:p>
        </w:tc>
      </w:tr>
      <w:tr w:rsidR="006D1289" w:rsidRPr="00FB7FC3" w:rsidTr="00890184">
        <w:trPr>
          <w:tblCellSpacing w:w="15" w:type="dxa"/>
        </w:trPr>
        <w:tc>
          <w:tcPr>
            <w:tcW w:w="2296" w:type="pct"/>
            <w:hideMark/>
          </w:tcPr>
          <w:p w:rsidR="006D1289" w:rsidRDefault="006D1289" w:rsidP="00890184">
            <w:pPr>
              <w:rPr>
                <w:rFonts w:ascii="Arial" w:eastAsia="Times New Roman" w:hAnsi="Arial" w:cs="Arial"/>
              </w:rPr>
            </w:pPr>
          </w:p>
          <w:p w:rsidR="006D1289" w:rsidRPr="00FB7FC3" w:rsidRDefault="00456B92" w:rsidP="00890184">
            <w:pPr>
              <w:rPr>
                <w:rFonts w:ascii="Arial" w:eastAsia="Times New Roman" w:hAnsi="Arial" w:cs="Arial"/>
              </w:rPr>
            </w:pPr>
            <w:r>
              <w:rPr>
                <w:rFonts w:ascii="Arial" w:eastAsia="Times New Roman" w:hAnsi="Arial" w:cs="Arial"/>
              </w:rPr>
              <w:t>xxx</w:t>
            </w:r>
            <w:r w:rsidR="006D1289">
              <w:rPr>
                <w:rFonts w:ascii="Arial" w:eastAsia="Times New Roman" w:hAnsi="Arial" w:cs="Arial"/>
              </w:rPr>
              <w:t xml:space="preserve">, ředitel ČCCR - </w:t>
            </w:r>
          </w:p>
          <w:p w:rsidR="006D1289" w:rsidRPr="00FB7FC3" w:rsidRDefault="006D1289" w:rsidP="00890184">
            <w:pPr>
              <w:rPr>
                <w:rFonts w:ascii="Arial" w:eastAsia="Times New Roman" w:hAnsi="Arial" w:cs="Arial"/>
              </w:rPr>
            </w:pPr>
            <w:r>
              <w:rPr>
                <w:rFonts w:ascii="Arial" w:eastAsia="Times New Roman" w:hAnsi="Arial" w:cs="Arial"/>
              </w:rPr>
              <w:t>CzechTourism</w:t>
            </w:r>
          </w:p>
        </w:tc>
        <w:tc>
          <w:tcPr>
            <w:tcW w:w="2652" w:type="pct"/>
            <w:vAlign w:val="center"/>
            <w:hideMark/>
          </w:tcPr>
          <w:p w:rsidR="006D1289" w:rsidRPr="00FB7FC3" w:rsidRDefault="006D1289" w:rsidP="00890184">
            <w:pPr>
              <w:rPr>
                <w:rFonts w:ascii="Arial" w:eastAsia="Times New Roman" w:hAnsi="Arial" w:cs="Arial"/>
              </w:rPr>
            </w:pPr>
            <w:r>
              <w:rPr>
                <w:rFonts w:ascii="Arial" w:hAnsi="Arial" w:cs="Arial"/>
              </w:rPr>
              <w:t xml:space="preserve">          </w:t>
            </w:r>
            <w:r w:rsidR="00456B92">
              <w:rPr>
                <w:rFonts w:ascii="Arial" w:hAnsi="Arial" w:cs="Arial"/>
              </w:rPr>
              <w:t>xxx</w:t>
            </w:r>
            <w:bookmarkStart w:id="0" w:name="_GoBack"/>
            <w:bookmarkEnd w:id="0"/>
            <w:r w:rsidRPr="00FB7FC3">
              <w:rPr>
                <w:rFonts w:ascii="Arial" w:hAnsi="Arial" w:cs="Arial"/>
              </w:rPr>
              <w:t>, jednatel</w:t>
            </w:r>
          </w:p>
        </w:tc>
      </w:tr>
      <w:tr w:rsidR="006D1289" w:rsidRPr="00FB7FC3" w:rsidTr="00890184">
        <w:trPr>
          <w:tblCellSpacing w:w="15" w:type="dxa"/>
        </w:trPr>
        <w:tc>
          <w:tcPr>
            <w:tcW w:w="2296" w:type="pct"/>
            <w:vAlign w:val="center"/>
            <w:hideMark/>
          </w:tcPr>
          <w:p w:rsidR="006D1289" w:rsidRPr="00FB7FC3" w:rsidRDefault="006D1289" w:rsidP="00890184">
            <w:pPr>
              <w:rPr>
                <w:rFonts w:ascii="Arial" w:eastAsia="Times New Roman" w:hAnsi="Arial" w:cs="Arial"/>
              </w:rPr>
            </w:pPr>
          </w:p>
        </w:tc>
        <w:tc>
          <w:tcPr>
            <w:tcW w:w="2652" w:type="pct"/>
            <w:vAlign w:val="center"/>
            <w:hideMark/>
          </w:tcPr>
          <w:p w:rsidR="006D1289" w:rsidRPr="00FB7FC3" w:rsidRDefault="006D1289" w:rsidP="00890184">
            <w:pPr>
              <w:rPr>
                <w:rFonts w:ascii="Arial" w:eastAsia="Times New Roman" w:hAnsi="Arial" w:cs="Arial"/>
              </w:rPr>
            </w:pPr>
          </w:p>
        </w:tc>
      </w:tr>
    </w:tbl>
    <w:p w:rsidR="006D1289" w:rsidRDefault="006D1289" w:rsidP="006D1289">
      <w:pPr>
        <w:spacing w:after="240"/>
        <w:rPr>
          <w:rFonts w:ascii="Arial" w:eastAsia="Times New Roman" w:hAnsi="Arial" w:cs="Arial"/>
          <w:b/>
        </w:rPr>
      </w:pPr>
    </w:p>
    <w:p w:rsidR="006D1289" w:rsidRDefault="006D1289" w:rsidP="006D1289">
      <w:pPr>
        <w:spacing w:after="240"/>
        <w:rPr>
          <w:rFonts w:ascii="Arial" w:eastAsia="Times New Roman" w:hAnsi="Arial" w:cs="Arial"/>
          <w:b/>
        </w:rPr>
      </w:pPr>
    </w:p>
    <w:p w:rsidR="006D1289" w:rsidRDefault="006D1289" w:rsidP="006D1289">
      <w:pPr>
        <w:spacing w:after="240"/>
        <w:rPr>
          <w:rFonts w:ascii="Arial" w:eastAsia="Times New Roman" w:hAnsi="Arial" w:cs="Arial"/>
          <w:b/>
        </w:rPr>
      </w:pPr>
    </w:p>
    <w:p w:rsidR="006D1289" w:rsidRDefault="006D1289" w:rsidP="006D1289">
      <w:pPr>
        <w:spacing w:after="240"/>
        <w:rPr>
          <w:rFonts w:ascii="Arial" w:eastAsia="Times New Roman" w:hAnsi="Arial" w:cs="Arial"/>
          <w:b/>
        </w:rPr>
      </w:pPr>
    </w:p>
    <w:p w:rsidR="006D1289" w:rsidRDefault="006D1289" w:rsidP="006D1289">
      <w:pPr>
        <w:spacing w:after="240"/>
        <w:rPr>
          <w:rFonts w:ascii="Arial" w:eastAsia="Times New Roman" w:hAnsi="Arial" w:cs="Arial"/>
          <w:b/>
        </w:rPr>
      </w:pPr>
    </w:p>
    <w:p w:rsidR="006D1289" w:rsidRDefault="006D1289" w:rsidP="006D1289">
      <w:pPr>
        <w:spacing w:after="240"/>
        <w:rPr>
          <w:rFonts w:ascii="Arial" w:eastAsia="Times New Roman" w:hAnsi="Arial" w:cs="Arial"/>
          <w:b/>
        </w:rPr>
      </w:pPr>
    </w:p>
    <w:p w:rsidR="006D1289" w:rsidRPr="00F72445" w:rsidRDefault="006D1289" w:rsidP="006D1289">
      <w:pPr>
        <w:spacing w:after="240"/>
        <w:jc w:val="both"/>
        <w:rPr>
          <w:rFonts w:ascii="Arial" w:hAnsi="Arial" w:cs="Arial"/>
          <w:b/>
        </w:rPr>
      </w:pPr>
      <w:r w:rsidRPr="00F72445">
        <w:rPr>
          <w:rFonts w:ascii="Arial" w:eastAsia="Times New Roman" w:hAnsi="Arial" w:cs="Arial"/>
          <w:b/>
        </w:rPr>
        <w:lastRenderedPageBreak/>
        <w:t>Příloha č. 1:</w:t>
      </w:r>
      <w:r w:rsidRPr="00F72445" w:rsidDel="003743DC">
        <w:rPr>
          <w:rFonts w:ascii="Arial" w:eastAsia="Times New Roman" w:hAnsi="Arial" w:cs="Arial"/>
          <w:b/>
        </w:rPr>
        <w:t xml:space="preserve"> </w:t>
      </w:r>
      <w:r w:rsidRPr="00F72445">
        <w:rPr>
          <w:rFonts w:ascii="Arial" w:hAnsi="Arial" w:cs="Arial"/>
          <w:b/>
          <w:bCs/>
        </w:rPr>
        <w:t>Poskytnuté materiály za účelem</w:t>
      </w:r>
      <w:r w:rsidRPr="00F72445">
        <w:rPr>
          <w:rFonts w:ascii="Arial" w:hAnsi="Arial" w:cs="Arial"/>
        </w:rPr>
        <w:t xml:space="preserve"> </w:t>
      </w:r>
      <w:r w:rsidRPr="00F72445">
        <w:rPr>
          <w:rFonts w:ascii="Arial" w:hAnsi="Arial" w:cs="Arial"/>
          <w:b/>
        </w:rPr>
        <w:t xml:space="preserve">propagace </w:t>
      </w:r>
      <w:r w:rsidR="00A5491F">
        <w:rPr>
          <w:rFonts w:ascii="Arial" w:hAnsi="Arial" w:cs="Arial"/>
          <w:b/>
        </w:rPr>
        <w:t>golfových hřišť</w:t>
      </w:r>
      <w:r w:rsidRPr="00F72445">
        <w:rPr>
          <w:rFonts w:ascii="Arial" w:hAnsi="Arial" w:cs="Arial"/>
          <w:b/>
        </w:rPr>
        <w:t xml:space="preserve"> České republiky </w:t>
      </w:r>
      <w:r w:rsidR="00A5491F">
        <w:rPr>
          <w:rFonts w:ascii="Arial" w:hAnsi="Arial" w:cs="Arial"/>
          <w:b/>
        </w:rPr>
        <w:t>golfistkou Klárou Spilkovou</w:t>
      </w:r>
      <w:r w:rsidRPr="00F72445">
        <w:rPr>
          <w:rFonts w:ascii="Arial" w:hAnsi="Arial" w:cs="Arial"/>
          <w:b/>
          <w:bCs/>
        </w:rPr>
        <w:t xml:space="preserve"> </w:t>
      </w:r>
    </w:p>
    <w:p w:rsidR="006D1289" w:rsidRPr="00F72445" w:rsidRDefault="006D1289" w:rsidP="006D1289">
      <w:pPr>
        <w:contextualSpacing/>
        <w:jc w:val="both"/>
        <w:rPr>
          <w:rFonts w:ascii="Arial" w:hAnsi="Arial" w:cs="Arial"/>
        </w:rPr>
      </w:pPr>
      <w:r w:rsidRPr="00F72445">
        <w:rPr>
          <w:rFonts w:ascii="Arial" w:hAnsi="Arial" w:cs="Arial"/>
          <w:b/>
        </w:rPr>
        <w:t>Video spot:</w:t>
      </w:r>
      <w:r w:rsidRPr="00F72445">
        <w:rPr>
          <w:rFonts w:ascii="Arial" w:hAnsi="Arial" w:cs="Arial"/>
        </w:rPr>
        <w:t xml:space="preserve"> délka 70 s, rozlišení 4K, formát 16:9, záběry FullHD, využití dronu, objem dat 200 GB, ve </w:t>
      </w:r>
      <w:r w:rsidRPr="00F72445">
        <w:rPr>
          <w:rFonts w:ascii="Arial" w:hAnsi="Arial" w:cs="Arial"/>
          <w:color w:val="000000"/>
        </w:rPr>
        <w:t xml:space="preserve">voiceoveru je originální hlas </w:t>
      </w:r>
      <w:r w:rsidR="00A5491F">
        <w:rPr>
          <w:rFonts w:ascii="Arial" w:hAnsi="Arial" w:cs="Arial"/>
          <w:color w:val="000000"/>
        </w:rPr>
        <w:t>Kláry Spilkové</w:t>
      </w:r>
      <w:r w:rsidRPr="00F72445">
        <w:rPr>
          <w:rFonts w:ascii="Arial" w:hAnsi="Arial" w:cs="Arial"/>
          <w:color w:val="000000"/>
        </w:rPr>
        <w:t>, v postprodukci je materiál filmově dobarvován a osazen audiomasteringem s autorskou hudbou</w:t>
      </w:r>
      <w:r w:rsidRPr="00F72445">
        <w:rPr>
          <w:rFonts w:ascii="Arial" w:hAnsi="Arial" w:cs="Arial"/>
        </w:rPr>
        <w:t xml:space="preserve"> </w:t>
      </w:r>
    </w:p>
    <w:p w:rsidR="006D1289" w:rsidRPr="00F72445" w:rsidRDefault="006D1289" w:rsidP="006D1289">
      <w:pPr>
        <w:contextualSpacing/>
        <w:jc w:val="both"/>
        <w:rPr>
          <w:rFonts w:ascii="Arial" w:hAnsi="Arial" w:cs="Arial"/>
        </w:rPr>
      </w:pPr>
      <w:r w:rsidRPr="00F72445">
        <w:rPr>
          <w:rFonts w:ascii="Arial" w:hAnsi="Arial" w:cs="Arial"/>
          <w:b/>
        </w:rPr>
        <w:t>Fotografie:</w:t>
      </w:r>
      <w:r w:rsidRPr="00F72445">
        <w:rPr>
          <w:rFonts w:ascii="Arial" w:hAnsi="Arial" w:cs="Arial"/>
        </w:rPr>
        <w:t xml:space="preserve"> počet: 10 ks, rozlišení 6000 x 4000, převedené do CMYK, formát TIF, + low-res návrhy, velikost 100 - 200 MB</w:t>
      </w:r>
    </w:p>
    <w:p w:rsidR="006D1289" w:rsidRPr="00F72445" w:rsidRDefault="006D1289" w:rsidP="006D1289">
      <w:pPr>
        <w:contextualSpacing/>
        <w:jc w:val="both"/>
        <w:rPr>
          <w:rFonts w:ascii="Arial" w:hAnsi="Arial" w:cs="Arial"/>
        </w:rPr>
      </w:pPr>
      <w:r w:rsidRPr="00F72445">
        <w:rPr>
          <w:rFonts w:ascii="Arial" w:hAnsi="Arial" w:cs="Arial"/>
          <w:b/>
        </w:rPr>
        <w:t xml:space="preserve">Hrubé video materiály: </w:t>
      </w:r>
      <w:r w:rsidRPr="00F72445">
        <w:rPr>
          <w:rFonts w:ascii="Arial" w:hAnsi="Arial" w:cs="Arial"/>
        </w:rPr>
        <w:t>1,5 - 2 hodiny v plné kvalitě</w:t>
      </w:r>
    </w:p>
    <w:p w:rsidR="006D1289" w:rsidRPr="00F72445" w:rsidRDefault="006D1289" w:rsidP="006D1289">
      <w:pPr>
        <w:contextualSpacing/>
        <w:jc w:val="both"/>
        <w:rPr>
          <w:rFonts w:ascii="Arial" w:hAnsi="Arial" w:cs="Arial"/>
        </w:rPr>
      </w:pPr>
      <w:r w:rsidRPr="00F72445">
        <w:rPr>
          <w:rFonts w:ascii="Arial" w:hAnsi="Arial" w:cs="Arial"/>
          <w:b/>
        </w:rPr>
        <w:t>Hrubé foto materiály</w:t>
      </w:r>
      <w:r w:rsidRPr="00F72445">
        <w:rPr>
          <w:rFonts w:ascii="Arial" w:hAnsi="Arial" w:cs="Arial"/>
        </w:rPr>
        <w:t>: minimálně 80 ks</w:t>
      </w:r>
    </w:p>
    <w:p w:rsidR="00A5491F" w:rsidRPr="00F72445" w:rsidRDefault="006D1289" w:rsidP="006D1289">
      <w:pPr>
        <w:contextualSpacing/>
        <w:jc w:val="both"/>
        <w:rPr>
          <w:rFonts w:ascii="Arial" w:hAnsi="Arial" w:cs="Arial"/>
        </w:rPr>
      </w:pPr>
      <w:r w:rsidRPr="00F72445">
        <w:rPr>
          <w:rFonts w:ascii="Arial" w:hAnsi="Arial" w:cs="Arial"/>
          <w:b/>
          <w:bCs/>
        </w:rPr>
        <w:t>Lokace:</w:t>
      </w:r>
      <w:r w:rsidRPr="00F72445">
        <w:rPr>
          <w:rFonts w:ascii="Arial" w:hAnsi="Arial" w:cs="Arial"/>
        </w:rPr>
        <w:t xml:space="preserve"> </w:t>
      </w:r>
      <w:r w:rsidR="00A5491F">
        <w:rPr>
          <w:rFonts w:ascii="Arial" w:eastAsia="Times New Roman" w:hAnsi="Arial" w:cs="Arial"/>
        </w:rPr>
        <w:t>Karlštejn, Kuks, Les Království, Křivoklát, Orlická přehrada, Zvíkov</w:t>
      </w:r>
    </w:p>
    <w:p w:rsidR="006D1289" w:rsidRPr="00E67BF8" w:rsidRDefault="006D1289" w:rsidP="006D1289">
      <w:pPr>
        <w:pStyle w:val="Heading1CzechTourism"/>
        <w:tabs>
          <w:tab w:val="clear" w:pos="360"/>
        </w:tabs>
        <w:jc w:val="both"/>
        <w:rPr>
          <w:rFonts w:ascii="Arial" w:hAnsi="Arial" w:cs="Arial"/>
        </w:rPr>
      </w:pPr>
    </w:p>
    <w:p w:rsidR="008B2D0A" w:rsidRDefault="008B2D0A"/>
    <w:sectPr w:rsidR="008B2D0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F98" w:rsidRDefault="003C2F98">
      <w:pPr>
        <w:spacing w:after="0" w:line="240" w:lineRule="auto"/>
      </w:pPr>
      <w:r>
        <w:separator/>
      </w:r>
    </w:p>
  </w:endnote>
  <w:endnote w:type="continuationSeparator" w:id="0">
    <w:p w:rsidR="003C2F98" w:rsidRDefault="003C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782879"/>
      <w:docPartObj>
        <w:docPartGallery w:val="Page Numbers (Bottom of Page)"/>
        <w:docPartUnique/>
      </w:docPartObj>
    </w:sdtPr>
    <w:sdtEndPr/>
    <w:sdtContent>
      <w:p w:rsidR="004C6FC1" w:rsidRDefault="004713DD">
        <w:pPr>
          <w:pStyle w:val="Zpat"/>
          <w:jc w:val="center"/>
        </w:pPr>
        <w:r>
          <w:fldChar w:fldCharType="begin"/>
        </w:r>
        <w:r>
          <w:instrText>PAGE   \* MERGEFORMAT</w:instrText>
        </w:r>
        <w:r>
          <w:fldChar w:fldCharType="separate"/>
        </w:r>
        <w:r w:rsidR="00AB6C2B">
          <w:rPr>
            <w:noProof/>
          </w:rPr>
          <w:t>6</w:t>
        </w:r>
        <w:r>
          <w:fldChar w:fldCharType="end"/>
        </w:r>
      </w:p>
    </w:sdtContent>
  </w:sdt>
  <w:p w:rsidR="004C6FC1" w:rsidRDefault="003C2F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F98" w:rsidRDefault="003C2F98">
      <w:pPr>
        <w:spacing w:after="0" w:line="240" w:lineRule="auto"/>
      </w:pPr>
      <w:r>
        <w:separator/>
      </w:r>
    </w:p>
  </w:footnote>
  <w:footnote w:type="continuationSeparator" w:id="0">
    <w:p w:rsidR="003C2F98" w:rsidRDefault="003C2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D1C" w:rsidRPr="006C7931" w:rsidRDefault="004713DD" w:rsidP="002F6D1C">
    <w:pPr>
      <w:pStyle w:val="DocumentTypeCzechTourism"/>
    </w:pPr>
    <w:r>
      <w:tab/>
      <w:t>Smlouva</w:t>
    </w:r>
  </w:p>
  <w:p w:rsidR="002F6D1C" w:rsidRDefault="003C2F98" w:rsidP="002F6D1C">
    <w:pPr>
      <w:pStyle w:val="Zhlav"/>
      <w:tabs>
        <w:tab w:val="clear" w:pos="4536"/>
        <w:tab w:val="clear" w:pos="9072"/>
        <w:tab w:val="left" w:pos="82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C789F"/>
    <w:multiLevelType w:val="multilevel"/>
    <w:tmpl w:val="B1F47AE6"/>
    <w:numStyleLink w:val="Heading-Number-FollowNumber"/>
  </w:abstractNum>
  <w:abstractNum w:abstractNumId="1" w15:restartNumberingAfterBreak="0">
    <w:nsid w:val="29FE1E7A"/>
    <w:multiLevelType w:val="multilevel"/>
    <w:tmpl w:val="C882B7AA"/>
    <w:numStyleLink w:val="Headings"/>
  </w:abstractNum>
  <w:abstractNum w:abstractNumId="2"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3" w15:restartNumberingAfterBreak="0">
    <w:nsid w:val="41A801D6"/>
    <w:multiLevelType w:val="hybridMultilevel"/>
    <w:tmpl w:val="443AED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822"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 w15:restartNumberingAfterBreak="0">
    <w:nsid w:val="461D059F"/>
    <w:multiLevelType w:val="multilevel"/>
    <w:tmpl w:val="289C4CD8"/>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5775596B"/>
    <w:multiLevelType w:val="multilevel"/>
    <w:tmpl w:val="C002B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4D35C1"/>
    <w:multiLevelType w:val="hybridMultilevel"/>
    <w:tmpl w:val="C7602C7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205E14"/>
    <w:multiLevelType w:val="hybridMultilevel"/>
    <w:tmpl w:val="CF36D852"/>
    <w:lvl w:ilvl="0" w:tplc="04050017">
      <w:start w:val="1"/>
      <w:numFmt w:val="lowerLetter"/>
      <w:lvlText w:val="%1)"/>
      <w:lvlJc w:val="left"/>
      <w:pPr>
        <w:ind w:left="1455" w:hanging="360"/>
      </w:pPr>
    </w:lvl>
    <w:lvl w:ilvl="1" w:tplc="04050019" w:tentative="1">
      <w:start w:val="1"/>
      <w:numFmt w:val="lowerLetter"/>
      <w:lvlText w:val="%2."/>
      <w:lvlJc w:val="left"/>
      <w:pPr>
        <w:ind w:left="2175" w:hanging="360"/>
      </w:pPr>
    </w:lvl>
    <w:lvl w:ilvl="2" w:tplc="0405001B" w:tentative="1">
      <w:start w:val="1"/>
      <w:numFmt w:val="lowerRoman"/>
      <w:lvlText w:val="%3."/>
      <w:lvlJc w:val="right"/>
      <w:pPr>
        <w:ind w:left="2895" w:hanging="180"/>
      </w:pPr>
    </w:lvl>
    <w:lvl w:ilvl="3" w:tplc="0405000F" w:tentative="1">
      <w:start w:val="1"/>
      <w:numFmt w:val="decimal"/>
      <w:lvlText w:val="%4."/>
      <w:lvlJc w:val="left"/>
      <w:pPr>
        <w:ind w:left="3615" w:hanging="360"/>
      </w:pPr>
    </w:lvl>
    <w:lvl w:ilvl="4" w:tplc="04050019" w:tentative="1">
      <w:start w:val="1"/>
      <w:numFmt w:val="lowerLetter"/>
      <w:lvlText w:val="%5."/>
      <w:lvlJc w:val="left"/>
      <w:pPr>
        <w:ind w:left="4335" w:hanging="360"/>
      </w:pPr>
    </w:lvl>
    <w:lvl w:ilvl="5" w:tplc="0405001B" w:tentative="1">
      <w:start w:val="1"/>
      <w:numFmt w:val="lowerRoman"/>
      <w:lvlText w:val="%6."/>
      <w:lvlJc w:val="right"/>
      <w:pPr>
        <w:ind w:left="5055" w:hanging="180"/>
      </w:pPr>
    </w:lvl>
    <w:lvl w:ilvl="6" w:tplc="0405000F" w:tentative="1">
      <w:start w:val="1"/>
      <w:numFmt w:val="decimal"/>
      <w:lvlText w:val="%7."/>
      <w:lvlJc w:val="left"/>
      <w:pPr>
        <w:ind w:left="5775" w:hanging="360"/>
      </w:pPr>
    </w:lvl>
    <w:lvl w:ilvl="7" w:tplc="04050019" w:tentative="1">
      <w:start w:val="1"/>
      <w:numFmt w:val="lowerLetter"/>
      <w:lvlText w:val="%8."/>
      <w:lvlJc w:val="left"/>
      <w:pPr>
        <w:ind w:left="6495" w:hanging="360"/>
      </w:pPr>
    </w:lvl>
    <w:lvl w:ilvl="8" w:tplc="0405001B" w:tentative="1">
      <w:start w:val="1"/>
      <w:numFmt w:val="lowerRoman"/>
      <w:lvlText w:val="%9."/>
      <w:lvlJc w:val="right"/>
      <w:pPr>
        <w:ind w:left="7215" w:hanging="180"/>
      </w:pPr>
    </w:lvl>
  </w:abstractNum>
  <w:abstractNum w:abstractNumId="10"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11" w15:restartNumberingAfterBreak="0">
    <w:nsid w:val="73640D6A"/>
    <w:multiLevelType w:val="multilevel"/>
    <w:tmpl w:val="533C8ED8"/>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970498"/>
    <w:multiLevelType w:val="multilevel"/>
    <w:tmpl w:val="7DB4F52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10"/>
  </w:num>
  <w:num w:numId="4">
    <w:abstractNumId w:val="11"/>
  </w:num>
  <w:num w:numId="5">
    <w:abstractNumId w:val="3"/>
  </w:num>
  <w:num w:numId="6">
    <w:abstractNumId w:val="7"/>
  </w:num>
  <w:num w:numId="7">
    <w:abstractNumId w:val="12"/>
  </w:num>
  <w:num w:numId="8">
    <w:abstractNumId w:val="4"/>
  </w:num>
  <w:num w:numId="9">
    <w:abstractNumId w:val="0"/>
    <w:lvlOverride w:ilvl="0">
      <w:lvl w:ilvl="0">
        <w:start w:val="1"/>
        <w:numFmt w:val="upperRoman"/>
        <w:pStyle w:val="Heading1-Number-FollowNumberCzechTourism"/>
        <w:suff w:val="space"/>
        <w:lvlText w:val="%1."/>
        <w:lvlJc w:val="left"/>
        <w:pPr>
          <w:ind w:left="0" w:firstLine="0"/>
        </w:pPr>
        <w:rPr>
          <w:rFonts w:hint="default"/>
          <w:sz w:val="26"/>
          <w:szCs w:val="26"/>
        </w:rPr>
      </w:lvl>
    </w:lvlOverride>
  </w:num>
  <w:num w:numId="10">
    <w:abstractNumId w:val="8"/>
  </w:num>
  <w:num w:numId="11">
    <w:abstractNumId w:val="5"/>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289"/>
    <w:rsid w:val="003C2F98"/>
    <w:rsid w:val="00456B92"/>
    <w:rsid w:val="004713DD"/>
    <w:rsid w:val="005234EB"/>
    <w:rsid w:val="006A15B9"/>
    <w:rsid w:val="006D1289"/>
    <w:rsid w:val="008B2D0A"/>
    <w:rsid w:val="00A5491F"/>
    <w:rsid w:val="00AB6C2B"/>
    <w:rsid w:val="00CA66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E348"/>
  <w15:docId w15:val="{1053152C-F011-4643-BA93-CC13E89C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6D1289"/>
    <w:pPr>
      <w:spacing w:after="200" w:line="276" w:lineRule="auto"/>
    </w:pPr>
    <w:rPr>
      <w:sz w:val="22"/>
      <w:szCs w:val="22"/>
    </w:rPr>
  </w:style>
  <w:style w:type="paragraph" w:styleId="Nadpis1">
    <w:name w:val="heading 1"/>
    <w:basedOn w:val="Normln"/>
    <w:next w:val="Normln"/>
    <w:link w:val="Nadpis1Char"/>
    <w:uiPriority w:val="9"/>
    <w:qFormat/>
    <w:rsid w:val="006D12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6D12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6D1289"/>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D1289"/>
    <w:rPr>
      <w:rFonts w:asciiTheme="majorHAnsi" w:eastAsiaTheme="majorEastAsia" w:hAnsiTheme="majorHAnsi" w:cstheme="majorBidi"/>
      <w:b/>
      <w:bCs/>
      <w:color w:val="4472C4" w:themeColor="accent1"/>
      <w:sz w:val="22"/>
      <w:szCs w:val="22"/>
    </w:rPr>
  </w:style>
  <w:style w:type="paragraph" w:styleId="Nzev">
    <w:name w:val="Title"/>
    <w:aliases w:val="Title (Czech Tourism)"/>
    <w:basedOn w:val="Normln"/>
    <w:next w:val="Normln"/>
    <w:link w:val="NzevChar"/>
    <w:uiPriority w:val="3"/>
    <w:rsid w:val="006D1289"/>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pPr>
    <w:rPr>
      <w:rFonts w:ascii="Georgia" w:eastAsia="Calibri" w:hAnsi="Georgia" w:cs="Times New Roman"/>
      <w:sz w:val="32"/>
      <w:szCs w:val="32"/>
      <w:lang w:val="x-none"/>
    </w:rPr>
  </w:style>
  <w:style w:type="character" w:customStyle="1" w:styleId="NzevChar">
    <w:name w:val="Název Char"/>
    <w:aliases w:val="Title (Czech Tourism) Char"/>
    <w:basedOn w:val="Standardnpsmoodstavce"/>
    <w:link w:val="Nzev"/>
    <w:uiPriority w:val="3"/>
    <w:rsid w:val="006D1289"/>
    <w:rPr>
      <w:rFonts w:ascii="Georgia" w:eastAsia="Calibri" w:hAnsi="Georgia" w:cs="Times New Roman"/>
      <w:sz w:val="32"/>
      <w:szCs w:val="32"/>
      <w:lang w:val="x-none"/>
    </w:rPr>
  </w:style>
  <w:style w:type="paragraph" w:styleId="Zhlavzprvy">
    <w:name w:val="Message Header"/>
    <w:aliases w:val="Crossheading (Czech Tourism)"/>
    <w:basedOn w:val="Bezmezer"/>
    <w:link w:val="ZhlavzprvyChar"/>
    <w:uiPriority w:val="5"/>
    <w:qFormat/>
    <w:rsid w:val="006D1289"/>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Times New Roman"/>
      <w:b/>
      <w:szCs w:val="20"/>
      <w:lang w:val="x-none"/>
    </w:rPr>
  </w:style>
  <w:style w:type="character" w:customStyle="1" w:styleId="ZhlavzprvyChar">
    <w:name w:val="Záhlaví zprávy Char"/>
    <w:aliases w:val="Crossheading (Czech Tourism) Char"/>
    <w:basedOn w:val="Standardnpsmoodstavce"/>
    <w:link w:val="Zhlavzprvy"/>
    <w:uiPriority w:val="5"/>
    <w:rsid w:val="006D1289"/>
    <w:rPr>
      <w:rFonts w:ascii="Georgia" w:eastAsia="Calibri" w:hAnsi="Georgia" w:cs="Times New Roman"/>
      <w:b/>
      <w:sz w:val="22"/>
      <w:szCs w:val="20"/>
      <w:lang w:val="x-none"/>
    </w:rPr>
  </w:style>
  <w:style w:type="paragraph" w:customStyle="1" w:styleId="TableTextCzechTourism">
    <w:name w:val="Table Text (Czech Tourism)"/>
    <w:basedOn w:val="Normln"/>
    <w:uiPriority w:val="99"/>
    <w:qFormat/>
    <w:rsid w:val="006D1289"/>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rPr>
  </w:style>
  <w:style w:type="paragraph" w:customStyle="1" w:styleId="Heading2CzechTourism">
    <w:name w:val="Heading 2 (Czech Tourism)"/>
    <w:basedOn w:val="Nadpis2"/>
    <w:next w:val="Normln"/>
    <w:uiPriority w:val="11"/>
    <w:qFormat/>
    <w:rsid w:val="006D1289"/>
    <w:pPr>
      <w:keepNext w:val="0"/>
      <w:keepLines w:val="0"/>
      <w:numPr>
        <w:ilvl w:val="1"/>
        <w:numId w:val="2"/>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Times New Roman"/>
      <w:b/>
      <w:color w:val="auto"/>
      <w:sz w:val="22"/>
      <w:szCs w:val="22"/>
      <w:lang w:val="x-none"/>
    </w:rPr>
  </w:style>
  <w:style w:type="paragraph" w:customStyle="1" w:styleId="Heading3CzechTourism">
    <w:name w:val="Heading 3 (Czech Tourism)"/>
    <w:basedOn w:val="Nadpis3"/>
    <w:next w:val="Normln"/>
    <w:uiPriority w:val="11"/>
    <w:unhideWhenUsed/>
    <w:qFormat/>
    <w:rsid w:val="006D1289"/>
    <w:pPr>
      <w:keepNext w:val="0"/>
      <w:keepLines w:val="0"/>
      <w:numPr>
        <w:ilvl w:val="2"/>
        <w:numId w:val="2"/>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Times New Roman"/>
      <w:b w:val="0"/>
      <w:bCs w:val="0"/>
      <w:color w:val="auto"/>
      <w:lang w:val="x-none"/>
    </w:rPr>
  </w:style>
  <w:style w:type="numbering" w:customStyle="1" w:styleId="Headings">
    <w:name w:val="Headings"/>
    <w:uiPriority w:val="99"/>
    <w:rsid w:val="006D1289"/>
    <w:pPr>
      <w:numPr>
        <w:numId w:val="1"/>
      </w:numPr>
    </w:pPr>
  </w:style>
  <w:style w:type="paragraph" w:customStyle="1" w:styleId="Heading1CzechTourism">
    <w:name w:val="Heading 1 (Czech Tourism)"/>
    <w:basedOn w:val="Nadpis1"/>
    <w:uiPriority w:val="11"/>
    <w:qFormat/>
    <w:rsid w:val="006D1289"/>
    <w:pPr>
      <w:keepNext w:val="0"/>
      <w:keepLines w:val="0"/>
      <w:numPr>
        <w:numId w:val="2"/>
      </w:numPr>
      <w:tabs>
        <w:tab w:val="num" w:pos="360"/>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Times New Roman"/>
      <w:b/>
      <w:color w:val="auto"/>
      <w:sz w:val="26"/>
      <w:szCs w:val="26"/>
      <w:lang w:val="x-none"/>
    </w:rPr>
  </w:style>
  <w:style w:type="paragraph" w:customStyle="1" w:styleId="DocumentTypeCzechTourism">
    <w:name w:val="Document Type (Czech Tourism)"/>
    <w:basedOn w:val="Normln"/>
    <w:uiPriority w:val="99"/>
    <w:rsid w:val="006D1289"/>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jc w:val="right"/>
    </w:pPr>
    <w:rPr>
      <w:rFonts w:ascii="Arial" w:eastAsia="Calibri" w:hAnsi="Arial" w:cs="Arial"/>
      <w:b/>
      <w:color w:val="E6001E"/>
      <w:sz w:val="30"/>
      <w:szCs w:val="30"/>
    </w:rPr>
  </w:style>
  <w:style w:type="paragraph" w:styleId="Zhlav">
    <w:name w:val="header"/>
    <w:basedOn w:val="Normln"/>
    <w:link w:val="ZhlavChar"/>
    <w:uiPriority w:val="99"/>
    <w:unhideWhenUsed/>
    <w:rsid w:val="006D12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1289"/>
    <w:rPr>
      <w:sz w:val="22"/>
      <w:szCs w:val="22"/>
    </w:rPr>
  </w:style>
  <w:style w:type="paragraph" w:styleId="Zpat">
    <w:name w:val="footer"/>
    <w:basedOn w:val="Normln"/>
    <w:link w:val="ZpatChar"/>
    <w:uiPriority w:val="99"/>
    <w:unhideWhenUsed/>
    <w:rsid w:val="006D1289"/>
    <w:pPr>
      <w:tabs>
        <w:tab w:val="center" w:pos="4536"/>
        <w:tab w:val="right" w:pos="9072"/>
      </w:tabs>
      <w:spacing w:after="0" w:line="240" w:lineRule="auto"/>
    </w:pPr>
  </w:style>
  <w:style w:type="character" w:customStyle="1" w:styleId="ZpatChar">
    <w:name w:val="Zápatí Char"/>
    <w:basedOn w:val="Standardnpsmoodstavce"/>
    <w:link w:val="Zpat"/>
    <w:uiPriority w:val="99"/>
    <w:rsid w:val="006D1289"/>
    <w:rPr>
      <w:sz w:val="22"/>
      <w:szCs w:val="22"/>
    </w:rPr>
  </w:style>
  <w:style w:type="paragraph" w:styleId="Odstavecseseznamem">
    <w:name w:val="List Paragraph"/>
    <w:aliases w:val="List Paragraph (Czech Tourism)"/>
    <w:basedOn w:val="Normln"/>
    <w:uiPriority w:val="99"/>
    <w:qFormat/>
    <w:rsid w:val="006D1289"/>
    <w:pPr>
      <w:spacing w:after="0" w:line="240" w:lineRule="auto"/>
      <w:ind w:left="720"/>
      <w:contextualSpacing/>
    </w:pPr>
    <w:rPr>
      <w:rFonts w:ascii="Times New Roman" w:eastAsiaTheme="minorEastAsia" w:hAnsi="Times New Roman" w:cs="Times New Roman"/>
      <w:sz w:val="24"/>
      <w:szCs w:val="24"/>
      <w:lang w:eastAsia="cs-CZ"/>
    </w:rPr>
  </w:style>
  <w:style w:type="paragraph" w:customStyle="1" w:styleId="Heading1-Number-FollowNumberCzechTourism">
    <w:name w:val="Heading 1 - Number - Follow Number (Czech Tourism)"/>
    <w:basedOn w:val="Nadpis1"/>
    <w:next w:val="ListNumber-ContinueHeadingCzechTourism"/>
    <w:uiPriority w:val="10"/>
    <w:qFormat/>
    <w:rsid w:val="006D1289"/>
    <w:pPr>
      <w:keepNext w:val="0"/>
      <w:keepLines w:val="0"/>
      <w:numPr>
        <w:numId w:val="9"/>
      </w:numPr>
      <w:tabs>
        <w:tab w:val="num" w:pos="360"/>
        <w:tab w:val="left" w:pos="680"/>
        <w:tab w:val="left" w:pos="907"/>
        <w:tab w:val="left" w:pos="1134"/>
        <w:tab w:val="left" w:pos="1361"/>
        <w:tab w:val="left" w:pos="1588"/>
        <w:tab w:val="left" w:pos="1814"/>
        <w:tab w:val="left" w:pos="2041"/>
        <w:tab w:val="left" w:pos="2268"/>
      </w:tabs>
      <w:spacing w:before="260" w:after="260" w:line="280" w:lineRule="exact"/>
      <w:jc w:val="center"/>
    </w:pPr>
    <w:rPr>
      <w:rFonts w:ascii="Georgia" w:eastAsia="Calibri" w:hAnsi="Georgia" w:cs="Times New Roman"/>
      <w:b/>
      <w:color w:val="auto"/>
      <w:sz w:val="26"/>
      <w:szCs w:val="26"/>
      <w:lang w:val="x-none"/>
    </w:rPr>
  </w:style>
  <w:style w:type="paragraph" w:customStyle="1" w:styleId="ListNumber-ContinueHeadingCzechTourism">
    <w:name w:val="List Number - Continue Heading (Czech Tourism)"/>
    <w:basedOn w:val="Normln"/>
    <w:uiPriority w:val="99"/>
    <w:qFormat/>
    <w:rsid w:val="006D1289"/>
    <w:pPr>
      <w:numPr>
        <w:ilvl w:val="1"/>
        <w:numId w:val="9"/>
      </w:numPr>
      <w:spacing w:after="0" w:line="260" w:lineRule="exact"/>
      <w:ind w:left="680"/>
    </w:pPr>
    <w:rPr>
      <w:rFonts w:ascii="Georgia" w:eastAsia="Calibri" w:hAnsi="Georgia" w:cs="Arial"/>
      <w:szCs w:val="20"/>
    </w:rPr>
  </w:style>
  <w:style w:type="numbering" w:customStyle="1" w:styleId="Heading-Number-FollowNumber">
    <w:name w:val="Heading - Number - Follow Number"/>
    <w:rsid w:val="006D1289"/>
    <w:pPr>
      <w:numPr>
        <w:numId w:val="8"/>
      </w:numPr>
    </w:pPr>
  </w:style>
  <w:style w:type="paragraph" w:styleId="Bezmezer">
    <w:name w:val="No Spacing"/>
    <w:uiPriority w:val="1"/>
    <w:qFormat/>
    <w:rsid w:val="006D1289"/>
    <w:rPr>
      <w:sz w:val="22"/>
      <w:szCs w:val="22"/>
    </w:rPr>
  </w:style>
  <w:style w:type="character" w:customStyle="1" w:styleId="Nadpis2Char">
    <w:name w:val="Nadpis 2 Char"/>
    <w:basedOn w:val="Standardnpsmoodstavce"/>
    <w:link w:val="Nadpis2"/>
    <w:uiPriority w:val="9"/>
    <w:semiHidden/>
    <w:rsid w:val="006D1289"/>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6D1289"/>
    <w:rPr>
      <w:rFonts w:asciiTheme="majorHAnsi" w:eastAsiaTheme="majorEastAsia" w:hAnsiTheme="majorHAnsi" w:cstheme="majorBidi"/>
      <w:color w:val="2F5496" w:themeColor="accent1" w:themeShade="BF"/>
      <w:sz w:val="32"/>
      <w:szCs w:val="32"/>
    </w:rPr>
  </w:style>
  <w:style w:type="paragraph" w:customStyle="1" w:styleId="ListLetterCzechTourism">
    <w:name w:val="List Letter (Czech Tourism)"/>
    <w:basedOn w:val="Normln"/>
    <w:uiPriority w:val="99"/>
    <w:rsid w:val="004713DD"/>
    <w:pPr>
      <w:numPr>
        <w:numId w:val="12"/>
      </w:numPr>
      <w:tabs>
        <w:tab w:val="left" w:pos="454"/>
        <w:tab w:val="left" w:pos="907"/>
        <w:tab w:val="left" w:pos="1361"/>
        <w:tab w:val="left" w:pos="1814"/>
        <w:tab w:val="left" w:pos="2268"/>
        <w:tab w:val="left" w:pos="2722"/>
        <w:tab w:val="left" w:pos="3175"/>
        <w:tab w:val="left" w:pos="3629"/>
      </w:tabs>
      <w:spacing w:after="0" w:line="260" w:lineRule="exact"/>
    </w:pPr>
    <w:rPr>
      <w:rFonts w:ascii="Georgia" w:eastAsia="Calibri" w:hAnsi="Georgia" w:cs="Arial"/>
      <w:szCs w:val="20"/>
    </w:rPr>
  </w:style>
  <w:style w:type="numbering" w:customStyle="1" w:styleId="ListLetter">
    <w:name w:val="List Letter"/>
    <w:rsid w:val="004713D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1239</Words>
  <Characters>7312</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Kopecna</dc:creator>
  <cp:lastModifiedBy>Krušberská Eliška</cp:lastModifiedBy>
  <cp:revision>3</cp:revision>
  <dcterms:created xsi:type="dcterms:W3CDTF">2020-02-25T16:38:00Z</dcterms:created>
  <dcterms:modified xsi:type="dcterms:W3CDTF">2020-04-22T07:01:00Z</dcterms:modified>
</cp:coreProperties>
</file>