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1263"/>
        <w:gridCol w:w="2254"/>
        <w:gridCol w:w="1230"/>
        <w:gridCol w:w="2954"/>
        <w:gridCol w:w="1307"/>
        <w:gridCol w:w="1229"/>
        <w:gridCol w:w="685"/>
        <w:gridCol w:w="1543"/>
        <w:gridCol w:w="1543"/>
        <w:gridCol w:w="2120"/>
        <w:gridCol w:w="1898"/>
      </w:tblGrid>
      <w:tr w:rsidR="00F22C88" w:rsidRPr="00F22C88" w14:paraId="5CA88FAE" w14:textId="77777777" w:rsidTr="00F22C88">
        <w:trPr>
          <w:trHeight w:val="255"/>
        </w:trPr>
        <w:tc>
          <w:tcPr>
            <w:tcW w:w="18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D44E2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Pokud technická specifikace obsahuje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umožňuje zadavatel pro plnění veřejné zakázky použití i jiných, kvalitativně a technicky obdobných řešení.</w:t>
            </w:r>
          </w:p>
        </w:tc>
      </w:tr>
      <w:tr w:rsidR="00F22C88" w:rsidRPr="00F22C88" w14:paraId="24C487F2" w14:textId="77777777" w:rsidTr="00F22C88">
        <w:trPr>
          <w:trHeight w:val="255"/>
        </w:trPr>
        <w:tc>
          <w:tcPr>
            <w:tcW w:w="182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CF089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Technická </w:t>
            </w:r>
            <w:proofErr w:type="gramStart"/>
            <w:r w:rsidRPr="00F22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specifikace - část</w:t>
            </w:r>
            <w:proofErr w:type="gramEnd"/>
            <w:r w:rsidRPr="00F22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C (IT vybavení)</w:t>
            </w:r>
          </w:p>
        </w:tc>
      </w:tr>
      <w:tr w:rsidR="00F22C88" w:rsidRPr="00F22C88" w14:paraId="6DFC95FE" w14:textId="77777777" w:rsidTr="00F22C88">
        <w:trPr>
          <w:trHeight w:val="1275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1007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B076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897D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Typ/Identifikace výrobku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6C89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7B5D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Minimální technické parametry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9672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Splnění minimálních technických parametrů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7054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Množstevní jednotka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02FC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476D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jednotku bez DPH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09AF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jednotku s DPH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6215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67B80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celkem s DPH</w:t>
            </w:r>
          </w:p>
        </w:tc>
      </w:tr>
      <w:tr w:rsidR="00F22C88" w:rsidRPr="00F22C88" w14:paraId="4D87ED5F" w14:textId="77777777" w:rsidTr="00F22C88">
        <w:trPr>
          <w:trHeight w:val="510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2FD5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A9EA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Interaktivní tabule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0693DF0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cs-CZ"/>
              </w:rPr>
            </w:pPr>
            <w:proofErr w:type="spellStart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>ActivBoard</w:t>
            </w:r>
            <w:proofErr w:type="spellEnd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10Touch 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07A086A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Promethean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19763" w14:textId="77777777" w:rsidR="00F22C88" w:rsidRPr="00F22C88" w:rsidRDefault="00F22C88" w:rsidP="00F2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Minimální technické parametry: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multidotyková Interaktivní tabule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poměre stran min. 16:10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úhlopříčka obrazu: min. 220 cm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vč. min 2 popisovačů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možnost propojení s přídavným projektorem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vč. kabeláže, dopravy, instalace, nastavení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6397260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BCAB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C643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659BF86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16 700,00 Kč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4095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20 207,00 Kč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8A38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16 700,00 Kč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24402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20 207,00 Kč </w:t>
            </w:r>
          </w:p>
        </w:tc>
      </w:tr>
      <w:tr w:rsidR="00F22C88" w:rsidRPr="00F22C88" w14:paraId="2003D374" w14:textId="77777777" w:rsidTr="00F22C88">
        <w:trPr>
          <w:trHeight w:val="510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3E09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C806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Prezentační SW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6783F43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cs-CZ"/>
              </w:rPr>
            </w:pPr>
            <w:proofErr w:type="spellStart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>ActivInspire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E1F9FD7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Promethean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E548" w14:textId="77777777" w:rsidR="00F22C88" w:rsidRPr="00F22C88" w:rsidRDefault="00F22C88" w:rsidP="00F2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Minimální technické parametry: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SW pro přípravu interaktivních cvičení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umožňuje min.: otevřít soubor, spustit všechny aktivity, animace, uložit v původním formátu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prostředí v českém jazyce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aktivity je možno sdílet na žákovská zařízení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vč. dopravy, instalace, nastavení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DBFBD64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950C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C09A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C9CCC95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12 000,00 Kč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348A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14 520,00 Kč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65C1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12 000,00 Kč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16BDD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14 520,00 Kč </w:t>
            </w:r>
          </w:p>
        </w:tc>
      </w:tr>
      <w:tr w:rsidR="00F22C88" w:rsidRPr="00F22C88" w14:paraId="7F313015" w14:textId="77777777" w:rsidTr="00F22C88">
        <w:trPr>
          <w:trHeight w:val="637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DEA2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D05B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Projektor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416154B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cs-CZ"/>
              </w:rPr>
            </w:pPr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>MC-AW3006 EDU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E3B96BD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Maxell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CF37" w14:textId="77777777" w:rsidR="00F22C88" w:rsidRPr="00F22C88" w:rsidRDefault="00F22C88" w:rsidP="00F2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Minimální technické parametry: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ultrakrátká projekce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LCD technologie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rozlišení min. WXGA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poměr stran min. 16:10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min. rozhraní: RS-</w:t>
            </w:r>
            <w:proofErr w:type="gramStart"/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232C</w:t>
            </w:r>
            <w:proofErr w:type="gramEnd"/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control</w:t>
            </w:r>
            <w:proofErr w:type="spellEnd"/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port), MHL, vstup pro mikrofon, VGA, </w:t>
            </w:r>
            <w:proofErr w:type="spellStart"/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audiovýstup</w:t>
            </w:r>
            <w:proofErr w:type="spellEnd"/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USB 2.0 typu A, </w:t>
            </w:r>
            <w:proofErr w:type="spellStart"/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audiovstup</w:t>
            </w:r>
            <w:proofErr w:type="spellEnd"/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HDMI vstup (2x), USB 2.0 typu B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zabudovaný reproduktor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vč. dopravy, instalace, nastavení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FA442E1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79AB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7D59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4538C48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27 000,00 Kč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94E6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32 670,00 Kč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2760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27 000,00 Kč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D7654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32 670,00 Kč </w:t>
            </w:r>
          </w:p>
        </w:tc>
      </w:tr>
      <w:tr w:rsidR="00F22C88" w:rsidRPr="00F22C88" w14:paraId="50CC8207" w14:textId="77777777" w:rsidTr="00F22C88">
        <w:trPr>
          <w:trHeight w:val="280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7EFB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25A5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Držák projektoru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BF30933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cs-CZ"/>
              </w:rPr>
            </w:pPr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>SMS 680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5B4D6B3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SMS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5D87" w14:textId="77777777" w:rsidR="00F22C88" w:rsidRPr="00F22C88" w:rsidRDefault="00F22C88" w:rsidP="00F2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Minimální technické parametry: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držák ultrakrátkého projektoru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možnost instalovat na pojezd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vč. dopravy, instalace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119EF57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BAA4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FDD8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AC22041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5 000,00 Kč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6730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6 050,00 Kč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3C6E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5 000,00 Kč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E374E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6 050,00 Kč </w:t>
            </w:r>
          </w:p>
        </w:tc>
      </w:tr>
      <w:tr w:rsidR="00F22C88" w:rsidRPr="00F22C88" w14:paraId="408B846F" w14:textId="77777777" w:rsidTr="00F22C88">
        <w:trPr>
          <w:trHeight w:val="306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2673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F6CC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Přídavné reproduktory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7C8D4F7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cs-CZ"/>
              </w:rPr>
            </w:pPr>
            <w:proofErr w:type="spellStart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>ActivSoundBar</w:t>
            </w:r>
            <w:proofErr w:type="spellEnd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ASB-40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E9ECDF0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Promethean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5198" w14:textId="77777777" w:rsidR="00F22C88" w:rsidRPr="00F22C88" w:rsidRDefault="00F22C88" w:rsidP="00F2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Minimální technické parametry: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Přídavné reproduktory s možností uchycení na pojezd tabule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- 2x min. 15 W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vč. dopravy, instalace, nastavení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6FA1328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9E68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AA17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CF3F193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4 800,00 Kč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573C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5 808,00 Kč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99E5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4 800,00 Kč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EE532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5 808,00 Kč </w:t>
            </w:r>
          </w:p>
        </w:tc>
      </w:tr>
      <w:tr w:rsidR="00F22C88" w:rsidRPr="00F22C88" w14:paraId="69257931" w14:textId="77777777" w:rsidTr="00F22C88">
        <w:trPr>
          <w:trHeight w:val="3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64ED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A053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Pylonový pojezd s křídly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A939440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cs-CZ"/>
              </w:rPr>
            </w:pPr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>Pylon s křídly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AAB3E15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SANTAL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7582" w14:textId="77777777" w:rsidR="00F22C88" w:rsidRPr="00F22C88" w:rsidRDefault="00F22C88" w:rsidP="00F2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Minimální technické parametry: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stabilní konstrukce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výška min.250 cm, rozsah posunu min. 70 cm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vč. úchytu pro držák projektoru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vč. dopravy, instalace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C9DD9CF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D561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DBC1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56A5C26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33 000,00 Kč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D9E5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39 930,00 Kč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19F5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33 000,00 Kč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997E8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39 930,00 Kč </w:t>
            </w:r>
          </w:p>
        </w:tc>
      </w:tr>
      <w:tr w:rsidR="00F22C88" w:rsidRPr="00F22C88" w14:paraId="5461FB2E" w14:textId="77777777" w:rsidTr="00F22C88">
        <w:trPr>
          <w:trHeight w:val="819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4BCE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F31A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PC ovládací a prezentační stanice pro učitele (s monitorem)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76622168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cs-CZ"/>
              </w:rPr>
            </w:pPr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>24" LED Philips 246V5LHAB</w:t>
            </w:r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br/>
              <w:t xml:space="preserve">AMD </w:t>
            </w:r>
            <w:proofErr w:type="spellStart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>Ryzen</w:t>
            </w:r>
            <w:proofErr w:type="spellEnd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5 1600 </w:t>
            </w:r>
            <w:proofErr w:type="spellStart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>sck</w:t>
            </w:r>
            <w:proofErr w:type="spellEnd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>. AM4 BOX</w:t>
            </w:r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br/>
              <w:t>8GB DDR4-2666MHz Patriot</w:t>
            </w:r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br/>
              <w:t>SSD 256GB PATRIOT P200</w:t>
            </w:r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br/>
              <w:t>zákl. deska ASUS PRIME A320M-R</w:t>
            </w:r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br/>
              <w:t xml:space="preserve">Adapter </w:t>
            </w:r>
            <w:proofErr w:type="gramStart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>USB  Bluetooth</w:t>
            </w:r>
            <w:proofErr w:type="gramEnd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v4.0</w:t>
            </w:r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br/>
              <w:t>TL-WN725N 150Mbps Nano Wifi N USB</w:t>
            </w:r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br/>
              <w:t xml:space="preserve">VGA ASUS GT710 </w:t>
            </w:r>
            <w:proofErr w:type="spellStart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>PCIe</w:t>
            </w:r>
            <w:proofErr w:type="spellEnd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1xHDMI</w:t>
            </w:r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br/>
              <w:t>DVDRW  ASUS DRW-24D5MT</w:t>
            </w:r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br/>
              <w:t xml:space="preserve">klávesnice + myš Genius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2DA88174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montáž a kompletace     ORION </w:t>
            </w:r>
            <w:proofErr w:type="spellStart"/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Computer</w:t>
            </w:r>
            <w:proofErr w:type="spellEnd"/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s.r.o                      výrobci klíčových komponent PC: Gigabyte, AMD, Patriot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FD8F" w14:textId="77777777" w:rsidR="00F22C88" w:rsidRPr="00F22C88" w:rsidRDefault="00F22C88" w:rsidP="00F2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Minimální technické parametry: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pracovní stanice s monitorem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monitor min. 24" s min. FullHD rozlišením a poměrem stran min. 16:9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výkon CPU min. 11600 bodu dle nezávislého testu cpubenchmark.net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- operační paměť min. </w:t>
            </w:r>
            <w:proofErr w:type="gramStart"/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8GB</w:t>
            </w:r>
            <w:proofErr w:type="gramEnd"/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DDR4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disk min. SSD s kapacitou min. 250GB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- rozhraní min.: 1x LAN, </w:t>
            </w:r>
            <w:proofErr w:type="spellStart"/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WiFi</w:t>
            </w:r>
            <w:proofErr w:type="spellEnd"/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BT, sériové rozhraní 3x USB 3.0, 1x USB 2.0, HDMI výstup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vč. CD/DVD přehrávače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vč. klávesnice a myši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vč. dopravy, instalace, nastavení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D5E1630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14F7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265E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ACFA770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12 312,00 Kč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2B81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14 897,52 Kč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006D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12 312,00 Kč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64C83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14 897,52 Kč </w:t>
            </w:r>
          </w:p>
        </w:tc>
      </w:tr>
      <w:tr w:rsidR="00F22C88" w:rsidRPr="00F22C88" w14:paraId="71E5E71F" w14:textId="77777777" w:rsidTr="00F22C88">
        <w:trPr>
          <w:trHeight w:val="819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F963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3776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PC ovládací a prezentační stanice pro studenty (s monitorem)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3AAD844E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cs-CZ"/>
              </w:rPr>
            </w:pPr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>21,</w:t>
            </w:r>
            <w:proofErr w:type="gramStart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>5  LED</w:t>
            </w:r>
            <w:proofErr w:type="gramEnd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Philips 223V5LHSB2</w:t>
            </w:r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br/>
              <w:t xml:space="preserve">AMD </w:t>
            </w:r>
            <w:proofErr w:type="spellStart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>Ryzen</w:t>
            </w:r>
            <w:proofErr w:type="spellEnd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5 1600 </w:t>
            </w:r>
            <w:proofErr w:type="spellStart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>sck</w:t>
            </w:r>
            <w:proofErr w:type="spellEnd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>. AM4 BOX</w:t>
            </w:r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br/>
              <w:t>8GB DDR4-2666MHz Patriot</w:t>
            </w:r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br/>
              <w:t>SSD 256GB PATRIOT P200</w:t>
            </w:r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br/>
              <w:t>zákl. deska ASUS PRIME A320M-R</w:t>
            </w:r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br/>
              <w:t xml:space="preserve">Adapter </w:t>
            </w:r>
            <w:proofErr w:type="gramStart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>USB  Bluetooth</w:t>
            </w:r>
            <w:proofErr w:type="gramEnd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v4.0</w:t>
            </w:r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br/>
              <w:t xml:space="preserve">TL-WN725N 150Mbps </w:t>
            </w:r>
            <w:proofErr w:type="spellStart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>NanoWifi</w:t>
            </w:r>
            <w:proofErr w:type="spellEnd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N USB</w:t>
            </w:r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br/>
              <w:t xml:space="preserve">VGA ASUS GT710 </w:t>
            </w:r>
            <w:proofErr w:type="spellStart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>PCIe</w:t>
            </w:r>
            <w:proofErr w:type="spellEnd"/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1xHDMI</w:t>
            </w:r>
            <w:r w:rsidRPr="00F22C88">
              <w:rPr>
                <w:rFonts w:ascii="Cambria" w:eastAsia="Times New Roman" w:hAnsi="Cambria" w:cs="Arial"/>
                <w:color w:val="000000"/>
                <w:lang w:eastAsia="cs-CZ"/>
              </w:rPr>
              <w:br/>
              <w:t xml:space="preserve">klávesnice + myš Genius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2DB98765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montáž a kompletace       ORION </w:t>
            </w:r>
            <w:proofErr w:type="spellStart"/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Computer</w:t>
            </w:r>
            <w:proofErr w:type="spellEnd"/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s.r.o                    výrobci klíčových komponent PC: Gigabyte, AMD, Patriot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E61D" w14:textId="77777777" w:rsidR="00F22C88" w:rsidRPr="00F22C88" w:rsidRDefault="00F22C88" w:rsidP="00F22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Minimální technické parametry: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pracovní stanice s monitorem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monitor min. 21,5" s min. FullHD rozlišením a poměrem stran min. 16:9 (vhodný pro uchycení do výklopného systému žákovského stolu)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monitor má uchycení vhodné pro výklopný systém žákovského stolu (např. VESA 100x 100 mm),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výkon CPU min. 11600 bodu dle nezávislého testu cpubenchmark.net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operační paměť min. 8GB DDR4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disk min. SSD s kapacitou 250GB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- rozhraní min.: 1x LAN, </w:t>
            </w:r>
            <w:proofErr w:type="spellStart"/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WiFi</w:t>
            </w:r>
            <w:proofErr w:type="spellEnd"/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BT, sériové rozhraní 3x USB 3.0, 1x USB 2.0, HDMI výstup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vč. klávesnice a myši</w:t>
            </w: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- vč. dopravy, instalace, nastavení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F07B7C2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636B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E6D2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376F628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12 180,00 Kč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3DA3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14 737,80 Kč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7FA4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365 400,00 Kč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07FDC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442 134,00 Kč </w:t>
            </w:r>
          </w:p>
        </w:tc>
      </w:tr>
      <w:tr w:rsidR="00F22C88" w:rsidRPr="00F22C88" w14:paraId="43C9434A" w14:textId="77777777" w:rsidTr="00F22C88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860D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68E2" w14:textId="77777777" w:rsidR="00F22C88" w:rsidRPr="00F22C88" w:rsidRDefault="00F22C88" w:rsidP="00F2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5681" w14:textId="77777777" w:rsidR="00F22C88" w:rsidRPr="00F22C88" w:rsidRDefault="00F22C88" w:rsidP="00F2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79BE" w14:textId="77777777" w:rsidR="00F22C88" w:rsidRPr="00F22C88" w:rsidRDefault="00F22C88" w:rsidP="00F2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3090" w14:textId="77777777" w:rsidR="00F22C88" w:rsidRPr="00F22C88" w:rsidRDefault="00F22C88" w:rsidP="00F2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C32E" w14:textId="77777777" w:rsidR="00F22C88" w:rsidRPr="00F22C88" w:rsidRDefault="00F22C88" w:rsidP="00F2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7E65" w14:textId="77777777" w:rsidR="00F22C88" w:rsidRPr="00F22C88" w:rsidRDefault="00F22C88" w:rsidP="00F2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DBDA" w14:textId="77777777" w:rsidR="00F22C88" w:rsidRPr="00F22C88" w:rsidRDefault="00F22C88" w:rsidP="00F2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415D" w14:textId="77777777" w:rsidR="00F22C88" w:rsidRPr="00F22C88" w:rsidRDefault="00F22C88" w:rsidP="00F2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080B3" w14:textId="77777777" w:rsidR="00F22C88" w:rsidRPr="00F22C88" w:rsidRDefault="00F22C88" w:rsidP="00F22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62CCC" w14:textId="77777777" w:rsidR="00F22C88" w:rsidRPr="00F22C88" w:rsidRDefault="00F22C88" w:rsidP="00F22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476 212,00 Kč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13274" w14:textId="77777777" w:rsidR="00F22C88" w:rsidRPr="00F22C88" w:rsidRDefault="00F22C88" w:rsidP="00F22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576 216,52 Kč </w:t>
            </w:r>
          </w:p>
        </w:tc>
      </w:tr>
    </w:tbl>
    <w:p w14:paraId="128B0541" w14:textId="77777777" w:rsidR="00D1191E" w:rsidRDefault="00D1191E">
      <w:bookmarkStart w:id="0" w:name="_GoBack"/>
      <w:bookmarkEnd w:id="0"/>
    </w:p>
    <w:sectPr w:rsidR="00D1191E" w:rsidSect="00F22C88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88"/>
    <w:rsid w:val="00D1191E"/>
    <w:rsid w:val="00F2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B119"/>
  <w15:chartTrackingRefBased/>
  <w15:docId w15:val="{F6CC30EC-6745-4152-AEF3-04542466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Kovářová Zuzana</dc:creator>
  <cp:keywords/>
  <dc:description/>
  <cp:lastModifiedBy>Kovářová Zuzana</cp:lastModifiedBy>
  <cp:revision>1</cp:revision>
  <dcterms:created xsi:type="dcterms:W3CDTF">2020-04-01T08:32:00Z</dcterms:created>
  <dcterms:modified xsi:type="dcterms:W3CDTF">2020-04-01T08:33:00Z</dcterms:modified>
</cp:coreProperties>
</file>