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1B3E" w:rsidRPr="00973D3F" w:rsidRDefault="00BE1B3E" w:rsidP="00D9083F">
      <w:pPr>
        <w:pStyle w:val="Zkladntext"/>
        <w:pageBreakBefore/>
        <w:jc w:val="left"/>
        <w:rPr>
          <w:rFonts w:asciiTheme="majorHAnsi" w:hAnsiTheme="majorHAnsi" w:cs="Tahoma"/>
          <w:b w:val="0"/>
          <w:bCs w:val="0"/>
          <w:color w:val="000000" w:themeColor="text1"/>
          <w:sz w:val="20"/>
          <w:szCs w:val="20"/>
        </w:rPr>
      </w:pPr>
      <w:r w:rsidRPr="00973D3F">
        <w:rPr>
          <w:rFonts w:asciiTheme="majorHAnsi" w:hAnsiTheme="majorHAnsi" w:cs="Tahoma"/>
          <w:b w:val="0"/>
          <w:bCs w:val="0"/>
          <w:color w:val="000000" w:themeColor="text1"/>
          <w:sz w:val="20"/>
          <w:szCs w:val="20"/>
        </w:rPr>
        <w:t>Příloha</w:t>
      </w:r>
      <w:r w:rsidR="00880D6F" w:rsidRPr="00973D3F">
        <w:rPr>
          <w:rFonts w:asciiTheme="majorHAnsi" w:hAnsiTheme="majorHAnsi" w:cs="Tahoma"/>
          <w:b w:val="0"/>
          <w:bCs w:val="0"/>
          <w:color w:val="000000" w:themeColor="text1"/>
          <w:sz w:val="20"/>
          <w:szCs w:val="20"/>
        </w:rPr>
        <w:t xml:space="preserve"> ZD</w:t>
      </w:r>
      <w:r w:rsidRPr="00973D3F">
        <w:rPr>
          <w:rFonts w:asciiTheme="majorHAnsi" w:hAnsiTheme="majorHAnsi" w:cs="Tahoma"/>
          <w:b w:val="0"/>
          <w:bCs w:val="0"/>
          <w:color w:val="000000" w:themeColor="text1"/>
          <w:sz w:val="20"/>
          <w:szCs w:val="20"/>
        </w:rPr>
        <w:t xml:space="preserve"> č. </w:t>
      </w:r>
      <w:r w:rsidR="004B0BAB">
        <w:rPr>
          <w:rFonts w:asciiTheme="majorHAnsi" w:hAnsiTheme="majorHAnsi" w:cs="Tahoma"/>
          <w:b w:val="0"/>
          <w:bCs w:val="0"/>
          <w:color w:val="000000" w:themeColor="text1"/>
          <w:sz w:val="20"/>
          <w:szCs w:val="20"/>
        </w:rPr>
        <w:t>5</w:t>
      </w:r>
      <w:r w:rsidR="00AB3221">
        <w:rPr>
          <w:rFonts w:asciiTheme="majorHAnsi" w:hAnsiTheme="majorHAnsi" w:cs="Tahoma"/>
          <w:b w:val="0"/>
          <w:bCs w:val="0"/>
          <w:color w:val="000000" w:themeColor="text1"/>
          <w:sz w:val="20"/>
          <w:szCs w:val="20"/>
        </w:rPr>
        <w:t xml:space="preserve"> </w:t>
      </w:r>
      <w:r w:rsidRPr="00973D3F">
        <w:rPr>
          <w:rFonts w:asciiTheme="majorHAnsi" w:hAnsiTheme="majorHAnsi" w:cs="Tahoma"/>
          <w:b w:val="0"/>
          <w:bCs w:val="0"/>
          <w:color w:val="000000" w:themeColor="text1"/>
          <w:sz w:val="20"/>
          <w:szCs w:val="20"/>
        </w:rPr>
        <w:t xml:space="preserve">– Rámcová </w:t>
      </w:r>
      <w:r w:rsidR="0029729D" w:rsidRPr="00973D3F">
        <w:rPr>
          <w:rFonts w:asciiTheme="majorHAnsi" w:hAnsiTheme="majorHAnsi" w:cs="Tahoma"/>
          <w:b w:val="0"/>
          <w:bCs w:val="0"/>
          <w:color w:val="000000" w:themeColor="text1"/>
          <w:sz w:val="20"/>
          <w:szCs w:val="20"/>
        </w:rPr>
        <w:t>dohoda</w:t>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012D46">
        <w:rPr>
          <w:rFonts w:asciiTheme="majorHAnsi" w:hAnsiTheme="majorHAnsi" w:cs="Tahoma"/>
          <w:b w:val="0"/>
          <w:bCs w:val="0"/>
          <w:color w:val="000000" w:themeColor="text1"/>
          <w:sz w:val="20"/>
          <w:szCs w:val="20"/>
        </w:rPr>
        <w:tab/>
      </w:r>
      <w:r w:rsidR="00621C2F">
        <w:rPr>
          <w:rFonts w:asciiTheme="majorHAnsi" w:hAnsiTheme="majorHAnsi" w:cs="Tahoma"/>
          <w:b w:val="0"/>
          <w:bCs w:val="0"/>
          <w:color w:val="000000" w:themeColor="text1"/>
          <w:sz w:val="20"/>
          <w:szCs w:val="20"/>
        </w:rPr>
        <w:tab/>
      </w:r>
      <w:r w:rsidR="00881495">
        <w:rPr>
          <w:rFonts w:asciiTheme="majorHAnsi" w:hAnsiTheme="majorHAnsi" w:cs="Tahoma"/>
          <w:b w:val="0"/>
          <w:bCs w:val="0"/>
          <w:color w:val="000000" w:themeColor="text1"/>
          <w:sz w:val="20"/>
          <w:szCs w:val="20"/>
        </w:rPr>
        <w:t xml:space="preserve">                 </w:t>
      </w:r>
      <w:r w:rsidR="00291CCE">
        <w:rPr>
          <w:rFonts w:asciiTheme="majorHAnsi" w:hAnsiTheme="majorHAnsi" w:cs="Tahoma"/>
          <w:b w:val="0"/>
          <w:bCs w:val="0"/>
          <w:color w:val="000000" w:themeColor="text1"/>
          <w:sz w:val="20"/>
          <w:szCs w:val="20"/>
        </w:rPr>
        <w:t xml:space="preserve">ev. č. dohody </w:t>
      </w:r>
      <w:r w:rsidR="00AB4C1C">
        <w:rPr>
          <w:rFonts w:asciiTheme="majorHAnsi" w:hAnsiTheme="majorHAnsi" w:cs="Tahoma"/>
          <w:b w:val="0"/>
          <w:bCs w:val="0"/>
          <w:color w:val="000000" w:themeColor="text1"/>
          <w:sz w:val="20"/>
          <w:szCs w:val="20"/>
        </w:rPr>
        <w:t>180</w:t>
      </w:r>
      <w:r w:rsidR="00291CCE">
        <w:rPr>
          <w:rFonts w:asciiTheme="majorHAnsi" w:hAnsiTheme="majorHAnsi" w:cs="Tahoma"/>
          <w:b w:val="0"/>
          <w:bCs w:val="0"/>
          <w:color w:val="000000" w:themeColor="text1"/>
          <w:sz w:val="20"/>
          <w:szCs w:val="20"/>
        </w:rPr>
        <w:t>/19</w:t>
      </w:r>
      <w:r w:rsidR="00012D46">
        <w:rPr>
          <w:rFonts w:asciiTheme="majorHAnsi" w:hAnsiTheme="majorHAnsi" w:cs="Tahoma"/>
          <w:b w:val="0"/>
          <w:bCs w:val="0"/>
          <w:color w:val="000000" w:themeColor="text1"/>
          <w:sz w:val="20"/>
          <w:szCs w:val="20"/>
        </w:rPr>
        <w:t xml:space="preserve"> </w:t>
      </w:r>
    </w:p>
    <w:p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p>
    <w:p w:rsidR="00012D46" w:rsidRDefault="00012D46">
      <w:pPr>
        <w:pStyle w:val="Zkladntext"/>
        <w:rPr>
          <w:rFonts w:asciiTheme="majorHAnsi" w:hAnsiTheme="majorHAnsi" w:cs="Tahoma"/>
          <w:color w:val="000000" w:themeColor="text1"/>
          <w:sz w:val="44"/>
          <w:szCs w:val="44"/>
        </w:rPr>
      </w:pP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r w:rsidR="007F1281">
        <w:rPr>
          <w:rFonts w:ascii="Tahoma" w:hAnsi="Tahoma" w:cs="Tahoma"/>
          <w:color w:val="000000" w:themeColor="text1"/>
          <w:sz w:val="20"/>
          <w:szCs w:val="20"/>
        </w:rPr>
        <w:t>xxx</w:t>
      </w:r>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r w:rsidR="007F1281">
        <w:rPr>
          <w:rFonts w:ascii="Tahoma" w:hAnsi="Tahoma" w:cs="Tahoma"/>
          <w:color w:val="000000" w:themeColor="text1"/>
          <w:sz w:val="20"/>
          <w:szCs w:val="20"/>
        </w:rPr>
        <w:t>xxx</w:t>
      </w:r>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F52EF6">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ARID obchodní společnost, s.r.o.</w:t>
      </w:r>
    </w:p>
    <w:p w:rsidR="007F1281"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F52EF6">
        <w:rPr>
          <w:rFonts w:ascii="Tahoma" w:hAnsi="Tahoma" w:cs="Tahoma"/>
          <w:color w:val="000000" w:themeColor="text1"/>
          <w:sz w:val="20"/>
          <w:szCs w:val="20"/>
        </w:rPr>
        <w:t xml:space="preserve">Krajským </w:t>
      </w:r>
      <w:r w:rsidRPr="002B6122">
        <w:rPr>
          <w:rFonts w:ascii="Tahoma" w:hAnsi="Tahoma" w:cs="Tahoma"/>
          <w:color w:val="000000" w:themeColor="text1"/>
          <w:sz w:val="20"/>
          <w:szCs w:val="20"/>
        </w:rPr>
        <w:t>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w:t>
      </w:r>
      <w:r w:rsidR="00F52EF6">
        <w:rPr>
          <w:rFonts w:ascii="Tahoma" w:hAnsi="Tahoma" w:cs="Tahoma"/>
          <w:color w:val="000000" w:themeColor="text1"/>
          <w:sz w:val="20"/>
          <w:szCs w:val="20"/>
        </w:rPr>
        <w:t xml:space="preserve"> Brně</w:t>
      </w:r>
      <w:r w:rsidRPr="002B6122">
        <w:rPr>
          <w:rFonts w:ascii="Tahoma" w:hAnsi="Tahoma" w:cs="Tahoma"/>
          <w:color w:val="000000" w:themeColor="text1"/>
          <w:sz w:val="20"/>
          <w:szCs w:val="20"/>
        </w:rPr>
        <w:t xml:space="preserve">, oddíl </w:t>
      </w:r>
      <w:r w:rsidR="00F52EF6">
        <w:rPr>
          <w:rFonts w:ascii="Tahoma" w:hAnsi="Tahoma" w:cs="Tahoma"/>
          <w:color w:val="000000" w:themeColor="text1"/>
          <w:sz w:val="20"/>
          <w:szCs w:val="20"/>
        </w:rPr>
        <w:t>C</w:t>
      </w:r>
      <w:r w:rsidRPr="002B6122">
        <w:rPr>
          <w:rFonts w:ascii="Tahoma" w:hAnsi="Tahoma" w:cs="Tahoma"/>
          <w:color w:val="000000" w:themeColor="text1"/>
          <w:sz w:val="20"/>
          <w:szCs w:val="20"/>
        </w:rPr>
        <w:t xml:space="preserve">, vložka </w:t>
      </w:r>
      <w:r w:rsidR="00F52EF6">
        <w:rPr>
          <w:rFonts w:ascii="Tahoma" w:hAnsi="Tahoma" w:cs="Tahoma"/>
          <w:color w:val="000000" w:themeColor="text1"/>
          <w:sz w:val="20"/>
          <w:szCs w:val="20"/>
        </w:rPr>
        <w:t>10367</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00F52EF6">
        <w:rPr>
          <w:rFonts w:ascii="Tahoma" w:hAnsi="Tahoma" w:cs="Tahoma"/>
          <w:color w:val="000000" w:themeColor="text1"/>
          <w:sz w:val="20"/>
          <w:szCs w:val="20"/>
        </w:rPr>
        <w:t>:</w:t>
      </w:r>
      <w:r w:rsidR="00F52EF6">
        <w:rPr>
          <w:rFonts w:ascii="Tahoma" w:hAnsi="Tahoma" w:cs="Tahoma"/>
          <w:color w:val="000000" w:themeColor="text1"/>
          <w:sz w:val="20"/>
          <w:szCs w:val="20"/>
        </w:rPr>
        <w:tab/>
        <w:t>Vintrovna 448/1f, 664 41  Popůvky</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F52EF6">
        <w:rPr>
          <w:rFonts w:ascii="Tahoma" w:hAnsi="Tahoma" w:cs="Tahoma"/>
          <w:color w:val="000000" w:themeColor="text1"/>
          <w:sz w:val="20"/>
          <w:szCs w:val="20"/>
        </w:rPr>
        <w:t xml:space="preserve">: </w:t>
      </w:r>
      <w:r w:rsidR="00F52EF6">
        <w:rPr>
          <w:rFonts w:ascii="Tahoma" w:hAnsi="Tahoma" w:cs="Tahoma"/>
          <w:color w:val="000000" w:themeColor="text1"/>
          <w:sz w:val="20"/>
          <w:szCs w:val="20"/>
        </w:rPr>
        <w:tab/>
        <w:t>47916052</w:t>
      </w:r>
      <w:r w:rsidR="00F52EF6">
        <w:rPr>
          <w:rFonts w:ascii="Tahoma" w:hAnsi="Tahoma" w:cs="Tahoma"/>
          <w:color w:val="000000" w:themeColor="text1"/>
          <w:sz w:val="20"/>
          <w:szCs w:val="20"/>
        </w:rPr>
        <w:br/>
        <w:t xml:space="preserve">DIČ: </w:t>
      </w:r>
      <w:r w:rsidR="00F52EF6">
        <w:rPr>
          <w:rFonts w:ascii="Tahoma" w:hAnsi="Tahoma" w:cs="Tahoma"/>
          <w:color w:val="000000" w:themeColor="text1"/>
          <w:sz w:val="20"/>
          <w:szCs w:val="20"/>
        </w:rPr>
        <w:tab/>
        <w:t>CZ47916052</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F52EF6">
        <w:rPr>
          <w:rFonts w:ascii="Tahoma" w:hAnsi="Tahoma" w:cs="Tahoma"/>
          <w:color w:val="000000" w:themeColor="text1"/>
          <w:sz w:val="20"/>
          <w:szCs w:val="20"/>
        </w:rPr>
        <w:t>:</w:t>
      </w:r>
      <w:r w:rsidR="00F52EF6">
        <w:rPr>
          <w:rFonts w:ascii="Tahoma" w:hAnsi="Tahoma" w:cs="Tahoma"/>
          <w:color w:val="000000" w:themeColor="text1"/>
          <w:sz w:val="20"/>
          <w:szCs w:val="20"/>
        </w:rPr>
        <w:tab/>
        <w:t xml:space="preserve">Šárka Neshybová, prokuristka </w:t>
      </w:r>
      <w:r w:rsidR="00ED35DD" w:rsidRPr="002B6122">
        <w:rPr>
          <w:rFonts w:ascii="Tahoma" w:hAnsi="Tahoma" w:cs="Tahoma"/>
          <w:color w:val="000000" w:themeColor="text1"/>
          <w:sz w:val="20"/>
          <w:szCs w:val="20"/>
        </w:rPr>
        <w:br/>
      </w:r>
      <w:r w:rsidRPr="002B6122">
        <w:rPr>
          <w:rFonts w:ascii="Tahoma" w:hAnsi="Tahoma" w:cs="Tahoma"/>
          <w:color w:val="000000" w:themeColor="text1"/>
          <w:sz w:val="20"/>
          <w:szCs w:val="20"/>
        </w:rPr>
        <w:t>ba</w:t>
      </w:r>
      <w:r w:rsidR="00F52EF6">
        <w:rPr>
          <w:rFonts w:ascii="Tahoma" w:hAnsi="Tahoma" w:cs="Tahoma"/>
          <w:color w:val="000000" w:themeColor="text1"/>
          <w:sz w:val="20"/>
          <w:szCs w:val="20"/>
        </w:rPr>
        <w:t xml:space="preserve">nkovní spojení:  </w:t>
      </w:r>
      <w:r w:rsidR="00F52EF6">
        <w:rPr>
          <w:rFonts w:ascii="Tahoma" w:hAnsi="Tahoma" w:cs="Tahoma"/>
          <w:color w:val="000000" w:themeColor="text1"/>
          <w:sz w:val="20"/>
          <w:szCs w:val="20"/>
        </w:rPr>
        <w:tab/>
        <w:t>KB Brno-město</w:t>
      </w:r>
      <w:r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Pr="002B6122">
        <w:rPr>
          <w:rFonts w:ascii="Tahoma" w:hAnsi="Tahoma" w:cs="Tahoma"/>
          <w:color w:val="000000" w:themeColor="text1"/>
          <w:sz w:val="20"/>
          <w:szCs w:val="20"/>
        </w:rPr>
        <w:t xml:space="preserve"> účtu: </w:t>
      </w:r>
      <w:r w:rsidRPr="002B6122">
        <w:rPr>
          <w:rFonts w:ascii="Tahoma" w:hAnsi="Tahoma" w:cs="Tahoma"/>
          <w:color w:val="000000" w:themeColor="text1"/>
          <w:sz w:val="20"/>
          <w:szCs w:val="20"/>
        </w:rPr>
        <w:tab/>
      </w:r>
      <w:r w:rsidR="007F1281">
        <w:rPr>
          <w:rFonts w:ascii="Tahoma" w:hAnsi="Tahoma" w:cs="Tahoma"/>
          <w:color w:val="000000" w:themeColor="text1"/>
          <w:sz w:val="20"/>
          <w:szCs w:val="20"/>
        </w:rPr>
        <w:t>xxx</w:t>
      </w:r>
    </w:p>
    <w:p w:rsidR="007F1281" w:rsidRDefault="00F52EF6" w:rsidP="00AC399A">
      <w:pPr>
        <w:pStyle w:val="Zkladntext21"/>
        <w:tabs>
          <w:tab w:val="left" w:pos="0"/>
          <w:tab w:val="left" w:pos="1843"/>
        </w:tabs>
        <w:spacing w:line="240" w:lineRule="auto"/>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r w:rsidR="007F1281">
        <w:rPr>
          <w:rFonts w:ascii="Tahoma" w:hAnsi="Tahoma" w:cs="Tahoma"/>
          <w:color w:val="000000" w:themeColor="text1"/>
          <w:sz w:val="20"/>
          <w:szCs w:val="20"/>
        </w:rPr>
        <w:t>xxx</w:t>
      </w:r>
    </w:p>
    <w:p w:rsidR="00F15096" w:rsidRPr="009F41B5"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 xml:space="preserve">(dále jen </w:t>
      </w:r>
      <w:r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777782" w:rsidRPr="002B6122" w:rsidRDefault="00777782" w:rsidP="00823094">
      <w:pPr>
        <w:pStyle w:val="Kapitola"/>
        <w:keepNext/>
        <w:keepLines/>
        <w:spacing w:before="120" w:after="120"/>
        <w:jc w:val="left"/>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012D46" w:rsidRPr="00AB4C1C" w:rsidRDefault="00291CCE" w:rsidP="00012D46">
      <w:pPr>
        <w:numPr>
          <w:ilvl w:val="0"/>
          <w:numId w:val="12"/>
        </w:numPr>
        <w:spacing w:before="120"/>
        <w:ind w:left="454" w:hanging="454"/>
        <w:jc w:val="both"/>
        <w:rPr>
          <w:rFonts w:ascii="Tahoma" w:hAnsi="Tahoma" w:cs="Tahoma"/>
          <w:b/>
          <w:color w:val="000000" w:themeColor="text1"/>
          <w:sz w:val="20"/>
          <w:szCs w:val="20"/>
        </w:rPr>
      </w:pPr>
      <w:r w:rsidRPr="00AB4C1C">
        <w:rPr>
          <w:rFonts w:ascii="Tahoma" w:hAnsi="Tahoma" w:cs="Tahoma"/>
          <w:color w:val="000000" w:themeColor="text1"/>
          <w:sz w:val="20"/>
          <w:szCs w:val="20"/>
        </w:rPr>
        <w:t xml:space="preserve">Předmětem této dohody je realizace veřejné zakázky s názvem </w:t>
      </w:r>
      <w:r w:rsidR="009C67CD" w:rsidRPr="00AB4C1C">
        <w:rPr>
          <w:rFonts w:ascii="Tahoma" w:hAnsi="Tahoma" w:cs="Tahoma"/>
          <w:b/>
          <w:color w:val="000000" w:themeColor="text1"/>
          <w:sz w:val="20"/>
          <w:szCs w:val="20"/>
        </w:rPr>
        <w:t>„</w:t>
      </w:r>
      <w:r w:rsidR="00AB4C1C" w:rsidRPr="00AB4C1C">
        <w:rPr>
          <w:rFonts w:ascii="Tahoma" w:hAnsi="Tahoma" w:cs="Tahoma"/>
          <w:b/>
          <w:color w:val="000000"/>
          <w:sz w:val="20"/>
          <w:szCs w:val="20"/>
        </w:rPr>
        <w:t>Dodávky spotřebního materiálu pro radiologii I.</w:t>
      </w:r>
      <w:r w:rsidR="009C67CD" w:rsidRPr="00AB4C1C">
        <w:rPr>
          <w:rFonts w:ascii="Tahoma" w:hAnsi="Tahoma" w:cs="Tahoma"/>
          <w:b/>
          <w:color w:val="000000" w:themeColor="text1"/>
          <w:sz w:val="20"/>
          <w:szCs w:val="20"/>
        </w:rPr>
        <w:t>“</w:t>
      </w:r>
      <w:r w:rsidRPr="00AB4C1C">
        <w:rPr>
          <w:rFonts w:ascii="Tahoma" w:hAnsi="Tahoma" w:cs="Tahoma"/>
          <w:color w:val="000000" w:themeColor="text1"/>
          <w:sz w:val="20"/>
          <w:szCs w:val="20"/>
        </w:rPr>
        <w:t xml:space="preserve"> </w:t>
      </w:r>
      <w:r w:rsidR="00AB4C1C">
        <w:rPr>
          <w:rFonts w:ascii="Tahoma" w:hAnsi="Tahoma" w:cs="Tahoma"/>
          <w:color w:val="000000" w:themeColor="text1"/>
          <w:sz w:val="20"/>
          <w:szCs w:val="20"/>
        </w:rPr>
        <w:t xml:space="preserve">– část </w:t>
      </w:r>
      <w:r w:rsidR="00A65177">
        <w:rPr>
          <w:rFonts w:ascii="Tahoma" w:hAnsi="Tahoma" w:cs="Tahoma"/>
          <w:color w:val="000000" w:themeColor="text1"/>
          <w:sz w:val="20"/>
          <w:szCs w:val="20"/>
        </w:rPr>
        <w:t xml:space="preserve">8 </w:t>
      </w:r>
      <w:r w:rsidR="00B06BFF">
        <w:rPr>
          <w:rFonts w:ascii="Tahoma" w:hAnsi="Tahoma" w:cs="Tahoma"/>
          <w:color w:val="000000" w:themeColor="text1"/>
          <w:sz w:val="20"/>
          <w:szCs w:val="20"/>
        </w:rPr>
        <w:t>Embolizační spirálky</w:t>
      </w:r>
      <w:r w:rsidR="00A65177">
        <w:rPr>
          <w:rFonts w:ascii="Tahoma" w:hAnsi="Tahoma" w:cs="Tahoma"/>
          <w:color w:val="000000" w:themeColor="text1"/>
          <w:sz w:val="20"/>
          <w:szCs w:val="20"/>
        </w:rPr>
        <w:t xml:space="preserve"> s dlouhými dakronovými vlákny</w:t>
      </w:r>
      <w:r w:rsidR="00AB4C1C">
        <w:rPr>
          <w:rFonts w:ascii="Tahoma" w:hAnsi="Tahoma" w:cs="Tahoma"/>
          <w:color w:val="000000" w:themeColor="text1"/>
          <w:sz w:val="20"/>
          <w:szCs w:val="20"/>
        </w:rPr>
        <w:t xml:space="preserve"> </w:t>
      </w:r>
      <w:r w:rsidRPr="00AB4C1C">
        <w:rPr>
          <w:rFonts w:ascii="Tahoma" w:hAnsi="Tahoma" w:cs="Tahoma"/>
          <w:color w:val="000000" w:themeColor="text1"/>
          <w:sz w:val="20"/>
          <w:szCs w:val="20"/>
        </w:rPr>
        <w:t>(dále jen „</w:t>
      </w:r>
      <w:r w:rsidRPr="00AB4C1C">
        <w:rPr>
          <w:rFonts w:ascii="Tahoma" w:hAnsi="Tahoma" w:cs="Tahoma"/>
          <w:b/>
          <w:color w:val="000000" w:themeColor="text1"/>
          <w:sz w:val="20"/>
          <w:szCs w:val="20"/>
        </w:rPr>
        <w:t>Veřejná zakázka</w:t>
      </w:r>
      <w:r w:rsidRPr="00AB4C1C">
        <w:rPr>
          <w:rFonts w:ascii="Tahoma" w:hAnsi="Tahoma" w:cs="Tahoma"/>
          <w:color w:val="000000" w:themeColor="text1"/>
          <w:sz w:val="20"/>
          <w:szCs w:val="20"/>
        </w:rPr>
        <w:t xml:space="preserve">“) dle výsledku jejího zadávání. </w:t>
      </w:r>
      <w:r w:rsidR="00012D46" w:rsidRPr="00AB4C1C">
        <w:rPr>
          <w:rFonts w:ascii="Tahoma" w:hAnsi="Tahoma" w:cs="Tahoma"/>
          <w:color w:val="000000" w:themeColor="text1"/>
          <w:sz w:val="20"/>
          <w:szCs w:val="20"/>
        </w:rPr>
        <w:t xml:space="preserve">Veřejná zakázka byla zadána v rámci otevřeného řízení dle ZZVZ. </w:t>
      </w:r>
      <w:r w:rsidRPr="00AB4C1C">
        <w:rPr>
          <w:rFonts w:ascii="Tahoma" w:hAnsi="Tahoma" w:cs="Tahoma"/>
          <w:color w:val="000000" w:themeColor="text1"/>
          <w:sz w:val="20"/>
          <w:szCs w:val="20"/>
        </w:rPr>
        <w:t xml:space="preserve">Předmětem této dohody je tak stanovení podmínek pro </w:t>
      </w:r>
      <w:r w:rsidR="00012D46" w:rsidRPr="00AB4C1C">
        <w:rPr>
          <w:rFonts w:ascii="Tahoma" w:hAnsi="Tahoma" w:cs="Tahoma"/>
          <w:bCs/>
          <w:sz w:val="20"/>
          <w:szCs w:val="20"/>
        </w:rPr>
        <w:t>opakované průběžné dodávky</w:t>
      </w:r>
      <w:r w:rsidR="00012D46" w:rsidRPr="00AB4C1C">
        <w:rPr>
          <w:rFonts w:ascii="Tahoma" w:hAnsi="Tahoma" w:cs="Tahoma"/>
          <w:color w:val="000000" w:themeColor="text1"/>
          <w:sz w:val="20"/>
          <w:szCs w:val="20"/>
        </w:rPr>
        <w:t xml:space="preserve"> </w:t>
      </w:r>
      <w:r w:rsidR="009C67CD" w:rsidRPr="00AB4C1C">
        <w:rPr>
          <w:rFonts w:ascii="Tahoma" w:hAnsi="Tahoma" w:cs="Tahoma"/>
          <w:color w:val="000000" w:themeColor="text1"/>
          <w:sz w:val="20"/>
          <w:szCs w:val="20"/>
        </w:rPr>
        <w:t>spotřebního zdravotnického materiálu</w:t>
      </w:r>
      <w:r w:rsidR="00AB4C1C">
        <w:rPr>
          <w:rFonts w:ascii="Tahoma" w:hAnsi="Tahoma" w:cs="Tahoma"/>
          <w:color w:val="000000" w:themeColor="text1"/>
          <w:sz w:val="20"/>
          <w:szCs w:val="20"/>
        </w:rPr>
        <w:t>,</w:t>
      </w:r>
      <w:r w:rsidR="009C67CD" w:rsidRPr="00AB4C1C">
        <w:rPr>
          <w:rFonts w:ascii="Tahoma" w:hAnsi="Tahoma" w:cs="Tahoma"/>
          <w:color w:val="000000" w:themeColor="text1"/>
          <w:sz w:val="20"/>
          <w:szCs w:val="20"/>
        </w:rPr>
        <w:t xml:space="preserve"> </w:t>
      </w:r>
      <w:r w:rsidR="00AB4C1C" w:rsidRPr="00AB4C1C">
        <w:rPr>
          <w:rFonts w:ascii="Tahoma" w:hAnsi="Tahoma" w:cs="Tahoma"/>
          <w:sz w:val="20"/>
          <w:szCs w:val="20"/>
        </w:rPr>
        <w:t>jehož</w:t>
      </w:r>
      <w:r w:rsidR="00012D46" w:rsidRPr="00AB4C1C">
        <w:rPr>
          <w:rFonts w:ascii="Tahoma" w:hAnsi="Tahoma" w:cs="Tahoma"/>
          <w:sz w:val="20"/>
          <w:szCs w:val="20"/>
        </w:rPr>
        <w:t xml:space="preserve"> seznam, včetně předpokládaného množství a cen je uveden v </w:t>
      </w:r>
      <w:r w:rsidR="00012D46" w:rsidRPr="00AB4C1C">
        <w:rPr>
          <w:rFonts w:ascii="Tahoma" w:hAnsi="Tahoma" w:cs="Tahoma"/>
          <w:b/>
          <w:sz w:val="20"/>
          <w:szCs w:val="20"/>
          <w:u w:val="single"/>
        </w:rPr>
        <w:t>příloze č. 1</w:t>
      </w:r>
      <w:r w:rsidR="00012D46" w:rsidRPr="00AB4C1C">
        <w:rPr>
          <w:rFonts w:ascii="Tahoma" w:hAnsi="Tahoma" w:cs="Tahoma"/>
          <w:sz w:val="20"/>
          <w:szCs w:val="20"/>
        </w:rPr>
        <w:t xml:space="preserve"> této dohody (dále jen „</w:t>
      </w:r>
      <w:r w:rsidR="00012D46" w:rsidRPr="00AB4C1C">
        <w:rPr>
          <w:rFonts w:ascii="Tahoma" w:hAnsi="Tahoma" w:cs="Tahoma"/>
          <w:b/>
          <w:sz w:val="20"/>
          <w:szCs w:val="20"/>
        </w:rPr>
        <w:t>zboží</w:t>
      </w:r>
      <w:r w:rsidR="00012D46" w:rsidRPr="00AB4C1C">
        <w:rPr>
          <w:rFonts w:ascii="Tahoma" w:hAnsi="Tahoma" w:cs="Tahoma"/>
          <w:sz w:val="20"/>
          <w:szCs w:val="20"/>
        </w:rPr>
        <w:t xml:space="preserve">“) </w:t>
      </w:r>
      <w:r w:rsidR="00012D46" w:rsidRPr="00AB4C1C">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AB4C1C">
        <w:rPr>
          <w:rFonts w:ascii="Tahoma" w:hAnsi="Tahoma" w:cs="Tahoma"/>
          <w:color w:val="000000" w:themeColor="text1"/>
          <w:sz w:val="20"/>
          <w:szCs w:val="20"/>
        </w:rPr>
        <w:t xml:space="preserve">.  </w:t>
      </w:r>
    </w:p>
    <w:p w:rsidR="00291CCE"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veškeré náležitosti zákona č. 268/2014 Sb., o zdravotnických prostředcích, ve znění pozdějš</w:t>
      </w:r>
      <w:bookmarkStart w:id="0" w:name="_GoBack"/>
      <w:bookmarkEnd w:id="0"/>
      <w:r w:rsidRPr="00FF2009">
        <w:rPr>
          <w:rFonts w:ascii="Tahoma" w:hAnsi="Tahoma" w:cs="Tahoma"/>
          <w:sz w:val="20"/>
          <w:szCs w:val="20"/>
        </w:rPr>
        <w:t xml:space="preserve">ích předpisů a vyhlášek. </w:t>
      </w:r>
      <w:r w:rsidR="00291CCE"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2B6122">
        <w:rPr>
          <w:rFonts w:ascii="Tahoma" w:hAnsi="Tahoma" w:cs="Tahoma"/>
          <w:color w:val="000000" w:themeColor="text1"/>
          <w:sz w:val="20"/>
          <w:szCs w:val="20"/>
          <w:lang w:eastAsia="en-US" w:bidi="en-US"/>
        </w:rPr>
        <w:t xml:space="preserve">Prodávající prohlašuje, že je </w:t>
      </w:r>
      <w:r w:rsidR="00291CCE" w:rsidRPr="000068E0">
        <w:rPr>
          <w:rFonts w:ascii="Tahoma" w:hAnsi="Tahoma" w:cs="Tahoma"/>
          <w:strike/>
          <w:color w:val="000000" w:themeColor="text1"/>
          <w:sz w:val="20"/>
          <w:szCs w:val="20"/>
          <w:lang w:eastAsia="en-US" w:bidi="en-US"/>
        </w:rPr>
        <w:t>výrobcem</w:t>
      </w:r>
      <w:r w:rsidR="00291CCE" w:rsidRPr="002B6122">
        <w:rPr>
          <w:rFonts w:ascii="Tahoma" w:hAnsi="Tahoma" w:cs="Tahoma"/>
          <w:color w:val="000000" w:themeColor="text1"/>
          <w:sz w:val="20"/>
          <w:szCs w:val="20"/>
          <w:lang w:eastAsia="en-US" w:bidi="en-US"/>
        </w:rPr>
        <w:t xml:space="preserve"> </w:t>
      </w:r>
      <w:r w:rsidR="00291CCE" w:rsidRPr="000068E0">
        <w:rPr>
          <w:rFonts w:ascii="Tahoma" w:hAnsi="Tahoma" w:cs="Tahoma"/>
          <w:strike/>
          <w:color w:val="000000" w:themeColor="text1"/>
          <w:sz w:val="20"/>
          <w:szCs w:val="20"/>
          <w:lang w:eastAsia="en-US" w:bidi="en-US"/>
        </w:rPr>
        <w:t>*/dovozcem</w:t>
      </w:r>
      <w:r w:rsidR="00291CCE" w:rsidRPr="002B6122">
        <w:rPr>
          <w:rFonts w:ascii="Tahoma" w:hAnsi="Tahoma" w:cs="Tahoma"/>
          <w:color w:val="000000" w:themeColor="text1"/>
          <w:sz w:val="20"/>
          <w:szCs w:val="20"/>
          <w:lang w:eastAsia="en-US" w:bidi="en-US"/>
        </w:rPr>
        <w:t xml:space="preserve"> */distributorem</w:t>
      </w:r>
      <w:r w:rsidR="00291CCE" w:rsidRPr="002B6122">
        <w:rPr>
          <w:rStyle w:val="Znakypropoznmkupodarou"/>
          <w:rFonts w:ascii="Tahoma" w:hAnsi="Tahoma" w:cs="Tahoma"/>
          <w:color w:val="000000" w:themeColor="text1"/>
          <w:sz w:val="20"/>
          <w:szCs w:val="20"/>
          <w:lang w:eastAsia="en-US" w:bidi="en-US"/>
        </w:rPr>
        <w:t>*</w:t>
      </w:r>
      <w:r w:rsidR="00291CCE" w:rsidRPr="002B6122">
        <w:rPr>
          <w:rFonts w:ascii="Tahoma" w:hAnsi="Tahoma" w:cs="Tahoma"/>
          <w:color w:val="000000" w:themeColor="text1"/>
          <w:sz w:val="20"/>
          <w:szCs w:val="20"/>
          <w:lang w:eastAsia="en-US" w:bidi="en-US"/>
        </w:rPr>
        <w:t xml:space="preserve"> zboží </w:t>
      </w:r>
      <w:r w:rsidR="00291CCE" w:rsidRPr="002B6122">
        <w:rPr>
          <w:rFonts w:ascii="Tahoma" w:hAnsi="Tahoma" w:cs="Tahoma"/>
          <w:i/>
          <w:color w:val="000000" w:themeColor="text1"/>
          <w:sz w:val="20"/>
          <w:szCs w:val="20"/>
          <w:lang w:eastAsia="en-US" w:bidi="en-US"/>
        </w:rPr>
        <w:t xml:space="preserve">(* nehodící se škrtne) </w:t>
      </w:r>
      <w:r w:rsidR="00291CCE"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00291CCE" w:rsidRPr="002B6122">
        <w:rPr>
          <w:rFonts w:ascii="Tahoma" w:hAnsi="Tahoma" w:cs="Tahoma"/>
          <w:color w:val="000000" w:themeColor="text1"/>
          <w:sz w:val="20"/>
          <w:szCs w:val="20"/>
          <w:lang w:eastAsia="en-US" w:bidi="en-US"/>
        </w:rPr>
        <w:t>.</w:t>
      </w:r>
    </w:p>
    <w:p w:rsidR="00012D46" w:rsidRPr="00240DFD" w:rsidRDefault="00012D46" w:rsidP="00012D46">
      <w:pPr>
        <w:tabs>
          <w:tab w:val="num" w:pos="426"/>
        </w:tabs>
        <w:spacing w:after="120"/>
        <w:ind w:left="360"/>
        <w:jc w:val="both"/>
        <w:rPr>
          <w:rFonts w:ascii="Tahoma" w:hAnsi="Tahoma" w:cs="Tahoma"/>
          <w:b/>
          <w:bCs/>
          <w:color w:val="FF0000"/>
          <w:sz w:val="20"/>
          <w:szCs w:val="20"/>
        </w:rPr>
      </w:pPr>
    </w:p>
    <w:p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lastRenderedPageBreak/>
        <w:t xml:space="preserve">Prodávající prohlašuje, že je výlučným vlastníkem prodávaného zboží, resp. že tohoto vlastnictví nabude nejpozději před zahájením dodávky zboží Kupujícímu. </w:t>
      </w:r>
    </w:p>
    <w:p w:rsidR="001F773C" w:rsidRDefault="00291CCE" w:rsidP="001F773C">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w:t>
      </w:r>
      <w:r w:rsidR="004700B4">
        <w:rPr>
          <w:rFonts w:ascii="Tahoma" w:hAnsi="Tahoma" w:cs="Tahoma"/>
          <w:iCs/>
          <w:sz w:val="20"/>
          <w:szCs w:val="20"/>
        </w:rPr>
        <w:t xml:space="preserve">spadá do </w:t>
      </w:r>
      <w:r w:rsidRPr="002B6122">
        <w:rPr>
          <w:rFonts w:ascii="Tahoma" w:hAnsi="Tahoma" w:cs="Tahoma"/>
          <w:iCs/>
          <w:sz w:val="20"/>
          <w:szCs w:val="20"/>
        </w:rPr>
        <w:t>úhrad z veřejného zdravotního pojištění ve smyslu zákona č. 48/1997 Sb., o veřejném zdravotním pojištění, ve znění pozdějších předpisů</w:t>
      </w:r>
      <w:r w:rsidRPr="002B6122">
        <w:rPr>
          <w:rFonts w:ascii="Tahoma" w:hAnsi="Tahoma" w:cs="Tahoma"/>
          <w:color w:val="000000" w:themeColor="text1"/>
          <w:sz w:val="20"/>
          <w:szCs w:val="20"/>
          <w:lang w:eastAsia="en-US" w:bidi="en-US"/>
        </w:rPr>
        <w:t>.</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012D46">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012D46" w:rsidRPr="00012D46" w:rsidRDefault="00012D46"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012D46">
        <w:rPr>
          <w:rFonts w:ascii="Tahoma" w:hAnsi="Tahoma" w:cs="Tahoma"/>
          <w:noProof/>
          <w:sz w:val="20"/>
          <w:szCs w:val="20"/>
        </w:rPr>
        <w:t>Kupující v průběhu trvání této dohody umožňuje na základě písemné dohody formou dodatku k této dohodě s Prodávajícím dodávku i jiného typu zboží, pokud se jedná o inovovaný produkt, který je zároveň:</w:t>
      </w:r>
    </w:p>
    <w:p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lastRenderedPageBreak/>
        <w:t xml:space="preserve">a) </w:t>
      </w:r>
      <w:r w:rsidRPr="00350BAF">
        <w:rPr>
          <w:rFonts w:ascii="Tahoma" w:hAnsi="Tahoma" w:cs="Tahoma"/>
          <w:noProof/>
          <w:sz w:val="20"/>
          <w:szCs w:val="20"/>
        </w:rPr>
        <w:tab/>
        <w:t>shodn</w:t>
      </w:r>
      <w:r w:rsidR="00102B72">
        <w:rPr>
          <w:rFonts w:ascii="Tahoma" w:hAnsi="Tahoma" w:cs="Tahoma"/>
          <w:noProof/>
          <w:sz w:val="20"/>
          <w:szCs w:val="20"/>
        </w:rPr>
        <w:t>ý</w:t>
      </w:r>
      <w:r w:rsidRPr="00350BAF">
        <w:rPr>
          <w:rFonts w:ascii="Tahoma" w:hAnsi="Tahoma" w:cs="Tahoma"/>
          <w:noProof/>
          <w:sz w:val="20"/>
          <w:szCs w:val="20"/>
        </w:rPr>
        <w:t xml:space="preserve">,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 xml:space="preserve">ušné části zadávací dokumentace </w:t>
      </w:r>
      <w:r w:rsidR="00102B72">
        <w:rPr>
          <w:rFonts w:ascii="Tahoma" w:hAnsi="Tahoma" w:cs="Tahoma"/>
          <w:noProof/>
          <w:sz w:val="20"/>
          <w:szCs w:val="20"/>
        </w:rPr>
        <w:t>týkající se Veřejné zakázky;</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rsidR="00012D46" w:rsidRPr="00350BAF" w:rsidRDefault="00012D46" w:rsidP="00621C2F">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w:t>
      </w:r>
      <w:r w:rsidR="00621C2F">
        <w:rPr>
          <w:rFonts w:ascii="Tahoma" w:hAnsi="Tahoma" w:cs="Tahoma"/>
          <w:bCs/>
          <w:noProof/>
          <w:sz w:val="20"/>
          <w:szCs w:val="20"/>
        </w:rPr>
        <w:t>.</w:t>
      </w:r>
      <w:r w:rsidRPr="00350BAF">
        <w:rPr>
          <w:rFonts w:ascii="Tahoma" w:hAnsi="Tahoma" w:cs="Tahoma"/>
          <w:bCs/>
          <w:noProof/>
          <w:sz w:val="20"/>
          <w:szCs w:val="20"/>
        </w:rPr>
        <w:t xml:space="preserve"> </w:t>
      </w:r>
    </w:p>
    <w:p w:rsidR="00102B72" w:rsidRPr="00F27FCC" w:rsidRDefault="00102B72" w:rsidP="00102B72">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7D4DCB">
        <w:rPr>
          <w:rFonts w:ascii="Tahoma" w:eastAsia="MS Mincho" w:hAnsi="Tahoma" w:cs="Tahoma"/>
          <w:sz w:val="20"/>
          <w:szCs w:val="20"/>
        </w:rPr>
        <w:t xml:space="preserve">Kupující si dále vyhrazuje právo, v případě snížení maximální ceny zboží dle aktuálního číselníku VZP ČR, odebírat zboží výlučně za cenu, která nepřesáhne cenu zboží stanovenou aktuálně účinnou změnou aktuálního číselníku VZP ČR.  </w:t>
      </w:r>
    </w:p>
    <w:p w:rsidR="00AB4C1C" w:rsidRPr="00F27FCC" w:rsidRDefault="00AB4C1C" w:rsidP="00AB4C1C">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eastAsia="MS Mincho" w:hAnsi="Tahoma" w:cs="Tahoma"/>
          <w:sz w:val="20"/>
          <w:szCs w:val="20"/>
        </w:rPr>
        <w:t>Strany dohody tímto závazně prohlašují, že na základě žádosti Kupujícího bude současně s touto dohodou uzavřena s</w:t>
      </w:r>
      <w:r w:rsidRPr="00F27FCC">
        <w:rPr>
          <w:rFonts w:ascii="Tahoma" w:hAnsi="Tahoma" w:cs="Tahoma"/>
          <w:noProof/>
          <w:sz w:val="20"/>
          <w:szCs w:val="20"/>
        </w:rPr>
        <w:t xml:space="preserve">mlouva o zřízení a vedení konsignačního skladu, která bude tvořit přílohu č. </w:t>
      </w:r>
      <w:r>
        <w:rPr>
          <w:rFonts w:ascii="Tahoma" w:hAnsi="Tahoma" w:cs="Tahoma"/>
          <w:noProof/>
          <w:sz w:val="20"/>
          <w:szCs w:val="20"/>
        </w:rPr>
        <w:t>3</w:t>
      </w:r>
      <w:r w:rsidRPr="00F27FCC">
        <w:rPr>
          <w:rFonts w:ascii="Tahoma" w:hAnsi="Tahoma" w:cs="Tahoma"/>
          <w:noProof/>
          <w:sz w:val="20"/>
          <w:szCs w:val="20"/>
        </w:rPr>
        <w:t xml:space="preserve"> této </w:t>
      </w:r>
      <w:r>
        <w:rPr>
          <w:rFonts w:ascii="Tahoma" w:hAnsi="Tahoma" w:cs="Tahoma"/>
          <w:noProof/>
          <w:sz w:val="20"/>
          <w:szCs w:val="20"/>
        </w:rPr>
        <w:t>dohody</w:t>
      </w:r>
      <w:r w:rsidRPr="00F27FCC">
        <w:rPr>
          <w:rFonts w:ascii="Tahoma" w:hAnsi="Tahoma" w:cs="Tahoma"/>
          <w:noProof/>
          <w:sz w:val="20"/>
          <w:szCs w:val="20"/>
        </w:rPr>
        <w:t>.</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5A586D"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5A586D">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5A586D">
        <w:rPr>
          <w:rFonts w:ascii="Arial" w:hAnsi="Arial" w:cs="Arial"/>
          <w:sz w:val="20"/>
          <w:szCs w:val="20"/>
        </w:rPr>
        <w:t>dohodě</w:t>
      </w:r>
      <w:r w:rsidRPr="005A586D">
        <w:rPr>
          <w:rFonts w:ascii="Arial" w:hAnsi="Arial" w:cs="Arial"/>
          <w:sz w:val="20"/>
          <w:szCs w:val="20"/>
        </w:rPr>
        <w:t xml:space="preserve"> či dílčí objednávce a jsou pro takové zboží obvyklé a tyto si udrží po celou záruční dobu.</w:t>
      </w:r>
    </w:p>
    <w:p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7D4DCB" w:rsidRPr="002B6122"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w:t>
      </w:r>
      <w:r w:rsidRPr="00DD726B">
        <w:rPr>
          <w:rFonts w:ascii="Tahoma" w:hAnsi="Tahoma" w:cs="Tahoma"/>
          <w:color w:val="000000" w:themeColor="text1"/>
          <w:sz w:val="20"/>
          <w:szCs w:val="20"/>
          <w:lang w:eastAsia="en-US" w:bidi="en-US"/>
        </w:rPr>
        <w:lastRenderedPageBreak/>
        <w:t xml:space="preserve">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436AE3">
        <w:rPr>
          <w:rFonts w:ascii="Tahoma" w:hAnsi="Tahoma" w:cs="Tahoma"/>
          <w:color w:val="000000" w:themeColor="text1"/>
          <w:sz w:val="20"/>
          <w:szCs w:val="20"/>
          <w:lang w:eastAsia="en-US" w:bidi="en-US"/>
        </w:rPr>
        <w:t>neshybova@arid.cz</w:t>
      </w:r>
      <w:r>
        <w:rPr>
          <w:rFonts w:ascii="Tahoma" w:hAnsi="Tahoma" w:cs="Tahoma"/>
          <w:color w:val="000000" w:themeColor="text1"/>
          <w:sz w:val="20"/>
          <w:szCs w:val="20"/>
          <w:lang w:eastAsia="en-US" w:bidi="en-US"/>
        </w:rPr>
        <w:t>,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4700B4">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662D3B" w:rsidRPr="002B6122"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r w:rsidRPr="002B6122">
        <w:rPr>
          <w:rFonts w:ascii="Tahoma" w:hAnsi="Tahoma" w:cs="Tahoma"/>
          <w:color w:val="000000" w:themeColor="text1"/>
          <w:sz w:val="20"/>
          <w:szCs w:val="20"/>
          <w:lang w:eastAsia="en-US" w:bidi="en-US"/>
        </w:rPr>
        <w:t xml:space="preserve"> se uzavírá na dobu </w:t>
      </w:r>
      <w:r w:rsidR="00D31352">
        <w:rPr>
          <w:rFonts w:ascii="Tahoma" w:hAnsi="Tahoma" w:cs="Tahoma"/>
          <w:color w:val="000000" w:themeColor="text1"/>
          <w:sz w:val="20"/>
          <w:szCs w:val="20"/>
          <w:lang w:eastAsia="en-US" w:bidi="en-US"/>
        </w:rPr>
        <w:t>48</w:t>
      </w:r>
      <w:r w:rsidRPr="002B6122">
        <w:rPr>
          <w:rFonts w:ascii="Tahoma" w:hAnsi="Tahoma" w:cs="Tahoma"/>
          <w:color w:val="000000" w:themeColor="text1"/>
          <w:sz w:val="20"/>
          <w:szCs w:val="20"/>
          <w:lang w:eastAsia="en-US" w:bidi="en-US"/>
        </w:rPr>
        <w:t xml:space="preserve"> měsíců počínající ode dne účinnosti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Před uplynutím této </w:t>
      </w:r>
      <w:r>
        <w:rPr>
          <w:rFonts w:ascii="Tahoma" w:hAnsi="Tahoma" w:cs="Tahoma"/>
          <w:color w:val="000000" w:themeColor="text1"/>
          <w:sz w:val="20"/>
          <w:szCs w:val="20"/>
        </w:rPr>
        <w:t>doby</w:t>
      </w:r>
      <w:r w:rsidRPr="002B6122">
        <w:rPr>
          <w:rFonts w:ascii="Tahoma" w:hAnsi="Tahoma" w:cs="Tahoma"/>
          <w:color w:val="000000" w:themeColor="text1"/>
          <w:sz w:val="20"/>
          <w:szCs w:val="20"/>
        </w:rPr>
        <w:t xml:space="preserve"> skončí bez dalšího </w:t>
      </w:r>
      <w:r>
        <w:rPr>
          <w:rFonts w:ascii="Tahoma" w:hAnsi="Tahoma" w:cs="Tahoma"/>
          <w:color w:val="000000" w:themeColor="text1"/>
          <w:sz w:val="20"/>
          <w:szCs w:val="20"/>
        </w:rPr>
        <w:t>účinnost</w:t>
      </w:r>
      <w:r w:rsidRPr="002B6122">
        <w:rPr>
          <w:rFonts w:ascii="Tahoma" w:hAnsi="Tahoma" w:cs="Tahoma"/>
          <w:color w:val="000000" w:themeColor="text1"/>
          <w:sz w:val="20"/>
          <w:szCs w:val="20"/>
        </w:rPr>
        <w:t xml:space="preserve">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případě, že souhrn </w:t>
      </w:r>
      <w:r>
        <w:rPr>
          <w:rFonts w:ascii="Tahoma" w:hAnsi="Tahoma" w:cs="Tahoma"/>
          <w:color w:val="000000" w:themeColor="text1"/>
          <w:sz w:val="20"/>
          <w:szCs w:val="20"/>
        </w:rPr>
        <w:t>dodávek zboží</w:t>
      </w:r>
      <w:r w:rsidRPr="002B6122">
        <w:rPr>
          <w:rFonts w:ascii="Tahoma" w:hAnsi="Tahoma" w:cs="Tahoma"/>
          <w:color w:val="000000" w:themeColor="text1"/>
          <w:sz w:val="20"/>
          <w:szCs w:val="20"/>
        </w:rPr>
        <w:t xml:space="preserve"> dle KS</w:t>
      </w:r>
      <w:r>
        <w:rPr>
          <w:rFonts w:ascii="Tahoma" w:hAnsi="Tahoma" w:cs="Tahoma"/>
          <w:color w:val="000000" w:themeColor="text1"/>
          <w:sz w:val="20"/>
          <w:szCs w:val="20"/>
        </w:rPr>
        <w:t xml:space="preserve"> ve výši bez DPH</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které byly realizovány na základě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dosáhne výše </w:t>
      </w:r>
      <w:r>
        <w:rPr>
          <w:rFonts w:ascii="Tahoma" w:hAnsi="Tahoma" w:cs="Tahoma"/>
          <w:color w:val="000000" w:themeColor="text1"/>
          <w:sz w:val="20"/>
          <w:szCs w:val="20"/>
        </w:rPr>
        <w:t>předpokládané hodnoty</w:t>
      </w:r>
      <w:r w:rsidR="009A1AC3">
        <w:rPr>
          <w:rFonts w:ascii="Tahoma" w:hAnsi="Tahoma" w:cs="Tahoma"/>
          <w:color w:val="000000" w:themeColor="text1"/>
          <w:sz w:val="20"/>
          <w:szCs w:val="20"/>
        </w:rPr>
        <w:t>, ke které se tato dohoda vztahuje,</w:t>
      </w:r>
      <w:r>
        <w:rPr>
          <w:rFonts w:ascii="Tahoma" w:hAnsi="Tahoma" w:cs="Tahoma"/>
          <w:color w:val="000000" w:themeColor="text1"/>
          <w:sz w:val="20"/>
          <w:szCs w:val="20"/>
        </w:rPr>
        <w:t xml:space="preserve"> bez DPH</w:t>
      </w:r>
      <w:r w:rsidRPr="002B6122">
        <w:rPr>
          <w:rFonts w:ascii="Tahoma" w:hAnsi="Tahoma" w:cs="Tahoma"/>
          <w:color w:val="000000" w:themeColor="text1"/>
          <w:sz w:val="20"/>
          <w:szCs w:val="20"/>
        </w:rPr>
        <w:t xml:space="preserve">, a to dnem, ve kterém bylo uvedeného finančního limitu dosaženo uzavřením poslední </w:t>
      </w:r>
      <w:r>
        <w:rPr>
          <w:rFonts w:ascii="Tahoma" w:hAnsi="Tahoma" w:cs="Tahoma"/>
          <w:color w:val="000000" w:themeColor="text1"/>
          <w:sz w:val="20"/>
          <w:szCs w:val="20"/>
        </w:rPr>
        <w:t>(</w:t>
      </w:r>
      <w:r w:rsidRPr="002B6122">
        <w:rPr>
          <w:rFonts w:ascii="Tahoma" w:hAnsi="Tahoma" w:cs="Tahoma"/>
          <w:color w:val="000000" w:themeColor="text1"/>
          <w:sz w:val="20"/>
          <w:szCs w:val="20"/>
        </w:rPr>
        <w:t>dílčí</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KS.</w:t>
      </w:r>
      <w:r>
        <w:rPr>
          <w:rFonts w:ascii="Tahoma" w:hAnsi="Tahoma" w:cs="Tahoma"/>
          <w:color w:val="000000" w:themeColor="text1"/>
          <w:sz w:val="20"/>
          <w:szCs w:val="20"/>
        </w:rPr>
        <w:t xml:space="preserve">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w:t>
      </w:r>
      <w:r w:rsidRPr="002B6122">
        <w:rPr>
          <w:rFonts w:ascii="Tahoma" w:hAnsi="Tahoma" w:cs="Tahoma"/>
          <w:color w:val="000000" w:themeColor="text1"/>
          <w:sz w:val="20"/>
          <w:szCs w:val="20"/>
        </w:rPr>
        <w:t xml:space="preserve"> </w:t>
      </w:r>
      <w:r>
        <w:rPr>
          <w:rFonts w:ascii="Tahoma" w:hAnsi="Tahoma" w:cs="Tahoma"/>
          <w:color w:val="000000" w:themeColor="text1"/>
          <w:sz w:val="20"/>
          <w:szCs w:val="20"/>
          <w:lang w:eastAsia="en-US" w:bidi="en-US"/>
        </w:rPr>
        <w:t xml:space="preserve">Účinnost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sidR="00CA4C81">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rsidR="00662D3B" w:rsidRPr="002B6122" w:rsidRDefault="00662D3B" w:rsidP="00662D3B">
      <w:pPr>
        <w:pStyle w:val="Zkladntextodsazen31"/>
        <w:spacing w:after="120"/>
        <w:ind w:left="0" w:firstLine="0"/>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lastRenderedPageBreak/>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00777797">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1D795A"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szCs w:val="20"/>
        </w:rPr>
        <w:t>Prodávající je oprávněn započíst jakoukoli svou pohledávku za Kupujícím, která mu vznikne na základě této Dohody a/nebo v souvislosti s ní, proti pohledávce Kupujícího za Prodávajícím pouze na základě a v rozsahu předchozího písemného souhlasu Kupujícího. Prodávající je oprávněn postoupit jakékoli své právo a/nebo jakoukoli svou pohledávku za Kupujícím, která mu vznikne na základě této Dohody a/nebo v souvislosti s ní, na třetí osobu rovněž pouze na základě a v rozsahu předchozího písemného souhlasu Kupujícího. Jakékoli započtení nebo postoupení, které bude učiněno v rozporu s tímto odstavcem, bude neplatné</w:t>
      </w:r>
      <w:r w:rsidR="00662D3B"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102B72" w:rsidRPr="00917800" w:rsidRDefault="00102B72" w:rsidP="00102B72">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Pr="00917800">
        <w:rPr>
          <w:rFonts w:ascii="Tahoma" w:hAnsi="Tahoma" w:cs="Tahoma"/>
          <w:sz w:val="20"/>
          <w:szCs w:val="20"/>
        </w:rPr>
        <w:t>50% předpokládané hodnoty části VZ,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rsidR="007D4DCB" w:rsidRPr="002B6122" w:rsidRDefault="007D4DCB"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4700B4">
      <w:pPr>
        <w:pStyle w:val="Bezmezer"/>
        <w:numPr>
          <w:ilvl w:val="0"/>
          <w:numId w:val="2"/>
        </w:numPr>
        <w:spacing w:before="120"/>
        <w:ind w:left="431" w:hanging="431"/>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V Praze dne: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w:t>
      </w:r>
      <w:r w:rsidR="00436AE3">
        <w:rPr>
          <w:rFonts w:ascii="Tahoma" w:hAnsi="Tahoma" w:cs="Tahoma"/>
          <w:color w:val="000000" w:themeColor="text1"/>
          <w:sz w:val="20"/>
          <w:szCs w:val="20"/>
        </w:rPr>
        <w:t xml:space="preserve"> Popůvkách </w:t>
      </w:r>
      <w:r w:rsidRPr="002B6122">
        <w:rPr>
          <w:rFonts w:ascii="Tahoma" w:hAnsi="Tahoma" w:cs="Tahoma"/>
          <w:color w:val="000000" w:themeColor="text1"/>
          <w:sz w:val="20"/>
          <w:szCs w:val="20"/>
        </w:rPr>
        <w:t xml:space="preserve">dne: </w:t>
      </w:r>
      <w:r w:rsidR="00436AE3">
        <w:rPr>
          <w:rFonts w:ascii="Tahoma" w:hAnsi="Tahoma" w:cs="Tahoma"/>
          <w:color w:val="000000" w:themeColor="text1"/>
          <w:sz w:val="20"/>
          <w:szCs w:val="20"/>
        </w:rPr>
        <w:t xml:space="preserve">12. 2. 2020 </w:t>
      </w:r>
    </w:p>
    <w:p w:rsidR="00662D3B" w:rsidRDefault="00662D3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Pr="002B6122" w:rsidRDefault="007D4DCB"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436AE3">
        <w:rPr>
          <w:rFonts w:ascii="Tahoma" w:hAnsi="Tahoma" w:cs="Tahoma"/>
          <w:color w:val="000000" w:themeColor="text1"/>
          <w:sz w:val="20"/>
          <w:szCs w:val="20"/>
        </w:rPr>
        <w:t>Šárka Neshybová</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00436AE3">
        <w:rPr>
          <w:rFonts w:ascii="Tahoma" w:hAnsi="Tahoma" w:cs="Tahoma"/>
          <w:color w:val="000000" w:themeColor="text1"/>
          <w:sz w:val="20"/>
          <w:szCs w:val="20"/>
        </w:rPr>
        <w:t>prokuristka</w:t>
      </w:r>
    </w:p>
    <w:p w:rsidR="00662D3B" w:rsidRDefault="00662D3B" w:rsidP="007D4DCB">
      <w:pPr>
        <w:pStyle w:val="Bezmezer"/>
        <w:rPr>
          <w:rFonts w:asciiTheme="majorHAnsi" w:hAnsiTheme="majorHAnsi" w:cs="Tahoma"/>
          <w:b/>
          <w:bCs/>
          <w:color w:val="000000" w:themeColor="text1"/>
          <w:sz w:val="22"/>
          <w:szCs w:val="22"/>
          <w:lang w:eastAsia="cs-CZ"/>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w:t>
      </w:r>
      <w:r w:rsidR="00436AE3">
        <w:rPr>
          <w:rFonts w:ascii="Tahoma" w:hAnsi="Tahoma" w:cs="Tahoma"/>
          <w:bCs/>
          <w:color w:val="000000" w:themeColor="text1"/>
          <w:sz w:val="20"/>
          <w:szCs w:val="20"/>
        </w:rPr>
        <w:t xml:space="preserve"> Na Bulovce</w:t>
      </w:r>
      <w:r w:rsidR="00436AE3">
        <w:rPr>
          <w:rFonts w:ascii="Tahoma" w:hAnsi="Tahoma" w:cs="Tahoma"/>
          <w:bCs/>
          <w:color w:val="000000" w:themeColor="text1"/>
          <w:sz w:val="20"/>
          <w:szCs w:val="20"/>
        </w:rPr>
        <w:tab/>
      </w:r>
      <w:r w:rsidR="00436AE3">
        <w:rPr>
          <w:rFonts w:ascii="Tahoma" w:hAnsi="Tahoma" w:cs="Tahoma"/>
          <w:bCs/>
          <w:color w:val="000000" w:themeColor="text1"/>
          <w:sz w:val="20"/>
          <w:szCs w:val="20"/>
        </w:rPr>
        <w:tab/>
      </w:r>
      <w:r w:rsidR="00436AE3">
        <w:rPr>
          <w:rFonts w:ascii="Tahoma" w:hAnsi="Tahoma" w:cs="Tahoma"/>
          <w:bCs/>
          <w:color w:val="000000" w:themeColor="text1"/>
          <w:sz w:val="20"/>
          <w:szCs w:val="20"/>
        </w:rPr>
        <w:tab/>
      </w:r>
      <w:r w:rsidR="00436AE3">
        <w:rPr>
          <w:rFonts w:ascii="Tahoma" w:hAnsi="Tahoma" w:cs="Tahoma"/>
          <w:bCs/>
          <w:color w:val="000000" w:themeColor="text1"/>
          <w:sz w:val="20"/>
          <w:szCs w:val="20"/>
        </w:rPr>
        <w:tab/>
      </w:r>
      <w:r w:rsidR="00436AE3">
        <w:rPr>
          <w:rFonts w:ascii="Tahoma" w:hAnsi="Tahoma" w:cs="Tahoma"/>
          <w:bCs/>
          <w:color w:val="000000" w:themeColor="text1"/>
          <w:sz w:val="20"/>
          <w:szCs w:val="20"/>
        </w:rPr>
        <w:tab/>
        <w:t xml:space="preserve">       ARID obchodní společnost, s.r.o.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Kupující</w:t>
      </w:r>
      <w:r w:rsidR="00436AE3">
        <w:rPr>
          <w:rFonts w:ascii="Tahoma" w:hAnsi="Tahoma" w:cs="Tahoma"/>
          <w:color w:val="000000" w:themeColor="text1"/>
          <w:sz w:val="20"/>
          <w:szCs w:val="20"/>
        </w:rPr>
        <w:tab/>
      </w:r>
      <w:r w:rsidR="00436AE3">
        <w:rPr>
          <w:rFonts w:ascii="Tahoma" w:hAnsi="Tahoma" w:cs="Tahoma"/>
          <w:color w:val="000000" w:themeColor="text1"/>
          <w:sz w:val="20"/>
          <w:szCs w:val="20"/>
        </w:rPr>
        <w:tab/>
      </w:r>
      <w:r w:rsidR="00436AE3">
        <w:rPr>
          <w:rFonts w:ascii="Tahoma" w:hAnsi="Tahoma" w:cs="Tahoma"/>
          <w:color w:val="000000" w:themeColor="text1"/>
          <w:sz w:val="20"/>
          <w:szCs w:val="20"/>
        </w:rPr>
        <w:tab/>
      </w:r>
      <w:r w:rsidR="00436AE3">
        <w:rPr>
          <w:rFonts w:ascii="Tahoma" w:hAnsi="Tahoma" w:cs="Tahoma"/>
          <w:color w:val="000000" w:themeColor="text1"/>
          <w:sz w:val="20"/>
          <w:szCs w:val="20"/>
        </w:rPr>
        <w:tab/>
      </w:r>
      <w:r w:rsidR="00436AE3">
        <w:rPr>
          <w:rFonts w:ascii="Tahoma" w:hAnsi="Tahoma" w:cs="Tahoma"/>
          <w:color w:val="000000" w:themeColor="text1"/>
          <w:sz w:val="20"/>
          <w:szCs w:val="20"/>
        </w:rPr>
        <w:tab/>
      </w:r>
      <w:r w:rsidR="00436AE3">
        <w:rPr>
          <w:rFonts w:ascii="Tahoma" w:hAnsi="Tahoma" w:cs="Tahoma"/>
          <w:color w:val="000000" w:themeColor="text1"/>
          <w:sz w:val="20"/>
          <w:szCs w:val="20"/>
        </w:rPr>
        <w:tab/>
      </w:r>
      <w:r w:rsidR="00436AE3">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Prodávající</w:t>
      </w:r>
    </w:p>
    <w:p w:rsidR="0059272C" w:rsidRDefault="007D4DCB" w:rsidP="00D44546">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p w:rsidR="0059272C" w:rsidRPr="00973D3F" w:rsidRDefault="0059272C" w:rsidP="0059272C">
      <w:pPr>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tbl>
      <w:tblPr>
        <w:tblW w:w="9351" w:type="dxa"/>
        <w:tblInd w:w="75" w:type="dxa"/>
        <w:tblCellMar>
          <w:left w:w="70" w:type="dxa"/>
          <w:right w:w="70" w:type="dxa"/>
        </w:tblCellMar>
        <w:tblLook w:val="04A0"/>
      </w:tblPr>
      <w:tblGrid>
        <w:gridCol w:w="1720"/>
        <w:gridCol w:w="2244"/>
        <w:gridCol w:w="426"/>
        <w:gridCol w:w="1104"/>
        <w:gridCol w:w="738"/>
        <w:gridCol w:w="1222"/>
        <w:gridCol w:w="905"/>
        <w:gridCol w:w="992"/>
      </w:tblGrid>
      <w:tr w:rsidR="00A65177" w:rsidRPr="00A65177" w:rsidTr="00A65177">
        <w:trPr>
          <w:trHeight w:val="124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177" w:rsidRPr="00A65177" w:rsidRDefault="00A65177" w:rsidP="00A65177">
            <w:pPr>
              <w:suppressAutoHyphens w:val="0"/>
              <w:jc w:val="center"/>
              <w:rPr>
                <w:rFonts w:ascii="Tahoma" w:hAnsi="Tahoma" w:cs="Tahoma"/>
                <w:b/>
                <w:bCs/>
                <w:color w:val="000000"/>
                <w:sz w:val="20"/>
                <w:szCs w:val="20"/>
                <w:lang w:eastAsia="cs-CZ"/>
              </w:rPr>
            </w:pPr>
            <w:r w:rsidRPr="00A65177">
              <w:rPr>
                <w:rFonts w:ascii="Tahoma" w:hAnsi="Tahoma" w:cs="Tahoma"/>
                <w:b/>
                <w:bCs/>
                <w:color w:val="000000"/>
                <w:sz w:val="20"/>
                <w:szCs w:val="20"/>
                <w:lang w:eastAsia="cs-CZ"/>
              </w:rPr>
              <w:t>Katalogové číslo</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rsidR="00A65177" w:rsidRPr="00A65177" w:rsidRDefault="00A65177" w:rsidP="00A65177">
            <w:pPr>
              <w:suppressAutoHyphens w:val="0"/>
              <w:jc w:val="center"/>
              <w:rPr>
                <w:rFonts w:ascii="Tahoma" w:hAnsi="Tahoma" w:cs="Tahoma"/>
                <w:b/>
                <w:bCs/>
                <w:color w:val="000000"/>
                <w:sz w:val="20"/>
                <w:szCs w:val="20"/>
                <w:lang w:eastAsia="cs-CZ"/>
              </w:rPr>
            </w:pPr>
            <w:r w:rsidRPr="00A65177">
              <w:rPr>
                <w:rFonts w:ascii="Tahoma" w:hAnsi="Tahoma" w:cs="Tahoma"/>
                <w:b/>
                <w:bCs/>
                <w:color w:val="000000"/>
                <w:sz w:val="20"/>
                <w:szCs w:val="20"/>
                <w:lang w:eastAsia="cs-CZ"/>
              </w:rPr>
              <w:t>Název</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65177" w:rsidRPr="00A65177" w:rsidRDefault="00A65177" w:rsidP="00A65177">
            <w:pPr>
              <w:suppressAutoHyphens w:val="0"/>
              <w:jc w:val="center"/>
              <w:rPr>
                <w:rFonts w:ascii="Tahoma" w:hAnsi="Tahoma" w:cs="Tahoma"/>
                <w:b/>
                <w:bCs/>
                <w:color w:val="000000"/>
                <w:sz w:val="20"/>
                <w:szCs w:val="20"/>
                <w:lang w:eastAsia="cs-CZ"/>
              </w:rPr>
            </w:pPr>
            <w:r w:rsidRPr="00A65177">
              <w:rPr>
                <w:rFonts w:ascii="Tahoma" w:hAnsi="Tahoma" w:cs="Tahoma"/>
                <w:b/>
                <w:bCs/>
                <w:color w:val="000000"/>
                <w:sz w:val="20"/>
                <w:szCs w:val="20"/>
                <w:lang w:eastAsia="cs-CZ"/>
              </w:rPr>
              <w:t>MJ</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A65177" w:rsidRPr="00A65177" w:rsidRDefault="00A65177" w:rsidP="00A65177">
            <w:pPr>
              <w:suppressAutoHyphens w:val="0"/>
              <w:jc w:val="center"/>
              <w:rPr>
                <w:rFonts w:ascii="Tahoma" w:hAnsi="Tahoma" w:cs="Tahoma"/>
                <w:b/>
                <w:bCs/>
                <w:color w:val="000000"/>
                <w:sz w:val="20"/>
                <w:szCs w:val="20"/>
                <w:lang w:eastAsia="cs-CZ"/>
              </w:rPr>
            </w:pPr>
            <w:r w:rsidRPr="00A65177">
              <w:rPr>
                <w:rFonts w:ascii="Tahoma" w:hAnsi="Tahoma" w:cs="Tahoma"/>
                <w:b/>
                <w:bCs/>
                <w:color w:val="000000"/>
                <w:sz w:val="20"/>
                <w:szCs w:val="20"/>
                <w:lang w:eastAsia="cs-CZ"/>
              </w:rPr>
              <w:t>Prodejní cena/MJ v Kč bez DPH</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A65177" w:rsidRPr="00A65177" w:rsidRDefault="00A65177" w:rsidP="00A65177">
            <w:pPr>
              <w:suppressAutoHyphens w:val="0"/>
              <w:jc w:val="center"/>
              <w:rPr>
                <w:rFonts w:ascii="Tahoma" w:hAnsi="Tahoma" w:cs="Tahoma"/>
                <w:b/>
                <w:bCs/>
                <w:color w:val="000000"/>
                <w:sz w:val="20"/>
                <w:szCs w:val="20"/>
                <w:lang w:eastAsia="cs-CZ"/>
              </w:rPr>
            </w:pPr>
            <w:r w:rsidRPr="00A65177">
              <w:rPr>
                <w:rFonts w:ascii="Tahoma" w:hAnsi="Tahoma" w:cs="Tahoma"/>
                <w:b/>
                <w:bCs/>
                <w:color w:val="000000"/>
                <w:sz w:val="20"/>
                <w:szCs w:val="20"/>
                <w:lang w:eastAsia="cs-CZ"/>
              </w:rPr>
              <w:t>Sazba DPH v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A65177" w:rsidRPr="00A65177" w:rsidRDefault="00A65177" w:rsidP="00A65177">
            <w:pPr>
              <w:suppressAutoHyphens w:val="0"/>
              <w:jc w:val="center"/>
              <w:rPr>
                <w:rFonts w:ascii="Tahoma" w:hAnsi="Tahoma" w:cs="Tahoma"/>
                <w:b/>
                <w:bCs/>
                <w:color w:val="000000"/>
                <w:sz w:val="20"/>
                <w:szCs w:val="20"/>
                <w:lang w:eastAsia="cs-CZ"/>
              </w:rPr>
            </w:pPr>
            <w:r w:rsidRPr="00A65177">
              <w:rPr>
                <w:rFonts w:ascii="Tahoma" w:hAnsi="Tahoma" w:cs="Tahoma"/>
                <w:b/>
                <w:bCs/>
                <w:color w:val="000000"/>
                <w:sz w:val="20"/>
                <w:szCs w:val="20"/>
                <w:lang w:eastAsia="cs-CZ"/>
              </w:rPr>
              <w:t>Prodejní cena/MJ v Kč s DPH</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A65177" w:rsidRPr="00A65177" w:rsidRDefault="00A65177" w:rsidP="00A65177">
            <w:pPr>
              <w:suppressAutoHyphens w:val="0"/>
              <w:jc w:val="center"/>
              <w:rPr>
                <w:rFonts w:ascii="Tahoma" w:hAnsi="Tahoma" w:cs="Tahoma"/>
                <w:b/>
                <w:bCs/>
                <w:color w:val="000000"/>
                <w:sz w:val="20"/>
                <w:szCs w:val="20"/>
                <w:lang w:eastAsia="cs-CZ"/>
              </w:rPr>
            </w:pPr>
            <w:r w:rsidRPr="00A65177">
              <w:rPr>
                <w:rFonts w:ascii="Tahoma" w:hAnsi="Tahoma" w:cs="Tahoma"/>
                <w:b/>
                <w:bCs/>
                <w:color w:val="000000"/>
                <w:sz w:val="20"/>
                <w:szCs w:val="20"/>
                <w:lang w:eastAsia="cs-CZ"/>
              </w:rPr>
              <w:t>Kód VZP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5177" w:rsidRPr="00A65177" w:rsidRDefault="00A65177" w:rsidP="00A65177">
            <w:pPr>
              <w:suppressAutoHyphens w:val="0"/>
              <w:jc w:val="center"/>
              <w:rPr>
                <w:rFonts w:ascii="Tahoma" w:hAnsi="Tahoma" w:cs="Tahoma"/>
                <w:b/>
                <w:bCs/>
                <w:color w:val="000000"/>
                <w:sz w:val="20"/>
                <w:szCs w:val="20"/>
                <w:lang w:eastAsia="cs-CZ"/>
              </w:rPr>
            </w:pPr>
            <w:r w:rsidRPr="00A65177">
              <w:rPr>
                <w:rFonts w:ascii="Tahoma" w:hAnsi="Tahoma" w:cs="Tahoma"/>
                <w:b/>
                <w:bCs/>
                <w:color w:val="000000"/>
                <w:sz w:val="20"/>
                <w:szCs w:val="20"/>
                <w:lang w:eastAsia="cs-CZ"/>
              </w:rPr>
              <w:t>Max. úhrada VZP</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IMWCE-35-10-10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IMWCE-35-10-12</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IMWCE-35-10-15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IMWCE-35-10-5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IMWCE-35-10-8</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IMWCE-35-15-10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IMWCE-35-15-15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IMWCE-35-15-20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IMWCE-35-20-20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IMWCE-35-2-3</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IMWCE-35-3-2</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IMWCE-35-3-3</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IMWCE-35-3-4</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IMWCE-35-3-5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IMWCE-35-4-3</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IMWCE-35-4-4</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IMWCE-35-5-10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IMWCE-35-5-12</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IMWCE-35-5-15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IMWCE-35-5-3</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lastRenderedPageBreak/>
              <w:t>IMWCE-35-5-4</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IMWCE-35-5-5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IMWCE-35-5-6</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IMWCE-35-5-7</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IMWCE-35-5-8</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IMWCE-35-8-10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IMWCE-35-8-5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IMWCE-35-8-8</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IMWCE-38-15-2</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IMWCE-38-15-30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IMWCE-38-16-45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IMWCE-38-20-15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IMWCE-38-4-3</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IMWCE-38-4-4</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IMWCE-38-5-3</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IMWCE-38-5-5</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IMWCE-38-5-8</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IMWCE-38-6-10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r w:rsidR="00A65177" w:rsidRPr="00A65177" w:rsidTr="00A65177">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rPr>
                <w:rFonts w:ascii="Tahoma" w:hAnsi="Tahoma" w:cs="Tahoma"/>
                <w:color w:val="000000"/>
                <w:sz w:val="20"/>
                <w:szCs w:val="20"/>
                <w:lang w:eastAsia="cs-CZ"/>
              </w:rPr>
            </w:pPr>
            <w:r w:rsidRPr="00A65177">
              <w:rPr>
                <w:rFonts w:ascii="Tahoma" w:hAnsi="Tahoma" w:cs="Tahoma"/>
                <w:color w:val="000000"/>
                <w:sz w:val="20"/>
                <w:szCs w:val="20"/>
                <w:lang w:eastAsia="cs-CZ"/>
              </w:rPr>
              <w:t>IMWCE-38-8-10</w:t>
            </w:r>
          </w:p>
        </w:tc>
        <w:tc>
          <w:tcPr>
            <w:tcW w:w="2244" w:type="dxa"/>
            <w:tcBorders>
              <w:top w:val="nil"/>
              <w:left w:val="nil"/>
              <w:bottom w:val="single" w:sz="4" w:space="0" w:color="auto"/>
              <w:right w:val="single" w:sz="4" w:space="0" w:color="auto"/>
            </w:tcBorders>
            <w:shd w:val="clear" w:color="auto" w:fill="auto"/>
            <w:vAlign w:val="bottom"/>
            <w:hideMark/>
          </w:tcPr>
          <w:p w:rsidR="00A65177" w:rsidRPr="00A65177" w:rsidRDefault="00A65177" w:rsidP="00A65177">
            <w:pPr>
              <w:suppressAutoHyphens w:val="0"/>
              <w:rPr>
                <w:rFonts w:ascii="Tahoma" w:hAnsi="Tahoma" w:cs="Tahoma"/>
                <w:color w:val="000000"/>
                <w:sz w:val="16"/>
                <w:szCs w:val="16"/>
                <w:lang w:eastAsia="cs-CZ"/>
              </w:rPr>
            </w:pPr>
            <w:r w:rsidRPr="00A65177">
              <w:rPr>
                <w:rFonts w:ascii="Tahoma" w:hAnsi="Tahoma" w:cs="Tahoma"/>
                <w:color w:val="000000"/>
                <w:sz w:val="16"/>
                <w:szCs w:val="16"/>
                <w:lang w:eastAsia="cs-CZ"/>
              </w:rPr>
              <w:t>MREYE EMBOLIZATION COIL</w:t>
            </w:r>
          </w:p>
        </w:tc>
        <w:tc>
          <w:tcPr>
            <w:tcW w:w="426"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ks</w:t>
            </w:r>
          </w:p>
        </w:tc>
        <w:tc>
          <w:tcPr>
            <w:tcW w:w="1104"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850,00</w:t>
            </w:r>
          </w:p>
        </w:tc>
        <w:tc>
          <w:tcPr>
            <w:tcW w:w="738"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977,50</w:t>
            </w:r>
          </w:p>
        </w:tc>
        <w:tc>
          <w:tcPr>
            <w:tcW w:w="905"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0057840</w:t>
            </w:r>
          </w:p>
        </w:tc>
        <w:tc>
          <w:tcPr>
            <w:tcW w:w="992" w:type="dxa"/>
            <w:tcBorders>
              <w:top w:val="nil"/>
              <w:left w:val="nil"/>
              <w:bottom w:val="single" w:sz="4" w:space="0" w:color="auto"/>
              <w:right w:val="single" w:sz="4" w:space="0" w:color="auto"/>
            </w:tcBorders>
            <w:shd w:val="clear" w:color="auto" w:fill="auto"/>
            <w:noWrap/>
            <w:vAlign w:val="bottom"/>
            <w:hideMark/>
          </w:tcPr>
          <w:p w:rsidR="00A65177" w:rsidRPr="00A65177" w:rsidRDefault="00A65177" w:rsidP="00A65177">
            <w:pPr>
              <w:suppressAutoHyphens w:val="0"/>
              <w:jc w:val="center"/>
              <w:rPr>
                <w:rFonts w:ascii="Tahoma" w:hAnsi="Tahoma" w:cs="Tahoma"/>
                <w:color w:val="000000"/>
                <w:sz w:val="20"/>
                <w:szCs w:val="20"/>
                <w:lang w:eastAsia="cs-CZ"/>
              </w:rPr>
            </w:pPr>
            <w:r w:rsidRPr="00A65177">
              <w:rPr>
                <w:rFonts w:ascii="Tahoma" w:hAnsi="Tahoma" w:cs="Tahoma"/>
                <w:color w:val="000000"/>
                <w:sz w:val="20"/>
                <w:szCs w:val="20"/>
                <w:lang w:eastAsia="cs-CZ"/>
              </w:rPr>
              <w:t>1 093,88</w:t>
            </w:r>
          </w:p>
        </w:tc>
      </w:tr>
    </w:tbl>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A65177" w:rsidRDefault="00A65177" w:rsidP="00642CDE">
      <w:pPr>
        <w:suppressAutoHyphens w:val="0"/>
        <w:rPr>
          <w:rFonts w:asciiTheme="majorHAnsi" w:hAnsiTheme="majorHAnsi" w:cs="Tahoma"/>
          <w:b/>
          <w:bCs/>
          <w:color w:val="000000" w:themeColor="text1"/>
          <w:sz w:val="22"/>
          <w:szCs w:val="22"/>
          <w:lang w:eastAsia="cs-CZ"/>
        </w:rPr>
      </w:pPr>
    </w:p>
    <w:p w:rsidR="00A65177" w:rsidRDefault="00A65177" w:rsidP="00642CDE">
      <w:pPr>
        <w:suppressAutoHyphens w:val="0"/>
        <w:rPr>
          <w:rFonts w:asciiTheme="majorHAnsi" w:hAnsiTheme="majorHAnsi" w:cs="Tahoma"/>
          <w:b/>
          <w:bCs/>
          <w:color w:val="000000" w:themeColor="text1"/>
          <w:sz w:val="22"/>
          <w:szCs w:val="22"/>
          <w:lang w:eastAsia="cs-CZ"/>
        </w:rPr>
      </w:pPr>
    </w:p>
    <w:p w:rsidR="00A65177" w:rsidRDefault="00A65177" w:rsidP="00642CDE">
      <w:pPr>
        <w:suppressAutoHyphens w:val="0"/>
        <w:rPr>
          <w:rFonts w:asciiTheme="majorHAnsi" w:hAnsiTheme="majorHAnsi" w:cs="Tahoma"/>
          <w:b/>
          <w:bCs/>
          <w:color w:val="000000" w:themeColor="text1"/>
          <w:sz w:val="22"/>
          <w:szCs w:val="22"/>
          <w:lang w:eastAsia="cs-CZ"/>
        </w:rPr>
      </w:pPr>
    </w:p>
    <w:p w:rsidR="00A65177" w:rsidRDefault="00A65177" w:rsidP="00642CDE">
      <w:pPr>
        <w:suppressAutoHyphens w:val="0"/>
        <w:rPr>
          <w:rFonts w:asciiTheme="majorHAnsi" w:hAnsiTheme="majorHAnsi" w:cs="Tahoma"/>
          <w:b/>
          <w:bCs/>
          <w:color w:val="000000" w:themeColor="text1"/>
          <w:sz w:val="22"/>
          <w:szCs w:val="22"/>
          <w:lang w:eastAsia="cs-CZ"/>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t>Příloha č. 2: Seznam poddodavatelů / Čestné prohlášení</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416741" w:rsidRPr="00416741" w:rsidRDefault="00416741" w:rsidP="00416741">
      <w:pPr>
        <w:pStyle w:val="Nadpis1"/>
        <w:rPr>
          <w:b/>
          <w:i/>
          <w:sz w:val="30"/>
          <w:szCs w:val="30"/>
        </w:rPr>
      </w:pPr>
      <w:r w:rsidRPr="00416741">
        <w:rPr>
          <w:b/>
          <w:i/>
          <w:sz w:val="30"/>
          <w:szCs w:val="30"/>
        </w:rPr>
        <w:t>ČESTNÉ PROHLÁŠENÍ</w:t>
      </w:r>
    </w:p>
    <w:p w:rsidR="00416741" w:rsidRDefault="00416741" w:rsidP="00416741">
      <w:pPr>
        <w:rPr>
          <w:rFonts w:ascii="Arial" w:hAnsi="Arial" w:cs="Arial"/>
        </w:rPr>
      </w:pPr>
    </w:p>
    <w:p w:rsidR="00416741" w:rsidRDefault="00416741" w:rsidP="00416741">
      <w:pPr>
        <w:rPr>
          <w:rFonts w:ascii="Arial" w:hAnsi="Arial" w:cs="Arial"/>
        </w:rPr>
      </w:pPr>
    </w:p>
    <w:p w:rsidR="00416741" w:rsidRPr="00416741" w:rsidRDefault="00416741" w:rsidP="00416741">
      <w:pPr>
        <w:rPr>
          <w:rFonts w:ascii="Tahoma" w:hAnsi="Tahoma" w:cs="Tahoma"/>
          <w:sz w:val="20"/>
          <w:szCs w:val="20"/>
        </w:rPr>
      </w:pPr>
      <w:r w:rsidRPr="00416741">
        <w:rPr>
          <w:rFonts w:ascii="Tahoma" w:hAnsi="Tahoma" w:cs="Tahoma"/>
          <w:sz w:val="20"/>
          <w:szCs w:val="20"/>
        </w:rPr>
        <w:t xml:space="preserve">Prohlašuji na svoji čest, že ARID obchodní společnost, s.r.o. nemá žádné </w:t>
      </w:r>
      <w:r>
        <w:rPr>
          <w:rFonts w:ascii="Tahoma" w:hAnsi="Tahoma" w:cs="Tahoma"/>
          <w:sz w:val="20"/>
          <w:szCs w:val="20"/>
        </w:rPr>
        <w:t>pod</w:t>
      </w:r>
      <w:r w:rsidRPr="00416741">
        <w:rPr>
          <w:rFonts w:ascii="Tahoma" w:hAnsi="Tahoma" w:cs="Tahoma"/>
          <w:sz w:val="20"/>
          <w:szCs w:val="20"/>
        </w:rPr>
        <w:t>dodavatele.</w:t>
      </w:r>
    </w:p>
    <w:p w:rsidR="00416741" w:rsidRPr="00416741" w:rsidRDefault="00416741" w:rsidP="00416741">
      <w:pPr>
        <w:rPr>
          <w:rFonts w:ascii="Tahoma" w:hAnsi="Tahoma" w:cs="Tahoma"/>
          <w:sz w:val="20"/>
          <w:szCs w:val="20"/>
          <w:lang w:val="en-US"/>
        </w:rPr>
      </w:pPr>
    </w:p>
    <w:p w:rsidR="00416741" w:rsidRPr="00416741" w:rsidRDefault="00416741" w:rsidP="00416741">
      <w:pPr>
        <w:rPr>
          <w:rFonts w:ascii="Tahoma" w:hAnsi="Tahoma" w:cs="Tahoma"/>
          <w:sz w:val="20"/>
          <w:szCs w:val="20"/>
        </w:rPr>
      </w:pPr>
    </w:p>
    <w:p w:rsidR="00416741" w:rsidRPr="00416741" w:rsidRDefault="00416741" w:rsidP="00416741">
      <w:pPr>
        <w:rPr>
          <w:rFonts w:ascii="Tahoma" w:hAnsi="Tahoma" w:cs="Tahoma"/>
          <w:sz w:val="20"/>
          <w:szCs w:val="20"/>
        </w:rPr>
      </w:pPr>
    </w:p>
    <w:p w:rsidR="00416741" w:rsidRPr="00416741" w:rsidRDefault="00416741" w:rsidP="00416741">
      <w:pPr>
        <w:rPr>
          <w:rFonts w:ascii="Tahoma" w:hAnsi="Tahoma" w:cs="Tahoma"/>
          <w:sz w:val="20"/>
          <w:szCs w:val="20"/>
        </w:rPr>
      </w:pPr>
    </w:p>
    <w:p w:rsidR="00416741" w:rsidRPr="00416741" w:rsidRDefault="00416741" w:rsidP="00416741">
      <w:pPr>
        <w:widowControl w:val="0"/>
        <w:autoSpaceDE w:val="0"/>
        <w:autoSpaceDN w:val="0"/>
        <w:adjustRightInd w:val="0"/>
        <w:snapToGrid w:val="0"/>
        <w:rPr>
          <w:rFonts w:ascii="Tahoma" w:hAnsi="Tahoma" w:cs="Tahoma"/>
          <w:sz w:val="20"/>
          <w:szCs w:val="20"/>
        </w:rPr>
      </w:pPr>
      <w:r w:rsidRPr="00416741">
        <w:rPr>
          <w:rFonts w:ascii="Tahoma" w:hAnsi="Tahoma" w:cs="Tahoma"/>
          <w:sz w:val="20"/>
          <w:szCs w:val="20"/>
        </w:rPr>
        <w:t xml:space="preserve">V Popůvkách dne 12. 2. 2020 </w:t>
      </w:r>
    </w:p>
    <w:p w:rsidR="00416741" w:rsidRPr="00416741" w:rsidRDefault="00416741" w:rsidP="00416741">
      <w:pPr>
        <w:rPr>
          <w:rFonts w:ascii="Tahoma" w:hAnsi="Tahoma" w:cs="Tahoma"/>
          <w:sz w:val="20"/>
          <w:szCs w:val="20"/>
        </w:rPr>
      </w:pPr>
    </w:p>
    <w:p w:rsidR="00416741" w:rsidRPr="00416741" w:rsidRDefault="00416741" w:rsidP="00416741">
      <w:pPr>
        <w:rPr>
          <w:rFonts w:ascii="Tahoma" w:hAnsi="Tahoma" w:cs="Tahoma"/>
          <w:sz w:val="20"/>
          <w:szCs w:val="20"/>
        </w:rPr>
      </w:pPr>
    </w:p>
    <w:p w:rsidR="00416741" w:rsidRPr="00416741" w:rsidRDefault="00416741" w:rsidP="00416741">
      <w:pPr>
        <w:rPr>
          <w:rFonts w:ascii="Tahoma" w:hAnsi="Tahoma" w:cs="Tahoma"/>
          <w:sz w:val="20"/>
          <w:szCs w:val="20"/>
        </w:rPr>
      </w:pPr>
    </w:p>
    <w:p w:rsidR="00416741" w:rsidRPr="00416741" w:rsidRDefault="00416741" w:rsidP="00416741">
      <w:pPr>
        <w:rPr>
          <w:rFonts w:ascii="Tahoma" w:hAnsi="Tahoma" w:cs="Tahoma"/>
          <w:sz w:val="20"/>
          <w:szCs w:val="20"/>
        </w:rPr>
      </w:pPr>
    </w:p>
    <w:p w:rsidR="00416741" w:rsidRPr="00416741" w:rsidRDefault="00416741" w:rsidP="00416741">
      <w:pPr>
        <w:rPr>
          <w:rFonts w:ascii="Tahoma" w:hAnsi="Tahoma" w:cs="Tahoma"/>
          <w:sz w:val="20"/>
          <w:szCs w:val="20"/>
        </w:rPr>
      </w:pPr>
    </w:p>
    <w:p w:rsidR="00416741" w:rsidRPr="00416741" w:rsidRDefault="00416741" w:rsidP="00416741">
      <w:pPr>
        <w:rPr>
          <w:rFonts w:ascii="Tahoma" w:hAnsi="Tahoma" w:cs="Tahoma"/>
          <w:sz w:val="20"/>
          <w:szCs w:val="20"/>
        </w:rPr>
      </w:pPr>
    </w:p>
    <w:p w:rsidR="00416741" w:rsidRPr="00416741" w:rsidRDefault="00416741" w:rsidP="00416741">
      <w:pPr>
        <w:rPr>
          <w:rFonts w:ascii="Tahoma" w:hAnsi="Tahoma" w:cs="Tahoma"/>
          <w:sz w:val="20"/>
          <w:szCs w:val="20"/>
        </w:rPr>
      </w:pPr>
      <w:r w:rsidRPr="00416741">
        <w:rPr>
          <w:rFonts w:ascii="Tahoma" w:hAnsi="Tahoma" w:cs="Tahoma"/>
          <w:sz w:val="20"/>
          <w:szCs w:val="20"/>
        </w:rPr>
        <w:t>……………………………………………</w:t>
      </w:r>
    </w:p>
    <w:p w:rsidR="00416741" w:rsidRPr="00416741" w:rsidRDefault="00416741" w:rsidP="00416741">
      <w:pPr>
        <w:rPr>
          <w:rFonts w:ascii="Tahoma" w:hAnsi="Tahoma" w:cs="Tahoma"/>
          <w:color w:val="000000"/>
          <w:sz w:val="20"/>
          <w:szCs w:val="20"/>
        </w:rPr>
      </w:pPr>
      <w:r w:rsidRPr="00416741">
        <w:rPr>
          <w:rFonts w:ascii="Tahoma" w:hAnsi="Tahoma" w:cs="Tahoma"/>
          <w:color w:val="000000"/>
          <w:sz w:val="20"/>
          <w:szCs w:val="20"/>
        </w:rPr>
        <w:t>Prodávající :</w:t>
      </w:r>
    </w:p>
    <w:p w:rsidR="00416741" w:rsidRPr="00416741" w:rsidRDefault="00416741" w:rsidP="00416741">
      <w:pPr>
        <w:rPr>
          <w:rFonts w:ascii="Tahoma" w:hAnsi="Tahoma" w:cs="Tahoma"/>
          <w:color w:val="000000"/>
          <w:sz w:val="20"/>
          <w:szCs w:val="20"/>
        </w:rPr>
      </w:pPr>
      <w:r w:rsidRPr="00416741">
        <w:rPr>
          <w:rFonts w:ascii="Tahoma" w:hAnsi="Tahoma" w:cs="Tahoma"/>
          <w:color w:val="000000"/>
          <w:sz w:val="20"/>
          <w:szCs w:val="20"/>
        </w:rPr>
        <w:t>Šárka Neshybová</w:t>
      </w:r>
    </w:p>
    <w:p w:rsidR="00416741" w:rsidRPr="00416741" w:rsidRDefault="00416741" w:rsidP="00416741">
      <w:pPr>
        <w:rPr>
          <w:rFonts w:ascii="Tahoma" w:hAnsi="Tahoma" w:cs="Tahoma"/>
          <w:color w:val="000000"/>
          <w:sz w:val="20"/>
          <w:szCs w:val="20"/>
        </w:rPr>
      </w:pPr>
      <w:r w:rsidRPr="00416741">
        <w:rPr>
          <w:rFonts w:ascii="Tahoma" w:hAnsi="Tahoma" w:cs="Tahoma"/>
          <w:color w:val="000000"/>
          <w:sz w:val="20"/>
          <w:szCs w:val="20"/>
        </w:rPr>
        <w:t>prokuristka</w:t>
      </w:r>
    </w:p>
    <w:p w:rsidR="00416741" w:rsidRPr="00416741" w:rsidRDefault="00416741" w:rsidP="00416741">
      <w:pPr>
        <w:rPr>
          <w:rFonts w:ascii="Tahoma" w:hAnsi="Tahoma" w:cs="Tahoma"/>
          <w:color w:val="000000"/>
          <w:sz w:val="20"/>
          <w:szCs w:val="20"/>
        </w:rPr>
      </w:pPr>
      <w:r w:rsidRPr="00416741">
        <w:rPr>
          <w:rFonts w:ascii="Tahoma" w:hAnsi="Tahoma" w:cs="Tahoma"/>
          <w:color w:val="000000"/>
          <w:sz w:val="20"/>
          <w:szCs w:val="20"/>
        </w:rPr>
        <w:t>ARID obchodní společnost, s.r.o.</w:t>
      </w:r>
    </w:p>
    <w:p w:rsidR="00416741" w:rsidRPr="00416741" w:rsidRDefault="00416741" w:rsidP="00416741">
      <w:pPr>
        <w:rPr>
          <w:rFonts w:ascii="Tahoma" w:hAnsi="Tahoma" w:cs="Tahoma"/>
          <w:sz w:val="20"/>
          <w:szCs w:val="20"/>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sectPr w:rsidR="00D86319" w:rsidRPr="00973D3F" w:rsidSect="00642CD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B25BE" w16cid:durableId="1FEF659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498" w:rsidRDefault="00FE6498">
      <w:r>
        <w:separator/>
      </w:r>
    </w:p>
  </w:endnote>
  <w:endnote w:type="continuationSeparator" w:id="1">
    <w:p w:rsidR="00FE6498" w:rsidRDefault="00FE6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utura Bk">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1C" w:rsidRDefault="00AB4C1C" w:rsidP="002735A2">
    <w:pPr>
      <w:ind w:left="7788"/>
      <w:jc w:val="right"/>
    </w:pPr>
    <w:r>
      <w:rPr>
        <w:sz w:val="18"/>
        <w:szCs w:val="18"/>
      </w:rPr>
      <w:t xml:space="preserve">Stránka </w:t>
    </w:r>
    <w:r w:rsidR="00062FCB">
      <w:rPr>
        <w:sz w:val="18"/>
        <w:szCs w:val="18"/>
      </w:rPr>
      <w:fldChar w:fldCharType="begin"/>
    </w:r>
    <w:r>
      <w:rPr>
        <w:sz w:val="18"/>
        <w:szCs w:val="18"/>
      </w:rPr>
      <w:instrText xml:space="preserve"> PAGE </w:instrText>
    </w:r>
    <w:r w:rsidR="00062FCB">
      <w:rPr>
        <w:sz w:val="18"/>
        <w:szCs w:val="18"/>
      </w:rPr>
      <w:fldChar w:fldCharType="separate"/>
    </w:r>
    <w:r w:rsidR="007F1281">
      <w:rPr>
        <w:noProof/>
        <w:sz w:val="18"/>
        <w:szCs w:val="18"/>
      </w:rPr>
      <w:t>2</w:t>
    </w:r>
    <w:r w:rsidR="00062FCB">
      <w:rPr>
        <w:sz w:val="18"/>
        <w:szCs w:val="18"/>
      </w:rPr>
      <w:fldChar w:fldCharType="end"/>
    </w:r>
    <w:r>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498" w:rsidRDefault="00FE6498">
      <w:r>
        <w:separator/>
      </w:r>
    </w:p>
  </w:footnote>
  <w:footnote w:type="continuationSeparator" w:id="1">
    <w:p w:rsidR="00FE6498" w:rsidRDefault="00FE6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nsid w:val="0E4405E6"/>
    <w:multiLevelType w:val="hybridMultilevel"/>
    <w:tmpl w:val="738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3"/>
  </w:num>
  <w:num w:numId="25">
    <w:abstractNumId w:val="25"/>
  </w:num>
  <w:num w:numId="26">
    <w:abstractNumId w:val="28"/>
  </w:num>
  <w:num w:numId="27">
    <w:abstractNumId w:val="35"/>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7D27B3"/>
    <w:rsid w:val="000068E0"/>
    <w:rsid w:val="000070AB"/>
    <w:rsid w:val="00011916"/>
    <w:rsid w:val="000120D5"/>
    <w:rsid w:val="000120DD"/>
    <w:rsid w:val="00012D46"/>
    <w:rsid w:val="00014214"/>
    <w:rsid w:val="0001434E"/>
    <w:rsid w:val="0002179F"/>
    <w:rsid w:val="00023E18"/>
    <w:rsid w:val="00027461"/>
    <w:rsid w:val="00027694"/>
    <w:rsid w:val="0003272D"/>
    <w:rsid w:val="00032CE1"/>
    <w:rsid w:val="00033C58"/>
    <w:rsid w:val="000349A0"/>
    <w:rsid w:val="00044077"/>
    <w:rsid w:val="00045030"/>
    <w:rsid w:val="00051A3A"/>
    <w:rsid w:val="000579B1"/>
    <w:rsid w:val="00062FCB"/>
    <w:rsid w:val="000716D9"/>
    <w:rsid w:val="00076525"/>
    <w:rsid w:val="00080AA7"/>
    <w:rsid w:val="00086E6F"/>
    <w:rsid w:val="000900D8"/>
    <w:rsid w:val="0009154C"/>
    <w:rsid w:val="00091555"/>
    <w:rsid w:val="00096C7D"/>
    <w:rsid w:val="000C07CF"/>
    <w:rsid w:val="000C6457"/>
    <w:rsid w:val="000D660A"/>
    <w:rsid w:val="000D78AE"/>
    <w:rsid w:val="000E3528"/>
    <w:rsid w:val="000E49C9"/>
    <w:rsid w:val="000E52F4"/>
    <w:rsid w:val="000E6654"/>
    <w:rsid w:val="000F4C2E"/>
    <w:rsid w:val="00102B72"/>
    <w:rsid w:val="001074E6"/>
    <w:rsid w:val="001103A2"/>
    <w:rsid w:val="001231BD"/>
    <w:rsid w:val="001244C5"/>
    <w:rsid w:val="00124EAF"/>
    <w:rsid w:val="00126647"/>
    <w:rsid w:val="00130E04"/>
    <w:rsid w:val="00132F80"/>
    <w:rsid w:val="001373F9"/>
    <w:rsid w:val="00156156"/>
    <w:rsid w:val="0016052B"/>
    <w:rsid w:val="00166310"/>
    <w:rsid w:val="0017137E"/>
    <w:rsid w:val="001751A5"/>
    <w:rsid w:val="0017629C"/>
    <w:rsid w:val="0018296A"/>
    <w:rsid w:val="0018307D"/>
    <w:rsid w:val="00192734"/>
    <w:rsid w:val="001967BF"/>
    <w:rsid w:val="001A3289"/>
    <w:rsid w:val="001A5049"/>
    <w:rsid w:val="001A5776"/>
    <w:rsid w:val="001B268D"/>
    <w:rsid w:val="001B4F27"/>
    <w:rsid w:val="001C4737"/>
    <w:rsid w:val="001C6450"/>
    <w:rsid w:val="001D6BF2"/>
    <w:rsid w:val="001D795A"/>
    <w:rsid w:val="001E06CA"/>
    <w:rsid w:val="001E0ECE"/>
    <w:rsid w:val="001E17E6"/>
    <w:rsid w:val="001E24C8"/>
    <w:rsid w:val="001E3ED6"/>
    <w:rsid w:val="001E51D5"/>
    <w:rsid w:val="001E5CEF"/>
    <w:rsid w:val="001E7769"/>
    <w:rsid w:val="001E7FAC"/>
    <w:rsid w:val="001F1587"/>
    <w:rsid w:val="001F5FC6"/>
    <w:rsid w:val="001F69B2"/>
    <w:rsid w:val="001F773C"/>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242C"/>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2F30C7"/>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FBA"/>
    <w:rsid w:val="00373DF4"/>
    <w:rsid w:val="00375BC4"/>
    <w:rsid w:val="003844D2"/>
    <w:rsid w:val="00390EB1"/>
    <w:rsid w:val="003936A6"/>
    <w:rsid w:val="00396DAA"/>
    <w:rsid w:val="003A37C4"/>
    <w:rsid w:val="003A4F2D"/>
    <w:rsid w:val="003B4080"/>
    <w:rsid w:val="003B4A10"/>
    <w:rsid w:val="003B65A1"/>
    <w:rsid w:val="003B683D"/>
    <w:rsid w:val="003C2723"/>
    <w:rsid w:val="003C5494"/>
    <w:rsid w:val="003D30FA"/>
    <w:rsid w:val="003D54E7"/>
    <w:rsid w:val="003D6D58"/>
    <w:rsid w:val="003F1223"/>
    <w:rsid w:val="003F3E99"/>
    <w:rsid w:val="00403351"/>
    <w:rsid w:val="00404995"/>
    <w:rsid w:val="0040698E"/>
    <w:rsid w:val="00416741"/>
    <w:rsid w:val="004220BF"/>
    <w:rsid w:val="00423E00"/>
    <w:rsid w:val="00434262"/>
    <w:rsid w:val="00435101"/>
    <w:rsid w:val="00436AE3"/>
    <w:rsid w:val="00443430"/>
    <w:rsid w:val="00451FF8"/>
    <w:rsid w:val="0045339D"/>
    <w:rsid w:val="00457364"/>
    <w:rsid w:val="004616D5"/>
    <w:rsid w:val="004653A9"/>
    <w:rsid w:val="00467EAB"/>
    <w:rsid w:val="004700B4"/>
    <w:rsid w:val="00473131"/>
    <w:rsid w:val="00476BE1"/>
    <w:rsid w:val="00484E97"/>
    <w:rsid w:val="0049325A"/>
    <w:rsid w:val="004942C6"/>
    <w:rsid w:val="004A1EBA"/>
    <w:rsid w:val="004A452C"/>
    <w:rsid w:val="004A4FEE"/>
    <w:rsid w:val="004B0BAB"/>
    <w:rsid w:val="004B0CFC"/>
    <w:rsid w:val="004B21B8"/>
    <w:rsid w:val="004C4E55"/>
    <w:rsid w:val="004C7D49"/>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272C"/>
    <w:rsid w:val="005966E9"/>
    <w:rsid w:val="005A258F"/>
    <w:rsid w:val="005A34FF"/>
    <w:rsid w:val="005A50C0"/>
    <w:rsid w:val="005A586D"/>
    <w:rsid w:val="005A5E34"/>
    <w:rsid w:val="005A6D7E"/>
    <w:rsid w:val="005B786A"/>
    <w:rsid w:val="005C5252"/>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1C2F"/>
    <w:rsid w:val="00625C00"/>
    <w:rsid w:val="006272EE"/>
    <w:rsid w:val="00630DCD"/>
    <w:rsid w:val="0063710B"/>
    <w:rsid w:val="00642CDE"/>
    <w:rsid w:val="00643043"/>
    <w:rsid w:val="00653CCC"/>
    <w:rsid w:val="00656996"/>
    <w:rsid w:val="00662D3B"/>
    <w:rsid w:val="006645ED"/>
    <w:rsid w:val="00670D7A"/>
    <w:rsid w:val="006731EE"/>
    <w:rsid w:val="00677BFF"/>
    <w:rsid w:val="00677D04"/>
    <w:rsid w:val="00677FBA"/>
    <w:rsid w:val="0068102A"/>
    <w:rsid w:val="0068523E"/>
    <w:rsid w:val="00685FDE"/>
    <w:rsid w:val="00690F93"/>
    <w:rsid w:val="006913BC"/>
    <w:rsid w:val="006934E3"/>
    <w:rsid w:val="006B421E"/>
    <w:rsid w:val="006B707C"/>
    <w:rsid w:val="006C2E51"/>
    <w:rsid w:val="006C49D4"/>
    <w:rsid w:val="006C6889"/>
    <w:rsid w:val="006D13A6"/>
    <w:rsid w:val="006D1880"/>
    <w:rsid w:val="006E07E8"/>
    <w:rsid w:val="006E4EC8"/>
    <w:rsid w:val="00704FA2"/>
    <w:rsid w:val="00712598"/>
    <w:rsid w:val="00721567"/>
    <w:rsid w:val="00725495"/>
    <w:rsid w:val="007354BF"/>
    <w:rsid w:val="00737B44"/>
    <w:rsid w:val="00743A83"/>
    <w:rsid w:val="00752284"/>
    <w:rsid w:val="007537C8"/>
    <w:rsid w:val="00753F5A"/>
    <w:rsid w:val="007555FA"/>
    <w:rsid w:val="00771253"/>
    <w:rsid w:val="007775F9"/>
    <w:rsid w:val="00777782"/>
    <w:rsid w:val="00777797"/>
    <w:rsid w:val="00780312"/>
    <w:rsid w:val="00785858"/>
    <w:rsid w:val="0079152C"/>
    <w:rsid w:val="007A128F"/>
    <w:rsid w:val="007A25C6"/>
    <w:rsid w:val="007A28FF"/>
    <w:rsid w:val="007A7E43"/>
    <w:rsid w:val="007B1142"/>
    <w:rsid w:val="007C05CA"/>
    <w:rsid w:val="007C194D"/>
    <w:rsid w:val="007C1C6A"/>
    <w:rsid w:val="007C3BF5"/>
    <w:rsid w:val="007D27B3"/>
    <w:rsid w:val="007D2F3C"/>
    <w:rsid w:val="007D3576"/>
    <w:rsid w:val="007D4DCB"/>
    <w:rsid w:val="007D5401"/>
    <w:rsid w:val="007D652B"/>
    <w:rsid w:val="007E2942"/>
    <w:rsid w:val="007E49C7"/>
    <w:rsid w:val="007F0F8E"/>
    <w:rsid w:val="007F1281"/>
    <w:rsid w:val="00805F6B"/>
    <w:rsid w:val="0081709F"/>
    <w:rsid w:val="00823094"/>
    <w:rsid w:val="008230C4"/>
    <w:rsid w:val="00824123"/>
    <w:rsid w:val="00832147"/>
    <w:rsid w:val="008338D3"/>
    <w:rsid w:val="008363AD"/>
    <w:rsid w:val="008441E8"/>
    <w:rsid w:val="00850D70"/>
    <w:rsid w:val="008604D4"/>
    <w:rsid w:val="00864655"/>
    <w:rsid w:val="00871A38"/>
    <w:rsid w:val="0087466D"/>
    <w:rsid w:val="00880D6F"/>
    <w:rsid w:val="00881495"/>
    <w:rsid w:val="00882D38"/>
    <w:rsid w:val="00890158"/>
    <w:rsid w:val="00892BB7"/>
    <w:rsid w:val="0089360F"/>
    <w:rsid w:val="00895B92"/>
    <w:rsid w:val="00897193"/>
    <w:rsid w:val="008A0430"/>
    <w:rsid w:val="008A5A60"/>
    <w:rsid w:val="008B2519"/>
    <w:rsid w:val="008B2D78"/>
    <w:rsid w:val="008C1096"/>
    <w:rsid w:val="008C28F6"/>
    <w:rsid w:val="008D1292"/>
    <w:rsid w:val="008E00D4"/>
    <w:rsid w:val="008E2D6F"/>
    <w:rsid w:val="008F1691"/>
    <w:rsid w:val="00914DF8"/>
    <w:rsid w:val="00917800"/>
    <w:rsid w:val="00923936"/>
    <w:rsid w:val="00925B3D"/>
    <w:rsid w:val="00925F2A"/>
    <w:rsid w:val="00943A01"/>
    <w:rsid w:val="00945428"/>
    <w:rsid w:val="00947692"/>
    <w:rsid w:val="00950DF5"/>
    <w:rsid w:val="009518E2"/>
    <w:rsid w:val="009522FA"/>
    <w:rsid w:val="00955DFA"/>
    <w:rsid w:val="00957838"/>
    <w:rsid w:val="009612C9"/>
    <w:rsid w:val="00965DA5"/>
    <w:rsid w:val="00973D3F"/>
    <w:rsid w:val="00974147"/>
    <w:rsid w:val="0098028B"/>
    <w:rsid w:val="00981C0F"/>
    <w:rsid w:val="009929C2"/>
    <w:rsid w:val="009934E2"/>
    <w:rsid w:val="009961C1"/>
    <w:rsid w:val="009966C3"/>
    <w:rsid w:val="00996B76"/>
    <w:rsid w:val="00996E35"/>
    <w:rsid w:val="009A1AC3"/>
    <w:rsid w:val="009A7178"/>
    <w:rsid w:val="009B11F1"/>
    <w:rsid w:val="009B1FAE"/>
    <w:rsid w:val="009B2D39"/>
    <w:rsid w:val="009B4711"/>
    <w:rsid w:val="009B76FF"/>
    <w:rsid w:val="009C241B"/>
    <w:rsid w:val="009C67CD"/>
    <w:rsid w:val="009C7E51"/>
    <w:rsid w:val="009D0017"/>
    <w:rsid w:val="009D0A34"/>
    <w:rsid w:val="009D2745"/>
    <w:rsid w:val="009E25F7"/>
    <w:rsid w:val="009E43CE"/>
    <w:rsid w:val="009E50D4"/>
    <w:rsid w:val="009F0407"/>
    <w:rsid w:val="009F41B5"/>
    <w:rsid w:val="009F4A62"/>
    <w:rsid w:val="009F61E8"/>
    <w:rsid w:val="009F6EAF"/>
    <w:rsid w:val="00A039AE"/>
    <w:rsid w:val="00A054A2"/>
    <w:rsid w:val="00A11268"/>
    <w:rsid w:val="00A1175C"/>
    <w:rsid w:val="00A144EC"/>
    <w:rsid w:val="00A177CF"/>
    <w:rsid w:val="00A25932"/>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65177"/>
    <w:rsid w:val="00A67959"/>
    <w:rsid w:val="00A73498"/>
    <w:rsid w:val="00A7713C"/>
    <w:rsid w:val="00A81A4F"/>
    <w:rsid w:val="00A8563A"/>
    <w:rsid w:val="00A87D3E"/>
    <w:rsid w:val="00A9047C"/>
    <w:rsid w:val="00A93006"/>
    <w:rsid w:val="00A97BC4"/>
    <w:rsid w:val="00AA03F3"/>
    <w:rsid w:val="00AA7608"/>
    <w:rsid w:val="00AB19A4"/>
    <w:rsid w:val="00AB280A"/>
    <w:rsid w:val="00AB3221"/>
    <w:rsid w:val="00AB4C1C"/>
    <w:rsid w:val="00AC399A"/>
    <w:rsid w:val="00AC6766"/>
    <w:rsid w:val="00AC77D9"/>
    <w:rsid w:val="00AD6CF1"/>
    <w:rsid w:val="00AD6D04"/>
    <w:rsid w:val="00AD6FEB"/>
    <w:rsid w:val="00AD7039"/>
    <w:rsid w:val="00AE37A8"/>
    <w:rsid w:val="00AE4796"/>
    <w:rsid w:val="00AF1DCF"/>
    <w:rsid w:val="00AF6735"/>
    <w:rsid w:val="00AF70F7"/>
    <w:rsid w:val="00B00F58"/>
    <w:rsid w:val="00B05601"/>
    <w:rsid w:val="00B06BFF"/>
    <w:rsid w:val="00B07808"/>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FEF"/>
    <w:rsid w:val="00CA4C81"/>
    <w:rsid w:val="00CA6E9F"/>
    <w:rsid w:val="00CA766B"/>
    <w:rsid w:val="00CB6BB1"/>
    <w:rsid w:val="00CC0021"/>
    <w:rsid w:val="00CC6501"/>
    <w:rsid w:val="00CD1F6E"/>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3522D"/>
    <w:rsid w:val="00D42C60"/>
    <w:rsid w:val="00D44546"/>
    <w:rsid w:val="00D44C80"/>
    <w:rsid w:val="00D56A1F"/>
    <w:rsid w:val="00D604FA"/>
    <w:rsid w:val="00D61212"/>
    <w:rsid w:val="00D71856"/>
    <w:rsid w:val="00D76995"/>
    <w:rsid w:val="00D831F5"/>
    <w:rsid w:val="00D83F66"/>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B6F22"/>
    <w:rsid w:val="00EC0594"/>
    <w:rsid w:val="00EC4211"/>
    <w:rsid w:val="00EC476A"/>
    <w:rsid w:val="00EC78D1"/>
    <w:rsid w:val="00ED35DD"/>
    <w:rsid w:val="00EE510B"/>
    <w:rsid w:val="00EF18C6"/>
    <w:rsid w:val="00EF2A80"/>
    <w:rsid w:val="00F031AA"/>
    <w:rsid w:val="00F124E8"/>
    <w:rsid w:val="00F15096"/>
    <w:rsid w:val="00F21D5E"/>
    <w:rsid w:val="00F23508"/>
    <w:rsid w:val="00F248C2"/>
    <w:rsid w:val="00F27AFA"/>
    <w:rsid w:val="00F31EAB"/>
    <w:rsid w:val="00F33E19"/>
    <w:rsid w:val="00F34413"/>
    <w:rsid w:val="00F50399"/>
    <w:rsid w:val="00F52EF6"/>
    <w:rsid w:val="00F5432B"/>
    <w:rsid w:val="00F6203E"/>
    <w:rsid w:val="00F7639E"/>
    <w:rsid w:val="00F77241"/>
    <w:rsid w:val="00F80C5B"/>
    <w:rsid w:val="00F90499"/>
    <w:rsid w:val="00F914AA"/>
    <w:rsid w:val="00F91F72"/>
    <w:rsid w:val="00F977AF"/>
    <w:rsid w:val="00FA6174"/>
    <w:rsid w:val="00FA6E75"/>
    <w:rsid w:val="00FB7AD8"/>
    <w:rsid w:val="00FC3B23"/>
    <w:rsid w:val="00FC73DA"/>
    <w:rsid w:val="00FD31D6"/>
    <w:rsid w:val="00FD32B7"/>
    <w:rsid w:val="00FD4C82"/>
    <w:rsid w:val="00FD4FBD"/>
    <w:rsid w:val="00FD5F60"/>
    <w:rsid w:val="00FD6B19"/>
    <w:rsid w:val="00FE051D"/>
    <w:rsid w:val="00FE1206"/>
    <w:rsid w:val="00FE405C"/>
    <w:rsid w:val="00FE6498"/>
    <w:rsid w:val="00FE6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uiPriority w:val="22"/>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titul"/>
    <w:qFormat/>
    <w:rsid w:val="00126647"/>
    <w:pPr>
      <w:jc w:val="center"/>
    </w:pPr>
    <w:rPr>
      <w:b/>
      <w:bCs/>
      <w:sz w:val="40"/>
    </w:rPr>
  </w:style>
  <w:style w:type="paragraph" w:styleId="Podtitul">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r="http://schemas.openxmlformats.org/officeDocument/2006/relationships" xmlns:w="http://schemas.openxmlformats.org/wordprocessingml/2006/main">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545679662">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039432832">
      <w:bodyDiv w:val="1"/>
      <w:marLeft w:val="0"/>
      <w:marRight w:val="0"/>
      <w:marTop w:val="0"/>
      <w:marBottom w:val="0"/>
      <w:divBdr>
        <w:top w:val="none" w:sz="0" w:space="0" w:color="auto"/>
        <w:left w:val="none" w:sz="0" w:space="0" w:color="auto"/>
        <w:bottom w:val="none" w:sz="0" w:space="0" w:color="auto"/>
        <w:right w:val="none" w:sz="0" w:space="0" w:color="auto"/>
      </w:divBdr>
    </w:div>
    <w:div w:id="1055087303">
      <w:bodyDiv w:val="1"/>
      <w:marLeft w:val="0"/>
      <w:marRight w:val="0"/>
      <w:marTop w:val="0"/>
      <w:marBottom w:val="0"/>
      <w:divBdr>
        <w:top w:val="none" w:sz="0" w:space="0" w:color="auto"/>
        <w:left w:val="none" w:sz="0" w:space="0" w:color="auto"/>
        <w:bottom w:val="none" w:sz="0" w:space="0" w:color="auto"/>
        <w:right w:val="none" w:sz="0" w:space="0" w:color="auto"/>
      </w:divBdr>
    </w:div>
    <w:div w:id="1124885584">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 w:id="21463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4EC0A-71A2-493E-958D-C044BF53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3822</Words>
  <Characters>22550</Characters>
  <Application>Microsoft Office Word</Application>
  <DocSecurity>0</DocSecurity>
  <Lines>187</Lines>
  <Paragraphs>52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26320</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b2972</cp:lastModifiedBy>
  <cp:revision>6</cp:revision>
  <cp:lastPrinted>2020-02-13T15:58:00Z</cp:lastPrinted>
  <dcterms:created xsi:type="dcterms:W3CDTF">2020-02-11T14:01:00Z</dcterms:created>
  <dcterms:modified xsi:type="dcterms:W3CDTF">2020-03-27T12:57:00Z</dcterms:modified>
</cp:coreProperties>
</file>