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EC99" w14:textId="77777777" w:rsidR="000E1A28" w:rsidRPr="003A387E" w:rsidRDefault="000E1A28" w:rsidP="000E1A28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14:paraId="2DBD83F2" w14:textId="77777777" w:rsidR="000E1A28" w:rsidRPr="003A387E" w:rsidRDefault="000E1A28" w:rsidP="000E1A28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14:paraId="5A7BB700" w14:textId="77777777" w:rsidR="000E1A28" w:rsidRPr="003A387E" w:rsidRDefault="000E1A28" w:rsidP="000E1A28">
      <w:pPr>
        <w:jc w:val="center"/>
        <w:rPr>
          <w:rFonts w:ascii="Segoe UI" w:hAnsi="Segoe UI" w:cs="Segoe UI"/>
          <w:b/>
        </w:rPr>
      </w:pPr>
    </w:p>
    <w:p w14:paraId="57285DE7" w14:textId="77777777" w:rsidR="000E1A28" w:rsidRPr="003A387E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</w:p>
    <w:p w14:paraId="42A75E21" w14:textId="05F7A420" w:rsidR="000E1A28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="009459A5" w:rsidRPr="009459A5">
        <w:rPr>
          <w:rFonts w:ascii="Segoe UI" w:hAnsi="Segoe UI" w:cs="Segoe UI"/>
          <w:sz w:val="24"/>
          <w:szCs w:val="24"/>
        </w:rPr>
        <w:t>RG/S/20/014</w:t>
      </w:r>
      <w:r w:rsidRPr="003A387E">
        <w:rPr>
          <w:rFonts w:ascii="Segoe UI" w:hAnsi="Segoe UI" w:cs="Segoe UI"/>
          <w:sz w:val="24"/>
          <w:szCs w:val="24"/>
        </w:rPr>
        <w:tab/>
      </w:r>
    </w:p>
    <w:p w14:paraId="29D2F174" w14:textId="77777777" w:rsidR="00287D95" w:rsidRPr="00FA2ED8" w:rsidRDefault="00287D95" w:rsidP="000E1A28">
      <w:pPr>
        <w:pStyle w:val="Bezmezer"/>
        <w:rPr>
          <w:rFonts w:ascii="Segoe UI" w:hAnsi="Segoe UI" w:cs="Segoe UI"/>
          <w:sz w:val="24"/>
          <w:szCs w:val="24"/>
        </w:rPr>
      </w:pPr>
    </w:p>
    <w:p w14:paraId="1C85C456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14:paraId="52C9DEDF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14:paraId="257803BB" w14:textId="77777777" w:rsidR="000E1A28" w:rsidRPr="003A387E" w:rsidRDefault="000E1A28" w:rsidP="000E1A28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14:paraId="0833D3EF" w14:textId="77777777" w:rsidR="000E1A28" w:rsidRPr="00F956A9" w:rsidRDefault="000E1A28" w:rsidP="000E1A28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  <w:b/>
          <w:bCs/>
        </w:rPr>
        <w:t xml:space="preserve">Základní škola a Mateřská škola Bohumín - </w:t>
      </w:r>
      <w:proofErr w:type="gramStart"/>
      <w:r w:rsidR="00F956A9" w:rsidRPr="00F956A9">
        <w:rPr>
          <w:rFonts w:ascii="Segoe UI" w:hAnsi="Segoe UI" w:cs="Segoe UI"/>
          <w:b/>
          <w:bCs/>
        </w:rPr>
        <w:t>Skřečoň 1.máje</w:t>
      </w:r>
      <w:proofErr w:type="gramEnd"/>
      <w:r w:rsidR="00F956A9" w:rsidRPr="00F956A9">
        <w:rPr>
          <w:rFonts w:ascii="Segoe UI" w:hAnsi="Segoe UI" w:cs="Segoe UI"/>
          <w:b/>
          <w:bCs/>
        </w:rPr>
        <w:t xml:space="preserve"> 217 okres Karviná, příspěvková organizace</w:t>
      </w:r>
    </w:p>
    <w:p w14:paraId="475637BD" w14:textId="77777777" w:rsidR="000E1A28" w:rsidRPr="00F956A9" w:rsidRDefault="000E1A28" w:rsidP="00F956A9">
      <w:pPr>
        <w:spacing w:after="60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1. máje 217, Skřečoň, 735 31 Bohumín</w:t>
      </w:r>
      <w:r w:rsidRPr="00F956A9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14:paraId="51A5252D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75029138</w:t>
      </w:r>
    </w:p>
    <w:p w14:paraId="47900F2E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>
        <w:rPr>
          <w:rFonts w:ascii="Segoe UI" w:hAnsi="Segoe UI" w:cs="Segoe UI"/>
        </w:rPr>
        <w:t>-------------------</w:t>
      </w:r>
    </w:p>
    <w:p w14:paraId="7CA33DC3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ředitelkou školy</w:t>
      </w:r>
      <w:r w:rsidR="004F00A6">
        <w:rPr>
          <w:rFonts w:ascii="Segoe UI" w:hAnsi="Segoe UI" w:cs="Segoe UI"/>
        </w:rPr>
        <w:t>:</w:t>
      </w:r>
      <w:r w:rsidR="00F956A9">
        <w:rPr>
          <w:rFonts w:ascii="Segoe UI" w:hAnsi="Segoe UI" w:cs="Segoe UI"/>
        </w:rPr>
        <w:t xml:space="preserve"> </w:t>
      </w:r>
      <w:r w:rsidR="00F956A9" w:rsidRPr="00F956A9">
        <w:rPr>
          <w:rFonts w:ascii="Segoe UI" w:hAnsi="Segoe UI" w:cs="Segoe UI"/>
        </w:rPr>
        <w:t>Mgr. Renata Wybraniecová</w:t>
      </w:r>
    </w:p>
    <w:p w14:paraId="1D854AD1" w14:textId="77777777" w:rsidR="000E1A28" w:rsidRPr="00F956A9" w:rsidRDefault="00F956A9" w:rsidP="000E1A28">
      <w:pPr>
        <w:ind w:left="2832" w:hanging="28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Veřejný</w:t>
      </w:r>
      <w:r w:rsidR="000E1A28" w:rsidRPr="003A387E">
        <w:rPr>
          <w:rFonts w:ascii="Segoe UI" w:hAnsi="Segoe UI" w:cs="Segoe UI"/>
        </w:rPr>
        <w:t xml:space="preserve"> rejstřík: </w:t>
      </w:r>
      <w:r w:rsidR="000E1A28" w:rsidRPr="003A387E">
        <w:rPr>
          <w:rFonts w:ascii="Segoe UI" w:hAnsi="Segoe UI" w:cs="Segoe UI"/>
        </w:rPr>
        <w:tab/>
      </w:r>
      <w:proofErr w:type="spellStart"/>
      <w:r w:rsidRPr="00F956A9">
        <w:rPr>
          <w:rFonts w:ascii="Segoe UI" w:hAnsi="Segoe UI" w:cs="Segoe UI"/>
        </w:rPr>
        <w:t>Pr</w:t>
      </w:r>
      <w:proofErr w:type="spellEnd"/>
      <w:r w:rsidRPr="00F956A9">
        <w:rPr>
          <w:rFonts w:ascii="Segoe UI" w:hAnsi="Segoe UI" w:cs="Segoe UI"/>
        </w:rPr>
        <w:t xml:space="preserve"> 378 vedená u Krajského soudu v Ostravě</w:t>
      </w:r>
    </w:p>
    <w:p w14:paraId="1D93F9D6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1568C9">
        <w:rPr>
          <w:rFonts w:ascii="Segoe UI" w:hAnsi="Segoe UI" w:cs="Segoe UI"/>
        </w:rPr>
        <w:t>1727832339/0800</w:t>
      </w:r>
    </w:p>
    <w:p w14:paraId="50E44C46" w14:textId="77777777" w:rsidR="000E1A28" w:rsidRPr="00911367" w:rsidRDefault="000E1A28" w:rsidP="000E1A28">
      <w:pPr>
        <w:pStyle w:val="Bezmezer"/>
        <w:rPr>
          <w:rFonts w:ascii="Segoe UI" w:hAnsi="Segoe UI" w:cs="Segoe UI"/>
          <w:b/>
        </w:rPr>
      </w:pPr>
      <w:r w:rsidRPr="00911367">
        <w:rPr>
          <w:rFonts w:ascii="Segoe UI" w:hAnsi="Segoe UI" w:cs="Segoe UI"/>
          <w:b/>
        </w:rPr>
        <w:t>Osoby oprávněné jednat ve věcech: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5027"/>
      </w:tblGrid>
      <w:tr w:rsidR="00F956A9" w:rsidRPr="00F956A9" w14:paraId="6F1D9F8F" w14:textId="77777777" w:rsidTr="00F956A9">
        <w:trPr>
          <w:trHeight w:val="23"/>
          <w:tblCellSpacing w:w="15" w:type="dxa"/>
        </w:trPr>
        <w:tc>
          <w:tcPr>
            <w:tcW w:w="0" w:type="auto"/>
            <w:vAlign w:val="center"/>
            <w:hideMark/>
          </w:tcPr>
          <w:p w14:paraId="614F08D9" w14:textId="77777777" w:rsidR="00F956A9" w:rsidRPr="00F956A9" w:rsidRDefault="000E1A28" w:rsidP="00F956A9">
            <w:pPr>
              <w:widowControl/>
              <w:suppressAutoHyphens w:val="0"/>
              <w:autoSpaceDN/>
              <w:textAlignment w:val="auto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>a) smluvních:</w:t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</w:p>
        </w:tc>
        <w:tc>
          <w:tcPr>
            <w:tcW w:w="4982" w:type="dxa"/>
            <w:vAlign w:val="center"/>
            <w:hideMark/>
          </w:tcPr>
          <w:p w14:paraId="30134A7E" w14:textId="77777777" w:rsidR="00F956A9" w:rsidRPr="00F956A9" w:rsidRDefault="00F956A9" w:rsidP="00F956A9">
            <w:pPr>
              <w:pStyle w:val="Bezmezer"/>
              <w:rPr>
                <w:rFonts w:ascii="Segoe UI" w:hAnsi="Segoe UI" w:cs="Segoe UI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  <w:r>
              <w:rPr>
                <w:rFonts w:ascii="Segoe UI" w:hAnsi="Segoe UI" w:cs="Segoe UI"/>
              </w:rPr>
              <w:t xml:space="preserve"> (ředitelka ZŠ)</w:t>
            </w:r>
          </w:p>
        </w:tc>
      </w:tr>
    </w:tbl>
    <w:p w14:paraId="5E7F1E58" w14:textId="77777777" w:rsidR="006441D2" w:rsidRDefault="00F956A9" w:rsidP="00F956A9">
      <w:pPr>
        <w:pStyle w:val="Bezmezer"/>
        <w:ind w:left="2977" w:hanging="297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0E1A28" w:rsidRPr="003A387E">
        <w:rPr>
          <w:rFonts w:ascii="Segoe UI" w:hAnsi="Segoe UI" w:cs="Segoe UI"/>
        </w:rPr>
        <w:t xml:space="preserve">b) technických: </w:t>
      </w:r>
      <w:r w:rsidR="006804F8">
        <w:rPr>
          <w:rFonts w:ascii="Segoe UI" w:hAnsi="Segoe UI" w:cs="Segoe UI"/>
        </w:rPr>
        <w:tab/>
      </w:r>
      <w:r>
        <w:rPr>
          <w:rFonts w:ascii="Segoe UI" w:hAnsi="Segoe UI" w:cs="Segoe UI"/>
        </w:rPr>
        <w:t>Mgr.</w:t>
      </w:r>
      <w:r w:rsidR="006441D2">
        <w:rPr>
          <w:rFonts w:ascii="Segoe UI" w:hAnsi="Segoe UI" w:cs="Segoe UI"/>
        </w:rPr>
        <w:t xml:space="preserve"> Kamila</w:t>
      </w:r>
      <w:r>
        <w:rPr>
          <w:rFonts w:ascii="Segoe UI" w:hAnsi="Segoe UI" w:cs="Segoe UI"/>
        </w:rPr>
        <w:t xml:space="preserve"> Wzientková (zástupkyně ZŠ) tel: 731 130 708, mail:</w:t>
      </w:r>
    </w:p>
    <w:p w14:paraId="4DBBF74D" w14:textId="77777777" w:rsidR="00F956A9" w:rsidRDefault="00F956A9" w:rsidP="006441D2">
      <w:pPr>
        <w:pStyle w:val="Bezmezer"/>
        <w:ind w:left="2977" w:hanging="141"/>
        <w:rPr>
          <w:rFonts w:ascii="Segoe UI" w:hAnsi="Segoe UI" w:cs="Segoe UI"/>
          <w:color w:val="0070C0"/>
          <w:u w:val="single"/>
        </w:rPr>
      </w:pPr>
      <w:r>
        <w:rPr>
          <w:rFonts w:ascii="Segoe UI" w:hAnsi="Segoe UI" w:cs="Segoe UI"/>
        </w:rPr>
        <w:t xml:space="preserve"> </w:t>
      </w:r>
      <w:r w:rsidRPr="005E21EC">
        <w:rPr>
          <w:rFonts w:ascii="Segoe UI" w:hAnsi="Segoe UI" w:cs="Segoe UI"/>
          <w:color w:val="0070C0"/>
          <w:u w:val="single"/>
        </w:rPr>
        <w:t>zs-</w:t>
      </w:r>
      <w:hyperlink r:id="rId8" w:history="1">
        <w:r w:rsidR="005E21EC" w:rsidRPr="005E21EC">
          <w:rPr>
            <w:rStyle w:val="Hypertextovodkaz"/>
            <w:rFonts w:ascii="Segoe UI" w:hAnsi="Segoe UI" w:cs="Segoe UI"/>
            <w:color w:val="0070C0"/>
          </w:rPr>
          <w:t>skrecon@mubo.cz</w:t>
        </w:r>
      </w:hyperlink>
    </w:p>
    <w:p w14:paraId="3F0B1CF0" w14:textId="77777777" w:rsidR="000E1A28" w:rsidRPr="003A387E" w:rsidRDefault="000E1A28" w:rsidP="000E1A28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14:paraId="28620678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14:paraId="539EF6EB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</w:p>
    <w:p w14:paraId="14738099" w14:textId="77777777" w:rsidR="000E1A28" w:rsidRPr="003A387E" w:rsidRDefault="000E1A28" w:rsidP="000E1A28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REXGLAS s.r.o.</w:t>
      </w:r>
    </w:p>
    <w:p w14:paraId="2E191E49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Seifertova 832, 757 01 Valašské Meziříčí</w:t>
      </w:r>
    </w:p>
    <w:p w14:paraId="14ABB2E9" w14:textId="77777777"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>
        <w:rPr>
          <w:rFonts w:ascii="Segoe UI" w:hAnsi="Segoe UI" w:cs="Segoe UI"/>
        </w:rPr>
        <w:t xml:space="preserve">Mgr. </w:t>
      </w:r>
      <w:r>
        <w:rPr>
          <w:rFonts w:ascii="Segoe UI" w:hAnsi="Segoe UI" w:cs="Segoe UI"/>
        </w:rPr>
        <w:t>Antonín Sýkora, jednatel</w:t>
      </w:r>
    </w:p>
    <w:p w14:paraId="19FB46B3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27784550</w:t>
      </w:r>
    </w:p>
    <w:p w14:paraId="57D40164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>
        <w:rPr>
          <w:rFonts w:ascii="Segoe UI" w:hAnsi="Segoe UI" w:cs="Segoe UI"/>
        </w:rPr>
        <w:t>27784550</w:t>
      </w:r>
    </w:p>
    <w:p w14:paraId="7B46344A" w14:textId="77777777"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>
        <w:rPr>
          <w:rFonts w:ascii="Segoe UI" w:hAnsi="Segoe UI" w:cs="Segoe UI"/>
        </w:rPr>
        <w:t>1720</w:t>
      </w:r>
    </w:p>
    <w:p w14:paraId="4F50E85A" w14:textId="77777777" w:rsidR="000F233B" w:rsidRPr="000F233B" w:rsidRDefault="000E1A28" w:rsidP="000F233B">
      <w:pPr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 w:rsidRPr="000F233B">
        <w:rPr>
          <w:rFonts w:ascii="Segoe UI" w:hAnsi="Segoe UI" w:cs="Segoe UI"/>
        </w:rPr>
        <w:t>Československá obchodní banka, a.s. Číslo účtu: 288178042/0300</w:t>
      </w:r>
    </w:p>
    <w:p w14:paraId="6DEEAD11" w14:textId="77777777" w:rsidR="000E1A28" w:rsidRPr="003A387E" w:rsidRDefault="000E1A28" w:rsidP="000E1A28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14:paraId="78726659" w14:textId="77777777" w:rsidR="000E1A28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>
        <w:rPr>
          <w:rFonts w:ascii="Segoe UI" w:hAnsi="Segoe UI" w:cs="Segoe UI"/>
        </w:rPr>
        <w:t xml:space="preserve">Mgr. </w:t>
      </w:r>
      <w:r>
        <w:rPr>
          <w:rFonts w:ascii="Segoe UI" w:hAnsi="Segoe UI" w:cs="Segoe UI"/>
        </w:rPr>
        <w:t xml:space="preserve">Antonín Sýkora, tel. 608 963 983, e-mail: </w:t>
      </w:r>
      <w:r w:rsidRPr="000F233B">
        <w:rPr>
          <w:rStyle w:val="Hypertextovodkaz"/>
          <w:bCs/>
        </w:rPr>
        <w:t>a.sykora@rexglas.cz,</w:t>
      </w:r>
      <w:r>
        <w:rPr>
          <w:rFonts w:ascii="Segoe UI" w:hAnsi="Segoe UI" w:cs="Segoe UI"/>
        </w:rPr>
        <w:t xml:space="preserve">   </w:t>
      </w:r>
    </w:p>
    <w:p w14:paraId="57CD6A3A" w14:textId="77777777" w:rsidR="000E1A28" w:rsidRPr="00F8644F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                                          jednatel a Radek Němeček, jednatel</w:t>
      </w:r>
    </w:p>
    <w:p w14:paraId="7E7123AF" w14:textId="77777777" w:rsidR="00F8644F" w:rsidRPr="006804F8" w:rsidRDefault="000E1A28" w:rsidP="00F8644F">
      <w:pPr>
        <w:pStyle w:val="Bezmezer"/>
        <w:ind w:left="2836" w:hanging="2836"/>
        <w:rPr>
          <w:rStyle w:val="Hypertextovodkaz"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Cs/>
        </w:rPr>
        <w:t>Martin Němeček</w:t>
      </w:r>
      <w:r w:rsidRPr="003A387E">
        <w:rPr>
          <w:rFonts w:ascii="Segoe UI" w:hAnsi="Segoe UI" w:cs="Segoe UI"/>
          <w:bCs/>
        </w:rPr>
        <w:t xml:space="preserve"> tel. </w:t>
      </w:r>
      <w:r>
        <w:rPr>
          <w:rFonts w:ascii="Segoe UI" w:hAnsi="Segoe UI" w:cs="Segoe UI"/>
          <w:bCs/>
        </w:rPr>
        <w:t>799 525 770</w:t>
      </w:r>
      <w:r w:rsidRPr="003A387E">
        <w:rPr>
          <w:rFonts w:ascii="Segoe UI" w:hAnsi="Segoe UI" w:cs="Segoe UI"/>
          <w:bCs/>
        </w:rPr>
        <w:t xml:space="preserve">, e-mail: </w:t>
      </w:r>
      <w:hyperlink r:id="rId9" w:history="1">
        <w:r w:rsidRPr="006804F8">
          <w:rPr>
            <w:rStyle w:val="Hypertextovodkaz"/>
            <w:bCs/>
          </w:rPr>
          <w:t>m.nemecek@rexglas.cz</w:t>
        </w:r>
      </w:hyperlink>
      <w:r w:rsidRPr="006804F8">
        <w:rPr>
          <w:rStyle w:val="Hypertextovodkaz"/>
        </w:rPr>
        <w:t xml:space="preserve"> a </w:t>
      </w:r>
      <w:r w:rsidRPr="006804F8">
        <w:rPr>
          <w:rFonts w:ascii="Segoe UI" w:hAnsi="Segoe UI" w:cs="Segoe UI"/>
        </w:rPr>
        <w:t>Radek Němeček, jednatel</w:t>
      </w:r>
      <w:r w:rsidRPr="006804F8">
        <w:rPr>
          <w:rStyle w:val="Hypertextovodkaz"/>
        </w:rPr>
        <w:t xml:space="preserve"> </w:t>
      </w:r>
    </w:p>
    <w:p w14:paraId="5572F100" w14:textId="77777777" w:rsidR="000E1A28" w:rsidRPr="00FA2ED8" w:rsidRDefault="000E1A28" w:rsidP="00FA2ED8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lastRenderedPageBreak/>
        <w:t>(dále jen „zhotovitel“</w:t>
      </w:r>
      <w:r w:rsidR="00FA2ED8">
        <w:rPr>
          <w:rFonts w:ascii="Segoe UI" w:hAnsi="Segoe UI" w:cs="Segoe UI"/>
        </w:rPr>
        <w:t>)</w:t>
      </w:r>
    </w:p>
    <w:p w14:paraId="359473BA" w14:textId="77777777" w:rsidR="000E1A28" w:rsidRPr="003A387E" w:rsidRDefault="000E1A28" w:rsidP="00F8644F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II.</w:t>
      </w:r>
    </w:p>
    <w:p w14:paraId="1B288189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14:paraId="7BFE2BE0" w14:textId="77777777" w:rsidR="000E1A28" w:rsidRPr="003A387E" w:rsidRDefault="000E1A28" w:rsidP="000E1A28">
      <w:pPr>
        <w:rPr>
          <w:rFonts w:ascii="Segoe UI" w:hAnsi="Segoe UI" w:cs="Segoe UI"/>
          <w:b/>
          <w:bCs/>
          <w:sz w:val="20"/>
          <w:szCs w:val="20"/>
        </w:rPr>
      </w:pPr>
    </w:p>
    <w:p w14:paraId="60E618AC" w14:textId="77777777" w:rsidR="000E1A28" w:rsidRPr="003A387E" w:rsidRDefault="000E1A28" w:rsidP="000E1A28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>
        <w:rPr>
          <w:rFonts w:ascii="Segoe UI" w:hAnsi="Segoe UI" w:cs="Segoe UI"/>
          <w:sz w:val="20"/>
          <w:szCs w:val="20"/>
        </w:rPr>
        <w:t xml:space="preserve">e dodávka a montáž systému nástěnných </w:t>
      </w:r>
      <w:r w:rsidRPr="00FA2ED8">
        <w:rPr>
          <w:rFonts w:ascii="Segoe UI" w:hAnsi="Segoe UI" w:cs="Segoe UI"/>
          <w:sz w:val="20"/>
          <w:szCs w:val="20"/>
        </w:rPr>
        <w:t xml:space="preserve">ochranných prvků </w:t>
      </w:r>
      <w:proofErr w:type="spellStart"/>
      <w:r w:rsidRPr="00FA2ED8">
        <w:rPr>
          <w:rFonts w:ascii="Segoe UI" w:hAnsi="Segoe UI" w:cs="Segoe UI"/>
          <w:sz w:val="20"/>
          <w:szCs w:val="20"/>
        </w:rPr>
        <w:t>Acrovyn</w:t>
      </w:r>
      <w:proofErr w:type="spellEnd"/>
      <w:r w:rsidRPr="00FA2ED8">
        <w:rPr>
          <w:rFonts w:ascii="Segoe UI" w:hAnsi="Segoe UI" w:cs="Segoe UI"/>
          <w:sz w:val="20"/>
          <w:szCs w:val="20"/>
        </w:rPr>
        <w:t xml:space="preserve"> v ceně a s podmínkami uvedenými v cenové nabídce zhotovitele 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č. </w:t>
      </w:r>
      <w:r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N/</w:t>
      </w:r>
      <w:r w:rsidR="00AC1B95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20</w:t>
      </w:r>
      <w:r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/</w:t>
      </w:r>
      <w:r w:rsidR="00F956A9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00</w:t>
      </w:r>
      <w:r w:rsidR="000F233B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2</w:t>
      </w:r>
      <w:r w:rsidR="00AC1B95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63</w:t>
      </w:r>
      <w:r w:rsidR="00F956A9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/v</w:t>
      </w:r>
      <w:r w:rsidR="00AC1B95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3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ze dne </w:t>
      </w:r>
      <w:proofErr w:type="gramStart"/>
      <w:r w:rsidR="00AC1B95">
        <w:rPr>
          <w:rFonts w:ascii="Segoe UI" w:hAnsi="Segoe UI" w:cs="Segoe UI"/>
          <w:sz w:val="20"/>
          <w:szCs w:val="20"/>
          <w:u w:val="single"/>
        </w:rPr>
        <w:t>2</w:t>
      </w:r>
      <w:r w:rsidR="00F956A9" w:rsidRPr="00FA2ED8">
        <w:rPr>
          <w:rFonts w:ascii="Segoe UI" w:hAnsi="Segoe UI" w:cs="Segoe UI"/>
          <w:sz w:val="20"/>
          <w:szCs w:val="20"/>
          <w:u w:val="single"/>
        </w:rPr>
        <w:t>.</w:t>
      </w:r>
      <w:r w:rsidR="00AC1B95">
        <w:rPr>
          <w:rFonts w:ascii="Segoe UI" w:hAnsi="Segoe UI" w:cs="Segoe UI"/>
          <w:sz w:val="20"/>
          <w:szCs w:val="20"/>
          <w:u w:val="single"/>
        </w:rPr>
        <w:t>4</w:t>
      </w:r>
      <w:r w:rsidR="00F956A9" w:rsidRPr="00FA2ED8">
        <w:rPr>
          <w:rFonts w:ascii="Segoe UI" w:hAnsi="Segoe UI" w:cs="Segoe UI"/>
          <w:sz w:val="20"/>
          <w:szCs w:val="20"/>
          <w:u w:val="single"/>
        </w:rPr>
        <w:t>.20</w:t>
      </w:r>
      <w:r w:rsidR="00AC1B95">
        <w:rPr>
          <w:rFonts w:ascii="Segoe UI" w:hAnsi="Segoe UI" w:cs="Segoe UI"/>
          <w:sz w:val="20"/>
          <w:szCs w:val="20"/>
          <w:u w:val="single"/>
        </w:rPr>
        <w:t>20</w:t>
      </w:r>
      <w:proofErr w:type="gramEnd"/>
      <w:r w:rsidRPr="00FA2ED8">
        <w:rPr>
          <w:rFonts w:ascii="Segoe UI" w:hAnsi="Segoe UI" w:cs="Segoe UI"/>
          <w:sz w:val="20"/>
          <w:szCs w:val="20"/>
        </w:rPr>
        <w:t>, která tvoří přílohu č. 1 této smlouvy. Předmětné dílo bude provedeno v</w:t>
      </w:r>
      <w:r w:rsidR="00FA2ED8">
        <w:rPr>
          <w:rFonts w:ascii="Segoe UI" w:hAnsi="Segoe UI" w:cs="Segoe UI"/>
          <w:sz w:val="20"/>
          <w:szCs w:val="20"/>
        </w:rPr>
        <w:t> </w:t>
      </w:r>
      <w:r w:rsidRPr="00FA2ED8">
        <w:rPr>
          <w:rFonts w:ascii="Segoe UI" w:hAnsi="Segoe UI" w:cs="Segoe UI"/>
          <w:sz w:val="20"/>
          <w:szCs w:val="20"/>
        </w:rPr>
        <w:t>prostorách</w:t>
      </w:r>
      <w:r w:rsidR="00FA2ED8">
        <w:rPr>
          <w:rFonts w:ascii="Segoe UI" w:hAnsi="Segoe UI" w:cs="Segoe UI"/>
          <w:sz w:val="20"/>
          <w:szCs w:val="20"/>
        </w:rPr>
        <w:t>:</w:t>
      </w:r>
      <w:r w:rsidRP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ZŠ Skřečoň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FA2ED8">
        <w:rPr>
          <w:rFonts w:ascii="Segoe UI" w:hAnsi="Segoe UI" w:cs="Segoe UI"/>
          <w:sz w:val="20"/>
          <w:szCs w:val="20"/>
        </w:rPr>
        <w:t>v rozsahu dle požadovaného výkazu výměr (viz nabídka zhotovitele) a v místech určených objednatelem</w:t>
      </w:r>
      <w:r w:rsidRPr="003A387E">
        <w:rPr>
          <w:rFonts w:ascii="Segoe UI" w:hAnsi="Segoe UI" w:cs="Segoe UI"/>
          <w:sz w:val="20"/>
          <w:szCs w:val="20"/>
        </w:rPr>
        <w:t xml:space="preserve">.  Výkaz výměr vyhotovil zhotovitel na základě pokynů objednatele, za správnost rozměrů a množství uvedené ve výkazu nese zodpovědnost zhotovitel. </w:t>
      </w:r>
    </w:p>
    <w:p w14:paraId="764D78B0" w14:textId="77777777" w:rsidR="000E1A28" w:rsidRPr="00FA2ED8" w:rsidRDefault="000E1A28" w:rsidP="000E1A2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b/>
          <w:sz w:val="20"/>
          <w:szCs w:val="20"/>
        </w:rPr>
        <w:t>ZŠ Skřečoň, 1. máje 217, Skřečoň, 735 31 Bohumín</w:t>
      </w:r>
    </w:p>
    <w:p w14:paraId="151C01F5" w14:textId="77777777" w:rsidR="000E1A28" w:rsidRPr="003A387E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</w:p>
    <w:p w14:paraId="6E83DDF5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2.2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</w:t>
      </w:r>
      <w:proofErr w:type="gramStart"/>
      <w:r w:rsidRPr="003A387E">
        <w:rPr>
          <w:rFonts w:ascii="Segoe UI" w:hAnsi="Segoe UI" w:cs="Segoe UI"/>
          <w:bCs/>
          <w:iCs/>
          <w:sz w:val="20"/>
          <w:szCs w:val="20"/>
        </w:rPr>
        <w:t>2.1. této</w:t>
      </w:r>
      <w:proofErr w:type="gramEnd"/>
      <w:r w:rsidRPr="003A387E">
        <w:rPr>
          <w:rFonts w:ascii="Segoe UI" w:hAnsi="Segoe UI" w:cs="Segoe UI"/>
          <w:bCs/>
          <w:iCs/>
          <w:sz w:val="20"/>
          <w:szCs w:val="20"/>
        </w:rPr>
        <w:t xml:space="preserve"> smlouvy a v cenové nabídce zhotovitele </w:t>
      </w:r>
      <w:r w:rsidR="00FA2ED8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N/18/00311/v2</w:t>
      </w:r>
      <w:r w:rsidR="00FA2ED8" w:rsidRPr="00FA2ED8">
        <w:rPr>
          <w:rFonts w:ascii="Segoe UI" w:hAnsi="Segoe UI" w:cs="Segoe UI"/>
          <w:sz w:val="20"/>
          <w:szCs w:val="20"/>
        </w:rPr>
        <w:t xml:space="preserve"> varianta B</w:t>
      </w:r>
      <w:r w:rsidR="00FA2ED8"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>
        <w:rPr>
          <w:rFonts w:ascii="Segoe UI" w:hAnsi="Segoe UI" w:cs="Segoe UI"/>
          <w:bCs/>
          <w:iCs/>
          <w:sz w:val="20"/>
          <w:szCs w:val="20"/>
        </w:rPr>
        <w:t>A</w:t>
      </w:r>
      <w:r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14:paraId="53E6E48F" w14:textId="77777777"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5BDB12CC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14:paraId="7E6CF592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14:paraId="3515DD99" w14:textId="77777777" w:rsidR="000E1A28" w:rsidRPr="003A387E" w:rsidRDefault="000E1A28" w:rsidP="000E1A28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14:paraId="22E2FE4A" w14:textId="77777777" w:rsidR="000E1A28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14:paraId="79423033" w14:textId="77777777" w:rsidR="001568C9" w:rsidRPr="003A387E" w:rsidRDefault="001568C9" w:rsidP="000E1A28">
      <w:pPr>
        <w:contextualSpacing/>
        <w:rPr>
          <w:rFonts w:ascii="Segoe UI" w:hAnsi="Segoe UI" w:cs="Segoe UI"/>
          <w:sz w:val="20"/>
          <w:szCs w:val="20"/>
        </w:rPr>
      </w:pPr>
    </w:p>
    <w:p w14:paraId="7B401420" w14:textId="77777777" w:rsidR="000E1A28" w:rsidRPr="003A387E" w:rsidRDefault="001568C9" w:rsidP="000E1A28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0" w:name="_Hlk482949988"/>
      <w:r>
        <w:rPr>
          <w:rFonts w:ascii="Segoe UI" w:hAnsi="Segoe UI" w:cs="Segoe UI"/>
          <w:b/>
          <w:i/>
          <w:sz w:val="20"/>
          <w:szCs w:val="20"/>
        </w:rPr>
        <w:t xml:space="preserve">Realizace v termínu:  </w:t>
      </w:r>
      <w:proofErr w:type="gramStart"/>
      <w:r w:rsidR="000F233B">
        <w:rPr>
          <w:rFonts w:ascii="Segoe UI" w:hAnsi="Segoe UI" w:cs="Segoe UI"/>
          <w:b/>
          <w:i/>
          <w:sz w:val="20"/>
          <w:szCs w:val="20"/>
        </w:rPr>
        <w:t>15.7</w:t>
      </w:r>
      <w:proofErr w:type="gramEnd"/>
      <w:r>
        <w:rPr>
          <w:rFonts w:ascii="Segoe UI" w:hAnsi="Segoe UI" w:cs="Segoe UI"/>
          <w:b/>
          <w:i/>
          <w:sz w:val="20"/>
          <w:szCs w:val="20"/>
        </w:rPr>
        <w:t xml:space="preserve">. – </w:t>
      </w:r>
      <w:r w:rsidR="000F233B">
        <w:rPr>
          <w:rFonts w:ascii="Segoe UI" w:hAnsi="Segoe UI" w:cs="Segoe UI"/>
          <w:b/>
          <w:i/>
          <w:sz w:val="20"/>
          <w:szCs w:val="20"/>
        </w:rPr>
        <w:t>25</w:t>
      </w:r>
      <w:r>
        <w:rPr>
          <w:rFonts w:ascii="Segoe UI" w:hAnsi="Segoe UI" w:cs="Segoe UI"/>
          <w:b/>
          <w:i/>
          <w:sz w:val="20"/>
          <w:szCs w:val="20"/>
        </w:rPr>
        <w:t>.</w:t>
      </w:r>
      <w:r w:rsidR="000F233B">
        <w:rPr>
          <w:rFonts w:ascii="Segoe UI" w:hAnsi="Segoe UI" w:cs="Segoe UI"/>
          <w:b/>
          <w:i/>
          <w:sz w:val="20"/>
          <w:szCs w:val="20"/>
        </w:rPr>
        <w:t>8</w:t>
      </w:r>
      <w:r>
        <w:rPr>
          <w:rFonts w:ascii="Segoe UI" w:hAnsi="Segoe UI" w:cs="Segoe UI"/>
          <w:b/>
          <w:i/>
          <w:sz w:val="20"/>
          <w:szCs w:val="20"/>
        </w:rPr>
        <w:t>.2019</w:t>
      </w:r>
    </w:p>
    <w:bookmarkEnd w:id="0"/>
    <w:p w14:paraId="64511CB7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16C77385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14:paraId="7CA78363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14:paraId="41687782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>V ceně díla je kalkulováno s montáží na</w:t>
      </w:r>
      <w:r w:rsid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1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etapu</w:t>
      </w:r>
      <w:r w:rsidRPr="00D469A4">
        <w:rPr>
          <w:rFonts w:ascii="Segoe UI" w:hAnsi="Segoe UI" w:cs="Segoe UI"/>
          <w:sz w:val="20"/>
          <w:szCs w:val="20"/>
        </w:rPr>
        <w:t xml:space="preserve">. V případě rozdělení montáže na více etap z důvodů na straně objednatele bude zhotovitel účtovat vícenáklady na dopravu a režijní náklady na přípravu výjezdu a čas strávený na cestě ve výši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4 000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Kč</w:t>
      </w:r>
      <w:r w:rsidRPr="00D469A4">
        <w:rPr>
          <w:rFonts w:ascii="Segoe UI" w:hAnsi="Segoe UI" w:cs="Segoe UI"/>
          <w:sz w:val="20"/>
          <w:szCs w:val="20"/>
        </w:rPr>
        <w:t xml:space="preserve">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14:paraId="5FBD8A85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14:paraId="0577F76C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14:paraId="665B9B4F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14:paraId="636224ED" w14:textId="77777777" w:rsidR="000E1A28" w:rsidRPr="003A387E" w:rsidRDefault="000E1A28" w:rsidP="000E1A28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472F8245" w14:textId="77777777"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20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/00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63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/v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3</w:t>
      </w:r>
      <w:r w:rsidR="00FA2ED8" w:rsidRPr="00911367">
        <w:rPr>
          <w:rFonts w:ascii="Segoe UI" w:hAnsi="Segoe UI" w:cs="Segoe UI"/>
          <w:b/>
          <w:sz w:val="20"/>
          <w:szCs w:val="20"/>
        </w:rPr>
        <w:t xml:space="preserve"> </w:t>
      </w:r>
      <w:r w:rsidR="000F233B">
        <w:rPr>
          <w:rFonts w:ascii="Segoe UI" w:hAnsi="Segoe UI" w:cs="Segoe UI"/>
          <w:b/>
          <w:sz w:val="20"/>
          <w:szCs w:val="20"/>
        </w:rPr>
        <w:t xml:space="preserve">ze dne </w:t>
      </w:r>
      <w:proofErr w:type="gramStart"/>
      <w:r w:rsidR="00AC1B95">
        <w:rPr>
          <w:rFonts w:ascii="Segoe UI" w:hAnsi="Segoe UI" w:cs="Segoe UI"/>
          <w:b/>
          <w:sz w:val="20"/>
          <w:szCs w:val="20"/>
        </w:rPr>
        <w:t>2</w:t>
      </w:r>
      <w:r w:rsidR="00FA2ED8" w:rsidRPr="00911367">
        <w:rPr>
          <w:rFonts w:ascii="Segoe UI" w:hAnsi="Segoe UI" w:cs="Segoe UI"/>
          <w:b/>
          <w:sz w:val="20"/>
          <w:szCs w:val="20"/>
        </w:rPr>
        <w:t>.</w:t>
      </w:r>
      <w:r w:rsidR="00AC1B95">
        <w:rPr>
          <w:rFonts w:ascii="Segoe UI" w:hAnsi="Segoe UI" w:cs="Segoe UI"/>
          <w:b/>
          <w:sz w:val="20"/>
          <w:szCs w:val="20"/>
        </w:rPr>
        <w:t>4</w:t>
      </w:r>
      <w:r w:rsidR="00FA2ED8" w:rsidRPr="00911367">
        <w:rPr>
          <w:rFonts w:ascii="Segoe UI" w:hAnsi="Segoe UI" w:cs="Segoe UI"/>
          <w:b/>
          <w:sz w:val="20"/>
          <w:szCs w:val="20"/>
        </w:rPr>
        <w:t>.20</w:t>
      </w:r>
      <w:r w:rsidR="00AC1B95">
        <w:rPr>
          <w:rFonts w:ascii="Segoe UI" w:hAnsi="Segoe UI" w:cs="Segoe UI"/>
          <w:b/>
          <w:sz w:val="20"/>
          <w:szCs w:val="20"/>
        </w:rPr>
        <w:t>20</w:t>
      </w:r>
      <w:proofErr w:type="gramEnd"/>
      <w:r w:rsidR="00FA2ED8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14:paraId="04A579AC" w14:textId="77777777"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AC1B95">
        <w:rPr>
          <w:rFonts w:ascii="Segoe UI" w:hAnsi="Segoe UI" w:cs="Segoe UI"/>
          <w:b/>
          <w:sz w:val="20"/>
          <w:szCs w:val="20"/>
        </w:rPr>
        <w:t>118 285</w:t>
      </w:r>
      <w:r w:rsidRPr="00E81C6B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Kč bez DPH  </w:t>
      </w:r>
    </w:p>
    <w:p w14:paraId="5B395E79" w14:textId="77777777" w:rsidR="000E1A28" w:rsidRPr="00A838CD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(slovy: </w:t>
      </w:r>
      <w:proofErr w:type="spellStart"/>
      <w:r w:rsidR="00AC1B95">
        <w:rPr>
          <w:rFonts w:ascii="Segoe UI" w:hAnsi="Segoe UI" w:cs="Segoe UI"/>
          <w:sz w:val="20"/>
          <w:szCs w:val="20"/>
        </w:rPr>
        <w:t>stoosumnácttisícdvěstěosumdesátpět</w:t>
      </w:r>
      <w:proofErr w:type="spellEnd"/>
      <w:r w:rsidRPr="00E81C6B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korun českých bez DPH)</w:t>
      </w:r>
    </w:p>
    <w:p w14:paraId="42EA417E" w14:textId="77777777" w:rsidR="000E1A28" w:rsidRPr="003A387E" w:rsidRDefault="000E1A28" w:rsidP="000E1A28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lastRenderedPageBreak/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14:paraId="2FDF4A14" w14:textId="77777777" w:rsidR="000E1A28" w:rsidRPr="003A387E" w:rsidRDefault="000E1A28" w:rsidP="000E1A28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14:paraId="2429A9CC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14:paraId="6D63CA5A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14:paraId="2856D755" w14:textId="77777777" w:rsidR="000E1A28" w:rsidRPr="003A387E" w:rsidRDefault="000E1A28" w:rsidP="000E1A28">
      <w:pPr>
        <w:rPr>
          <w:rFonts w:ascii="Segoe UI" w:hAnsi="Segoe UI" w:cs="Segoe UI"/>
          <w:b/>
          <w:sz w:val="20"/>
          <w:szCs w:val="20"/>
        </w:rPr>
      </w:pPr>
    </w:p>
    <w:p w14:paraId="268F9C71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14:paraId="6E71563E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0D067566" w14:textId="77777777"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14:paraId="4BD27AAF" w14:textId="77777777"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14:paraId="64B960FE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36CACCD0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15 dnů od doručení objednateli. </w:t>
      </w:r>
    </w:p>
    <w:p w14:paraId="1D20078E" w14:textId="77777777" w:rsidR="000E1A28" w:rsidRPr="003A387E" w:rsidRDefault="000E1A28" w:rsidP="000E1A28">
      <w:pPr>
        <w:pStyle w:val="Nadpis6"/>
        <w:contextualSpacing/>
        <w:rPr>
          <w:rFonts w:ascii="Segoe UI" w:hAnsi="Segoe UI" w:cs="Segoe UI"/>
          <w:szCs w:val="20"/>
        </w:rPr>
      </w:pPr>
    </w:p>
    <w:p w14:paraId="70CE8AB4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14:paraId="3EAC1D77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14:paraId="6BF344A8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6E9DC67B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14:paraId="35D45ACA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14:paraId="2EABC5D6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14:paraId="0ED15D0A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14:paraId="10EB0840" w14:textId="77777777" w:rsidR="000E1A28" w:rsidRPr="003A387E" w:rsidRDefault="000E1A28" w:rsidP="000E1A28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14:paraId="23A83AE5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14:paraId="07E82D26" w14:textId="77777777" w:rsidR="000E1A28" w:rsidRPr="003A387E" w:rsidRDefault="000E1A28" w:rsidP="000E1A28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14:paraId="7118C8FE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14:paraId="5EE3AF55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14:paraId="5FCA41D8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14:paraId="6D4CDFDF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</w:t>
      </w:r>
      <w:r w:rsidRPr="003A387E">
        <w:rPr>
          <w:rFonts w:ascii="Segoe UI" w:hAnsi="Segoe UI" w:cs="Segoe UI"/>
          <w:sz w:val="20"/>
          <w:szCs w:val="20"/>
        </w:rPr>
        <w:lastRenderedPageBreak/>
        <w:t xml:space="preserve">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REXGLAS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14:paraId="39355723" w14:textId="77777777"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14:paraId="4E5CAD8F" w14:textId="77777777"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 xml:space="preserve"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 na plátech prokreslí. Na zdech budou osazeny veškeré doplňky a vybavení, které zasahuje do výškové úrovně ochranných prvků nebo do jejich zakončení (zásuvky, vypínače, topná tělesa, zárubně apod.). Během montáže ochranných prvků nebudou v dotyčných místech probíhat </w:t>
      </w:r>
      <w:proofErr w:type="spellStart"/>
      <w:r w:rsidRPr="00561311">
        <w:rPr>
          <w:rFonts w:ascii="Segoe UI" w:hAnsi="Segoe UI" w:cs="Segoe UI"/>
          <w:sz w:val="20"/>
          <w:szCs w:val="20"/>
        </w:rPr>
        <w:t>podlahářské</w:t>
      </w:r>
      <w:proofErr w:type="spellEnd"/>
      <w:r w:rsidRPr="00561311">
        <w:rPr>
          <w:rFonts w:ascii="Segoe UI" w:hAnsi="Segoe UI" w:cs="Segoe UI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14:paraId="547B2A9A" w14:textId="77777777"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</w:p>
    <w:p w14:paraId="141E461E" w14:textId="77777777"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14:paraId="68749D26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5CBDBA1B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14:paraId="75998EF3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14:paraId="1F0DE4C2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730DB047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14:paraId="6F3090C5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 % z fakturované částky za každý den prodlení.</w:t>
      </w:r>
    </w:p>
    <w:p w14:paraId="352ED4DF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14:paraId="60A939DD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14:paraId="571DBEBB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14:paraId="2B2AF7E8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2A754F4E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14:paraId="71703CDF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14:paraId="79DC3989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14:paraId="109826CC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14:paraId="3815147C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14:paraId="1BBFB19D" w14:textId="77777777"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14:paraId="240DA256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14:paraId="3A198FF7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14:paraId="01B4BE97" w14:textId="77777777"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14:paraId="0E0061C1" w14:textId="77777777"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14:paraId="3FB2D3C0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14:paraId="4A7244CA" w14:textId="77777777"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14:paraId="1CC5E3A2" w14:textId="77777777" w:rsidR="00FA2ED8" w:rsidRPr="00FA2ED8" w:rsidRDefault="000E1A28" w:rsidP="00FA2ED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20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/00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63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/v</w:t>
      </w:r>
      <w:r w:rsidR="00AC1B95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3</w:t>
      </w:r>
      <w:r w:rsidR="000F233B" w:rsidRPr="00911367">
        <w:rPr>
          <w:rFonts w:ascii="Segoe UI" w:hAnsi="Segoe UI" w:cs="Segoe UI"/>
          <w:b/>
          <w:sz w:val="20"/>
          <w:szCs w:val="20"/>
        </w:rPr>
        <w:t xml:space="preserve"> </w:t>
      </w:r>
      <w:r w:rsidR="000F233B">
        <w:rPr>
          <w:rFonts w:ascii="Segoe UI" w:hAnsi="Segoe UI" w:cs="Segoe UI"/>
          <w:b/>
          <w:sz w:val="20"/>
          <w:szCs w:val="20"/>
        </w:rPr>
        <w:t xml:space="preserve">ze dne </w:t>
      </w:r>
      <w:proofErr w:type="gramStart"/>
      <w:r w:rsidR="00AC1B95">
        <w:rPr>
          <w:rFonts w:ascii="Segoe UI" w:hAnsi="Segoe UI" w:cs="Segoe UI"/>
          <w:b/>
          <w:sz w:val="20"/>
          <w:szCs w:val="20"/>
        </w:rPr>
        <w:t>2</w:t>
      </w:r>
      <w:r w:rsidR="000F233B" w:rsidRPr="00911367">
        <w:rPr>
          <w:rFonts w:ascii="Segoe UI" w:hAnsi="Segoe UI" w:cs="Segoe UI"/>
          <w:b/>
          <w:sz w:val="20"/>
          <w:szCs w:val="20"/>
        </w:rPr>
        <w:t>.</w:t>
      </w:r>
      <w:r w:rsidR="00AC1B95">
        <w:rPr>
          <w:rFonts w:ascii="Segoe UI" w:hAnsi="Segoe UI" w:cs="Segoe UI"/>
          <w:b/>
          <w:sz w:val="20"/>
          <w:szCs w:val="20"/>
        </w:rPr>
        <w:t>4</w:t>
      </w:r>
      <w:r w:rsidR="000F233B" w:rsidRPr="00911367">
        <w:rPr>
          <w:rFonts w:ascii="Segoe UI" w:hAnsi="Segoe UI" w:cs="Segoe UI"/>
          <w:b/>
          <w:sz w:val="20"/>
          <w:szCs w:val="20"/>
        </w:rPr>
        <w:t>.20</w:t>
      </w:r>
      <w:r w:rsidR="00AC1B95">
        <w:rPr>
          <w:rFonts w:ascii="Segoe UI" w:hAnsi="Segoe UI" w:cs="Segoe UI"/>
          <w:b/>
          <w:sz w:val="20"/>
          <w:szCs w:val="20"/>
        </w:rPr>
        <w:t>20</w:t>
      </w:r>
      <w:proofErr w:type="gramEnd"/>
    </w:p>
    <w:p w14:paraId="6EBA870E" w14:textId="77777777" w:rsidR="000E1A28" w:rsidRPr="003A387E" w:rsidRDefault="000E1A28" w:rsidP="00FA2ED8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</w:t>
      </w:r>
      <w:r w:rsidRPr="00FA2ED8">
        <w:rPr>
          <w:rFonts w:ascii="Segoe UI" w:hAnsi="Segoe UI" w:cs="Segoe UI"/>
          <w:b/>
          <w:sz w:val="20"/>
          <w:szCs w:val="20"/>
        </w:rPr>
        <w:t>2 vyhotoveních</w:t>
      </w:r>
      <w:r w:rsidRPr="003A387E">
        <w:rPr>
          <w:rFonts w:ascii="Segoe UI" w:hAnsi="Segoe UI" w:cs="Segoe UI"/>
          <w:sz w:val="20"/>
          <w:szCs w:val="20"/>
        </w:rPr>
        <w:t>, z nichž jednu si ponechá objednatel a druhou zhotovitel.</w:t>
      </w:r>
    </w:p>
    <w:p w14:paraId="04DC0FB0" w14:textId="77777777"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0952801F" w14:textId="77777777"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3D09ED0B" w14:textId="77777777"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40D79949" w14:textId="77777777"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2A205AA4" w14:textId="77777777" w:rsidR="000E1A28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1" w:name="_Hlk482950025"/>
      <w:r w:rsidRPr="003A387E">
        <w:rPr>
          <w:rFonts w:ascii="Segoe UI" w:hAnsi="Segoe UI" w:cs="Segoe UI"/>
          <w:sz w:val="20"/>
          <w:szCs w:val="20"/>
        </w:rPr>
        <w:t>V</w:t>
      </w:r>
      <w:r w:rsidR="00F956A9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="00F956A9">
        <w:rPr>
          <w:rFonts w:ascii="Segoe UI" w:hAnsi="Segoe UI" w:cs="Segoe UI"/>
          <w:sz w:val="20"/>
          <w:szCs w:val="20"/>
        </w:rPr>
        <w:t>Skřečoni</w:t>
      </w:r>
      <w:proofErr w:type="spell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Ve V</w:t>
      </w:r>
      <w:r>
        <w:rPr>
          <w:rFonts w:ascii="Segoe UI" w:hAnsi="Segoe UI" w:cs="Segoe UI"/>
          <w:sz w:val="20"/>
          <w:szCs w:val="20"/>
        </w:rPr>
        <w:t>alašském Meziříčí</w:t>
      </w:r>
    </w:p>
    <w:p w14:paraId="3642063E" w14:textId="77777777"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Dne: </w:t>
      </w:r>
      <w:proofErr w:type="gramStart"/>
      <w:r w:rsidR="00F956A9">
        <w:rPr>
          <w:rFonts w:ascii="Segoe UI" w:hAnsi="Segoe UI" w:cs="Segoe UI"/>
          <w:sz w:val="20"/>
          <w:szCs w:val="20"/>
        </w:rPr>
        <w:t>2.</w:t>
      </w:r>
      <w:r w:rsidR="00AC1B95">
        <w:rPr>
          <w:rFonts w:ascii="Segoe UI" w:hAnsi="Segoe UI" w:cs="Segoe UI"/>
          <w:sz w:val="20"/>
          <w:szCs w:val="20"/>
        </w:rPr>
        <w:t>04</w:t>
      </w:r>
      <w:r w:rsidR="00F956A9">
        <w:rPr>
          <w:rFonts w:ascii="Segoe UI" w:hAnsi="Segoe UI" w:cs="Segoe UI"/>
          <w:sz w:val="20"/>
          <w:szCs w:val="20"/>
        </w:rPr>
        <w:t>.20</w:t>
      </w:r>
      <w:r w:rsidR="00AC1B95">
        <w:rPr>
          <w:rFonts w:ascii="Segoe UI" w:hAnsi="Segoe UI" w:cs="Segoe UI"/>
          <w:sz w:val="20"/>
          <w:szCs w:val="20"/>
        </w:rPr>
        <w:t>20</w:t>
      </w:r>
      <w:proofErr w:type="gram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Dne :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AC1B95">
        <w:rPr>
          <w:rFonts w:ascii="Segoe UI" w:hAnsi="Segoe UI" w:cs="Segoe UI"/>
          <w:sz w:val="20"/>
          <w:szCs w:val="20"/>
        </w:rPr>
        <w:t>2</w:t>
      </w:r>
      <w:r w:rsidR="00F956A9">
        <w:rPr>
          <w:rFonts w:ascii="Segoe UI" w:hAnsi="Segoe UI" w:cs="Segoe UI"/>
          <w:sz w:val="20"/>
          <w:szCs w:val="20"/>
        </w:rPr>
        <w:t>.</w:t>
      </w:r>
      <w:r w:rsidR="00AC1B95">
        <w:rPr>
          <w:rFonts w:ascii="Segoe UI" w:hAnsi="Segoe UI" w:cs="Segoe UI"/>
          <w:sz w:val="20"/>
          <w:szCs w:val="20"/>
        </w:rPr>
        <w:t>4</w:t>
      </w:r>
      <w:r w:rsidR="00F956A9">
        <w:rPr>
          <w:rFonts w:ascii="Segoe UI" w:hAnsi="Segoe UI" w:cs="Segoe UI"/>
          <w:sz w:val="20"/>
          <w:szCs w:val="20"/>
        </w:rPr>
        <w:t>.20</w:t>
      </w:r>
      <w:r w:rsidR="00AC1B95">
        <w:rPr>
          <w:rFonts w:ascii="Segoe UI" w:hAnsi="Segoe UI" w:cs="Segoe UI"/>
          <w:sz w:val="20"/>
          <w:szCs w:val="20"/>
        </w:rPr>
        <w:t>20</w:t>
      </w:r>
    </w:p>
    <w:p w14:paraId="1DF64900" w14:textId="77777777" w:rsidR="000E1A28" w:rsidRPr="003A387E" w:rsidRDefault="000E1A28" w:rsidP="000E1A28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>
        <w:rPr>
          <w:rFonts w:ascii="Segoe UI" w:hAnsi="Segoe UI" w:cs="Segoe UI"/>
          <w:sz w:val="20"/>
          <w:szCs w:val="20"/>
        </w:rPr>
        <w:tab/>
      </w:r>
      <w:r w:rsidR="00AC1B95">
        <w:rPr>
          <w:rFonts w:ascii="Segoe UI" w:hAnsi="Segoe UI" w:cs="Segoe UI"/>
          <w:sz w:val="20"/>
          <w:szCs w:val="20"/>
        </w:rPr>
        <w:t xml:space="preserve">        </w:t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1"/>
    <w:p w14:paraId="0C5B3BA0" w14:textId="77777777" w:rsidR="000E1A28" w:rsidRDefault="000E1A28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230B2C90" w14:textId="77777777"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7EB95611" w14:textId="77777777"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2727CE80" w14:textId="77777777"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3D29D5F3" w14:textId="77777777" w:rsidR="00F956A9" w:rsidRPr="003A387E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09018FC4" w14:textId="77777777" w:rsidR="000E1A28" w:rsidRPr="003A387E" w:rsidRDefault="000E1A28" w:rsidP="000E1A28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    </w:t>
      </w:r>
      <w:r w:rsidR="00BF5A19">
        <w:rPr>
          <w:rFonts w:ascii="Segoe UI" w:hAnsi="Segoe UI" w:cs="Segoe UI"/>
          <w:sz w:val="20"/>
          <w:szCs w:val="20"/>
        </w:rPr>
        <w:t xml:space="preserve">  </w:t>
      </w:r>
      <w:r w:rsidRPr="003A387E">
        <w:rPr>
          <w:rFonts w:ascii="Segoe UI" w:hAnsi="Segoe UI" w:cs="Segoe UI"/>
          <w:sz w:val="20"/>
          <w:szCs w:val="20"/>
        </w:rPr>
        <w:t>…………………………………</w:t>
      </w:r>
      <w:r w:rsidR="00BF5A19">
        <w:rPr>
          <w:rFonts w:ascii="Segoe UI" w:hAnsi="Segoe UI" w:cs="Segoe UI"/>
          <w:sz w:val="20"/>
          <w:szCs w:val="20"/>
        </w:rPr>
        <w:t>………</w:t>
      </w:r>
      <w:r w:rsidRPr="003A387E">
        <w:rPr>
          <w:rFonts w:ascii="Segoe UI" w:hAnsi="Segoe UI" w:cs="Segoe UI"/>
          <w:sz w:val="20"/>
          <w:szCs w:val="20"/>
        </w:rPr>
        <w:t xml:space="preserve">.                                           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…………………………………………</w:t>
      </w:r>
    </w:p>
    <w:tbl>
      <w:tblPr>
        <w:tblW w:w="1034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4606"/>
      </w:tblGrid>
      <w:tr w:rsidR="000E1A28" w:rsidRPr="003A387E" w14:paraId="1FF99B66" w14:textId="77777777" w:rsidTr="00BF5A19">
        <w:trPr>
          <w:trHeight w:val="343"/>
        </w:trPr>
        <w:tc>
          <w:tcPr>
            <w:tcW w:w="5742" w:type="dxa"/>
          </w:tcPr>
          <w:p w14:paraId="1BF5066E" w14:textId="506B130F" w:rsidR="000E1A28" w:rsidRPr="003A387E" w:rsidRDefault="00F956A9" w:rsidP="00BF5A19">
            <w:pPr>
              <w:pStyle w:val="Bezmezer"/>
              <w:ind w:left="-287" w:firstLine="287"/>
              <w:rPr>
                <w:rFonts w:ascii="Segoe UI" w:hAnsi="Segoe UI" w:cs="Segoe UI"/>
                <w:highlight w:val="yellow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  <w:r w:rsidR="00DB504E">
              <w:rPr>
                <w:rFonts w:ascii="Segoe UI" w:hAnsi="Segoe UI" w:cs="Segoe UI"/>
              </w:rPr>
              <w:t xml:space="preserve">, </w:t>
            </w:r>
            <w:proofErr w:type="gramStart"/>
            <w:r w:rsidR="00DB504E">
              <w:rPr>
                <w:rFonts w:ascii="Segoe UI" w:hAnsi="Segoe UI" w:cs="Segoe UI"/>
              </w:rPr>
              <w:t>v.r.</w:t>
            </w:r>
            <w:proofErr w:type="gramEnd"/>
          </w:p>
        </w:tc>
        <w:tc>
          <w:tcPr>
            <w:tcW w:w="4606" w:type="dxa"/>
          </w:tcPr>
          <w:p w14:paraId="22047497" w14:textId="36C7018F" w:rsidR="000E1A28" w:rsidRPr="003A387E" w:rsidRDefault="000F233B" w:rsidP="00634A48">
            <w:pPr>
              <w:pStyle w:val="Bezmez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Mgr. </w:t>
            </w:r>
            <w:r w:rsidR="000E1A28">
              <w:rPr>
                <w:rFonts w:ascii="Segoe UI" w:hAnsi="Segoe UI" w:cs="Segoe UI"/>
              </w:rPr>
              <w:t>Antonín Sýkora, jednatel</w:t>
            </w:r>
            <w:r w:rsidR="00DB504E">
              <w:rPr>
                <w:rFonts w:ascii="Segoe UI" w:hAnsi="Segoe UI" w:cs="Segoe UI"/>
              </w:rPr>
              <w:t xml:space="preserve">, </w:t>
            </w:r>
            <w:proofErr w:type="gramStart"/>
            <w:r w:rsidR="00DB504E">
              <w:rPr>
                <w:rFonts w:ascii="Segoe UI" w:hAnsi="Segoe UI" w:cs="Segoe UI"/>
              </w:rPr>
              <w:t>v.r.</w:t>
            </w:r>
            <w:proofErr w:type="gramEnd"/>
          </w:p>
        </w:tc>
      </w:tr>
      <w:tr w:rsidR="000E1A28" w:rsidRPr="003A387E" w14:paraId="0DA09C29" w14:textId="77777777" w:rsidTr="00BF5A19">
        <w:trPr>
          <w:trHeight w:val="123"/>
        </w:trPr>
        <w:tc>
          <w:tcPr>
            <w:tcW w:w="5742" w:type="dxa"/>
          </w:tcPr>
          <w:p w14:paraId="45CB6A07" w14:textId="77777777" w:rsidR="000E1A28" w:rsidRPr="003A387E" w:rsidRDefault="000E1A28" w:rsidP="00634A48">
            <w:pPr>
              <w:pStyle w:val="Bezmezer"/>
              <w:rPr>
                <w:rFonts w:ascii="Segoe UI" w:hAnsi="Segoe UI" w:cs="Segoe UI"/>
                <w:highlight w:val="yellow"/>
                <w:u w:val="double"/>
              </w:rPr>
            </w:pPr>
            <w:r w:rsidRPr="003A387E">
              <w:rPr>
                <w:rFonts w:ascii="Segoe UI" w:hAnsi="Segoe UI" w:cs="Segoe UI"/>
              </w:rPr>
              <w:t xml:space="preserve">          </w:t>
            </w:r>
          </w:p>
        </w:tc>
        <w:tc>
          <w:tcPr>
            <w:tcW w:w="4606" w:type="dxa"/>
          </w:tcPr>
          <w:p w14:paraId="27AF5D72" w14:textId="77777777" w:rsidR="000E1A28" w:rsidRPr="003A387E" w:rsidRDefault="000E1A28" w:rsidP="00634A48">
            <w:pPr>
              <w:pStyle w:val="Bezmezer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14:paraId="659377C8" w14:textId="77777777" w:rsidR="000E1A28" w:rsidRPr="003A387E" w:rsidRDefault="000E1A28" w:rsidP="000E1A28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p w14:paraId="656717E9" w14:textId="77777777" w:rsidR="0010715B" w:rsidRDefault="0010715B">
      <w:pPr>
        <w:pStyle w:val="Zkladntext21"/>
        <w:tabs>
          <w:tab w:val="left" w:pos="0"/>
          <w:tab w:val="left" w:pos="2127"/>
        </w:tabs>
        <w:spacing w:after="0" w:line="240" w:lineRule="auto"/>
        <w:rPr>
          <w:sz w:val="22"/>
          <w:szCs w:val="22"/>
        </w:rPr>
      </w:pPr>
      <w:bookmarkStart w:id="2" w:name="_GoBack"/>
      <w:bookmarkEnd w:id="2"/>
    </w:p>
    <w:sectPr w:rsidR="0010715B" w:rsidSect="006441D2">
      <w:headerReference w:type="default" r:id="rId10"/>
      <w:footerReference w:type="default" r:id="rId11"/>
      <w:pgSz w:w="11906" w:h="16838"/>
      <w:pgMar w:top="2834" w:right="1274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C6C6" w14:textId="77777777" w:rsidR="00C04CB0" w:rsidRDefault="00C04CB0">
      <w:r>
        <w:separator/>
      </w:r>
    </w:p>
  </w:endnote>
  <w:endnote w:type="continuationSeparator" w:id="0">
    <w:p w14:paraId="18CE381B" w14:textId="77777777" w:rsidR="00C04CB0" w:rsidRDefault="00C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9779" w14:textId="77777777"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Seifertova 832,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14:paraId="0C74C591" w14:textId="77777777"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Komerční banka, a.s., </w:t>
    </w:r>
    <w:proofErr w:type="spellStart"/>
    <w:proofErr w:type="gram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>. 35</w:t>
    </w:r>
    <w:proofErr w:type="gramEnd"/>
    <w:r>
      <w:rPr>
        <w:rFonts w:ascii="Segoe UI" w:hAnsi="Segoe UI"/>
        <w:color w:val="004586"/>
        <w:sz w:val="17"/>
        <w:szCs w:val="17"/>
      </w:rPr>
      <w:t>-7818620267/0100</w:t>
    </w:r>
  </w:p>
  <w:p w14:paraId="76CBFF86" w14:textId="77777777" w:rsidR="0043693E" w:rsidRDefault="00DB504E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65C2" w14:textId="77777777" w:rsidR="00C04CB0" w:rsidRDefault="00C04CB0">
      <w:r>
        <w:rPr>
          <w:color w:val="000000"/>
        </w:rPr>
        <w:separator/>
      </w:r>
    </w:p>
  </w:footnote>
  <w:footnote w:type="continuationSeparator" w:id="0">
    <w:p w14:paraId="3FBC87ED" w14:textId="77777777" w:rsidR="00C04CB0" w:rsidRDefault="00C0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9CAE" w14:textId="77777777" w:rsidR="0043693E" w:rsidRDefault="00CD52C6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inline distT="0" distB="0" distL="0" distR="0" wp14:anchorId="3925203F" wp14:editId="6052ED6C">
          <wp:extent cx="1763149" cy="1028700"/>
          <wp:effectExtent l="19050" t="0" r="8501" b="0"/>
          <wp:docPr id="3" name="Picture 1" descr="Logo na dopisni papir s novým sloga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i papir s novým slogan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044" cy="10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B"/>
    <w:rsid w:val="00037649"/>
    <w:rsid w:val="000E1A28"/>
    <w:rsid w:val="000F233B"/>
    <w:rsid w:val="0010715B"/>
    <w:rsid w:val="00124757"/>
    <w:rsid w:val="001568C9"/>
    <w:rsid w:val="00201E86"/>
    <w:rsid w:val="00253E6A"/>
    <w:rsid w:val="00254DC0"/>
    <w:rsid w:val="00287D95"/>
    <w:rsid w:val="004B07C5"/>
    <w:rsid w:val="004B58D2"/>
    <w:rsid w:val="004E64BC"/>
    <w:rsid w:val="004F00A6"/>
    <w:rsid w:val="005E21EC"/>
    <w:rsid w:val="00613B5A"/>
    <w:rsid w:val="006441D2"/>
    <w:rsid w:val="0067782C"/>
    <w:rsid w:val="006804F8"/>
    <w:rsid w:val="00911367"/>
    <w:rsid w:val="009459A5"/>
    <w:rsid w:val="00A838CD"/>
    <w:rsid w:val="00AC04C4"/>
    <w:rsid w:val="00AC1B95"/>
    <w:rsid w:val="00B24721"/>
    <w:rsid w:val="00BF5A19"/>
    <w:rsid w:val="00C04CB0"/>
    <w:rsid w:val="00CD52C6"/>
    <w:rsid w:val="00D625D8"/>
    <w:rsid w:val="00DB504E"/>
    <w:rsid w:val="00E02804"/>
    <w:rsid w:val="00E403AA"/>
    <w:rsid w:val="00E60B3B"/>
    <w:rsid w:val="00ED1332"/>
    <w:rsid w:val="00F2206C"/>
    <w:rsid w:val="00F4228B"/>
    <w:rsid w:val="00F8644F"/>
    <w:rsid w:val="00F956A9"/>
    <w:rsid w:val="00FA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7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con@mub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nemecek@rexg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Wanet</dc:creator>
  <cp:lastModifiedBy>Alena Šumková</cp:lastModifiedBy>
  <cp:revision>3</cp:revision>
  <cp:lastPrinted>2017-12-15T12:45:00Z</cp:lastPrinted>
  <dcterms:created xsi:type="dcterms:W3CDTF">2020-04-08T08:33:00Z</dcterms:created>
  <dcterms:modified xsi:type="dcterms:W3CDTF">2020-04-21T06:44:00Z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