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</w:rPr>
        <w:id w:val="-85218666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2"/>
          </w:tblGrid>
          <w:tr w:rsidR="007005CD" w14:paraId="32A3BF12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Společnost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Theme="minorHAnsi" w:eastAsiaTheme="minorHAnsi" w:hAnsiTheme="minorHAnsi" w:cstheme="minorBidi"/>
                  <w:caps w:val="0"/>
                </w:rPr>
              </w:sdtEndPr>
              <w:sdtContent>
                <w:tc>
                  <w:tcPr>
                    <w:tcW w:w="5000" w:type="pct"/>
                  </w:tcPr>
                  <w:p w14:paraId="1E2CAADE" w14:textId="77777777" w:rsidR="007005CD" w:rsidRDefault="007005CD" w:rsidP="007005CD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7005CD">
                      <w:t xml:space="preserve">KORDIS JMK, a.s., Nové sady č. 946/30, </w:t>
                    </w:r>
                    <w:r>
                      <w:t>602 00 Brno, IČ</w:t>
                    </w:r>
                    <w:r w:rsidRPr="007005CD">
                      <w:t>: 26298465</w:t>
                    </w:r>
                  </w:p>
                </w:tc>
              </w:sdtContent>
            </w:sdt>
          </w:tr>
          <w:tr w:rsidR="007005CD" w14:paraId="64D29CC8" w14:textId="77777777">
            <w:trPr>
              <w:trHeight w:val="1440"/>
              <w:jc w:val="center"/>
            </w:trPr>
            <w:sdt>
              <w:sdtPr>
                <w:rPr>
                  <w:rStyle w:val="NzevChar"/>
                </w:rPr>
                <w:alias w:val="Náze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EE5E6C3" w14:textId="4E80CF48" w:rsidR="007005CD" w:rsidRDefault="007005CD" w:rsidP="00E93CB4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7005CD">
                      <w:rPr>
                        <w:rStyle w:val="NzevChar"/>
                      </w:rPr>
                      <w:t xml:space="preserve">Výběrové řízení na </w:t>
                    </w:r>
                    <w:r w:rsidR="00C14772">
                      <w:rPr>
                        <w:rStyle w:val="NzevChar"/>
                      </w:rPr>
                      <w:t xml:space="preserve">dodávku </w:t>
                    </w:r>
                    <w:r w:rsidR="00EE26D6">
                      <w:rPr>
                        <w:rStyle w:val="NzevChar"/>
                      </w:rPr>
                      <w:t xml:space="preserve">zabezpečení a úpravy sítě, serverů, </w:t>
                    </w:r>
                    <w:r w:rsidR="00C14772">
                      <w:rPr>
                        <w:rStyle w:val="NzevChar"/>
                      </w:rPr>
                      <w:t>nových PC</w:t>
                    </w:r>
                    <w:r w:rsidR="00E93CB4">
                      <w:rPr>
                        <w:rStyle w:val="NzevChar"/>
                      </w:rPr>
                      <w:t>, tiskáren a SW</w:t>
                    </w:r>
                  </w:p>
                </w:tc>
              </w:sdtContent>
            </w:sdt>
          </w:tr>
          <w:tr w:rsidR="007005CD" w14:paraId="6159A92D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Podtitu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7ED58B9B" w14:textId="77777777" w:rsidR="007005CD" w:rsidRDefault="007005CD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Technická specifikace</w:t>
                    </w:r>
                  </w:p>
                </w:tc>
              </w:sdtContent>
            </w:sdt>
          </w:tr>
          <w:tr w:rsidR="007005CD" w14:paraId="13069F70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7BC0488" w14:textId="77777777" w:rsidR="007005CD" w:rsidRDefault="007005CD">
                <w:pPr>
                  <w:pStyle w:val="Bezmezer"/>
                  <w:jc w:val="center"/>
                </w:pPr>
              </w:p>
            </w:tc>
          </w:tr>
          <w:tr w:rsidR="007005CD" w14:paraId="4C6D6169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01F50DA" w14:textId="77777777" w:rsidR="007005CD" w:rsidRDefault="007005CD">
                <w:pPr>
                  <w:pStyle w:val="Bezmezer"/>
                  <w:jc w:val="center"/>
                  <w:rPr>
                    <w:b/>
                    <w:bCs/>
                  </w:rPr>
                </w:pPr>
              </w:p>
            </w:tc>
          </w:tr>
          <w:tr w:rsidR="007005CD" w14:paraId="521A45A9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0-02-2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14:paraId="1B3EC50D" w14:textId="4B683F2D" w:rsidR="007005CD" w:rsidRDefault="00EE26D6">
                    <w:pPr>
                      <w:pStyle w:val="Bezmez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24.2.2020</w:t>
                    </w:r>
                  </w:p>
                </w:tc>
              </w:sdtContent>
            </w:sdt>
          </w:tr>
        </w:tbl>
        <w:p w14:paraId="54EF383D" w14:textId="77777777" w:rsidR="007005CD" w:rsidRDefault="007005CD"/>
        <w:p w14:paraId="784D5FD0" w14:textId="77777777" w:rsidR="007005CD" w:rsidRDefault="007005CD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7005CD" w14:paraId="7B13429F" w14:textId="77777777">
            <w:tc>
              <w:tcPr>
                <w:tcW w:w="5000" w:type="pct"/>
              </w:tcPr>
              <w:p w14:paraId="4B619EBB" w14:textId="77777777" w:rsidR="007005CD" w:rsidRDefault="007005CD">
                <w:pPr>
                  <w:pStyle w:val="Bezmezer"/>
                </w:pPr>
              </w:p>
            </w:tc>
          </w:tr>
        </w:tbl>
        <w:p w14:paraId="2CEFD409" w14:textId="77777777" w:rsidR="007005CD" w:rsidRDefault="007005CD"/>
        <w:p w14:paraId="07A623EE" w14:textId="77777777" w:rsidR="007005CD" w:rsidRDefault="007005CD">
          <w:r>
            <w:rPr>
              <w:b/>
              <w:bCs/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3ED02A0" wp14:editId="268A8713">
                <wp:simplePos x="0" y="0"/>
                <wp:positionH relativeFrom="column">
                  <wp:posOffset>3605530</wp:posOffset>
                </wp:positionH>
                <wp:positionV relativeFrom="paragraph">
                  <wp:posOffset>2214880</wp:posOffset>
                </wp:positionV>
                <wp:extent cx="2200910" cy="1038225"/>
                <wp:effectExtent l="0" t="0" r="8890" b="9525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ORDIS JMK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</w:rPr>
            <w:br w:type="page"/>
          </w:r>
        </w:p>
      </w:sdtContent>
    </w:sdt>
    <w:p w14:paraId="6FD5521B" w14:textId="77777777" w:rsidR="00EE26D6" w:rsidRDefault="00EE26D6" w:rsidP="00EE26D6">
      <w:pPr>
        <w:spacing w:line="240" w:lineRule="auto"/>
      </w:pPr>
    </w:p>
    <w:p w14:paraId="529F7AB7" w14:textId="77777777" w:rsidR="003C35E0" w:rsidRDefault="003C35E0" w:rsidP="00EE26D6">
      <w:pPr>
        <w:spacing w:line="240" w:lineRule="auto"/>
      </w:pPr>
    </w:p>
    <w:p w14:paraId="4B339D90" w14:textId="77777777" w:rsidR="003C35E0" w:rsidRDefault="003C35E0" w:rsidP="00EE26D6">
      <w:pPr>
        <w:spacing w:line="240" w:lineRule="auto"/>
      </w:pPr>
      <w:bookmarkStart w:id="0" w:name="_GoBack"/>
      <w:bookmarkEnd w:id="0"/>
    </w:p>
    <w:p w14:paraId="65BBC107" w14:textId="77777777" w:rsidR="00EE26D6" w:rsidRDefault="00EE26D6" w:rsidP="00EE26D6">
      <w:pPr>
        <w:pStyle w:val="Nadpis1"/>
      </w:pPr>
      <w:r>
        <w:t>Prohlídka místa plnění</w:t>
      </w:r>
    </w:p>
    <w:p w14:paraId="6EE9270C" w14:textId="77777777" w:rsidR="00EE26D6" w:rsidRPr="00F254B0" w:rsidRDefault="00EE26D6" w:rsidP="00EE26D6">
      <w:pPr>
        <w:spacing w:line="240" w:lineRule="auto"/>
      </w:pPr>
      <w:r w:rsidRPr="00F254B0">
        <w:t>Případná prohlídka místa plnění a infrastruktury na vyžádání</w:t>
      </w:r>
    </w:p>
    <w:p w14:paraId="018BDAB8" w14:textId="77777777" w:rsidR="00EE26D6" w:rsidRPr="00F254B0" w:rsidRDefault="00EE26D6" w:rsidP="00EE26D6">
      <w:pPr>
        <w:spacing w:line="240" w:lineRule="auto"/>
      </w:pPr>
      <w:r w:rsidRPr="00F254B0">
        <w:t>Případné další technické informace podá v</w:t>
      </w:r>
      <w:r>
        <w:t xml:space="preserve"> průběhu výběrového řízení pan </w:t>
      </w:r>
      <w:r>
        <w:br/>
      </w:r>
      <w:r w:rsidRPr="00F254B0">
        <w:t xml:space="preserve">Vladimír Dopita, 543 426 659; vdopita@kordis-jmk.cz. </w:t>
      </w:r>
    </w:p>
    <w:p w14:paraId="6D5272EC" w14:textId="77777777" w:rsidR="00EE26D6" w:rsidRPr="00F254B0" w:rsidRDefault="00EE26D6" w:rsidP="00EE26D6">
      <w:pPr>
        <w:spacing w:line="240" w:lineRule="auto"/>
      </w:pPr>
    </w:p>
    <w:p w14:paraId="0F0FBCC7" w14:textId="77777777" w:rsidR="00EE26D6" w:rsidRDefault="00EE26D6" w:rsidP="00EE26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C9D2AA" w14:textId="77777777" w:rsidR="00EE26D6" w:rsidRPr="005640B6" w:rsidRDefault="00EE26D6" w:rsidP="00EE26D6">
      <w:pPr>
        <w:pStyle w:val="Nadpis1"/>
      </w:pPr>
      <w:r w:rsidRPr="005640B6">
        <w:lastRenderedPageBreak/>
        <w:t>Úprava a zabezpečení síťové infrastruktury</w:t>
      </w:r>
    </w:p>
    <w:p w14:paraId="7EA3C2AF" w14:textId="77777777" w:rsidR="00EE26D6" w:rsidRDefault="00EE26D6" w:rsidP="00EE26D6">
      <w:pPr>
        <w:spacing w:line="240" w:lineRule="auto"/>
      </w:pPr>
    </w:p>
    <w:p w14:paraId="6B70A83C" w14:textId="77777777" w:rsidR="00EE26D6" w:rsidRPr="008574F0" w:rsidRDefault="00EE26D6" w:rsidP="00EE26D6">
      <w:pPr>
        <w:spacing w:line="240" w:lineRule="auto"/>
        <w:rPr>
          <w:i/>
          <w:sz w:val="28"/>
          <w:szCs w:val="28"/>
        </w:rPr>
      </w:pPr>
      <w:r w:rsidRPr="008574F0">
        <w:rPr>
          <w:i/>
          <w:sz w:val="28"/>
          <w:szCs w:val="28"/>
        </w:rPr>
        <w:t>Dodávka řešení síťové infrastruktury</w:t>
      </w:r>
    </w:p>
    <w:p w14:paraId="5BF2FEF4" w14:textId="77777777" w:rsidR="00EE26D6" w:rsidRDefault="00EE26D6" w:rsidP="00EE26D6">
      <w:pPr>
        <w:spacing w:line="240" w:lineRule="auto"/>
      </w:pPr>
    </w:p>
    <w:p w14:paraId="142BCBE8" w14:textId="6F6F8EC8" w:rsidR="00EE26D6" w:rsidRDefault="00EE26D6" w:rsidP="00EE26D6">
      <w:pPr>
        <w:spacing w:line="240" w:lineRule="auto"/>
      </w:pPr>
      <w:r w:rsidRPr="005640B6">
        <w:rPr>
          <w:b/>
        </w:rPr>
        <w:t xml:space="preserve">Dvojice </w:t>
      </w:r>
      <w:proofErr w:type="spellStart"/>
      <w:r w:rsidRPr="005640B6">
        <w:rPr>
          <w:b/>
        </w:rPr>
        <w:t>enterprise-class</w:t>
      </w:r>
      <w:proofErr w:type="spellEnd"/>
      <w:r w:rsidRPr="005640B6">
        <w:rPr>
          <w:b/>
        </w:rPr>
        <w:t xml:space="preserve"> síťových bezpečnostních bran v HA zapojení, každá s následujícími parametry</w:t>
      </w:r>
      <w:r>
        <w:br/>
      </w:r>
    </w:p>
    <w:p w14:paraId="6F3A4105" w14:textId="77777777" w:rsidR="00EE26D6" w:rsidRDefault="00EE26D6" w:rsidP="00EE26D6">
      <w:pPr>
        <w:spacing w:line="240" w:lineRule="auto"/>
      </w:pPr>
      <w:r>
        <w:t>-Možnost montáže do racku 19"</w:t>
      </w:r>
      <w:r>
        <w:br/>
        <w:t>-Duální redundantní napájení</w:t>
      </w:r>
      <w:r>
        <w:br/>
        <w:t xml:space="preserve">-Podpora min </w:t>
      </w:r>
      <w:proofErr w:type="spellStart"/>
      <w:r>
        <w:t>active</w:t>
      </w:r>
      <w:proofErr w:type="spellEnd"/>
      <w:r>
        <w:t>/</w:t>
      </w:r>
      <w:proofErr w:type="spellStart"/>
      <w:r>
        <w:t>active</w:t>
      </w:r>
      <w:proofErr w:type="spellEnd"/>
      <w:r>
        <w:t xml:space="preserve"> a </w:t>
      </w:r>
      <w:proofErr w:type="spellStart"/>
      <w:r>
        <w:t>active</w:t>
      </w:r>
      <w:proofErr w:type="spellEnd"/>
      <w:r>
        <w:t>/</w:t>
      </w:r>
      <w:proofErr w:type="spellStart"/>
      <w:r>
        <w:t>passive</w:t>
      </w:r>
      <w:proofErr w:type="spellEnd"/>
      <w:r>
        <w:t xml:space="preserve"> konfigurace</w:t>
      </w:r>
      <w:r>
        <w:br/>
        <w:t>-Min. 20x RJ45 GE porty</w:t>
      </w:r>
      <w:r>
        <w:br/>
        <w:t>-Min. 3x SFP GE porty</w:t>
      </w:r>
      <w:r>
        <w:br/>
        <w:t>-Min. 2x SFP+ 10GE porty</w:t>
      </w:r>
      <w:r>
        <w:br/>
        <w:t xml:space="preserve">-Propustnost firewallu - min. 19.2 </w:t>
      </w:r>
      <w:proofErr w:type="spellStart"/>
      <w:r>
        <w:t>Gbps</w:t>
      </w:r>
      <w:proofErr w:type="spellEnd"/>
      <w:r>
        <w:br/>
        <w:t xml:space="preserve">-Propustnost firewallu - min. 14.6 </w:t>
      </w:r>
      <w:proofErr w:type="spellStart"/>
      <w:r>
        <w:t>Mpps</w:t>
      </w:r>
      <w:proofErr w:type="spellEnd"/>
      <w:r>
        <w:br/>
        <w:t>-propustnost v režimu prevence útoků - min. 960 Mbps</w:t>
      </w:r>
      <w:r>
        <w:br/>
        <w:t xml:space="preserve">-Propustnost </w:t>
      </w:r>
      <w:proofErr w:type="spellStart"/>
      <w:r>
        <w:t>IPSec</w:t>
      </w:r>
      <w:proofErr w:type="spellEnd"/>
      <w:r>
        <w:t xml:space="preserve"> VPN - min. 10.8 </w:t>
      </w:r>
      <w:proofErr w:type="spellStart"/>
      <w:r>
        <w:t>Gbps</w:t>
      </w:r>
      <w:proofErr w:type="spellEnd"/>
      <w:r>
        <w:br/>
        <w:t>-Propustnost SSL VPN - min. 950 Mbps</w:t>
      </w:r>
      <w:r>
        <w:br/>
        <w:t xml:space="preserve">-Počet firewall pravidel - min. 9500 </w:t>
      </w:r>
      <w:r>
        <w:br/>
        <w:t>-Možnost ovládání bezdrátových přístupových bodů - připojitelných min 110 bodů</w:t>
      </w:r>
      <w:r>
        <w:br/>
        <w:t>-Služba ukládání, zpracování a analýzy logů provozovaná výrobcem zařízení</w:t>
      </w:r>
      <w:r>
        <w:br/>
        <w:t>-Služba reportingu a hlášení hrozeb provozovaná výrobcem zařízení</w:t>
      </w:r>
      <w:r>
        <w:br/>
        <w:t>-Management CLI i web interface pomocí zabezpečených protokolů</w:t>
      </w:r>
      <w:r>
        <w:br/>
        <w:t>-Dodaný hardware musí být nový a určený pro distribucí v České Republice</w:t>
      </w:r>
      <w:r>
        <w:br/>
        <w:t xml:space="preserve">-Podpora řešení v režimu 24x7 se zásahem do 2h od nahlášení v </w:t>
      </w:r>
      <w:proofErr w:type="spellStart"/>
      <w:r>
        <w:t>míste</w:t>
      </w:r>
      <w:proofErr w:type="spellEnd"/>
      <w:r>
        <w:t xml:space="preserve"> instalace</w:t>
      </w:r>
      <w:r>
        <w:br/>
        <w:t>-Uchazeč dodá v rámci nabídky přesnou specifikaci dodávaného hardware včetně všech licencí a služeb</w:t>
      </w:r>
      <w:r>
        <w:br/>
      </w:r>
    </w:p>
    <w:p w14:paraId="4D63704A" w14:textId="5034DBAF" w:rsidR="00EE26D6" w:rsidRDefault="00EE26D6" w:rsidP="00EE26D6">
      <w:pPr>
        <w:spacing w:line="240" w:lineRule="auto"/>
      </w:pPr>
      <w:r w:rsidRPr="005640B6">
        <w:rPr>
          <w:b/>
        </w:rPr>
        <w:t xml:space="preserve">Trojice pobočkových </w:t>
      </w:r>
      <w:proofErr w:type="spellStart"/>
      <w:r w:rsidRPr="005640B6">
        <w:rPr>
          <w:b/>
        </w:rPr>
        <w:t>enterprise-class</w:t>
      </w:r>
      <w:proofErr w:type="spellEnd"/>
      <w:r w:rsidRPr="005640B6">
        <w:rPr>
          <w:b/>
        </w:rPr>
        <w:t xml:space="preserve"> síťových bezpečnostních bran, každá s následujícími parametry</w:t>
      </w:r>
      <w:r>
        <w:br/>
      </w:r>
    </w:p>
    <w:p w14:paraId="7AD7A909" w14:textId="77777777" w:rsidR="00EE26D6" w:rsidRDefault="00EE26D6" w:rsidP="00EE26D6">
      <w:pPr>
        <w:spacing w:line="240" w:lineRule="auto"/>
      </w:pPr>
      <w:r>
        <w:t>-Možnost montáže do racku 19"</w:t>
      </w:r>
      <w:r>
        <w:br/>
        <w:t xml:space="preserve">-Podpora min </w:t>
      </w:r>
      <w:proofErr w:type="spellStart"/>
      <w:r>
        <w:t>active</w:t>
      </w:r>
      <w:proofErr w:type="spellEnd"/>
      <w:r>
        <w:t>/</w:t>
      </w:r>
      <w:proofErr w:type="spellStart"/>
      <w:r>
        <w:t>active</w:t>
      </w:r>
      <w:proofErr w:type="spellEnd"/>
      <w:r>
        <w:t xml:space="preserve"> a </w:t>
      </w:r>
      <w:proofErr w:type="spellStart"/>
      <w:r>
        <w:t>active</w:t>
      </w:r>
      <w:proofErr w:type="spellEnd"/>
      <w:r>
        <w:t>/</w:t>
      </w:r>
      <w:proofErr w:type="spellStart"/>
      <w:r>
        <w:t>passive</w:t>
      </w:r>
      <w:proofErr w:type="spellEnd"/>
      <w:r>
        <w:t xml:space="preserve"> konfigurace</w:t>
      </w:r>
      <w:r>
        <w:br/>
        <w:t>-Min. 10x RJ45 GE porty</w:t>
      </w:r>
      <w:r>
        <w:br/>
        <w:t xml:space="preserve">-Propustnost firewallu - min. 9.5 </w:t>
      </w:r>
      <w:proofErr w:type="spellStart"/>
      <w:r>
        <w:t>Gbps</w:t>
      </w:r>
      <w:proofErr w:type="spellEnd"/>
      <w:r>
        <w:br/>
        <w:t xml:space="preserve">-Propustnost firewallu - min. 8.8 </w:t>
      </w:r>
      <w:proofErr w:type="spellStart"/>
      <w:r>
        <w:t>Mpps</w:t>
      </w:r>
      <w:proofErr w:type="spellEnd"/>
      <w:r>
        <w:br/>
        <w:t>-propustnost v režimu prevence útoků - min. 680 Mbps</w:t>
      </w:r>
      <w:r>
        <w:br/>
        <w:t xml:space="preserve">-Propustnost </w:t>
      </w:r>
      <w:proofErr w:type="spellStart"/>
      <w:r>
        <w:t>IPSec</w:t>
      </w:r>
      <w:proofErr w:type="spellEnd"/>
      <w:r>
        <w:t xml:space="preserve"> VPN - min. 6 </w:t>
      </w:r>
      <w:proofErr w:type="spellStart"/>
      <w:r>
        <w:t>Gbps</w:t>
      </w:r>
      <w:proofErr w:type="spellEnd"/>
      <w:r>
        <w:br/>
        <w:t>-Propustnost SSL VPN - min. 800 Mbps</w:t>
      </w:r>
      <w:r>
        <w:br/>
        <w:t xml:space="preserve">-Počet firewall pravidel - min. 5000 </w:t>
      </w:r>
      <w:r>
        <w:br/>
        <w:t>-Možnost ovládání bezdrátových přístupových bodů - připojitelných min 30 bodů</w:t>
      </w:r>
      <w:r>
        <w:br/>
        <w:t>-Služba ukládání, zpracování a analýzy logů provozovaná výrobcem zařízení</w:t>
      </w:r>
      <w:r>
        <w:br/>
        <w:t>-Služba reportingu a hlášení hrozeb provozovaná výrobcem zařízení</w:t>
      </w:r>
      <w:r>
        <w:br/>
      </w:r>
      <w:r>
        <w:lastRenderedPageBreak/>
        <w:t>-Management CLI i web interface pomocí zabezpečených protokolů</w:t>
      </w:r>
      <w:r>
        <w:br/>
        <w:t>-Dodaný hardware musí být nový a určený pro distribucí v České Republice</w:t>
      </w:r>
      <w:r>
        <w:br/>
        <w:t xml:space="preserve">-Podpora řešení v režimu 24x7 se zásahem do 4h od nahlášení v </w:t>
      </w:r>
      <w:proofErr w:type="spellStart"/>
      <w:r>
        <w:t>míste</w:t>
      </w:r>
      <w:proofErr w:type="spellEnd"/>
      <w:r>
        <w:t xml:space="preserve"> instalace</w:t>
      </w:r>
      <w:r>
        <w:br/>
        <w:t>-Uchazeč dodá v rámci nabídky přesnou specifikaci dodávaného hardware včetně všech licencí a služeb</w:t>
      </w:r>
    </w:p>
    <w:p w14:paraId="3E7CBC86" w14:textId="77777777" w:rsidR="00EE26D6" w:rsidRDefault="00EE26D6" w:rsidP="00EE26D6">
      <w:pPr>
        <w:spacing w:line="240" w:lineRule="auto"/>
      </w:pPr>
    </w:p>
    <w:p w14:paraId="52593D11" w14:textId="588B34A5" w:rsidR="00EE26D6" w:rsidRDefault="00EE26D6" w:rsidP="00EE26D6">
      <w:pPr>
        <w:spacing w:line="240" w:lineRule="auto"/>
      </w:pPr>
      <w:r w:rsidRPr="005640B6">
        <w:rPr>
          <w:b/>
        </w:rPr>
        <w:t xml:space="preserve">Trojice pobočkových </w:t>
      </w:r>
      <w:proofErr w:type="spellStart"/>
      <w:r w:rsidRPr="005640B6">
        <w:rPr>
          <w:b/>
        </w:rPr>
        <w:t>enterprise-class</w:t>
      </w:r>
      <w:proofErr w:type="spellEnd"/>
      <w:r w:rsidRPr="005640B6">
        <w:rPr>
          <w:b/>
        </w:rPr>
        <w:t xml:space="preserve"> L3 síťových přepínačů, každý s následujícími parametry</w:t>
      </w:r>
      <w:r w:rsidRPr="005640B6">
        <w:rPr>
          <w:b/>
        </w:rPr>
        <w:br/>
      </w:r>
    </w:p>
    <w:p w14:paraId="44888D97" w14:textId="77777777" w:rsidR="00EE26D6" w:rsidRDefault="00EE26D6" w:rsidP="00EE26D6">
      <w:pPr>
        <w:spacing w:line="240" w:lineRule="auto"/>
      </w:pPr>
      <w:r>
        <w:t>-Možnost montáže do racku 19"</w:t>
      </w:r>
      <w:r>
        <w:br/>
        <w:t>-Min. 24x RJ45 GE porty</w:t>
      </w:r>
      <w:r>
        <w:br/>
        <w:t>-Min. 2x SFP GE porty</w:t>
      </w:r>
      <w:r>
        <w:br/>
        <w:t xml:space="preserve">-Propustnost přepínače - min. 49.5 </w:t>
      </w:r>
      <w:proofErr w:type="spellStart"/>
      <w:r>
        <w:t>Gbps</w:t>
      </w:r>
      <w:proofErr w:type="spellEnd"/>
      <w:r>
        <w:br/>
        <w:t>-Podpora L3 IPv4 i IPv6</w:t>
      </w:r>
      <w:r>
        <w:br/>
        <w:t>-Podpora min. 250 VLAN včetně IEEE 802.1Q</w:t>
      </w:r>
      <w:r>
        <w:br/>
        <w:t>-Podpora min. 4 skupin po 6 portech pro LAG IEEE 802.3ad</w:t>
      </w:r>
      <w:r>
        <w:br/>
        <w:t>-Podpora min. 5000 adres v MAC table</w:t>
      </w:r>
      <w:r>
        <w:br/>
        <w:t>-Podpora MTU min, 9000</w:t>
      </w:r>
      <w:r>
        <w:br/>
        <w:t>-Podpora 802.1X autentizace</w:t>
      </w:r>
      <w:r>
        <w:br/>
        <w:t>-Management CLI i web interface pomocí zabezpečených protokolů</w:t>
      </w:r>
      <w:r>
        <w:br/>
        <w:t>-Dodaný hardware musí být nový a určený pro distribucí v České Republice</w:t>
      </w:r>
      <w:r>
        <w:br/>
        <w:t xml:space="preserve">-Podpora řešení v režimu 24x7 se zásahem do 4h od nahlášení v </w:t>
      </w:r>
      <w:proofErr w:type="spellStart"/>
      <w:r>
        <w:t>míste</w:t>
      </w:r>
      <w:proofErr w:type="spellEnd"/>
      <w:r>
        <w:t xml:space="preserve"> instalace</w:t>
      </w:r>
      <w:r>
        <w:br/>
        <w:t>-Uchazeč dodá v rámci nabídky přesnou specifikaci dodávaného hardware včetně všech licencí a služeb</w:t>
      </w:r>
    </w:p>
    <w:p w14:paraId="2E3532D4" w14:textId="27A6044A" w:rsidR="00EE26D6" w:rsidRDefault="00EE26D6" w:rsidP="00EE26D6">
      <w:pPr>
        <w:pStyle w:val="Nadpis1"/>
      </w:pPr>
      <w:r w:rsidRPr="008574F0">
        <w:t>Implementační práce</w:t>
      </w:r>
      <w:r>
        <w:t xml:space="preserve"> – zabezpečení</w:t>
      </w:r>
    </w:p>
    <w:p w14:paraId="49EBB0F4" w14:textId="1C441455" w:rsidR="00EE26D6" w:rsidRDefault="00EE26D6" w:rsidP="00EE26D6">
      <w:pPr>
        <w:spacing w:line="240" w:lineRule="auto"/>
      </w:pPr>
      <w:r>
        <w:t>Implementace síťového řešení a jeho integrace do síťové infrastruktury zadavatele v rozsahu cca 28 MD aplikačních síťových specialistů</w:t>
      </w:r>
      <w:r>
        <w:br/>
      </w:r>
    </w:p>
    <w:p w14:paraId="71F0547C" w14:textId="77777777" w:rsidR="00EE26D6" w:rsidRDefault="00EE26D6" w:rsidP="00EE26D6">
      <w:pPr>
        <w:spacing w:line="240" w:lineRule="auto"/>
      </w:pPr>
      <w:r>
        <w:t>Tato zahrnuje zejména</w:t>
      </w:r>
    </w:p>
    <w:p w14:paraId="2BE5FCB4" w14:textId="77777777" w:rsidR="00EE26D6" w:rsidRDefault="00EE26D6" w:rsidP="00EE26D6">
      <w:pPr>
        <w:spacing w:line="240" w:lineRule="auto"/>
      </w:pPr>
      <w:r>
        <w:t>-Montáž a zapojení pobočkových síťových bran na pobočky Brno Kounicova, Brno Hlavní nádraží a Břeclav</w:t>
      </w:r>
      <w:r>
        <w:br/>
        <w:t>-Montáž, zapojení a konfigurace pobočkových L3 přepínačů tamtéž</w:t>
      </w:r>
      <w:r>
        <w:br/>
        <w:t>-</w:t>
      </w:r>
      <w:proofErr w:type="spellStart"/>
      <w:r>
        <w:t>Intgerace</w:t>
      </w:r>
      <w:proofErr w:type="spellEnd"/>
      <w:r>
        <w:t xml:space="preserve"> pobočkových síťových bran a přepínačů do síťové infrastruktury zadavatele</w:t>
      </w:r>
      <w:r>
        <w:br/>
        <w:t>-Montáž a zapojení síťových bran na centrálu Nové Sady</w:t>
      </w:r>
      <w:r>
        <w:br/>
        <w:t>-Konfigurace vysoké dostupnosti síťových bran</w:t>
      </w:r>
      <w:r>
        <w:br/>
        <w:t xml:space="preserve">-Připojení a integrace do centrální síťové infrastruktury zadavatele </w:t>
      </w:r>
      <w:r>
        <w:br/>
        <w:t>-Přepojení funkcionality stávající síťové brány na nové řešení</w:t>
      </w:r>
      <w:r>
        <w:br/>
        <w:t xml:space="preserve">-Konfigurace </w:t>
      </w:r>
      <w:proofErr w:type="spellStart"/>
      <w:r>
        <w:t>routingu</w:t>
      </w:r>
      <w:proofErr w:type="spellEnd"/>
      <w:r>
        <w:t xml:space="preserve"> a vytvoření odpovídající sady firewall pravidel</w:t>
      </w:r>
      <w:r>
        <w:br/>
        <w:t xml:space="preserve">-Konfigurace </w:t>
      </w:r>
      <w:proofErr w:type="spellStart"/>
      <w:r>
        <w:t>IPSec</w:t>
      </w:r>
      <w:proofErr w:type="spellEnd"/>
      <w:r>
        <w:t xml:space="preserve"> VPN tunelů v rámci interní i DMZ infrastruktury zadavatele</w:t>
      </w:r>
      <w:r>
        <w:br/>
        <w:t>-Konfigurace SSL VPN přístupů pro interní uživatele KORDIS JMK</w:t>
      </w:r>
      <w:r>
        <w:br/>
        <w:t>-Konfigurace a oddělení síťového provozu pomocí technologie VLAN IEEE 802.1Q</w:t>
      </w:r>
      <w:r>
        <w:br/>
        <w:t>-Konfigurace stávající síťové a virtualizační infrastruktury zadavatele</w:t>
      </w:r>
      <w:r>
        <w:br/>
      </w:r>
      <w:r>
        <w:lastRenderedPageBreak/>
        <w:t>-Migrace autentizace MSP na novou RADIUS infrastrukturu</w:t>
      </w:r>
      <w:r>
        <w:br/>
        <w:t>-Integrace síťové vrstvy DZC</w:t>
      </w:r>
    </w:p>
    <w:p w14:paraId="311C4F59" w14:textId="77777777" w:rsidR="00EE26D6" w:rsidRDefault="00EE26D6" w:rsidP="00EE26D6">
      <w:pPr>
        <w:spacing w:line="240" w:lineRule="auto"/>
      </w:pPr>
      <w:r>
        <w:t xml:space="preserve">-Rekonfigurace </w:t>
      </w:r>
      <w:proofErr w:type="spellStart"/>
      <w:r>
        <w:t>routingu</w:t>
      </w:r>
      <w:proofErr w:type="spellEnd"/>
      <w:r>
        <w:t xml:space="preserve"> a komunikace dispečinku CED s vozidly v rámci IDS JMK</w:t>
      </w:r>
      <w:r>
        <w:br/>
        <w:t>-Rekonfigurace síťové vrstvy pro CED API poskytované v rámci IDS JMK</w:t>
      </w:r>
      <w:r>
        <w:br/>
        <w:t>-Rekonfigurace DMZ infrastruktury</w:t>
      </w:r>
      <w:r>
        <w:br/>
        <w:t xml:space="preserve">-Rekonfigurace bezdrátové síťové infrastruktury </w:t>
      </w:r>
      <w:r>
        <w:br/>
        <w:t xml:space="preserve">-Integrace datových okruhů </w:t>
      </w:r>
      <w:proofErr w:type="spellStart"/>
      <w:r>
        <w:t>T-mobile</w:t>
      </w:r>
      <w:proofErr w:type="spellEnd"/>
      <w:r>
        <w:t>, O2 a Vodafone</w:t>
      </w:r>
      <w:r>
        <w:br/>
        <w:t xml:space="preserve">-Integrace </w:t>
      </w:r>
      <w:proofErr w:type="spellStart"/>
      <w:r>
        <w:t>flow</w:t>
      </w:r>
      <w:proofErr w:type="spellEnd"/>
      <w:r>
        <w:t xml:space="preserve"> monitoringu zadavatele na nově dodávanou síťovou infrastrukturu</w:t>
      </w:r>
      <w:r>
        <w:br/>
        <w:t xml:space="preserve">-Konfigurace analýzy síťového provozu </w:t>
      </w:r>
      <w:r>
        <w:br/>
        <w:t>-Vytvoření reportů a konfigurace hlášení</w:t>
      </w:r>
    </w:p>
    <w:p w14:paraId="261CC786" w14:textId="77777777" w:rsidR="00EE26D6" w:rsidRDefault="00EE26D6" w:rsidP="00EE26D6">
      <w:pPr>
        <w:spacing w:line="240" w:lineRule="auto"/>
      </w:pPr>
    </w:p>
    <w:p w14:paraId="391F3061" w14:textId="77777777" w:rsidR="00EE26D6" w:rsidRDefault="00EE26D6" w:rsidP="00EE26D6">
      <w:pPr>
        <w:spacing w:line="240" w:lineRule="auto"/>
      </w:pPr>
      <w:r>
        <w:t>-Po celou dobu implementace a migrace je nutné zachovat běh infrastruktury a poskytování síťových služeb zadavatele!</w:t>
      </w:r>
      <w:r>
        <w:br/>
        <w:t xml:space="preserve">-Odstávky nutné pro přepojení služeb podléhají schválení zadavatele. Z důvodu zachování řízení provozu IDS JMK budou odstávky možné pouze v nočních hodinách mimo špičkové časy spojů.  </w:t>
      </w:r>
      <w:r>
        <w:br/>
        <w:t>-Uchazeč dodá v rámci nabídky podrobný plán prací a časový harmonogram, včetně plánu předpokládaných odstávek</w:t>
      </w:r>
    </w:p>
    <w:p w14:paraId="7C8FC4C3" w14:textId="77777777" w:rsidR="00EE26D6" w:rsidRDefault="00EE26D6" w:rsidP="00EE26D6">
      <w:pPr>
        <w:spacing w:line="240" w:lineRule="auto"/>
      </w:pPr>
    </w:p>
    <w:p w14:paraId="6AFA0A88" w14:textId="77777777" w:rsidR="00EE26D6" w:rsidRPr="005640B6" w:rsidRDefault="00EE26D6" w:rsidP="00EE26D6">
      <w:pPr>
        <w:pStyle w:val="Nadpis1"/>
      </w:pPr>
      <w:r w:rsidRPr="005640B6">
        <w:t xml:space="preserve">Serverové a zálohovací řešení </w:t>
      </w:r>
    </w:p>
    <w:p w14:paraId="15730423" w14:textId="77777777" w:rsidR="00EE26D6" w:rsidRDefault="00EE26D6" w:rsidP="00EE26D6">
      <w:pPr>
        <w:spacing w:line="240" w:lineRule="auto"/>
      </w:pPr>
    </w:p>
    <w:p w14:paraId="78726896" w14:textId="0F5BCF85" w:rsidR="00EE26D6" w:rsidRPr="008574F0" w:rsidRDefault="00EE26D6" w:rsidP="00EE26D6">
      <w:pPr>
        <w:spacing w:line="240" w:lineRule="auto"/>
        <w:rPr>
          <w:i/>
          <w:sz w:val="28"/>
          <w:szCs w:val="28"/>
        </w:rPr>
      </w:pPr>
      <w:r w:rsidRPr="008574F0">
        <w:rPr>
          <w:i/>
          <w:sz w:val="28"/>
          <w:szCs w:val="28"/>
        </w:rPr>
        <w:t>Server</w:t>
      </w:r>
      <w:r>
        <w:rPr>
          <w:i/>
          <w:sz w:val="28"/>
          <w:szCs w:val="28"/>
        </w:rPr>
        <w:br/>
      </w:r>
    </w:p>
    <w:p w14:paraId="58233355" w14:textId="77777777" w:rsidR="00EE26D6" w:rsidRDefault="00EE26D6" w:rsidP="00EE26D6">
      <w:pPr>
        <w:spacing w:line="240" w:lineRule="auto"/>
      </w:pPr>
      <w:r>
        <w:t>-Možnost montáže do racku 19"</w:t>
      </w:r>
      <w:r>
        <w:br/>
        <w:t>-Rozměr 1U</w:t>
      </w:r>
      <w:r>
        <w:br/>
        <w:t>-Duální redundantní napájení</w:t>
      </w:r>
      <w:r>
        <w:br/>
        <w:t xml:space="preserve">-2 </w:t>
      </w:r>
      <w:proofErr w:type="spellStart"/>
      <w:r>
        <w:t>socketová</w:t>
      </w:r>
      <w:proofErr w:type="spellEnd"/>
      <w:r>
        <w:t xml:space="preserve"> platforma</w:t>
      </w:r>
      <w:r>
        <w:br/>
        <w:t xml:space="preserve">-2x CPU každý s min. 8 </w:t>
      </w:r>
      <w:proofErr w:type="spellStart"/>
      <w:r>
        <w:t>fyz</w:t>
      </w:r>
      <w:proofErr w:type="spellEnd"/>
      <w:r>
        <w:t xml:space="preserve">. </w:t>
      </w:r>
      <w:proofErr w:type="spellStart"/>
      <w:r>
        <w:t>jádrama</w:t>
      </w:r>
      <w:proofErr w:type="spellEnd"/>
      <w:r>
        <w:t xml:space="preserve"> na CPU (nepočítají se jádra technologie HT)</w:t>
      </w:r>
      <w:r>
        <w:br/>
        <w:t>-Architektura x86_64 s rozšířením AVX-512 poslední dostupné generace</w:t>
      </w:r>
      <w:r>
        <w:br/>
        <w:t>-</w:t>
      </w:r>
      <w:proofErr w:type="spellStart"/>
      <w:r>
        <w:t>Minimání</w:t>
      </w:r>
      <w:proofErr w:type="spellEnd"/>
      <w:r>
        <w:t xml:space="preserve"> výkon v </w:t>
      </w:r>
      <w:proofErr w:type="spellStart"/>
      <w:r>
        <w:t>benchmarku</w:t>
      </w:r>
      <w:proofErr w:type="spellEnd"/>
      <w:r>
        <w:t xml:space="preserve"> SPEC INT 2017 varianta base </w:t>
      </w:r>
      <w:proofErr w:type="spellStart"/>
      <w:r>
        <w:t>rate</w:t>
      </w:r>
      <w:proofErr w:type="spellEnd"/>
      <w:r>
        <w:t xml:space="preserve">: 107 </w:t>
      </w:r>
      <w:r>
        <w:br/>
        <w:t xml:space="preserve">-192GB RAM DDR4 běžící na frekvenci 2667 </w:t>
      </w:r>
      <w:proofErr w:type="spellStart"/>
      <w:r>
        <w:t>Mhz</w:t>
      </w:r>
      <w:proofErr w:type="spellEnd"/>
      <w:r>
        <w:br/>
        <w:t>-Nutné osadit všechny paměťové kanály u všech instalovaných CPU</w:t>
      </w:r>
      <w:r>
        <w:br/>
        <w:t>-Možnost osadit 24 paměťových slotů</w:t>
      </w:r>
      <w:r>
        <w:br/>
        <w:t>-4x RJ45 1GE síťové rozhraní</w:t>
      </w:r>
      <w:r>
        <w:br/>
        <w:t>-2x SFP+ 10GE síťové rozhraní</w:t>
      </w:r>
      <w:r>
        <w:br/>
        <w:t>-1x dedikované 1GE management rozhraní</w:t>
      </w:r>
      <w:r>
        <w:br/>
        <w:t>-Management serveru kompatibilní se standardem IPMI včetně funkcionality KVM-</w:t>
      </w:r>
      <w:proofErr w:type="spellStart"/>
      <w:r>
        <w:t>over</w:t>
      </w:r>
      <w:proofErr w:type="spellEnd"/>
      <w:r>
        <w:t>-LAN a Media-</w:t>
      </w:r>
      <w:proofErr w:type="spellStart"/>
      <w:r>
        <w:t>over</w:t>
      </w:r>
      <w:proofErr w:type="spellEnd"/>
      <w:r>
        <w:t>-LAN</w:t>
      </w:r>
      <w:r>
        <w:br/>
        <w:t xml:space="preserve">-Kompatibilita s </w:t>
      </w:r>
      <w:proofErr w:type="spellStart"/>
      <w:r>
        <w:t>Hypervisorem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6.5</w:t>
      </w:r>
      <w:r>
        <w:br/>
        <w:t>-Dodaný hardware musí být nový a určený pro distribucí v České Republice</w:t>
      </w:r>
      <w:r>
        <w:br/>
        <w:t xml:space="preserve">-Podpora v režimu 24x7 se zásahem do 4h od nahlášení v </w:t>
      </w:r>
      <w:proofErr w:type="spellStart"/>
      <w:r>
        <w:t>míste</w:t>
      </w:r>
      <w:proofErr w:type="spellEnd"/>
      <w:r>
        <w:t xml:space="preserve"> instalace po dobu 3 let</w:t>
      </w:r>
      <w:r>
        <w:br/>
        <w:t>-Licence Microsoft Windows Server 2019 Datacenter pro dodanou CPU konfiguraci dle specifikace</w:t>
      </w:r>
      <w:r>
        <w:br/>
      </w:r>
      <w:r>
        <w:lastRenderedPageBreak/>
        <w:t>-Uchazeč dodá v rámci nabídky přesnou specifikaci dodávaného hardware včetně všech licencí a služeb</w:t>
      </w:r>
    </w:p>
    <w:p w14:paraId="597532FF" w14:textId="77777777" w:rsidR="00EE26D6" w:rsidRDefault="00EE26D6" w:rsidP="00EE26D6">
      <w:pPr>
        <w:spacing w:line="240" w:lineRule="auto"/>
      </w:pPr>
    </w:p>
    <w:p w14:paraId="003248CB" w14:textId="6F85AE32" w:rsidR="00EE26D6" w:rsidRPr="008574F0" w:rsidRDefault="00EE26D6" w:rsidP="00EE26D6">
      <w:pPr>
        <w:spacing w:line="240" w:lineRule="auto"/>
        <w:rPr>
          <w:i/>
          <w:sz w:val="28"/>
          <w:szCs w:val="28"/>
        </w:rPr>
      </w:pPr>
      <w:r w:rsidRPr="008574F0">
        <w:rPr>
          <w:i/>
          <w:sz w:val="28"/>
          <w:szCs w:val="28"/>
        </w:rPr>
        <w:t>Diskové zálohovací úložiště</w:t>
      </w:r>
      <w:r>
        <w:rPr>
          <w:i/>
          <w:sz w:val="28"/>
          <w:szCs w:val="28"/>
        </w:rPr>
        <w:br/>
      </w:r>
    </w:p>
    <w:p w14:paraId="241F334B" w14:textId="77777777" w:rsidR="00EE26D6" w:rsidRDefault="00EE26D6" w:rsidP="00EE26D6">
      <w:pPr>
        <w:spacing w:line="240" w:lineRule="auto"/>
      </w:pPr>
      <w:r>
        <w:t>-Možnost montáže do racku 19"</w:t>
      </w:r>
      <w:r>
        <w:br/>
        <w:t>-Rozměr 2U</w:t>
      </w:r>
      <w:r>
        <w:br/>
        <w:t>-Duální redundantní napájení</w:t>
      </w:r>
      <w:r>
        <w:br/>
        <w:t>-Možnost rozšíření až na 24x 3,5 disků</w:t>
      </w:r>
      <w:r>
        <w:br/>
        <w:t>-4x RJ45 1GE síťové rozhraní</w:t>
      </w:r>
      <w:r>
        <w:br/>
        <w:t>-2x SFP+ 10GE síťové rozhraní</w:t>
      </w:r>
      <w:r>
        <w:br/>
        <w:t xml:space="preserve">-Připojení </w:t>
      </w:r>
      <w:proofErr w:type="spellStart"/>
      <w:r>
        <w:t>iSCSI</w:t>
      </w:r>
      <w:proofErr w:type="spellEnd"/>
      <w:r>
        <w:t xml:space="preserve"> po rozhraní 10GE i 1GE</w:t>
      </w:r>
      <w:r>
        <w:br/>
        <w:t xml:space="preserve">-Podpora min. 120 </w:t>
      </w:r>
      <w:proofErr w:type="spellStart"/>
      <w:r>
        <w:t>iSCSI</w:t>
      </w:r>
      <w:proofErr w:type="spellEnd"/>
      <w:r>
        <w:t xml:space="preserve"> Target a min. 250 </w:t>
      </w:r>
      <w:proofErr w:type="spellStart"/>
      <w:r>
        <w:t>iSCSI</w:t>
      </w:r>
      <w:proofErr w:type="spellEnd"/>
      <w:r>
        <w:t xml:space="preserve"> LUN</w:t>
      </w:r>
      <w:r>
        <w:br/>
        <w:t xml:space="preserve">-Podporované typy </w:t>
      </w:r>
      <w:proofErr w:type="spellStart"/>
      <w:r>
        <w:t>RAIDu</w:t>
      </w:r>
      <w:proofErr w:type="spellEnd"/>
      <w:r>
        <w:t xml:space="preserve"> 0,1,5,6,10 nebo jejich ekvivalenty</w:t>
      </w:r>
      <w:r>
        <w:br/>
        <w:t xml:space="preserve">-Výkon 4k </w:t>
      </w:r>
      <w:proofErr w:type="spellStart"/>
      <w:r>
        <w:t>random</w:t>
      </w:r>
      <w:proofErr w:type="spellEnd"/>
      <w:r>
        <w:t xml:space="preserve"> IO čtení/zápis MB/s 148/108</w:t>
      </w:r>
      <w:r>
        <w:br/>
        <w:t>-Celková hrubá kapacita 96TB při ochraně RAID6 nebo ekvivalentní</w:t>
      </w:r>
      <w:r>
        <w:br/>
        <w:t xml:space="preserve">-Disky určené pro 24x7 </w:t>
      </w:r>
      <w:proofErr w:type="spellStart"/>
      <w:r>
        <w:t>prvoz</w:t>
      </w:r>
      <w:proofErr w:type="spellEnd"/>
      <w:r>
        <w:t xml:space="preserve"> v diskových polích</w:t>
      </w:r>
      <w:r>
        <w:br/>
        <w:t xml:space="preserve">-Min. 1x </w:t>
      </w:r>
      <w:proofErr w:type="spellStart"/>
      <w:r>
        <w:t>hotspare</w:t>
      </w:r>
      <w:proofErr w:type="spellEnd"/>
      <w:r>
        <w:t xml:space="preserve"> disk od všech použitých typů</w:t>
      </w:r>
      <w:r>
        <w:br/>
        <w:t>-Dodaný hardware musí být nový a určený pro distribucí v České Republice</w:t>
      </w:r>
      <w:r>
        <w:br/>
        <w:t xml:space="preserve">-Podpora v režimu 24x7 se zásahem do 4h od nahlášení v </w:t>
      </w:r>
      <w:proofErr w:type="spellStart"/>
      <w:r>
        <w:t>míste</w:t>
      </w:r>
      <w:proofErr w:type="spellEnd"/>
      <w:r>
        <w:t xml:space="preserve"> instalace po dobu 3 let včetně aktualizace software</w:t>
      </w:r>
      <w:r>
        <w:br/>
        <w:t>-Uchazeč dodá v rámci nabídky přesnou specifikaci dodávaného hardware včetně všech licencí a služeb</w:t>
      </w:r>
    </w:p>
    <w:p w14:paraId="5BFF89C8" w14:textId="77777777" w:rsidR="00EE26D6" w:rsidRDefault="00EE26D6" w:rsidP="00EE26D6">
      <w:pPr>
        <w:spacing w:line="240" w:lineRule="auto"/>
      </w:pPr>
    </w:p>
    <w:p w14:paraId="7E4BDF91" w14:textId="77777777" w:rsidR="00EE26D6" w:rsidRPr="00AE61A4" w:rsidRDefault="00EE26D6" w:rsidP="00EE26D6">
      <w:pPr>
        <w:spacing w:line="240" w:lineRule="auto"/>
        <w:rPr>
          <w:i/>
          <w:iCs/>
          <w:sz w:val="28"/>
          <w:szCs w:val="28"/>
        </w:rPr>
      </w:pPr>
      <w:r w:rsidRPr="00AE61A4">
        <w:rPr>
          <w:i/>
          <w:iCs/>
          <w:sz w:val="28"/>
          <w:szCs w:val="28"/>
        </w:rPr>
        <w:t>Zálohovací software</w:t>
      </w:r>
    </w:p>
    <w:p w14:paraId="675D2268" w14:textId="4CCD6296" w:rsidR="00EE26D6" w:rsidRDefault="00EE26D6" w:rsidP="00EE26D6">
      <w:pPr>
        <w:spacing w:line="240" w:lineRule="auto"/>
      </w:pPr>
      <w:r>
        <w:rPr>
          <w:sz w:val="28"/>
          <w:szCs w:val="28"/>
        </w:rPr>
        <w:br/>
      </w:r>
      <w:r>
        <w:t>-Možnost použití pro fyzické i virtuální prostředí</w:t>
      </w:r>
      <w:r>
        <w:br/>
        <w:t xml:space="preserve">-Plná kompatibilita se zadavatelem používaným </w:t>
      </w:r>
      <w:proofErr w:type="spellStart"/>
      <w:r>
        <w:t>virtualizačním</w:t>
      </w:r>
      <w:proofErr w:type="spellEnd"/>
      <w:r>
        <w:t xml:space="preserve"> řešením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6.5</w:t>
      </w:r>
      <w:r>
        <w:br/>
        <w:t>-Plná kompatibilita s MS Windows i Linux</w:t>
      </w:r>
      <w:r>
        <w:br/>
        <w:t xml:space="preserve">-Podpora plně aplikačně </w:t>
      </w:r>
      <w:proofErr w:type="spellStart"/>
      <w:r>
        <w:t>konzistnentních</w:t>
      </w:r>
      <w:proofErr w:type="spellEnd"/>
      <w:r>
        <w:t xml:space="preserve"> záloh</w:t>
      </w:r>
      <w:r>
        <w:br/>
        <w:t>-Podpora páskových knihoven</w:t>
      </w:r>
      <w:r>
        <w:br/>
        <w:t xml:space="preserve">-Nativní podpora </w:t>
      </w:r>
      <w:proofErr w:type="spellStart"/>
      <w:r>
        <w:t>deduplikace</w:t>
      </w:r>
      <w:proofErr w:type="spellEnd"/>
      <w:r>
        <w:t xml:space="preserve"> a komprese</w:t>
      </w:r>
      <w:r>
        <w:br/>
        <w:t>-Možnost okamžitého spuštění Virtuálního stroje přímo ze zálohovacího úložiště bez nutnosti předešlé obnovy</w:t>
      </w:r>
      <w:r>
        <w:br/>
        <w:t xml:space="preserve">-Možnost obnovy celých zálohovaných strojů, souborů, objektů MS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, MS Exchange a MS SQL</w:t>
      </w:r>
      <w:r>
        <w:br/>
        <w:t>-Možnost replikace virtuálních strojů</w:t>
      </w:r>
      <w:r>
        <w:br/>
        <w:t>-</w:t>
      </w:r>
      <w:proofErr w:type="spellStart"/>
      <w:r>
        <w:t>Mořnost</w:t>
      </w:r>
      <w:proofErr w:type="spellEnd"/>
      <w:r>
        <w:t xml:space="preserve"> vytvoření repliky z provedené zálohy</w:t>
      </w:r>
      <w:r>
        <w:br/>
        <w:t xml:space="preserve">-Licence zálohovacího software pokrývající systémy zadavatele - celkem 80TB provozních dat a celkem 3x </w:t>
      </w:r>
      <w:proofErr w:type="spellStart"/>
      <w:r>
        <w:t>dualsocket</w:t>
      </w:r>
      <w:proofErr w:type="spellEnd"/>
      <w:r>
        <w:t xml:space="preserve"> server </w:t>
      </w:r>
      <w:r>
        <w:br/>
      </w:r>
    </w:p>
    <w:p w14:paraId="2CA2F23A" w14:textId="2D3570FC" w:rsidR="00EE26D6" w:rsidRDefault="00EE26D6" w:rsidP="00EE26D6">
      <w:pPr>
        <w:pStyle w:val="Nadpis1"/>
      </w:pPr>
      <w:r>
        <w:lastRenderedPageBreak/>
        <w:t>Implementační práce – servery</w:t>
      </w:r>
    </w:p>
    <w:p w14:paraId="4336FDB9" w14:textId="63538FBE" w:rsidR="00EE26D6" w:rsidRDefault="00EE26D6" w:rsidP="00EE26D6">
      <w:pPr>
        <w:spacing w:line="240" w:lineRule="auto"/>
      </w:pPr>
      <w:r w:rsidRPr="008574F0">
        <w:rPr>
          <w:i/>
          <w:sz w:val="28"/>
          <w:szCs w:val="28"/>
        </w:rPr>
        <w:br/>
      </w:r>
      <w:r>
        <w:t xml:space="preserve">Implementace serverové a zálohovací infrastruktury v rozsahu cca 25 </w:t>
      </w:r>
      <w:proofErr w:type="gramStart"/>
      <w:r>
        <w:t>MD  aplikačních</w:t>
      </w:r>
      <w:proofErr w:type="gramEnd"/>
      <w:r>
        <w:t xml:space="preserve"> specialistů</w:t>
      </w:r>
      <w:r>
        <w:br/>
        <w:t>Tato zahrnuje zejména</w:t>
      </w:r>
    </w:p>
    <w:p w14:paraId="2FB06B6A" w14:textId="77777777" w:rsidR="00EE26D6" w:rsidRDefault="00EE26D6" w:rsidP="00EE26D6">
      <w:pPr>
        <w:spacing w:line="240" w:lineRule="auto"/>
      </w:pPr>
      <w:r>
        <w:t>-Instalace dodaných komponent do 19" racku</w:t>
      </w:r>
      <w:r>
        <w:br/>
        <w:t xml:space="preserve">-Integrace dodaného serveru do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infrastruktury zadavatele</w:t>
      </w:r>
      <w:r>
        <w:br/>
        <w:t xml:space="preserve">-Konfigurace síťového subsystému, konfigurace virtuálních sítí včetně </w:t>
      </w:r>
      <w:proofErr w:type="spellStart"/>
      <w:r>
        <w:t>technolgogie</w:t>
      </w:r>
      <w:proofErr w:type="spellEnd"/>
      <w:r>
        <w:t xml:space="preserve"> IEEE 802,1Q</w:t>
      </w:r>
      <w:r>
        <w:br/>
        <w:t>-Konfigurace vysoké dostupnosti hypervizoru</w:t>
      </w:r>
      <w:r>
        <w:br/>
        <w:t xml:space="preserve">-Migrace všech starších OS virtuálních strojů na verzi Microsoft Windows 2019 včetně aplikačního software </w:t>
      </w:r>
      <w:r>
        <w:br/>
        <w:t xml:space="preserve">-Příprava prostředí, konfigurace a migrace aplikačních API služeb Sprinter </w:t>
      </w:r>
      <w:r>
        <w:br/>
        <w:t xml:space="preserve">-Instalace a konfigurace vysoce dostupné RADIUS infrastruktury založení na technologii </w:t>
      </w:r>
      <w:proofErr w:type="spellStart"/>
      <w:r>
        <w:t>Micorosft</w:t>
      </w:r>
      <w:proofErr w:type="spellEnd"/>
      <w:r>
        <w:t xml:space="preserve"> Windows Server 2019</w:t>
      </w:r>
      <w:r>
        <w:br/>
        <w:t>-Konfigurace monitoringu instalované infrastruktury</w:t>
      </w:r>
      <w:r>
        <w:br/>
        <w:t>-Instalace a konfigurace zálohovacího serveru</w:t>
      </w:r>
      <w:r>
        <w:br/>
        <w:t>-Konfigurace zálohovacího úložiště včetně diskové kapacity a jejího připojení k zálohovacímu serveru</w:t>
      </w:r>
      <w:r>
        <w:br/>
        <w:t>-Nastavení síťového prostředí a oddělení datového připojení zálohovacího úložiště.</w:t>
      </w:r>
      <w:r>
        <w:br/>
        <w:t>-Integrace nových i stávajících fyzických serverů zadavatele</w:t>
      </w:r>
      <w:r>
        <w:br/>
        <w:t>-Nastavení plánu záloh všech provozovaných serverů zadavatele</w:t>
      </w:r>
      <w:r>
        <w:br/>
        <w:t xml:space="preserve">-Vytvoření a otestování plánu obnovy na úrovni celého stroje, souborů a aplikačních dat </w:t>
      </w:r>
    </w:p>
    <w:p w14:paraId="173F7AD3" w14:textId="77777777" w:rsidR="00EE26D6" w:rsidRDefault="00EE26D6" w:rsidP="00EE26D6">
      <w:pPr>
        <w:spacing w:line="240" w:lineRule="auto"/>
      </w:pPr>
      <w:r>
        <w:t>-Po celou dobu implementace a migrace je nutné zachovat běh infrastruktury a poskytování síťových služeb zadavatele!</w:t>
      </w:r>
      <w:r>
        <w:br/>
        <w:t xml:space="preserve">-Odstávky nutné pro přepojení služeb podléhají schválení zadavatele. Z důvodu zachování řízení provozu IDS JMK budou odstávky možné pouze v nočních hodinách mimo špičkové časy spojů. </w:t>
      </w:r>
      <w:r>
        <w:br/>
        <w:t>-Uchazeč dodá v rámci nabídky podrobný plán prací a časový harmonogram, včetně plánu předpokládaných odstávek</w:t>
      </w:r>
    </w:p>
    <w:p w14:paraId="7957A493" w14:textId="42463988" w:rsidR="00EE26D6" w:rsidRDefault="00EE26D6">
      <w:r>
        <w:br w:type="page"/>
      </w:r>
    </w:p>
    <w:p w14:paraId="484FA101" w14:textId="77777777" w:rsidR="00EE26D6" w:rsidRPr="008574F0" w:rsidRDefault="00EE26D6" w:rsidP="00EE26D6">
      <w:pPr>
        <w:pStyle w:val="Nadpis1"/>
      </w:pPr>
      <w:r w:rsidRPr="008574F0">
        <w:lastRenderedPageBreak/>
        <w:t>Kancelářské vybavení</w:t>
      </w:r>
    </w:p>
    <w:p w14:paraId="31E074BD" w14:textId="77777777" w:rsidR="00EE26D6" w:rsidRDefault="00EE26D6" w:rsidP="00EE26D6">
      <w:pPr>
        <w:spacing w:line="240" w:lineRule="auto"/>
      </w:pPr>
    </w:p>
    <w:p w14:paraId="0AEB342E" w14:textId="4C3CAADC" w:rsidR="00EE26D6" w:rsidRDefault="00EE26D6" w:rsidP="00EE26D6">
      <w:pPr>
        <w:spacing w:line="240" w:lineRule="auto"/>
      </w:pPr>
      <w:r>
        <w:t>1x pracovní stanice</w:t>
      </w:r>
      <w:r>
        <w:br/>
      </w:r>
    </w:p>
    <w:p w14:paraId="7C3D810E" w14:textId="77777777" w:rsidR="00EE26D6" w:rsidRDefault="00EE26D6" w:rsidP="00EE26D6">
      <w:pPr>
        <w:spacing w:line="240" w:lineRule="auto"/>
      </w:pPr>
      <w:r>
        <w:t xml:space="preserve">-Procesor min. 8 jader / 16 vláken; frekvence min. 5 GHz, TDP max. 65W </w:t>
      </w:r>
      <w:r>
        <w:br/>
        <w:t>-RAM min. 16GB DDR4 (max. 64GB)</w:t>
      </w:r>
      <w:r>
        <w:br/>
        <w:t xml:space="preserve">-HDD min. 512GB SSD </w:t>
      </w:r>
      <w:proofErr w:type="spellStart"/>
      <w:r>
        <w:t>PCIe</w:t>
      </w:r>
      <w:proofErr w:type="spellEnd"/>
      <w:r>
        <w:t xml:space="preserve">  </w:t>
      </w:r>
      <w:proofErr w:type="spellStart"/>
      <w:r>
        <w:t>NVMe</w:t>
      </w:r>
      <w:proofErr w:type="spellEnd"/>
      <w:r>
        <w:br/>
        <w:t xml:space="preserve">-Optická mechanika DL DVD±RW </w:t>
      </w:r>
      <w:r>
        <w:br/>
        <w:t xml:space="preserve">-Čelní panel min. 2x USB 3.1 Gen2,  2x USB 3.1 Gen1, 1x USB-C 3.1 Gen1, čtečka karet </w:t>
      </w:r>
      <w:r>
        <w:br/>
        <w:t xml:space="preserve">-Zadní panel min. 4x USB 3.1 Gen1, </w:t>
      </w:r>
      <w:proofErr w:type="spellStart"/>
      <w:r>
        <w:t>serial</w:t>
      </w:r>
      <w:proofErr w:type="spellEnd"/>
      <w:r>
        <w:t xml:space="preserve"> port, VGA, 2x </w:t>
      </w:r>
      <w:proofErr w:type="spellStart"/>
      <w:r>
        <w:t>DisplayPort</w:t>
      </w:r>
      <w:proofErr w:type="spellEnd"/>
      <w:r>
        <w:t>, RJ45, 1x gigabit ethernet port</w:t>
      </w:r>
      <w:r>
        <w:br/>
        <w:t>-Operační systém Microsoft Windows 10 Professional 64bit. CZ</w:t>
      </w:r>
      <w:r>
        <w:br/>
        <w:t>-Microsoft Office 2019 pro domácnosti a podnikatele CZ (ne Office 365)</w:t>
      </w:r>
      <w:r>
        <w:br/>
        <w:t>-Klávesnice + optická myš od stejného výrobce jako PC</w:t>
      </w:r>
      <w:r>
        <w:br/>
        <w:t xml:space="preserve">-Zvuková karta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(HD) Audio</w:t>
      </w:r>
      <w:r>
        <w:br/>
        <w:t>-30 W repro 2.1 aktivní</w:t>
      </w:r>
      <w:r>
        <w:br/>
        <w:t>-Mechanické zabezpečení skříně PC (</w:t>
      </w:r>
      <w:proofErr w:type="spellStart"/>
      <w:r>
        <w:t>Kensington</w:t>
      </w:r>
      <w:proofErr w:type="spellEnd"/>
      <w:r>
        <w:t xml:space="preserve"> </w:t>
      </w:r>
      <w:proofErr w:type="spellStart"/>
      <w:r>
        <w:t>Lock</w:t>
      </w:r>
      <w:proofErr w:type="spellEnd"/>
      <w:r>
        <w:t>, visací zámek aj.)</w:t>
      </w:r>
      <w:r>
        <w:br/>
        <w:t>-Veškeré potřebné kabely</w:t>
      </w:r>
      <w:r>
        <w:br/>
        <w:t>-Záruka 3 roky</w:t>
      </w:r>
    </w:p>
    <w:p w14:paraId="5E8CE6B4" w14:textId="77777777" w:rsidR="00EE26D6" w:rsidRDefault="00EE26D6" w:rsidP="00EE26D6">
      <w:pPr>
        <w:spacing w:line="240" w:lineRule="auto"/>
      </w:pPr>
    </w:p>
    <w:p w14:paraId="5E7B6187" w14:textId="4E738F1D" w:rsidR="00EE26D6" w:rsidRDefault="00EE26D6" w:rsidP="00EE26D6">
      <w:pPr>
        <w:spacing w:line="240" w:lineRule="auto"/>
      </w:pPr>
      <w:r>
        <w:t>6x pracovní stanice</w:t>
      </w:r>
      <w:r>
        <w:br/>
      </w:r>
    </w:p>
    <w:p w14:paraId="3E596597" w14:textId="77777777" w:rsidR="00EE26D6" w:rsidRDefault="00EE26D6" w:rsidP="00EE26D6">
      <w:pPr>
        <w:spacing w:line="240" w:lineRule="auto"/>
      </w:pPr>
      <w:r>
        <w:t>-Procesor min. 6 jader / 6 vláken; frekvence min. 4,1 GHz, TDP max. 65W</w:t>
      </w:r>
      <w:r>
        <w:br/>
        <w:t>-RAM min. 8GB DDR4 (max. 64GB)</w:t>
      </w:r>
      <w:r>
        <w:br/>
        <w:t xml:space="preserve">-HDD 256GB SSD </w:t>
      </w:r>
      <w:r>
        <w:br/>
        <w:t xml:space="preserve">-Optická mechanika DL DVD±RW </w:t>
      </w:r>
      <w:r>
        <w:br/>
        <w:t>-Čelní panel min. 2x USB 3.1 Gen2, 2x USB 3.1 Gen1, USB-C 3.1 Gen1, čtečka karet</w:t>
      </w:r>
      <w:r>
        <w:br/>
        <w:t xml:space="preserve">-Zadní panel: min. 4x USB 2.0, </w:t>
      </w:r>
      <w:proofErr w:type="spellStart"/>
      <w:r>
        <w:t>serial</w:t>
      </w:r>
      <w:proofErr w:type="spellEnd"/>
      <w:r>
        <w:t xml:space="preserve"> port, RJ45, VGA, 2x </w:t>
      </w:r>
      <w:proofErr w:type="spellStart"/>
      <w:r>
        <w:t>DisplayPort</w:t>
      </w:r>
      <w:proofErr w:type="spellEnd"/>
      <w:r>
        <w:t xml:space="preserve"> </w:t>
      </w:r>
      <w:r>
        <w:br/>
        <w:t>-Operační systém Microsoft Windows 10 Professional 64bit. CZ</w:t>
      </w:r>
      <w:r>
        <w:br/>
        <w:t>-Microsoft Office 2019 pro domácnosti a podnikatele CZ (ne Office 365)</w:t>
      </w:r>
      <w:r>
        <w:br/>
        <w:t xml:space="preserve">-Grafická karta 2x digitální výstup pro monitor </w:t>
      </w:r>
      <w:proofErr w:type="spellStart"/>
      <w:r>
        <w:t>DisplayPort</w:t>
      </w:r>
      <w:proofErr w:type="spellEnd"/>
      <w:r>
        <w:t xml:space="preserve"> / HDMI dle použitého monitoru</w:t>
      </w:r>
      <w:r>
        <w:br/>
        <w:t>-1x monitor 24“, Full HD 1920x1080, 16:9, IPS panel, 8ms, 250cd/m2, 1000:1, stavitelná výška monitoru</w:t>
      </w:r>
      <w:r>
        <w:br/>
        <w:t>-Klávesnice + optická myš od stejného výrobce jako PC</w:t>
      </w:r>
      <w:r>
        <w:br/>
        <w:t>-Zvuková karta + 1,5 W repro stereo aktivní</w:t>
      </w:r>
      <w:r>
        <w:br/>
        <w:t>-Mechanické zabezpečení skříně PC (</w:t>
      </w:r>
      <w:proofErr w:type="spellStart"/>
      <w:r>
        <w:t>Kensington</w:t>
      </w:r>
      <w:proofErr w:type="spellEnd"/>
      <w:r>
        <w:t xml:space="preserve"> </w:t>
      </w:r>
      <w:proofErr w:type="spellStart"/>
      <w:r>
        <w:t>Lock</w:t>
      </w:r>
      <w:proofErr w:type="spellEnd"/>
      <w:r>
        <w:t>, visací zámek aj.)</w:t>
      </w:r>
      <w:r>
        <w:br/>
        <w:t xml:space="preserve">-Veškeré potřebné kabely </w:t>
      </w:r>
      <w:r>
        <w:br/>
        <w:t>-Záruka 3 roky</w:t>
      </w:r>
    </w:p>
    <w:p w14:paraId="069B1AC4" w14:textId="22D745DE" w:rsidR="00AE61A4" w:rsidRDefault="00AE61A4">
      <w:r>
        <w:br w:type="page"/>
      </w:r>
    </w:p>
    <w:p w14:paraId="075E7A91" w14:textId="02337331" w:rsidR="00EE26D6" w:rsidRDefault="00EE26D6" w:rsidP="00EE26D6">
      <w:pPr>
        <w:spacing w:line="240" w:lineRule="auto"/>
      </w:pPr>
      <w:r>
        <w:lastRenderedPageBreak/>
        <w:t>5x pracovní stanice</w:t>
      </w:r>
    </w:p>
    <w:p w14:paraId="4E90CA57" w14:textId="77777777" w:rsidR="00EE26D6" w:rsidRDefault="00EE26D6" w:rsidP="00EE26D6">
      <w:pPr>
        <w:spacing w:line="240" w:lineRule="auto"/>
      </w:pPr>
      <w:r>
        <w:t>-Procesor min. 8 jader / 8 vláken; frekvence min. 4.7 GHz, TDP max. 65W</w:t>
      </w:r>
      <w:r>
        <w:br/>
        <w:t>-RAM min. 16GB DDR4 (max. 64GB)</w:t>
      </w:r>
      <w:r>
        <w:br/>
        <w:t xml:space="preserve">-HDD 256GB SSD </w:t>
      </w:r>
      <w:r>
        <w:br/>
        <w:t xml:space="preserve">-Optická mechanika DL DVD±RW </w:t>
      </w:r>
      <w:r>
        <w:br/>
        <w:t>-Čelní panel min. 2x USB 3.1 Gen2, 2x USB 3.1 Gen1, USB-C 3.1 Gen1, čtečka karet</w:t>
      </w:r>
      <w:r>
        <w:br/>
        <w:t xml:space="preserve">-Zadní panel: min. 4x USB 2.0, </w:t>
      </w:r>
      <w:proofErr w:type="spellStart"/>
      <w:r>
        <w:t>serial</w:t>
      </w:r>
      <w:proofErr w:type="spellEnd"/>
      <w:r>
        <w:t xml:space="preserve"> port, RJ45, VGA, 2x </w:t>
      </w:r>
      <w:proofErr w:type="spellStart"/>
      <w:r>
        <w:t>DisplayPort</w:t>
      </w:r>
      <w:proofErr w:type="spellEnd"/>
      <w:r>
        <w:t xml:space="preserve"> </w:t>
      </w:r>
      <w:r>
        <w:br/>
        <w:t xml:space="preserve">-Operační systém Microsoft Windows 10 Professional 64bit. CZ </w:t>
      </w:r>
      <w:r>
        <w:br/>
        <w:t>-Microsoft Office 2019 pro domácnosti a podnikatele CZ (ne Office 365)</w:t>
      </w:r>
      <w:r>
        <w:br/>
        <w:t xml:space="preserve">-Grafická karta 2x digitální výstup pro monitor </w:t>
      </w:r>
      <w:proofErr w:type="spellStart"/>
      <w:r>
        <w:t>DisplayPort</w:t>
      </w:r>
      <w:proofErr w:type="spellEnd"/>
      <w:r>
        <w:t xml:space="preserve"> / HDMI dle použitého monitoru</w:t>
      </w:r>
      <w:r>
        <w:br/>
        <w:t>-2x monitor 24“, Full HD 1920x1080, 16:9, IPS panel, 8ms, 250cd/m2, 1000:1, stavitelná výška monitoru</w:t>
      </w:r>
      <w:r>
        <w:br/>
        <w:t>-Klávesnice + optická myš od stejného výrobce jako PC</w:t>
      </w:r>
      <w:r>
        <w:br/>
        <w:t>-Zvuková karta + 1,5 W repro stereo aktivní</w:t>
      </w:r>
      <w:r>
        <w:br/>
        <w:t>-Mechanické zabezpečení skříně PC (</w:t>
      </w:r>
      <w:proofErr w:type="spellStart"/>
      <w:r>
        <w:t>Kensington</w:t>
      </w:r>
      <w:proofErr w:type="spellEnd"/>
      <w:r>
        <w:t xml:space="preserve"> </w:t>
      </w:r>
      <w:proofErr w:type="spellStart"/>
      <w:r>
        <w:t>Lock</w:t>
      </w:r>
      <w:proofErr w:type="spellEnd"/>
      <w:r>
        <w:t>, visací zámek aj.)</w:t>
      </w:r>
      <w:r>
        <w:br/>
        <w:t xml:space="preserve">-Veškeré potřebné kabely </w:t>
      </w:r>
      <w:r>
        <w:br/>
        <w:t>-Záruka 3 roky</w:t>
      </w:r>
    </w:p>
    <w:p w14:paraId="23AF5841" w14:textId="77777777" w:rsidR="00EE26D6" w:rsidRDefault="00EE26D6" w:rsidP="00EE26D6">
      <w:pPr>
        <w:spacing w:line="240" w:lineRule="auto"/>
      </w:pPr>
    </w:p>
    <w:p w14:paraId="18D977A1" w14:textId="6C0ED954" w:rsidR="00EE26D6" w:rsidRDefault="00EE26D6" w:rsidP="00EE26D6">
      <w:pPr>
        <w:spacing w:line="240" w:lineRule="auto"/>
      </w:pPr>
      <w:r>
        <w:t xml:space="preserve">2x stolní multifunkční síťová laserová ČB tiskárna </w:t>
      </w:r>
      <w:r>
        <w:br/>
      </w:r>
    </w:p>
    <w:p w14:paraId="69CF0FF0" w14:textId="77777777" w:rsidR="00EE26D6" w:rsidRDefault="00EE26D6" w:rsidP="00EE26D6">
      <w:pPr>
        <w:spacing w:line="240" w:lineRule="auto"/>
      </w:pPr>
      <w:r>
        <w:t>-Rychlost černobílého tisku (A4) 40 str./min</w:t>
      </w:r>
      <w:r>
        <w:br/>
        <w:t>-Kvalita černobílého tisku až 1 200 x 1 200 dpi</w:t>
      </w:r>
      <w:r>
        <w:br/>
        <w:t>-Oboustranný tisk - plně automatický</w:t>
      </w:r>
      <w:r>
        <w:br/>
        <w:t>-barevný displej LCD s dotykovou obrazovkou</w:t>
      </w:r>
      <w:r>
        <w:br/>
        <w:t>-1x víceúčelový zásobník na min. 100 listů</w:t>
      </w:r>
      <w:r>
        <w:br/>
        <w:t>-1x vstupní zásobník na min. 500 min. listů</w:t>
      </w:r>
      <w:r>
        <w:br/>
        <w:t>-Počet zásobníků papíru: až 3</w:t>
      </w:r>
      <w:r>
        <w:br/>
        <w:t>-Provozní zátěž 150 000 stran / měsíc</w:t>
      </w:r>
      <w:r>
        <w:br/>
        <w:t>-Rozlišení optického skenování až 600 dpi</w:t>
      </w:r>
      <w:r>
        <w:br/>
        <w:t>-Rychlost skenování min 19 str/min černobíle a 14 str/min barevně</w:t>
      </w:r>
      <w:r>
        <w:br/>
        <w:t>-Skenování do emailu, cloudu, USB, síťové složky</w:t>
      </w:r>
      <w:r>
        <w:br/>
        <w:t>-Skenování z podavače ADF - min. 50 listů</w:t>
      </w:r>
      <w:r>
        <w:br/>
        <w:t>-Automatické oboustranné skenování</w:t>
      </w:r>
      <w:r>
        <w:br/>
        <w:t xml:space="preserve">-Podpora jazyka HP PCL6 a </w:t>
      </w:r>
      <w:proofErr w:type="spellStart"/>
      <w:r>
        <w:t>PostScript</w:t>
      </w:r>
      <w:proofErr w:type="spellEnd"/>
      <w:r>
        <w:br/>
        <w:t>-Tonerová kazeta s normovanou kapacitou min. 12000 stránek</w:t>
      </w:r>
      <w:r>
        <w:br/>
        <w:t>-Záruka 3 roky</w:t>
      </w:r>
    </w:p>
    <w:p w14:paraId="47A349B9" w14:textId="77777777" w:rsidR="00EE26D6" w:rsidRDefault="00EE26D6" w:rsidP="00EE26D6">
      <w:pPr>
        <w:spacing w:line="240" w:lineRule="auto"/>
      </w:pPr>
    </w:p>
    <w:p w14:paraId="5E500862" w14:textId="0AD6C34B" w:rsidR="00EE26D6" w:rsidRDefault="00EE26D6" w:rsidP="00EE26D6">
      <w:pPr>
        <w:spacing w:line="240" w:lineRule="auto"/>
      </w:pPr>
      <w:r>
        <w:t>2x Zálohovací zdroj el. Energie</w:t>
      </w:r>
      <w:r>
        <w:br/>
      </w:r>
    </w:p>
    <w:p w14:paraId="3F5E9110" w14:textId="13EDDF93" w:rsidR="00EE26D6" w:rsidRDefault="00EE26D6" w:rsidP="00EE26D6">
      <w:pPr>
        <w:spacing w:line="240" w:lineRule="auto"/>
      </w:pPr>
      <w:r>
        <w:t>-Výstupní výkon min. 2000VA</w:t>
      </w:r>
      <w:r>
        <w:br/>
        <w:t>-Skutečný výkon min. 1 200 W</w:t>
      </w:r>
      <w:r>
        <w:br/>
        <w:t xml:space="preserve">-Technologie Line </w:t>
      </w:r>
      <w:proofErr w:type="spellStart"/>
      <w:r>
        <w:t>interactive</w:t>
      </w:r>
      <w:proofErr w:type="spellEnd"/>
      <w:r>
        <w:t xml:space="preserve"> nebo lepší</w:t>
      </w:r>
      <w:r>
        <w:br/>
        <w:t>-Záložní doba při zatížení 300W min. 17 minut</w:t>
      </w:r>
      <w:r>
        <w:br/>
      </w:r>
      <w:r>
        <w:lastRenderedPageBreak/>
        <w:t>-Zásuvky IEC 320 C13, min. 6ks</w:t>
      </w:r>
      <w:r>
        <w:br/>
        <w:t>-Síťové management rozhraní RJ45 1GE</w:t>
      </w:r>
      <w:r>
        <w:br/>
        <w:t>-Záruka 3 roky</w:t>
      </w:r>
    </w:p>
    <w:p w14:paraId="29EFD726" w14:textId="77777777" w:rsidR="00EE26D6" w:rsidRDefault="00EE26D6" w:rsidP="00EE26D6">
      <w:pPr>
        <w:spacing w:line="240" w:lineRule="auto"/>
      </w:pPr>
    </w:p>
    <w:p w14:paraId="1794F061" w14:textId="77777777" w:rsidR="00EE26D6" w:rsidRDefault="00EE26D6" w:rsidP="00EE26D6">
      <w:pPr>
        <w:spacing w:line="240" w:lineRule="auto"/>
      </w:pPr>
    </w:p>
    <w:p w14:paraId="078000E2" w14:textId="79C401CA" w:rsidR="00EE26D6" w:rsidRDefault="00EE26D6" w:rsidP="00EE26D6">
      <w:pPr>
        <w:spacing w:line="240" w:lineRule="auto"/>
      </w:pPr>
      <w:r w:rsidRPr="00EE26D6">
        <w:rPr>
          <w:rStyle w:val="Nadpis1Char"/>
        </w:rPr>
        <w:t>Implementační práce</w:t>
      </w:r>
      <w:r>
        <w:rPr>
          <w:rStyle w:val="Nadpis1Char"/>
        </w:rPr>
        <w:t xml:space="preserve"> - stanice</w:t>
      </w:r>
    </w:p>
    <w:p w14:paraId="54AE813E" w14:textId="4266741D" w:rsidR="00EE26D6" w:rsidRDefault="00EE26D6" w:rsidP="00EE26D6">
      <w:pPr>
        <w:spacing w:line="240" w:lineRule="auto"/>
      </w:pPr>
      <w:r>
        <w:t>Implementace v rozsahu cca 5 MD specialistů</w:t>
      </w:r>
    </w:p>
    <w:p w14:paraId="45A108A1" w14:textId="4CE4257E" w:rsidR="00EE26D6" w:rsidRDefault="00EE26D6" w:rsidP="00EE26D6">
      <w:pPr>
        <w:spacing w:line="240" w:lineRule="auto"/>
      </w:pPr>
      <w:r>
        <w:t>-Instalace dodaných zařízení na centrálu Nové Sady, pobočka Brno Kounicova, pobočka Brno Hlavní nádraží (případně jiné místo v okolí,</w:t>
      </w:r>
      <w:r w:rsidRPr="00EE26D6">
        <w:t xml:space="preserve"> </w:t>
      </w:r>
      <w:r>
        <w:t>dle určení zadavatelem) a Břeclav železniční stanice.</w:t>
      </w:r>
      <w:r>
        <w:br/>
        <w:t>-Zapojení všech zařízení do sítě a integrace do infrastruktury zadavatel</w:t>
      </w:r>
      <w:r>
        <w:br/>
        <w:t>-Instalace a konfigurace dodaných balíků kancelářského software</w:t>
      </w:r>
      <w:r>
        <w:br/>
        <w:t>-Instalace a konfigurace aplikačního software zadavatele</w:t>
      </w:r>
      <w:r>
        <w:br/>
        <w:t xml:space="preserve">-Konfigurace tisku a </w:t>
      </w:r>
      <w:proofErr w:type="spellStart"/>
      <w:r>
        <w:t>scanu</w:t>
      </w:r>
      <w:proofErr w:type="spellEnd"/>
    </w:p>
    <w:p w14:paraId="4DD4F1E9" w14:textId="77777777" w:rsidR="00EE26D6" w:rsidRDefault="00EE26D6" w:rsidP="00EE26D6">
      <w:pPr>
        <w:spacing w:line="240" w:lineRule="auto"/>
      </w:pPr>
    </w:p>
    <w:p w14:paraId="7D516749" w14:textId="77777777" w:rsidR="00EE26D6" w:rsidRDefault="00EE26D6" w:rsidP="00EE26D6"/>
    <w:p w14:paraId="2B2E8D3C" w14:textId="0962BDE7" w:rsidR="0072764A" w:rsidRPr="0072764A" w:rsidRDefault="0072764A" w:rsidP="001520F7">
      <w:pPr>
        <w:jc w:val="both"/>
      </w:pPr>
    </w:p>
    <w:sectPr w:rsidR="0072764A" w:rsidRPr="0072764A" w:rsidSect="007005CD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4C9AA" w14:textId="77777777" w:rsidR="000605C7" w:rsidRDefault="000605C7" w:rsidP="00CC4D0B">
      <w:pPr>
        <w:spacing w:after="0" w:line="240" w:lineRule="auto"/>
      </w:pPr>
      <w:r>
        <w:separator/>
      </w:r>
    </w:p>
  </w:endnote>
  <w:endnote w:type="continuationSeparator" w:id="0">
    <w:p w14:paraId="0ACA51D4" w14:textId="77777777" w:rsidR="000605C7" w:rsidRDefault="000605C7" w:rsidP="00CC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C9A4D" w14:textId="77777777" w:rsidR="000605C7" w:rsidRDefault="000605C7" w:rsidP="00CC4D0B">
      <w:pPr>
        <w:spacing w:after="0" w:line="240" w:lineRule="auto"/>
      </w:pPr>
      <w:r>
        <w:separator/>
      </w:r>
    </w:p>
  </w:footnote>
  <w:footnote w:type="continuationSeparator" w:id="0">
    <w:p w14:paraId="3CF326C5" w14:textId="77777777" w:rsidR="000605C7" w:rsidRDefault="000605C7" w:rsidP="00CC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 w:val="28"/>
        <w:szCs w:val="28"/>
      </w:rPr>
      <w:alias w:val="Název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9D7C348" w14:textId="234C96AA" w:rsidR="000605C7" w:rsidRDefault="000605C7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Výběrové řízení na dodávku zabezpečení a úpravy sítě, serverů, nových PC, tiskáren a SW</w:t>
        </w:r>
      </w:p>
    </w:sdtContent>
  </w:sdt>
  <w:sdt>
    <w:sdtPr>
      <w:rPr>
        <w:color w:val="4F81BD" w:themeColor="accent1"/>
      </w:rPr>
      <w:alias w:val="Podtitul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456B7BD2" w14:textId="77777777" w:rsidR="000605C7" w:rsidRDefault="000605C7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Technická specifikace</w:t>
        </w:r>
      </w:p>
    </w:sdtContent>
  </w:sdt>
  <w:p w14:paraId="4779F8E3" w14:textId="77777777" w:rsidR="000605C7" w:rsidRDefault="000605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03B2"/>
    <w:multiLevelType w:val="hybridMultilevel"/>
    <w:tmpl w:val="E6CCC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AF8"/>
    <w:multiLevelType w:val="hybridMultilevel"/>
    <w:tmpl w:val="57A2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0E2A"/>
    <w:multiLevelType w:val="multilevel"/>
    <w:tmpl w:val="269E04F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3097D11"/>
    <w:multiLevelType w:val="hybridMultilevel"/>
    <w:tmpl w:val="8514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0B37"/>
    <w:multiLevelType w:val="hybridMultilevel"/>
    <w:tmpl w:val="D2E09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3374"/>
    <w:multiLevelType w:val="multilevel"/>
    <w:tmpl w:val="31AC1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0B"/>
    <w:rsid w:val="000605C7"/>
    <w:rsid w:val="000655A7"/>
    <w:rsid w:val="00081A43"/>
    <w:rsid w:val="000E0197"/>
    <w:rsid w:val="001520F7"/>
    <w:rsid w:val="001A0C8D"/>
    <w:rsid w:val="00291B3E"/>
    <w:rsid w:val="0032307F"/>
    <w:rsid w:val="0032366E"/>
    <w:rsid w:val="003C35E0"/>
    <w:rsid w:val="003E084D"/>
    <w:rsid w:val="005016B7"/>
    <w:rsid w:val="00524F19"/>
    <w:rsid w:val="005773BF"/>
    <w:rsid w:val="005E4667"/>
    <w:rsid w:val="005F3AA2"/>
    <w:rsid w:val="0063451F"/>
    <w:rsid w:val="0068426A"/>
    <w:rsid w:val="00692237"/>
    <w:rsid w:val="006F05BE"/>
    <w:rsid w:val="007005CD"/>
    <w:rsid w:val="0072764A"/>
    <w:rsid w:val="00761795"/>
    <w:rsid w:val="007A73B0"/>
    <w:rsid w:val="00810D77"/>
    <w:rsid w:val="008439B2"/>
    <w:rsid w:val="00855AA4"/>
    <w:rsid w:val="0085772F"/>
    <w:rsid w:val="00872342"/>
    <w:rsid w:val="0089293F"/>
    <w:rsid w:val="008D678B"/>
    <w:rsid w:val="00920093"/>
    <w:rsid w:val="00970E06"/>
    <w:rsid w:val="009A75EE"/>
    <w:rsid w:val="00A60390"/>
    <w:rsid w:val="00AB33EF"/>
    <w:rsid w:val="00AD0222"/>
    <w:rsid w:val="00AD3465"/>
    <w:rsid w:val="00AE61A4"/>
    <w:rsid w:val="00B05FF6"/>
    <w:rsid w:val="00B16E7B"/>
    <w:rsid w:val="00BA50BB"/>
    <w:rsid w:val="00C0044C"/>
    <w:rsid w:val="00C14772"/>
    <w:rsid w:val="00C73A86"/>
    <w:rsid w:val="00CC4D0B"/>
    <w:rsid w:val="00D60BE1"/>
    <w:rsid w:val="00D95D74"/>
    <w:rsid w:val="00DC6AC4"/>
    <w:rsid w:val="00DF3FCB"/>
    <w:rsid w:val="00E1180E"/>
    <w:rsid w:val="00E16213"/>
    <w:rsid w:val="00E61BA8"/>
    <w:rsid w:val="00E93CB4"/>
    <w:rsid w:val="00ED65F2"/>
    <w:rsid w:val="00EE26D6"/>
    <w:rsid w:val="00EF6FF6"/>
    <w:rsid w:val="00F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F70E"/>
  <w15:docId w15:val="{09F32EF9-FEFA-4984-964F-4D5ACB60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4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0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D0B"/>
  </w:style>
  <w:style w:type="paragraph" w:styleId="Zpat">
    <w:name w:val="footer"/>
    <w:basedOn w:val="Normln"/>
    <w:link w:val="ZpatChar"/>
    <w:uiPriority w:val="99"/>
    <w:unhideWhenUsed/>
    <w:rsid w:val="00CC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D0B"/>
  </w:style>
  <w:style w:type="paragraph" w:styleId="Textbubliny">
    <w:name w:val="Balloon Text"/>
    <w:basedOn w:val="Normln"/>
    <w:link w:val="TextbublinyChar"/>
    <w:uiPriority w:val="99"/>
    <w:semiHidden/>
    <w:unhideWhenUsed/>
    <w:rsid w:val="00CC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D0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C4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link w:val="BezmezerChar"/>
    <w:uiPriority w:val="1"/>
    <w:qFormat/>
    <w:rsid w:val="00CC4D0B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291B3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91B3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50BB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rsid w:val="007005CD"/>
  </w:style>
  <w:style w:type="paragraph" w:styleId="Nzev">
    <w:name w:val="Title"/>
    <w:basedOn w:val="Normln"/>
    <w:next w:val="Normln"/>
    <w:link w:val="NzevChar"/>
    <w:uiPriority w:val="10"/>
    <w:qFormat/>
    <w:rsid w:val="00700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00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alue">
    <w:name w:val="value"/>
    <w:basedOn w:val="Standardnpsmoodstavce"/>
    <w:rsid w:val="00AB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2020-02-24T00:00:00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1957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na dodávku zabezpečení a úpravy sítě, serverů, nových PC, tiskáren a SW</vt:lpstr>
    </vt:vector>
  </TitlesOfParts>
  <Company>KORDIS JMK, a.s., Nové sady č. 946/30, 602 00 Brno, IČ: 26298465</Company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na dodávku zabezpečení a úpravy sítě, serverů, nových PC, tiskáren a SW</dc:title>
  <dc:subject>Technická specifikace</dc:subject>
  <dc:creator>Dopita Vladimír</dc:creator>
  <cp:lastModifiedBy>Věnceslava Dlouhá</cp:lastModifiedBy>
  <cp:revision>3</cp:revision>
  <cp:lastPrinted>2020-02-24T13:57:00Z</cp:lastPrinted>
  <dcterms:created xsi:type="dcterms:W3CDTF">2020-02-24T08:27:00Z</dcterms:created>
  <dcterms:modified xsi:type="dcterms:W3CDTF">2020-02-24T14:27:00Z</dcterms:modified>
</cp:coreProperties>
</file>