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6368D9" w:rsidRDefault="00C04539" w:rsidP="006C6303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6368D9">
        <w:rPr>
          <w:rFonts w:ascii="Koop Office" w:hAnsi="Koop Office" w:cs="Arial"/>
          <w:b/>
          <w:bCs/>
          <w:i/>
        </w:rPr>
        <w:tab/>
      </w:r>
      <w:r w:rsidR="00D7357B" w:rsidRPr="006368D9">
        <w:rPr>
          <w:i/>
          <w:color w:val="00B0F0"/>
        </w:rPr>
        <w:t xml:space="preserve"> </w:t>
      </w:r>
    </w:p>
    <w:p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:rsidR="00466131" w:rsidRDefault="00466131" w:rsidP="00840C9E">
      <w:pPr>
        <w:rPr>
          <w:rFonts w:cs="Arial"/>
          <w:b/>
          <w:sz w:val="32"/>
        </w:rPr>
      </w:pPr>
      <w:bookmarkStart w:id="0" w:name="Priloha_1"/>
      <w:bookmarkEnd w:id="0"/>
      <w:r>
        <w:rPr>
          <w:rFonts w:cs="Arial"/>
          <w:b/>
          <w:sz w:val="32"/>
        </w:rPr>
        <w:t xml:space="preserve">Dodatek č. </w:t>
      </w:r>
      <w:r w:rsidR="004606B7">
        <w:rPr>
          <w:rFonts w:cs="Arial"/>
          <w:b/>
          <w:sz w:val="32"/>
        </w:rPr>
        <w:t>3</w:t>
      </w:r>
      <w:r w:rsidR="005563A9">
        <w:rPr>
          <w:rFonts w:cs="Arial"/>
          <w:b/>
          <w:sz w:val="32"/>
        </w:rPr>
        <w:t xml:space="preserve"> </w:t>
      </w:r>
    </w:p>
    <w:p w:rsidR="00840C9E" w:rsidRPr="00871490" w:rsidRDefault="00466131" w:rsidP="00840C9E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k p</w:t>
      </w:r>
      <w:r w:rsidR="00840C9E">
        <w:rPr>
          <w:rFonts w:cs="Arial"/>
          <w:b/>
          <w:sz w:val="32"/>
        </w:rPr>
        <w:t>ojistn</w:t>
      </w:r>
      <w:r>
        <w:rPr>
          <w:rFonts w:cs="Arial"/>
          <w:b/>
          <w:sz w:val="32"/>
        </w:rPr>
        <w:t>é</w:t>
      </w:r>
      <w:r w:rsidR="00840C9E">
        <w:rPr>
          <w:rFonts w:cs="Arial"/>
          <w:b/>
          <w:sz w:val="32"/>
        </w:rPr>
        <w:t xml:space="preserve"> smlouv</w:t>
      </w:r>
      <w:r>
        <w:rPr>
          <w:rFonts w:cs="Arial"/>
          <w:b/>
          <w:sz w:val="32"/>
        </w:rPr>
        <w:t>ě</w:t>
      </w:r>
      <w:r w:rsidR="00840C9E">
        <w:rPr>
          <w:rFonts w:cs="Arial"/>
          <w:b/>
          <w:sz w:val="32"/>
        </w:rPr>
        <w:t xml:space="preserve"> č. 77208</w:t>
      </w:r>
      <w:r w:rsidR="00845520">
        <w:rPr>
          <w:rFonts w:cs="Arial"/>
          <w:b/>
          <w:sz w:val="32"/>
        </w:rPr>
        <w:t>21109</w:t>
      </w:r>
    </w:p>
    <w:p w:rsidR="00262D3F" w:rsidRPr="006368D9" w:rsidRDefault="00262D3F" w:rsidP="00262D3F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:rsidR="00840C9E" w:rsidRPr="00871490" w:rsidRDefault="00840C9E" w:rsidP="00840C9E">
      <w:pPr>
        <w:rPr>
          <w:rFonts w:cs="Arial"/>
        </w:rPr>
      </w:pPr>
    </w:p>
    <w:p w:rsidR="00840C9E" w:rsidRPr="00871490" w:rsidRDefault="00840C9E" w:rsidP="00840C9E">
      <w:pPr>
        <w:rPr>
          <w:b/>
          <w:spacing w:val="20"/>
          <w:sz w:val="32"/>
        </w:rPr>
      </w:pPr>
      <w:r w:rsidRPr="00871490">
        <w:rPr>
          <w:b/>
          <w:spacing w:val="20"/>
          <w:sz w:val="32"/>
        </w:rPr>
        <w:t>Kooperativa pojišťovna, a.s., Vienna Insurance Group</w:t>
      </w:r>
    </w:p>
    <w:p w:rsidR="00840C9E" w:rsidRPr="00392BE2" w:rsidRDefault="00840C9E" w:rsidP="00840C9E">
      <w:pPr>
        <w:rPr>
          <w:rFonts w:cs="Arial"/>
          <w:b/>
        </w:rPr>
      </w:pPr>
      <w:r w:rsidRPr="00392BE2">
        <w:rPr>
          <w:rFonts w:cs="Arial"/>
          <w:b/>
        </w:rPr>
        <w:t xml:space="preserve">se sídlem Praha 8, Pobřežní 665/21, PSČ 186 00, Česká republika </w:t>
      </w:r>
    </w:p>
    <w:p w:rsidR="00840C9E" w:rsidRPr="00871490" w:rsidRDefault="00840C9E" w:rsidP="00840C9E">
      <w:pPr>
        <w:rPr>
          <w:rFonts w:cs="Arial"/>
          <w:b/>
        </w:rPr>
      </w:pPr>
      <w:r w:rsidRPr="00871490">
        <w:rPr>
          <w:rFonts w:cs="Arial"/>
          <w:b/>
        </w:rPr>
        <w:t>IČ</w:t>
      </w:r>
      <w:r w:rsidR="00B70F91">
        <w:rPr>
          <w:rFonts w:cs="Arial"/>
          <w:b/>
        </w:rPr>
        <w:t>O</w:t>
      </w:r>
      <w:r w:rsidRPr="00871490">
        <w:rPr>
          <w:rFonts w:cs="Arial"/>
          <w:b/>
        </w:rPr>
        <w:t xml:space="preserve">: 47116617 </w:t>
      </w:r>
    </w:p>
    <w:p w:rsidR="00840C9E" w:rsidRPr="00871490" w:rsidRDefault="00840C9E" w:rsidP="00840C9E">
      <w:pPr>
        <w:rPr>
          <w:rFonts w:cs="Arial"/>
          <w:sz w:val="20"/>
        </w:rPr>
      </w:pPr>
      <w:r w:rsidRPr="00871490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871490">
        <w:rPr>
          <w:rFonts w:cs="Arial"/>
          <w:sz w:val="20"/>
        </w:rPr>
        <w:t>sp</w:t>
      </w:r>
      <w:proofErr w:type="spellEnd"/>
      <w:r w:rsidRPr="00871490">
        <w:rPr>
          <w:rFonts w:cs="Arial"/>
          <w:sz w:val="20"/>
        </w:rPr>
        <w:t>. zn. B 1897</w:t>
      </w:r>
    </w:p>
    <w:p w:rsidR="00840C9E" w:rsidRPr="00871490" w:rsidRDefault="00840C9E" w:rsidP="00840C9E">
      <w:pPr>
        <w:rPr>
          <w:rFonts w:cs="Arial"/>
          <w:sz w:val="20"/>
        </w:rPr>
      </w:pPr>
      <w:r w:rsidRPr="00871490">
        <w:rPr>
          <w:rFonts w:cs="Arial"/>
          <w:sz w:val="20"/>
        </w:rPr>
        <w:t xml:space="preserve">(dále jen </w:t>
      </w:r>
      <w:r w:rsidRPr="00871490">
        <w:rPr>
          <w:rFonts w:cs="Arial"/>
          <w:b/>
          <w:sz w:val="20"/>
        </w:rPr>
        <w:t>pojistitel</w:t>
      </w:r>
      <w:r w:rsidRPr="00871490">
        <w:rPr>
          <w:rFonts w:cs="Arial"/>
          <w:sz w:val="20"/>
        </w:rPr>
        <w:t>),</w:t>
      </w:r>
    </w:p>
    <w:p w:rsidR="00840C9E" w:rsidRPr="00871490" w:rsidRDefault="00840C9E" w:rsidP="00840C9E">
      <w:pPr>
        <w:pStyle w:val="Zkladntextodsazen3"/>
        <w:ind w:left="0"/>
        <w:rPr>
          <w:rFonts w:ascii="Koop Office" w:hAnsi="Koop Office" w:cs="Arial"/>
          <w:sz w:val="20"/>
        </w:rPr>
      </w:pPr>
      <w:r w:rsidRPr="00871490">
        <w:rPr>
          <w:rFonts w:ascii="Koop Office" w:hAnsi="Koop Office" w:cs="Arial"/>
          <w:sz w:val="20"/>
        </w:rPr>
        <w:t>zastoupený na základě zmocnění níže podepsanými osobami:</w:t>
      </w:r>
    </w:p>
    <w:p w:rsidR="00840C9E" w:rsidRPr="00871490" w:rsidRDefault="00840C9E" w:rsidP="00840C9E">
      <w:pPr>
        <w:pStyle w:val="Zkladntextodsazen3"/>
        <w:spacing w:after="0"/>
        <w:ind w:left="0"/>
        <w:rPr>
          <w:rFonts w:ascii="Koop Office" w:hAnsi="Koop Office" w:cs="Arial"/>
          <w:sz w:val="20"/>
        </w:rPr>
      </w:pPr>
      <w:r w:rsidRPr="00871490">
        <w:rPr>
          <w:rFonts w:ascii="Koop Office" w:hAnsi="Koop Office" w:cs="Arial"/>
          <w:sz w:val="20"/>
        </w:rPr>
        <w:t>Ing. Roman Vaněk, vedoucí referátu pojištění hospodářských rizik</w:t>
      </w:r>
    </w:p>
    <w:p w:rsidR="00840C9E" w:rsidRPr="00871490" w:rsidRDefault="00840C9E" w:rsidP="00840C9E">
      <w:pPr>
        <w:pStyle w:val="Zkladntextodsazen3"/>
        <w:ind w:left="0"/>
        <w:rPr>
          <w:rFonts w:ascii="Koop Office" w:hAnsi="Koop Office" w:cs="Arial"/>
          <w:sz w:val="20"/>
        </w:rPr>
      </w:pPr>
      <w:r w:rsidRPr="00871490">
        <w:rPr>
          <w:rFonts w:ascii="Koop Office" w:hAnsi="Koop Office" w:cs="Arial"/>
          <w:sz w:val="20"/>
        </w:rPr>
        <w:t xml:space="preserve">     a Pavel Máša, </w:t>
      </w:r>
      <w:proofErr w:type="spellStart"/>
      <w:r w:rsidRPr="00871490">
        <w:rPr>
          <w:rFonts w:ascii="Koop Office" w:hAnsi="Koop Office" w:cs="Arial"/>
          <w:sz w:val="20"/>
        </w:rPr>
        <w:t>underwriter</w:t>
      </w:r>
      <w:proofErr w:type="spellEnd"/>
    </w:p>
    <w:p w:rsidR="00840C9E" w:rsidRPr="00871490" w:rsidRDefault="00840C9E" w:rsidP="00840C9E">
      <w:pPr>
        <w:rPr>
          <w:rFonts w:cs="Arial"/>
          <w:sz w:val="20"/>
        </w:rPr>
      </w:pPr>
    </w:p>
    <w:p w:rsidR="00840C9E" w:rsidRPr="00871490" w:rsidRDefault="00840C9E" w:rsidP="00840C9E">
      <w:pPr>
        <w:rPr>
          <w:sz w:val="20"/>
        </w:rPr>
      </w:pPr>
      <w:r w:rsidRPr="00871490">
        <w:rPr>
          <w:rFonts w:cs="Arial"/>
          <w:sz w:val="20"/>
        </w:rPr>
        <w:t xml:space="preserve">Pracoviště: </w:t>
      </w:r>
      <w:r w:rsidRPr="00871490">
        <w:rPr>
          <w:sz w:val="20"/>
        </w:rPr>
        <w:t>Kooperativa pojišťovna, a.s., Vienna Insurance Group</w:t>
      </w:r>
    </w:p>
    <w:p w:rsidR="00840C9E" w:rsidRPr="00871490" w:rsidRDefault="00840C9E" w:rsidP="00840C9E">
      <w:pPr>
        <w:rPr>
          <w:sz w:val="20"/>
        </w:rPr>
      </w:pPr>
      <w:r w:rsidRPr="00871490">
        <w:rPr>
          <w:sz w:val="20"/>
        </w:rPr>
        <w:t>Nádražní 14, 602 00 Brno</w:t>
      </w:r>
    </w:p>
    <w:p w:rsidR="00840C9E" w:rsidRPr="00871490" w:rsidRDefault="00840C9E" w:rsidP="00840C9E">
      <w:pPr>
        <w:rPr>
          <w:sz w:val="20"/>
        </w:rPr>
      </w:pPr>
      <w:r w:rsidRPr="00871490">
        <w:rPr>
          <w:sz w:val="20"/>
        </w:rPr>
        <w:t>Tel.: 543 534 111, fax: 543 534</w:t>
      </w:r>
      <w:r>
        <w:rPr>
          <w:sz w:val="20"/>
        </w:rPr>
        <w:t> </w:t>
      </w:r>
      <w:r w:rsidRPr="00871490">
        <w:rPr>
          <w:sz w:val="20"/>
        </w:rPr>
        <w:t>611</w:t>
      </w:r>
    </w:p>
    <w:p w:rsidR="00840C9E" w:rsidRDefault="00840C9E" w:rsidP="00840C9E"/>
    <w:p w:rsidR="00840C9E" w:rsidRPr="009B6947" w:rsidRDefault="00840C9E" w:rsidP="00840C9E"/>
    <w:p w:rsidR="00840C9E" w:rsidRPr="009B6947" w:rsidRDefault="00840C9E" w:rsidP="00840C9E">
      <w:pPr>
        <w:pStyle w:val="Zkladntext33"/>
        <w:tabs>
          <w:tab w:val="clear" w:pos="-720"/>
        </w:tabs>
        <w:spacing w:line="240" w:lineRule="auto"/>
        <w:rPr>
          <w:rFonts w:ascii="Koop Office" w:hAnsi="Koop Office"/>
        </w:rPr>
      </w:pPr>
      <w:r w:rsidRPr="009B6947">
        <w:rPr>
          <w:rFonts w:ascii="Koop Office" w:hAnsi="Koop Office"/>
        </w:rPr>
        <w:t>a</w:t>
      </w:r>
    </w:p>
    <w:p w:rsidR="00840C9E" w:rsidRDefault="00840C9E" w:rsidP="00840C9E">
      <w:pPr>
        <w:pStyle w:val="Zkladntext33"/>
        <w:tabs>
          <w:tab w:val="clear" w:pos="-720"/>
        </w:tabs>
        <w:spacing w:line="240" w:lineRule="auto"/>
        <w:rPr>
          <w:rFonts w:ascii="Koop Office" w:hAnsi="Koop Office"/>
        </w:rPr>
      </w:pPr>
    </w:p>
    <w:p w:rsidR="00840C9E" w:rsidRPr="009B6947" w:rsidRDefault="00840C9E" w:rsidP="00840C9E">
      <w:pPr>
        <w:pStyle w:val="Zkladntext33"/>
        <w:tabs>
          <w:tab w:val="clear" w:pos="-720"/>
        </w:tabs>
        <w:spacing w:line="240" w:lineRule="auto"/>
        <w:rPr>
          <w:rFonts w:ascii="Koop Office" w:hAnsi="Koop Office"/>
        </w:rPr>
      </w:pPr>
    </w:p>
    <w:p w:rsidR="00805892" w:rsidRPr="00805892" w:rsidRDefault="00805892" w:rsidP="00805892">
      <w:pPr>
        <w:pStyle w:val="Nadpis3"/>
        <w:numPr>
          <w:ilvl w:val="0"/>
          <w:numId w:val="0"/>
        </w:numPr>
        <w:ind w:left="-426" w:firstLine="426"/>
        <w:rPr>
          <w:sz w:val="32"/>
          <w:szCs w:val="32"/>
        </w:rPr>
      </w:pPr>
      <w:r w:rsidRPr="00805892">
        <w:rPr>
          <w:sz w:val="32"/>
          <w:szCs w:val="32"/>
        </w:rPr>
        <w:t>Vodovody a kanalizace Břeclav, a. s.</w:t>
      </w:r>
    </w:p>
    <w:p w:rsidR="00805892" w:rsidRPr="00805892" w:rsidRDefault="00805892" w:rsidP="00805892">
      <w:pPr>
        <w:ind w:left="-426" w:firstLine="426"/>
        <w:rPr>
          <w:b/>
          <w:szCs w:val="22"/>
        </w:rPr>
      </w:pPr>
      <w:r w:rsidRPr="00805892">
        <w:rPr>
          <w:b/>
          <w:szCs w:val="22"/>
        </w:rPr>
        <w:t xml:space="preserve">se sídlem Břeclav, Čechova </w:t>
      </w:r>
      <w:r>
        <w:rPr>
          <w:b/>
          <w:szCs w:val="22"/>
        </w:rPr>
        <w:t>1300/</w:t>
      </w:r>
      <w:r w:rsidRPr="00805892">
        <w:rPr>
          <w:b/>
          <w:szCs w:val="22"/>
        </w:rPr>
        <w:t>23, PSČ 690 11, Česká republika</w:t>
      </w:r>
    </w:p>
    <w:p w:rsidR="00805892" w:rsidRPr="00805892" w:rsidRDefault="00805892" w:rsidP="00805892">
      <w:pPr>
        <w:tabs>
          <w:tab w:val="left" w:pos="-720"/>
        </w:tabs>
        <w:ind w:left="-426" w:firstLine="426"/>
        <w:jc w:val="both"/>
        <w:rPr>
          <w:b/>
          <w:szCs w:val="22"/>
        </w:rPr>
      </w:pPr>
      <w:r w:rsidRPr="00805892">
        <w:rPr>
          <w:b/>
          <w:szCs w:val="22"/>
        </w:rPr>
        <w:t>IČ</w:t>
      </w:r>
      <w:r>
        <w:rPr>
          <w:b/>
          <w:szCs w:val="22"/>
        </w:rPr>
        <w:t>O</w:t>
      </w:r>
      <w:r w:rsidRPr="00805892">
        <w:rPr>
          <w:b/>
          <w:szCs w:val="22"/>
        </w:rPr>
        <w:t>:</w:t>
      </w:r>
      <w:r w:rsidR="00913BF4">
        <w:rPr>
          <w:b/>
          <w:szCs w:val="22"/>
        </w:rPr>
        <w:t xml:space="preserve"> </w:t>
      </w:r>
      <w:r w:rsidRPr="00805892">
        <w:rPr>
          <w:b/>
          <w:szCs w:val="22"/>
        </w:rPr>
        <w:t>49455168</w:t>
      </w:r>
    </w:p>
    <w:p w:rsidR="00805892" w:rsidRPr="00805892" w:rsidRDefault="00805892" w:rsidP="00805892">
      <w:pPr>
        <w:ind w:left="-426" w:firstLine="426"/>
        <w:jc w:val="both"/>
        <w:rPr>
          <w:sz w:val="20"/>
          <w:szCs w:val="20"/>
        </w:rPr>
      </w:pPr>
      <w:r w:rsidRPr="00805892">
        <w:rPr>
          <w:sz w:val="20"/>
          <w:szCs w:val="20"/>
        </w:rPr>
        <w:t>zapsaná v obchodním rejstříku vedeném Krajským soudem v Brně, oddíl B, vložka 1176</w:t>
      </w:r>
    </w:p>
    <w:p w:rsidR="00805892" w:rsidRPr="00805892" w:rsidRDefault="00805892" w:rsidP="00805892">
      <w:pPr>
        <w:tabs>
          <w:tab w:val="left" w:pos="-720"/>
        </w:tabs>
        <w:ind w:left="-426" w:firstLine="426"/>
        <w:jc w:val="both"/>
        <w:rPr>
          <w:sz w:val="20"/>
          <w:szCs w:val="20"/>
        </w:rPr>
      </w:pPr>
      <w:r w:rsidRPr="00805892">
        <w:rPr>
          <w:sz w:val="20"/>
          <w:szCs w:val="20"/>
        </w:rPr>
        <w:t>(dále jen “</w:t>
      </w:r>
      <w:r w:rsidRPr="00805892">
        <w:rPr>
          <w:b/>
          <w:sz w:val="20"/>
          <w:szCs w:val="20"/>
        </w:rPr>
        <w:t>pojistník</w:t>
      </w:r>
      <w:r w:rsidRPr="00805892">
        <w:rPr>
          <w:sz w:val="20"/>
          <w:szCs w:val="20"/>
        </w:rPr>
        <w:t>")</w:t>
      </w:r>
    </w:p>
    <w:p w:rsidR="00805892" w:rsidRPr="00805892" w:rsidRDefault="00805892" w:rsidP="00805892">
      <w:pPr>
        <w:tabs>
          <w:tab w:val="left" w:pos="-720"/>
        </w:tabs>
        <w:ind w:left="-426" w:firstLine="426"/>
        <w:jc w:val="both"/>
        <w:rPr>
          <w:sz w:val="20"/>
          <w:szCs w:val="20"/>
        </w:rPr>
      </w:pPr>
      <w:r w:rsidRPr="00805892">
        <w:rPr>
          <w:sz w:val="20"/>
          <w:szCs w:val="20"/>
        </w:rPr>
        <w:t xml:space="preserve">zastoupení: Jan </w:t>
      </w:r>
      <w:proofErr w:type="spellStart"/>
      <w:r w:rsidRPr="00805892">
        <w:rPr>
          <w:sz w:val="20"/>
          <w:szCs w:val="20"/>
        </w:rPr>
        <w:t>Cabal</w:t>
      </w:r>
      <w:proofErr w:type="spellEnd"/>
      <w:r w:rsidRPr="00805892">
        <w:rPr>
          <w:sz w:val="20"/>
          <w:szCs w:val="20"/>
        </w:rPr>
        <w:t>, ředitel na základě plné moci</w:t>
      </w:r>
    </w:p>
    <w:p w:rsidR="00805892" w:rsidRPr="00805892" w:rsidRDefault="00805892" w:rsidP="00805892">
      <w:pPr>
        <w:tabs>
          <w:tab w:val="left" w:pos="-720"/>
        </w:tabs>
        <w:spacing w:line="360" w:lineRule="auto"/>
        <w:ind w:left="-426" w:firstLine="426"/>
        <w:jc w:val="both"/>
        <w:rPr>
          <w:sz w:val="20"/>
          <w:szCs w:val="20"/>
        </w:rPr>
      </w:pPr>
    </w:p>
    <w:p w:rsidR="00805892" w:rsidRPr="00805892" w:rsidRDefault="00805892" w:rsidP="00805892">
      <w:pPr>
        <w:ind w:left="-426" w:firstLine="426"/>
        <w:rPr>
          <w:rFonts w:cs="Arial"/>
          <w:sz w:val="20"/>
          <w:szCs w:val="20"/>
        </w:rPr>
      </w:pPr>
      <w:r w:rsidRPr="00805892">
        <w:rPr>
          <w:rFonts w:cs="Arial"/>
          <w:sz w:val="20"/>
          <w:szCs w:val="20"/>
        </w:rPr>
        <w:t xml:space="preserve">uzavírají </w:t>
      </w:r>
    </w:p>
    <w:p w:rsidR="00D7357B" w:rsidRPr="006368D9" w:rsidRDefault="00D7357B" w:rsidP="00D7357B">
      <w:pPr>
        <w:pStyle w:val="Zkladntext32"/>
        <w:spacing w:line="240" w:lineRule="auto"/>
        <w:rPr>
          <w:rFonts w:ascii="Koop Office" w:hAnsi="Koop Office" w:cs="Arial"/>
        </w:rPr>
      </w:pPr>
    </w:p>
    <w:p w:rsidR="008B6219" w:rsidRDefault="008B6219" w:rsidP="008B6219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 xml:space="preserve">tento dodatek, který </w:t>
      </w:r>
      <w:r w:rsidRPr="006368D9">
        <w:rPr>
          <w:rFonts w:ascii="Koop Office" w:hAnsi="Koop Office" w:cs="Arial"/>
        </w:rPr>
        <w:t>spolu s</w:t>
      </w:r>
      <w:r>
        <w:rPr>
          <w:rFonts w:ascii="Koop Office" w:hAnsi="Koop Office" w:cs="Arial"/>
        </w:rPr>
        <w:t xml:space="preserve"> výše uvedenou pojistnou smlouvou, </w:t>
      </w:r>
      <w:r w:rsidRPr="006368D9">
        <w:rPr>
          <w:rFonts w:ascii="Koop Office" w:hAnsi="Koop Office" w:cs="Arial"/>
        </w:rPr>
        <w:t>pojistnými podmínkami pojistitele a přílohami, na které se</w:t>
      </w:r>
      <w:r>
        <w:rPr>
          <w:rFonts w:ascii="Koop Office" w:hAnsi="Koop Office" w:cs="Arial"/>
        </w:rPr>
        <w:t xml:space="preserve"> pojistná smlouva (ve znění tohoto dodatku)</w:t>
      </w:r>
      <w:r w:rsidRPr="006368D9">
        <w:rPr>
          <w:rFonts w:ascii="Koop Office" w:hAnsi="Koop Office" w:cs="Arial"/>
        </w:rPr>
        <w:t xml:space="preserve"> odvolává, tvoří nedílný celek.</w:t>
      </w:r>
    </w:p>
    <w:p w:rsidR="00D7357B" w:rsidRPr="006368D9" w:rsidRDefault="00D7357B" w:rsidP="00D7357B">
      <w:pPr>
        <w:rPr>
          <w:rFonts w:cs="Arial"/>
          <w:sz w:val="20"/>
        </w:rPr>
      </w:pPr>
    </w:p>
    <w:p w:rsidR="00840C9E" w:rsidRDefault="00840C9E" w:rsidP="00840C9E">
      <w:pPr>
        <w:rPr>
          <w:rFonts w:cs="Arial"/>
          <w:sz w:val="20"/>
        </w:rPr>
      </w:pPr>
    </w:p>
    <w:p w:rsidR="00805892" w:rsidRDefault="00805892" w:rsidP="00840C9E">
      <w:pPr>
        <w:rPr>
          <w:rFonts w:cs="Arial"/>
          <w:sz w:val="20"/>
        </w:rPr>
      </w:pPr>
    </w:p>
    <w:p w:rsidR="0040036E" w:rsidRPr="006368D9" w:rsidRDefault="0040036E" w:rsidP="0040036E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Tento dodatek</w:t>
      </w:r>
      <w:r w:rsidRPr="006368D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byl sjednán </w:t>
      </w:r>
      <w:r w:rsidRPr="006368D9">
        <w:rPr>
          <w:rFonts w:cs="Arial"/>
          <w:sz w:val="20"/>
        </w:rPr>
        <w:t xml:space="preserve">prostřednictvím pojišťovacího makléře </w:t>
      </w:r>
    </w:p>
    <w:p w:rsidR="00840C9E" w:rsidRPr="00871490" w:rsidRDefault="00840C9E" w:rsidP="00840C9E">
      <w:pPr>
        <w:jc w:val="both"/>
        <w:rPr>
          <w:rFonts w:cs="Arial"/>
          <w:b/>
          <w:sz w:val="32"/>
        </w:rPr>
      </w:pPr>
      <w:r w:rsidRPr="00871490">
        <w:rPr>
          <w:rFonts w:cs="Arial"/>
          <w:b/>
          <w:sz w:val="32"/>
        </w:rPr>
        <w:t>RENOMIA, a.s.</w:t>
      </w:r>
    </w:p>
    <w:p w:rsidR="00840C9E" w:rsidRPr="00871490" w:rsidRDefault="00840C9E" w:rsidP="00840C9E">
      <w:pPr>
        <w:jc w:val="both"/>
        <w:rPr>
          <w:rFonts w:cs="Arial"/>
          <w:b/>
        </w:rPr>
      </w:pPr>
      <w:r w:rsidRPr="00871490">
        <w:rPr>
          <w:rFonts w:cs="Arial"/>
          <w:b/>
        </w:rPr>
        <w:t>se sídlem Holandská 8, 639 00 Brno</w:t>
      </w:r>
    </w:p>
    <w:p w:rsidR="00840C9E" w:rsidRPr="00871490" w:rsidRDefault="00840C9E" w:rsidP="00840C9E">
      <w:pPr>
        <w:jc w:val="both"/>
        <w:rPr>
          <w:rFonts w:cs="Arial"/>
          <w:b/>
        </w:rPr>
      </w:pPr>
      <w:r w:rsidRPr="00871490">
        <w:rPr>
          <w:rFonts w:cs="Arial"/>
          <w:b/>
        </w:rPr>
        <w:t>IČ</w:t>
      </w:r>
      <w:r w:rsidR="00913BF4">
        <w:rPr>
          <w:rFonts w:cs="Arial"/>
          <w:b/>
        </w:rPr>
        <w:t>O</w:t>
      </w:r>
      <w:r w:rsidRPr="00871490">
        <w:rPr>
          <w:rFonts w:cs="Arial"/>
          <w:b/>
        </w:rPr>
        <w:t>: 48391301</w:t>
      </w:r>
    </w:p>
    <w:p w:rsidR="00840C9E" w:rsidRPr="00871490" w:rsidRDefault="00840C9E" w:rsidP="00840C9E">
      <w:pPr>
        <w:jc w:val="both"/>
        <w:rPr>
          <w:rFonts w:cs="Arial"/>
          <w:b/>
          <w:sz w:val="20"/>
        </w:rPr>
      </w:pPr>
      <w:r w:rsidRPr="00871490">
        <w:rPr>
          <w:rFonts w:cs="Arial"/>
          <w:bCs/>
          <w:sz w:val="20"/>
        </w:rPr>
        <w:t xml:space="preserve">(dále jen </w:t>
      </w:r>
      <w:r w:rsidRPr="00871490">
        <w:rPr>
          <w:rFonts w:cs="Arial"/>
          <w:b/>
          <w:sz w:val="20"/>
        </w:rPr>
        <w:t>pojišťovací makléř</w:t>
      </w:r>
      <w:r w:rsidRPr="00871490">
        <w:rPr>
          <w:rFonts w:cs="Arial"/>
          <w:bCs/>
          <w:sz w:val="20"/>
        </w:rPr>
        <w:t>)</w:t>
      </w:r>
    </w:p>
    <w:p w:rsidR="00840C9E" w:rsidRPr="00871490" w:rsidRDefault="00840C9E" w:rsidP="00840C9E">
      <w:pPr>
        <w:rPr>
          <w:rFonts w:cs="Arial"/>
          <w:sz w:val="20"/>
          <w:u w:val="single"/>
        </w:rPr>
      </w:pPr>
      <w:r w:rsidRPr="00871490">
        <w:rPr>
          <w:rFonts w:cs="Arial"/>
          <w:bCs/>
          <w:sz w:val="20"/>
        </w:rPr>
        <w:t>Korespondenční adresa pojišťovacího makléře je totožná s adresou sídla pojišťovacího makléře.</w:t>
      </w:r>
    </w:p>
    <w:p w:rsidR="008B6219" w:rsidRDefault="008B6219" w:rsidP="008B6219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S účinností</w:t>
      </w:r>
      <w:r w:rsidRPr="00483DCD">
        <w:rPr>
          <w:rFonts w:cs="Arial"/>
          <w:sz w:val="20"/>
        </w:rPr>
        <w:t xml:space="preserve"> od</w:t>
      </w:r>
      <w:r>
        <w:rPr>
          <w:rFonts w:cs="Arial"/>
          <w:sz w:val="20"/>
        </w:rPr>
        <w:t xml:space="preserve"> </w:t>
      </w:r>
      <w:proofErr w:type="gramStart"/>
      <w:r w:rsidR="004606B7">
        <w:rPr>
          <w:rFonts w:cs="Arial"/>
          <w:sz w:val="20"/>
        </w:rPr>
        <w:t>20.8</w:t>
      </w:r>
      <w:r>
        <w:rPr>
          <w:rFonts w:cs="Arial"/>
          <w:sz w:val="20"/>
        </w:rPr>
        <w:t>.2016</w:t>
      </w:r>
      <w:proofErr w:type="gramEnd"/>
      <w:r>
        <w:rPr>
          <w:rFonts w:cs="Arial"/>
          <w:sz w:val="20"/>
        </w:rPr>
        <w:t xml:space="preserve"> se výše uvedená </w:t>
      </w:r>
      <w:r w:rsidRPr="00483DCD">
        <w:rPr>
          <w:rFonts w:cs="Arial"/>
          <w:sz w:val="20"/>
        </w:rPr>
        <w:t>pojistná smlouva</w:t>
      </w:r>
      <w:r>
        <w:rPr>
          <w:rFonts w:cs="Arial"/>
          <w:sz w:val="20"/>
        </w:rPr>
        <w:t xml:space="preserve"> (včetně výše uvedených údajů o výše uvedených subjektech) mění</w:t>
      </w:r>
      <w:r w:rsidRPr="00483DCD">
        <w:rPr>
          <w:rFonts w:cs="Arial"/>
          <w:sz w:val="20"/>
        </w:rPr>
        <w:t xml:space="preserve"> takto</w:t>
      </w:r>
      <w:r>
        <w:rPr>
          <w:rFonts w:cs="Arial"/>
          <w:sz w:val="20"/>
          <w:vertAlign w:val="superscript"/>
        </w:rPr>
        <w:t xml:space="preserve">* </w:t>
      </w:r>
      <w:r w:rsidRPr="00483DCD">
        <w:rPr>
          <w:rFonts w:cs="Arial"/>
          <w:sz w:val="20"/>
        </w:rPr>
        <w:t>:</w:t>
      </w:r>
    </w:p>
    <w:p w:rsidR="0040036E" w:rsidRPr="000A7B53" w:rsidRDefault="0040036E" w:rsidP="0040036E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0A7B53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8108B7" w:rsidRDefault="008108B7" w:rsidP="00D7357B">
      <w:pPr>
        <w:jc w:val="center"/>
        <w:rPr>
          <w:rFonts w:cs="Arial"/>
          <w:b/>
          <w:sz w:val="24"/>
        </w:rPr>
      </w:pPr>
    </w:p>
    <w:p w:rsidR="00A05202" w:rsidRDefault="00A05202" w:rsidP="00CE0083">
      <w:pPr>
        <w:tabs>
          <w:tab w:val="left" w:pos="426"/>
        </w:tabs>
        <w:rPr>
          <w:b/>
          <w:sz w:val="20"/>
          <w:szCs w:val="20"/>
        </w:rPr>
      </w:pPr>
    </w:p>
    <w:p w:rsidR="00A05202" w:rsidRPr="008B5B5C" w:rsidRDefault="00A05202" w:rsidP="00D02864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Koop Office" w:hAnsi="Koop Office"/>
          <w:sz w:val="20"/>
          <w:szCs w:val="20"/>
        </w:rPr>
      </w:pPr>
      <w:r w:rsidRPr="008B5B5C">
        <w:rPr>
          <w:rFonts w:ascii="Koop Office" w:hAnsi="Koop Office"/>
          <w:sz w:val="20"/>
          <w:szCs w:val="20"/>
        </w:rPr>
        <w:t xml:space="preserve">V Článku II. (Druhy a způsoby pojištění, předměty pojištění) bodě </w:t>
      </w:r>
      <w:r w:rsidRPr="008B5B5C">
        <w:rPr>
          <w:rFonts w:ascii="Koop Office" w:hAnsi="Koop Office"/>
          <w:sz w:val="20"/>
          <w:szCs w:val="20"/>
        </w:rPr>
        <w:t>2</w:t>
      </w:r>
      <w:r w:rsidRPr="008B5B5C">
        <w:rPr>
          <w:rFonts w:ascii="Koop Office" w:hAnsi="Koop Office"/>
          <w:sz w:val="20"/>
          <w:szCs w:val="20"/>
        </w:rPr>
        <w:t xml:space="preserve">. </w:t>
      </w:r>
      <w:r w:rsidRPr="00E82B35">
        <w:rPr>
          <w:rFonts w:ascii="Koop Office" w:hAnsi="Koop Office"/>
          <w:sz w:val="20"/>
          <w:szCs w:val="20"/>
        </w:rPr>
        <w:t xml:space="preserve">tabulce </w:t>
      </w:r>
      <w:r w:rsidR="008B5B5C" w:rsidRPr="00E82B35">
        <w:rPr>
          <w:rFonts w:ascii="Koop Office" w:hAnsi="Koop Office"/>
          <w:bCs/>
          <w:sz w:val="20"/>
          <w:szCs w:val="20"/>
        </w:rPr>
        <w:t>2.1.1</w:t>
      </w:r>
      <w:r w:rsidRPr="00E82B35">
        <w:rPr>
          <w:rFonts w:ascii="Koop Office" w:hAnsi="Koop Office"/>
          <w:bCs/>
          <w:sz w:val="20"/>
          <w:szCs w:val="20"/>
        </w:rPr>
        <w:t>.</w:t>
      </w:r>
      <w:r w:rsidRPr="00E82B35">
        <w:rPr>
          <w:rFonts w:ascii="Koop Office" w:hAnsi="Koop Office"/>
          <w:sz w:val="20"/>
          <w:szCs w:val="20"/>
        </w:rPr>
        <w:t xml:space="preserve"> (</w:t>
      </w:r>
      <w:r w:rsidR="008B5B5C" w:rsidRPr="00E82B35">
        <w:rPr>
          <w:rFonts w:ascii="Koop Office" w:hAnsi="Koop Office"/>
          <w:sz w:val="20"/>
          <w:szCs w:val="20"/>
        </w:rPr>
        <w:t>Živelní</w:t>
      </w:r>
      <w:r w:rsidR="008B5B5C" w:rsidRPr="008B5B5C">
        <w:rPr>
          <w:rFonts w:ascii="Koop Office" w:hAnsi="Koop Office"/>
          <w:sz w:val="20"/>
          <w:szCs w:val="20"/>
        </w:rPr>
        <w:t xml:space="preserve"> pojištění</w:t>
      </w:r>
      <w:r w:rsidRPr="008B5B5C">
        <w:rPr>
          <w:rFonts w:ascii="Koop Office" w:hAnsi="Koop Office"/>
          <w:sz w:val="20"/>
          <w:szCs w:val="20"/>
        </w:rPr>
        <w:t xml:space="preserve">) se pod </w:t>
      </w:r>
      <w:proofErr w:type="spellStart"/>
      <w:r w:rsidRPr="008B5B5C">
        <w:rPr>
          <w:rFonts w:ascii="Koop Office" w:hAnsi="Koop Office"/>
          <w:sz w:val="20"/>
          <w:szCs w:val="20"/>
        </w:rPr>
        <w:t>poř</w:t>
      </w:r>
      <w:proofErr w:type="spellEnd"/>
      <w:r w:rsidRPr="008B5B5C">
        <w:rPr>
          <w:rFonts w:ascii="Koop Office" w:hAnsi="Koop Office"/>
          <w:sz w:val="20"/>
          <w:szCs w:val="20"/>
        </w:rPr>
        <w:t xml:space="preserve">. č. </w:t>
      </w:r>
      <w:r w:rsidR="008B5B5C">
        <w:rPr>
          <w:rFonts w:ascii="Koop Office" w:hAnsi="Koop Office"/>
          <w:sz w:val="20"/>
          <w:szCs w:val="20"/>
        </w:rPr>
        <w:t>1</w:t>
      </w:r>
      <w:r w:rsidRPr="008B5B5C">
        <w:rPr>
          <w:rFonts w:ascii="Koop Office" w:hAnsi="Koop Office"/>
          <w:sz w:val="20"/>
          <w:szCs w:val="20"/>
        </w:rPr>
        <w:t>. zvyšuje pojistná částka z</w:t>
      </w:r>
      <w:r w:rsidR="008B5B5C">
        <w:rPr>
          <w:rFonts w:ascii="Koop Office" w:hAnsi="Koop Office"/>
          <w:sz w:val="20"/>
          <w:szCs w:val="20"/>
        </w:rPr>
        <w:t> 808.100.343,-</w:t>
      </w:r>
      <w:r w:rsidRPr="008B5B5C">
        <w:rPr>
          <w:rFonts w:ascii="Koop Office" w:hAnsi="Koop Office"/>
          <w:sz w:val="20"/>
          <w:szCs w:val="20"/>
        </w:rPr>
        <w:t> Kč na </w:t>
      </w:r>
      <w:r w:rsidR="008B5B5C">
        <w:rPr>
          <w:rFonts w:ascii="Koop Office" w:hAnsi="Koop Office"/>
          <w:bCs/>
          <w:sz w:val="20"/>
          <w:szCs w:val="20"/>
        </w:rPr>
        <w:t xml:space="preserve">1.223.137.711,- </w:t>
      </w:r>
      <w:r w:rsidRPr="008B5B5C">
        <w:rPr>
          <w:rFonts w:ascii="Koop Office" w:hAnsi="Koop Office"/>
          <w:bCs/>
          <w:sz w:val="20"/>
          <w:szCs w:val="20"/>
        </w:rPr>
        <w:t>Kč.</w:t>
      </w:r>
      <w:r w:rsidRPr="008B5B5C">
        <w:rPr>
          <w:rFonts w:cs="Arial"/>
          <w:b/>
          <w:color w:val="FF00FF"/>
          <w:sz w:val="20"/>
          <w:szCs w:val="20"/>
        </w:rPr>
        <w:t xml:space="preserve"> </w:t>
      </w:r>
    </w:p>
    <w:p w:rsidR="008B5B5C" w:rsidRPr="008B5B5C" w:rsidRDefault="008B5B5C" w:rsidP="008B5B5C">
      <w:pPr>
        <w:pStyle w:val="Odstavecseseznamem"/>
        <w:ind w:left="426"/>
        <w:jc w:val="both"/>
        <w:rPr>
          <w:rFonts w:ascii="Koop Office" w:hAnsi="Koop Office"/>
          <w:sz w:val="20"/>
          <w:szCs w:val="20"/>
        </w:rPr>
      </w:pPr>
      <w:r w:rsidRPr="008B5B5C">
        <w:rPr>
          <w:rFonts w:ascii="Koop Office" w:hAnsi="Koop Office"/>
          <w:sz w:val="20"/>
          <w:szCs w:val="20"/>
        </w:rPr>
        <w:t xml:space="preserve">pod </w:t>
      </w:r>
      <w:proofErr w:type="spellStart"/>
      <w:r w:rsidRPr="008B5B5C">
        <w:rPr>
          <w:rFonts w:ascii="Koop Office" w:hAnsi="Koop Office"/>
          <w:sz w:val="20"/>
          <w:szCs w:val="20"/>
        </w:rPr>
        <w:t>poř</w:t>
      </w:r>
      <w:proofErr w:type="spellEnd"/>
      <w:r w:rsidRPr="008B5B5C">
        <w:rPr>
          <w:rFonts w:ascii="Koop Office" w:hAnsi="Koop Office"/>
          <w:sz w:val="20"/>
          <w:szCs w:val="20"/>
        </w:rPr>
        <w:t xml:space="preserve">. č. </w:t>
      </w:r>
      <w:r>
        <w:rPr>
          <w:rFonts w:ascii="Koop Office" w:hAnsi="Koop Office"/>
          <w:sz w:val="20"/>
          <w:szCs w:val="20"/>
        </w:rPr>
        <w:t>4</w:t>
      </w:r>
      <w:r w:rsidRPr="008B5B5C">
        <w:rPr>
          <w:rFonts w:ascii="Koop Office" w:hAnsi="Koop Office"/>
          <w:sz w:val="20"/>
          <w:szCs w:val="20"/>
        </w:rPr>
        <w:t>. zvyšuje pojistná částka z</w:t>
      </w:r>
      <w:r>
        <w:rPr>
          <w:rFonts w:ascii="Koop Office" w:hAnsi="Koop Office"/>
          <w:sz w:val="20"/>
          <w:szCs w:val="20"/>
        </w:rPr>
        <w:t> 210.723.163</w:t>
      </w:r>
      <w:r>
        <w:rPr>
          <w:rFonts w:ascii="Koop Office" w:hAnsi="Koop Office"/>
          <w:sz w:val="20"/>
          <w:szCs w:val="20"/>
        </w:rPr>
        <w:t>,-</w:t>
      </w:r>
      <w:r w:rsidRPr="008B5B5C">
        <w:rPr>
          <w:rFonts w:ascii="Koop Office" w:hAnsi="Koop Office"/>
          <w:sz w:val="20"/>
          <w:szCs w:val="20"/>
        </w:rPr>
        <w:t> Kč na </w:t>
      </w:r>
      <w:r>
        <w:rPr>
          <w:rFonts w:ascii="Koop Office" w:hAnsi="Koop Office"/>
          <w:bCs/>
          <w:sz w:val="20"/>
          <w:szCs w:val="20"/>
        </w:rPr>
        <w:t>449.398.679</w:t>
      </w:r>
      <w:r>
        <w:rPr>
          <w:rFonts w:ascii="Koop Office" w:hAnsi="Koop Office"/>
          <w:bCs/>
          <w:sz w:val="20"/>
          <w:szCs w:val="20"/>
        </w:rPr>
        <w:t xml:space="preserve">,- </w:t>
      </w:r>
      <w:r w:rsidRPr="008B5B5C">
        <w:rPr>
          <w:rFonts w:ascii="Koop Office" w:hAnsi="Koop Office"/>
          <w:bCs/>
          <w:sz w:val="20"/>
          <w:szCs w:val="20"/>
        </w:rPr>
        <w:t>Kč.</w:t>
      </w:r>
      <w:r w:rsidRPr="008B5B5C">
        <w:rPr>
          <w:rFonts w:cs="Arial"/>
          <w:b/>
          <w:color w:val="FF00FF"/>
          <w:sz w:val="20"/>
          <w:szCs w:val="20"/>
        </w:rPr>
        <w:t xml:space="preserve"> </w:t>
      </w:r>
    </w:p>
    <w:p w:rsidR="008B5B5C" w:rsidRPr="008B5B5C" w:rsidRDefault="008B5B5C" w:rsidP="008B5B5C">
      <w:pPr>
        <w:pStyle w:val="Odstavecseseznamem"/>
        <w:ind w:left="426"/>
        <w:jc w:val="both"/>
        <w:rPr>
          <w:rFonts w:ascii="Koop Office" w:hAnsi="Koop Office"/>
          <w:sz w:val="20"/>
          <w:szCs w:val="20"/>
        </w:rPr>
      </w:pPr>
      <w:r w:rsidRPr="008B5B5C">
        <w:rPr>
          <w:rFonts w:ascii="Koop Office" w:hAnsi="Koop Office"/>
          <w:sz w:val="20"/>
          <w:szCs w:val="20"/>
        </w:rPr>
        <w:t xml:space="preserve">pod </w:t>
      </w:r>
      <w:proofErr w:type="spellStart"/>
      <w:r w:rsidRPr="008B5B5C">
        <w:rPr>
          <w:rFonts w:ascii="Koop Office" w:hAnsi="Koop Office"/>
          <w:sz w:val="20"/>
          <w:szCs w:val="20"/>
        </w:rPr>
        <w:t>poř</w:t>
      </w:r>
      <w:proofErr w:type="spellEnd"/>
      <w:r w:rsidRPr="008B5B5C">
        <w:rPr>
          <w:rFonts w:ascii="Koop Office" w:hAnsi="Koop Office"/>
          <w:sz w:val="20"/>
          <w:szCs w:val="20"/>
        </w:rPr>
        <w:t xml:space="preserve">. č. </w:t>
      </w:r>
      <w:r>
        <w:rPr>
          <w:rFonts w:ascii="Koop Office" w:hAnsi="Koop Office"/>
          <w:sz w:val="20"/>
          <w:szCs w:val="20"/>
        </w:rPr>
        <w:t>6</w:t>
      </w:r>
      <w:r w:rsidRPr="008B5B5C">
        <w:rPr>
          <w:rFonts w:ascii="Koop Office" w:hAnsi="Koop Office"/>
          <w:sz w:val="20"/>
          <w:szCs w:val="20"/>
        </w:rPr>
        <w:t>. zvyšuje pojistná částka z</w:t>
      </w:r>
      <w:r>
        <w:rPr>
          <w:rFonts w:ascii="Koop Office" w:hAnsi="Koop Office"/>
          <w:sz w:val="20"/>
          <w:szCs w:val="20"/>
        </w:rPr>
        <w:t> 6.900.000</w:t>
      </w:r>
      <w:r>
        <w:rPr>
          <w:rFonts w:ascii="Koop Office" w:hAnsi="Koop Office"/>
          <w:sz w:val="20"/>
          <w:szCs w:val="20"/>
        </w:rPr>
        <w:t>,-</w:t>
      </w:r>
      <w:r w:rsidRPr="008B5B5C">
        <w:rPr>
          <w:rFonts w:ascii="Koop Office" w:hAnsi="Koop Office"/>
          <w:sz w:val="20"/>
          <w:szCs w:val="20"/>
        </w:rPr>
        <w:t> Kč na </w:t>
      </w:r>
      <w:r>
        <w:rPr>
          <w:rFonts w:ascii="Koop Office" w:hAnsi="Koop Office"/>
          <w:bCs/>
          <w:sz w:val="20"/>
          <w:szCs w:val="20"/>
        </w:rPr>
        <w:t>8.000.000</w:t>
      </w:r>
      <w:r>
        <w:rPr>
          <w:rFonts w:ascii="Koop Office" w:hAnsi="Koop Office"/>
          <w:bCs/>
          <w:sz w:val="20"/>
          <w:szCs w:val="20"/>
        </w:rPr>
        <w:t xml:space="preserve">,- </w:t>
      </w:r>
      <w:r w:rsidRPr="008B5B5C">
        <w:rPr>
          <w:rFonts w:ascii="Koop Office" w:hAnsi="Koop Office"/>
          <w:bCs/>
          <w:sz w:val="20"/>
          <w:szCs w:val="20"/>
        </w:rPr>
        <w:t>Kč.</w:t>
      </w:r>
      <w:r w:rsidRPr="008B5B5C">
        <w:rPr>
          <w:rFonts w:cs="Arial"/>
          <w:b/>
          <w:color w:val="FF00FF"/>
          <w:sz w:val="20"/>
          <w:szCs w:val="20"/>
        </w:rPr>
        <w:t xml:space="preserve"> </w:t>
      </w:r>
    </w:p>
    <w:p w:rsidR="008B5B5C" w:rsidRPr="008B5B5C" w:rsidRDefault="008B5B5C" w:rsidP="008B5B5C">
      <w:pPr>
        <w:pStyle w:val="Odstavecseseznamem"/>
        <w:ind w:left="426"/>
        <w:jc w:val="both"/>
        <w:rPr>
          <w:rFonts w:ascii="Koop Office" w:hAnsi="Koop Office"/>
          <w:sz w:val="20"/>
          <w:szCs w:val="20"/>
        </w:rPr>
      </w:pPr>
      <w:r w:rsidRPr="008B5B5C">
        <w:rPr>
          <w:rFonts w:ascii="Koop Office" w:hAnsi="Koop Office"/>
          <w:sz w:val="20"/>
          <w:szCs w:val="20"/>
        </w:rPr>
        <w:t xml:space="preserve">pod </w:t>
      </w:r>
      <w:proofErr w:type="spellStart"/>
      <w:r w:rsidRPr="008B5B5C">
        <w:rPr>
          <w:rFonts w:ascii="Koop Office" w:hAnsi="Koop Office"/>
          <w:sz w:val="20"/>
          <w:szCs w:val="20"/>
        </w:rPr>
        <w:t>poř</w:t>
      </w:r>
      <w:proofErr w:type="spellEnd"/>
      <w:r w:rsidRPr="008B5B5C">
        <w:rPr>
          <w:rFonts w:ascii="Koop Office" w:hAnsi="Koop Office"/>
          <w:sz w:val="20"/>
          <w:szCs w:val="20"/>
        </w:rPr>
        <w:t xml:space="preserve">. č. </w:t>
      </w:r>
      <w:r>
        <w:rPr>
          <w:rFonts w:ascii="Koop Office" w:hAnsi="Koop Office"/>
          <w:sz w:val="20"/>
          <w:szCs w:val="20"/>
        </w:rPr>
        <w:t>8</w:t>
      </w:r>
      <w:r w:rsidRPr="008B5B5C">
        <w:rPr>
          <w:rFonts w:ascii="Koop Office" w:hAnsi="Koop Office"/>
          <w:sz w:val="20"/>
          <w:szCs w:val="20"/>
        </w:rPr>
        <w:t>. zvyšuje pojistná částka z</w:t>
      </w:r>
      <w:r>
        <w:rPr>
          <w:rFonts w:ascii="Koop Office" w:hAnsi="Koop Office"/>
          <w:sz w:val="20"/>
          <w:szCs w:val="20"/>
        </w:rPr>
        <w:t> 59.500</w:t>
      </w:r>
      <w:r>
        <w:rPr>
          <w:rFonts w:ascii="Koop Office" w:hAnsi="Koop Office"/>
          <w:sz w:val="20"/>
          <w:szCs w:val="20"/>
        </w:rPr>
        <w:t>.000,-</w:t>
      </w:r>
      <w:r w:rsidRPr="008B5B5C">
        <w:rPr>
          <w:rFonts w:ascii="Koop Office" w:hAnsi="Koop Office"/>
          <w:sz w:val="20"/>
          <w:szCs w:val="20"/>
        </w:rPr>
        <w:t> Kč na </w:t>
      </w:r>
      <w:r>
        <w:rPr>
          <w:rFonts w:ascii="Koop Office" w:hAnsi="Koop Office"/>
          <w:bCs/>
          <w:sz w:val="20"/>
          <w:szCs w:val="20"/>
        </w:rPr>
        <w:t>60.401.053</w:t>
      </w:r>
      <w:r>
        <w:rPr>
          <w:rFonts w:ascii="Koop Office" w:hAnsi="Koop Office"/>
          <w:bCs/>
          <w:sz w:val="20"/>
          <w:szCs w:val="20"/>
        </w:rPr>
        <w:t xml:space="preserve">,- </w:t>
      </w:r>
      <w:r w:rsidRPr="008B5B5C">
        <w:rPr>
          <w:rFonts w:ascii="Koop Office" w:hAnsi="Koop Office"/>
          <w:bCs/>
          <w:sz w:val="20"/>
          <w:szCs w:val="20"/>
        </w:rPr>
        <w:t>Kč.</w:t>
      </w:r>
      <w:r w:rsidRPr="008B5B5C">
        <w:rPr>
          <w:rFonts w:cs="Arial"/>
          <w:b/>
          <w:color w:val="FF00FF"/>
          <w:sz w:val="20"/>
          <w:szCs w:val="20"/>
        </w:rPr>
        <w:t xml:space="preserve"> </w:t>
      </w:r>
    </w:p>
    <w:p w:rsidR="008B5B5C" w:rsidRDefault="008B5B5C" w:rsidP="008B5B5C">
      <w:pPr>
        <w:pStyle w:val="Odstavecseseznamem"/>
        <w:ind w:left="426"/>
        <w:jc w:val="both"/>
        <w:rPr>
          <w:rFonts w:cs="Arial"/>
          <w:b/>
          <w:color w:val="FF00FF"/>
          <w:sz w:val="20"/>
          <w:szCs w:val="20"/>
        </w:rPr>
      </w:pPr>
      <w:r w:rsidRPr="008B5B5C">
        <w:rPr>
          <w:rFonts w:ascii="Koop Office" w:hAnsi="Koop Office"/>
          <w:sz w:val="20"/>
          <w:szCs w:val="20"/>
        </w:rPr>
        <w:t xml:space="preserve">pod </w:t>
      </w:r>
      <w:proofErr w:type="spellStart"/>
      <w:r w:rsidRPr="008B5B5C">
        <w:rPr>
          <w:rFonts w:ascii="Koop Office" w:hAnsi="Koop Office"/>
          <w:sz w:val="20"/>
          <w:szCs w:val="20"/>
        </w:rPr>
        <w:t>poř</w:t>
      </w:r>
      <w:proofErr w:type="spellEnd"/>
      <w:r w:rsidRPr="008B5B5C">
        <w:rPr>
          <w:rFonts w:ascii="Koop Office" w:hAnsi="Koop Office"/>
          <w:sz w:val="20"/>
          <w:szCs w:val="20"/>
        </w:rPr>
        <w:t xml:space="preserve">. č. </w:t>
      </w:r>
      <w:r>
        <w:rPr>
          <w:rFonts w:ascii="Koop Office" w:hAnsi="Koop Office"/>
          <w:sz w:val="20"/>
          <w:szCs w:val="20"/>
        </w:rPr>
        <w:t>9</w:t>
      </w:r>
      <w:r w:rsidRPr="008B5B5C">
        <w:rPr>
          <w:rFonts w:ascii="Koop Office" w:hAnsi="Koop Office"/>
          <w:sz w:val="20"/>
          <w:szCs w:val="20"/>
        </w:rPr>
        <w:t xml:space="preserve">. </w:t>
      </w:r>
      <w:r w:rsidR="00BB0DDC">
        <w:rPr>
          <w:rFonts w:ascii="Koop Office" w:hAnsi="Koop Office"/>
          <w:sz w:val="20"/>
          <w:szCs w:val="20"/>
        </w:rPr>
        <w:t>snižuje</w:t>
      </w:r>
      <w:r w:rsidRPr="008B5B5C">
        <w:rPr>
          <w:rFonts w:ascii="Koop Office" w:hAnsi="Koop Office"/>
          <w:sz w:val="20"/>
          <w:szCs w:val="20"/>
        </w:rPr>
        <w:t xml:space="preserve"> pojistná částka z</w:t>
      </w:r>
      <w:r>
        <w:rPr>
          <w:rFonts w:ascii="Koop Office" w:hAnsi="Koop Office"/>
          <w:sz w:val="20"/>
          <w:szCs w:val="20"/>
        </w:rPr>
        <w:t> 6.200.000</w:t>
      </w:r>
      <w:r>
        <w:rPr>
          <w:rFonts w:ascii="Koop Office" w:hAnsi="Koop Office"/>
          <w:sz w:val="20"/>
          <w:szCs w:val="20"/>
        </w:rPr>
        <w:t>,-</w:t>
      </w:r>
      <w:r w:rsidRPr="008B5B5C">
        <w:rPr>
          <w:rFonts w:ascii="Koop Office" w:hAnsi="Koop Office"/>
          <w:sz w:val="20"/>
          <w:szCs w:val="20"/>
        </w:rPr>
        <w:t> Kč na </w:t>
      </w:r>
      <w:r w:rsidR="00BB0DDC">
        <w:rPr>
          <w:rFonts w:ascii="Koop Office" w:hAnsi="Koop Office"/>
          <w:bCs/>
          <w:sz w:val="20"/>
          <w:szCs w:val="20"/>
        </w:rPr>
        <w:t>6.192.601</w:t>
      </w:r>
      <w:r>
        <w:rPr>
          <w:rFonts w:ascii="Koop Office" w:hAnsi="Koop Office"/>
          <w:bCs/>
          <w:sz w:val="20"/>
          <w:szCs w:val="20"/>
        </w:rPr>
        <w:t xml:space="preserve">,- </w:t>
      </w:r>
      <w:r w:rsidRPr="008B5B5C">
        <w:rPr>
          <w:rFonts w:ascii="Koop Office" w:hAnsi="Koop Office"/>
          <w:bCs/>
          <w:sz w:val="20"/>
          <w:szCs w:val="20"/>
        </w:rPr>
        <w:t>Kč.</w:t>
      </w:r>
      <w:r w:rsidRPr="008B5B5C">
        <w:rPr>
          <w:rFonts w:cs="Arial"/>
          <w:b/>
          <w:color w:val="FF00FF"/>
          <w:sz w:val="20"/>
          <w:szCs w:val="20"/>
        </w:rPr>
        <w:t xml:space="preserve"> </w:t>
      </w:r>
    </w:p>
    <w:p w:rsidR="00BB0DDC" w:rsidRDefault="00BB0DDC" w:rsidP="008B5B5C">
      <w:pPr>
        <w:pStyle w:val="Odstavecseseznamem"/>
        <w:ind w:left="426"/>
        <w:jc w:val="both"/>
        <w:rPr>
          <w:rFonts w:ascii="Koop Office" w:hAnsi="Koop Office"/>
          <w:sz w:val="20"/>
          <w:szCs w:val="20"/>
        </w:rPr>
      </w:pPr>
      <w:r w:rsidRPr="00BB0DDC">
        <w:rPr>
          <w:rFonts w:ascii="Koop Office" w:hAnsi="Koop Office"/>
          <w:sz w:val="20"/>
          <w:szCs w:val="20"/>
        </w:rPr>
        <w:t>Pro všechna pojištění se ruší ujednání doložky DZ108.</w:t>
      </w:r>
    </w:p>
    <w:p w:rsidR="00BB0DDC" w:rsidRPr="00E82B35" w:rsidRDefault="00BB0DDC" w:rsidP="008B5B5C">
      <w:pPr>
        <w:pStyle w:val="Odstavecseseznamem"/>
        <w:ind w:left="426"/>
        <w:jc w:val="both"/>
        <w:rPr>
          <w:rFonts w:ascii="Koop Office" w:hAnsi="Koop Office"/>
          <w:sz w:val="20"/>
          <w:szCs w:val="20"/>
        </w:rPr>
      </w:pPr>
      <w:r w:rsidRPr="00E82B35">
        <w:rPr>
          <w:rFonts w:ascii="Koop Office" w:hAnsi="Koop Office"/>
          <w:sz w:val="20"/>
          <w:szCs w:val="20"/>
        </w:rPr>
        <w:t xml:space="preserve">Sjednává se nové znění tabulky 2.1.1. </w:t>
      </w:r>
      <w:r w:rsidRPr="00E82B35">
        <w:rPr>
          <w:rFonts w:ascii="Koop Office" w:hAnsi="Koop Office"/>
          <w:sz w:val="20"/>
          <w:szCs w:val="20"/>
        </w:rPr>
        <w:t>(Živelní pojištění)</w:t>
      </w:r>
    </w:p>
    <w:p w:rsidR="00BB0DDC" w:rsidRDefault="00BB0DDC" w:rsidP="007A4E91">
      <w:pPr>
        <w:rPr>
          <w:sz w:val="20"/>
          <w:szCs w:val="20"/>
        </w:rPr>
      </w:pPr>
    </w:p>
    <w:p w:rsidR="008B5B5C" w:rsidRPr="006368D9" w:rsidRDefault="008B5B5C" w:rsidP="008B5B5C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.1 Živelní pojištění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1276"/>
        <w:gridCol w:w="1276"/>
        <w:gridCol w:w="1559"/>
        <w:gridCol w:w="1276"/>
      </w:tblGrid>
      <w:tr w:rsidR="008B5B5C" w:rsidRPr="006368D9" w:rsidTr="009E2CE0">
        <w:tc>
          <w:tcPr>
            <w:tcW w:w="10490" w:type="dxa"/>
            <w:gridSpan w:val="7"/>
            <w:shd w:val="clear" w:color="auto" w:fill="auto"/>
          </w:tcPr>
          <w:p w:rsidR="008B5B5C" w:rsidRPr="00BF1590" w:rsidRDefault="008B5B5C" w:rsidP="009E2CE0">
            <w:pPr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Místo pojištění: dle bodu 1.2.</w:t>
            </w:r>
          </w:p>
        </w:tc>
      </w:tr>
      <w:tr w:rsidR="008B5B5C" w:rsidRPr="006368D9" w:rsidTr="009E2CE0">
        <w:tc>
          <w:tcPr>
            <w:tcW w:w="10490" w:type="dxa"/>
            <w:gridSpan w:val="7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Rozsah pojištění: sdružený živel</w:t>
            </w:r>
          </w:p>
        </w:tc>
      </w:tr>
      <w:tr w:rsidR="008B5B5C" w:rsidRPr="006368D9" w:rsidTr="009E2CE0">
        <w:trPr>
          <w:trHeight w:val="487"/>
        </w:trPr>
        <w:tc>
          <w:tcPr>
            <w:tcW w:w="10490" w:type="dxa"/>
            <w:gridSpan w:val="7"/>
            <w:shd w:val="clear" w:color="auto" w:fill="auto"/>
          </w:tcPr>
          <w:p w:rsidR="008B5B5C" w:rsidRPr="00BF1590" w:rsidRDefault="008B5B5C" w:rsidP="00BB0DDC">
            <w:pPr>
              <w:rPr>
                <w:sz w:val="20"/>
                <w:szCs w:val="20"/>
              </w:rPr>
            </w:pPr>
            <w:r w:rsidRPr="00BF1590">
              <w:rPr>
                <w:b/>
                <w:bCs/>
                <w:sz w:val="20"/>
                <w:szCs w:val="20"/>
              </w:rPr>
              <w:t xml:space="preserve">Pojištění se řídí: </w:t>
            </w:r>
            <w:r w:rsidRPr="00BF1590">
              <w:rPr>
                <w:sz w:val="20"/>
                <w:szCs w:val="20"/>
              </w:rPr>
              <w:t>VPP P-100/14, ZPP P-150/14 a doložkami DOB101, DOB103, DOB104, DOB105, DOB107, DZ101, DZ106, DZ107, DZ112, DZ113</w:t>
            </w:r>
          </w:p>
        </w:tc>
      </w:tr>
      <w:tr w:rsidR="008B5B5C" w:rsidRPr="006368D9" w:rsidTr="009E2CE0"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1590">
              <w:rPr>
                <w:b/>
                <w:sz w:val="20"/>
                <w:szCs w:val="20"/>
              </w:rPr>
              <w:t>Poř</w:t>
            </w:r>
            <w:proofErr w:type="spellEnd"/>
            <w:r w:rsidRPr="00BF1590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Pojistná částka</w:t>
            </w:r>
            <w:r w:rsidRPr="00BF1590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Spoluúčast</w:t>
            </w:r>
            <w:r w:rsidRPr="00BF1590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Pojištění se sjednává na cenu</w:t>
            </w:r>
            <w:r w:rsidRPr="00BF1590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F1590">
              <w:rPr>
                <w:b/>
                <w:sz w:val="20"/>
                <w:szCs w:val="20"/>
              </w:rPr>
              <w:t>MRLP</w:t>
            </w:r>
            <w:r w:rsidRPr="00BF1590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8B5B5C" w:rsidRPr="00BF1590" w:rsidRDefault="008B5B5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První riziko</w:t>
            </w:r>
            <w:r w:rsidRPr="00BF1590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MRLP</w:t>
            </w:r>
            <w:r w:rsidRPr="00BF1590">
              <w:rPr>
                <w:b/>
                <w:sz w:val="20"/>
                <w:szCs w:val="20"/>
                <w:vertAlign w:val="superscript"/>
              </w:rPr>
              <w:t>3)</w:t>
            </w:r>
            <w:r w:rsidRPr="00BF1590">
              <w:rPr>
                <w:b/>
                <w:sz w:val="20"/>
                <w:szCs w:val="20"/>
              </w:rPr>
              <w:t xml:space="preserve"> Zlomkové pojištění</w:t>
            </w:r>
            <w:r w:rsidRPr="00BF1590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8B5B5C" w:rsidRPr="006368D9" w:rsidTr="009E2CE0">
        <w:trPr>
          <w:trHeight w:val="557"/>
        </w:trPr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soubor vlastních a cizích budov včetně příslušenství a stavebních součástí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BB0DDC" w:rsidP="00BB0D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1 223 137 711</w:t>
            </w:r>
            <w:r w:rsidR="008B5B5C" w:rsidRPr="00BF1590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20 000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rPr>
          <w:trHeight w:val="455"/>
        </w:trPr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nové investice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20 000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10 000 000 Kč 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rPr>
          <w:trHeight w:val="371"/>
        </w:trPr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soubor vlastních a cizích nemovitých objektů - vodovodní řády a kanalizace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20 000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10 000 000 Kč 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 xml:space="preserve">soubor vlastního a cizího movitého zařízení a vybavení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BB0DDC" w:rsidP="009E2C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449 398 679</w:t>
            </w:r>
            <w:r w:rsidR="008B5B5C" w:rsidRPr="00BF1590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20 000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rPr>
          <w:trHeight w:val="621"/>
        </w:trPr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soubor věcí vnesených a odložených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20 000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100 000 Kč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rPr>
          <w:trHeight w:val="382"/>
        </w:trPr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soubor zásob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BB0DDC" w:rsidP="009E2C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</w:t>
            </w:r>
            <w:r w:rsidR="008B5B5C" w:rsidRPr="00BF1590">
              <w:rPr>
                <w:sz w:val="20"/>
                <w:szCs w:val="20"/>
              </w:rPr>
              <w:t>00 000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20 000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rPr>
          <w:trHeight w:val="418"/>
        </w:trPr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dokumentace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500 000 Kč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vozidla s RZ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BB0DDC" w:rsidP="00BB0D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60 401 053</w:t>
            </w:r>
            <w:r w:rsidR="008B5B5C" w:rsidRPr="00BF1590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10 000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rPr>
          <w:trHeight w:val="414"/>
        </w:trPr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vozidla bez RZ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8B5B5C" w:rsidP="00BB0DDC">
            <w:pPr>
              <w:jc w:val="right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6</w:t>
            </w:r>
            <w:r w:rsidR="00BB0DDC">
              <w:rPr>
                <w:sz w:val="20"/>
                <w:szCs w:val="20"/>
              </w:rPr>
              <w:t> 192 601</w:t>
            </w:r>
            <w:r w:rsidRPr="00BF1590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10 000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rPr>
          <w:trHeight w:val="634"/>
        </w:trPr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 xml:space="preserve">soubor finančních prostředků a cenných předmětů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5 000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300 000 Kč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 xml:space="preserve">náklady dle doložky DOB104 - Demolice, suť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10 000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1 000 000 Kč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rPr>
          <w:trHeight w:val="443"/>
        </w:trPr>
        <w:tc>
          <w:tcPr>
            <w:tcW w:w="70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vícenáklady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20 000 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B5C" w:rsidRPr="00BF1590" w:rsidRDefault="008B5B5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 xml:space="preserve">10 000 000 Kč  </w:t>
            </w:r>
          </w:p>
        </w:tc>
        <w:tc>
          <w:tcPr>
            <w:tcW w:w="1276" w:type="dxa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</w:p>
        </w:tc>
      </w:tr>
      <w:tr w:rsidR="008B5B5C" w:rsidRPr="006368D9" w:rsidTr="009E2CE0">
        <w:trPr>
          <w:trHeight w:val="567"/>
        </w:trPr>
        <w:tc>
          <w:tcPr>
            <w:tcW w:w="10490" w:type="dxa"/>
            <w:gridSpan w:val="7"/>
            <w:shd w:val="clear" w:color="auto" w:fill="auto"/>
          </w:tcPr>
          <w:p w:rsidR="008B5B5C" w:rsidRPr="00BF1590" w:rsidRDefault="008B5B5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 xml:space="preserve">Poznámky: Pro požární nebezpečí se sjednává spoluúčast ve výši 100.000,- Kč; Pro pojistné nebezpečí povodeň nebo záplava se sjednává spoluúčast ve výši 10% min. 25.000,- Kč, Odchylně od doložky DOZ101 se pojištění sjednává i pro budovy, stavby uvedené v této doložce s max. ročním limitem plnění ve výši 50.000,-Kč, spoluúčast činí 10.000,-Kč </w:t>
            </w:r>
          </w:p>
        </w:tc>
      </w:tr>
    </w:tbl>
    <w:p w:rsidR="008B5B5C" w:rsidRPr="006368D9" w:rsidRDefault="008B5B5C" w:rsidP="008B5B5C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:rsidR="008B5B5C" w:rsidRDefault="008B5B5C" w:rsidP="008B5B5C">
      <w:pPr>
        <w:rPr>
          <w:sz w:val="20"/>
          <w:szCs w:val="20"/>
        </w:rPr>
      </w:pPr>
    </w:p>
    <w:p w:rsidR="008B5B5C" w:rsidRDefault="008B5B5C" w:rsidP="008B5B5C">
      <w:pPr>
        <w:rPr>
          <w:sz w:val="20"/>
          <w:szCs w:val="20"/>
        </w:rPr>
      </w:pPr>
    </w:p>
    <w:p w:rsidR="008B5B5C" w:rsidRDefault="008B5B5C" w:rsidP="007A4E91">
      <w:pPr>
        <w:rPr>
          <w:sz w:val="20"/>
          <w:szCs w:val="20"/>
        </w:rPr>
      </w:pPr>
    </w:p>
    <w:p w:rsidR="008B6219" w:rsidRDefault="008B6219" w:rsidP="007A4E91">
      <w:pPr>
        <w:rPr>
          <w:sz w:val="20"/>
          <w:szCs w:val="20"/>
        </w:rPr>
      </w:pPr>
    </w:p>
    <w:p w:rsidR="00E82B35" w:rsidRPr="00E82B35" w:rsidRDefault="00BB0DDC" w:rsidP="00D02864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Koop Office" w:hAnsi="Koop Office"/>
          <w:sz w:val="20"/>
          <w:szCs w:val="20"/>
        </w:rPr>
      </w:pPr>
      <w:r w:rsidRPr="00E82B35">
        <w:rPr>
          <w:rFonts w:ascii="Koop Office" w:hAnsi="Koop Office"/>
          <w:sz w:val="20"/>
          <w:szCs w:val="20"/>
        </w:rPr>
        <w:t xml:space="preserve">V Článku II. (Druhy a způsoby pojištění, předměty pojištění) bodě 2. tabulce </w:t>
      </w:r>
      <w:r w:rsidRPr="00E82B35">
        <w:rPr>
          <w:rFonts w:ascii="Koop Office" w:hAnsi="Koop Office"/>
          <w:bCs/>
          <w:sz w:val="20"/>
          <w:szCs w:val="20"/>
        </w:rPr>
        <w:t>2.</w:t>
      </w:r>
      <w:r w:rsidR="00E82B35" w:rsidRPr="00E82B35">
        <w:rPr>
          <w:rFonts w:ascii="Koop Office" w:hAnsi="Koop Office"/>
          <w:bCs/>
          <w:sz w:val="20"/>
          <w:szCs w:val="20"/>
        </w:rPr>
        <w:t>3</w:t>
      </w:r>
      <w:r w:rsidRPr="00E82B35">
        <w:rPr>
          <w:rFonts w:ascii="Koop Office" w:hAnsi="Koop Office"/>
          <w:bCs/>
          <w:sz w:val="20"/>
          <w:szCs w:val="20"/>
        </w:rPr>
        <w:t>.1.</w:t>
      </w:r>
      <w:r w:rsidRPr="00E82B35">
        <w:rPr>
          <w:rFonts w:ascii="Koop Office" w:hAnsi="Koop Office"/>
          <w:sz w:val="20"/>
          <w:szCs w:val="20"/>
        </w:rPr>
        <w:t xml:space="preserve"> (</w:t>
      </w:r>
      <w:r w:rsidR="00E82B35" w:rsidRPr="00E82B35">
        <w:rPr>
          <w:rFonts w:ascii="Koop Office" w:hAnsi="Koop Office"/>
          <w:sz w:val="20"/>
          <w:szCs w:val="20"/>
        </w:rPr>
        <w:t>Pojištění pro případ vandalismu</w:t>
      </w:r>
      <w:r w:rsidRPr="00E82B35">
        <w:rPr>
          <w:rFonts w:ascii="Koop Office" w:hAnsi="Koop Office"/>
          <w:sz w:val="20"/>
          <w:szCs w:val="20"/>
        </w:rPr>
        <w:t xml:space="preserve">) se </w:t>
      </w:r>
      <w:r w:rsidR="00E82B35" w:rsidRPr="00E82B35">
        <w:rPr>
          <w:rFonts w:ascii="Koop Office" w:hAnsi="Koop Office"/>
          <w:sz w:val="20"/>
          <w:szCs w:val="20"/>
        </w:rPr>
        <w:t>mění spoluúčast z 10% min. 1.000,- Kč na 1.000,- Kč</w:t>
      </w:r>
      <w:r w:rsidRPr="00E82B35">
        <w:rPr>
          <w:rFonts w:ascii="Koop Office" w:hAnsi="Koop Office"/>
          <w:bCs/>
          <w:sz w:val="20"/>
          <w:szCs w:val="20"/>
        </w:rPr>
        <w:t>.</w:t>
      </w:r>
      <w:r w:rsidRPr="00E82B35">
        <w:rPr>
          <w:rFonts w:cs="Arial"/>
          <w:color w:val="FF00FF"/>
          <w:sz w:val="20"/>
          <w:szCs w:val="20"/>
        </w:rPr>
        <w:t xml:space="preserve"> </w:t>
      </w:r>
    </w:p>
    <w:p w:rsidR="00E82B35" w:rsidRPr="00E82B35" w:rsidRDefault="00E82B35" w:rsidP="00E82B35">
      <w:pPr>
        <w:pStyle w:val="Odstavecseseznamem"/>
        <w:ind w:left="426"/>
        <w:jc w:val="both"/>
        <w:rPr>
          <w:rFonts w:ascii="Koop Office" w:hAnsi="Koop Office"/>
          <w:sz w:val="20"/>
          <w:szCs w:val="20"/>
        </w:rPr>
      </w:pPr>
      <w:r w:rsidRPr="00E82B35">
        <w:rPr>
          <w:rFonts w:ascii="Koop Office" w:hAnsi="Koop Office"/>
          <w:sz w:val="20"/>
          <w:szCs w:val="20"/>
        </w:rPr>
        <w:t>Sjednává se nové znění tabulky 2.</w:t>
      </w:r>
      <w:r w:rsidRPr="00E82B35">
        <w:rPr>
          <w:rFonts w:ascii="Koop Office" w:hAnsi="Koop Office"/>
          <w:sz w:val="20"/>
          <w:szCs w:val="20"/>
        </w:rPr>
        <w:t>3</w:t>
      </w:r>
      <w:r w:rsidRPr="00E82B35">
        <w:rPr>
          <w:rFonts w:ascii="Koop Office" w:hAnsi="Koop Office"/>
          <w:sz w:val="20"/>
          <w:szCs w:val="20"/>
        </w:rPr>
        <w:t>.1. (Pojištění pro případ vandalismu)</w:t>
      </w:r>
    </w:p>
    <w:p w:rsidR="00BB0DDC" w:rsidRDefault="00BB0DDC" w:rsidP="00BB0DDC">
      <w:pPr>
        <w:rPr>
          <w:b/>
          <w:sz w:val="20"/>
          <w:szCs w:val="20"/>
        </w:rPr>
      </w:pPr>
    </w:p>
    <w:p w:rsidR="00BB0DDC" w:rsidRPr="006368D9" w:rsidRDefault="00BB0DDC" w:rsidP="00BB0DDC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.1 Pojištění pro případ vandalismu</w:t>
      </w: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418"/>
        <w:gridCol w:w="1277"/>
        <w:gridCol w:w="1417"/>
        <w:gridCol w:w="1276"/>
      </w:tblGrid>
      <w:tr w:rsidR="00BB0DDC" w:rsidRPr="006368D9" w:rsidTr="009E2CE0">
        <w:tc>
          <w:tcPr>
            <w:tcW w:w="10066" w:type="dxa"/>
            <w:gridSpan w:val="7"/>
            <w:shd w:val="clear" w:color="auto" w:fill="auto"/>
          </w:tcPr>
          <w:p w:rsidR="00BB0DDC" w:rsidRPr="00BF1590" w:rsidRDefault="00BB0DDC" w:rsidP="009E2CE0">
            <w:pPr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Místo pojištění: dle bodu 1.2.</w:t>
            </w:r>
          </w:p>
        </w:tc>
      </w:tr>
      <w:tr w:rsidR="00BB0DDC" w:rsidRPr="006368D9" w:rsidTr="009E2CE0">
        <w:tc>
          <w:tcPr>
            <w:tcW w:w="10066" w:type="dxa"/>
            <w:gridSpan w:val="7"/>
            <w:shd w:val="clear" w:color="auto" w:fill="auto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 xml:space="preserve">Rozsah pojištění: </w:t>
            </w:r>
            <w:r w:rsidRPr="00BF1590">
              <w:rPr>
                <w:sz w:val="20"/>
                <w:szCs w:val="20"/>
              </w:rPr>
              <w:t>pojištění pro případ vandalismu</w:t>
            </w:r>
          </w:p>
        </w:tc>
      </w:tr>
      <w:tr w:rsidR="00BB0DDC" w:rsidRPr="006368D9" w:rsidTr="009E2CE0">
        <w:tc>
          <w:tcPr>
            <w:tcW w:w="10066" w:type="dxa"/>
            <w:gridSpan w:val="7"/>
            <w:shd w:val="clear" w:color="auto" w:fill="auto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Pojištění se řídí:</w:t>
            </w:r>
            <w:r w:rsidRPr="00BF1590">
              <w:rPr>
                <w:sz w:val="20"/>
                <w:szCs w:val="20"/>
              </w:rPr>
              <w:t xml:space="preserve"> VPP P-100/14, ZPP P-200/14 a doložkami DOB101, DOB103, DODC102</w:t>
            </w:r>
          </w:p>
        </w:tc>
      </w:tr>
      <w:tr w:rsidR="00BB0DDC" w:rsidRPr="006368D9" w:rsidTr="009E2CE0">
        <w:tc>
          <w:tcPr>
            <w:tcW w:w="709" w:type="dxa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F1590">
              <w:rPr>
                <w:b/>
                <w:sz w:val="20"/>
                <w:szCs w:val="20"/>
              </w:rPr>
              <w:t>Poř</w:t>
            </w:r>
            <w:proofErr w:type="spellEnd"/>
            <w:r w:rsidRPr="00BF1590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Pojistná částka</w:t>
            </w:r>
            <w:r w:rsidRPr="00BF1590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Spoluúčast</w:t>
            </w:r>
            <w:r w:rsidRPr="00BF1590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Pojištění se sjednává na cenu</w:t>
            </w:r>
            <w:r w:rsidRPr="00BF1590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MRLP</w:t>
            </w:r>
            <w:r w:rsidRPr="00BF1590">
              <w:rPr>
                <w:b/>
                <w:sz w:val="20"/>
                <w:szCs w:val="20"/>
                <w:vertAlign w:val="superscript"/>
              </w:rPr>
              <w:t>3)</w:t>
            </w:r>
            <w:r w:rsidRPr="00BF1590">
              <w:rPr>
                <w:b/>
                <w:sz w:val="20"/>
                <w:szCs w:val="20"/>
              </w:rPr>
              <w:t xml:space="preserve"> </w:t>
            </w:r>
          </w:p>
          <w:p w:rsidR="00BB0DDC" w:rsidRPr="00BF1590" w:rsidRDefault="00BB0DD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První riziko</w:t>
            </w:r>
            <w:r w:rsidRPr="00BF1590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b/>
                <w:sz w:val="20"/>
                <w:szCs w:val="20"/>
              </w:rPr>
            </w:pPr>
            <w:r w:rsidRPr="00BF1590">
              <w:rPr>
                <w:b/>
                <w:sz w:val="20"/>
                <w:szCs w:val="20"/>
              </w:rPr>
              <w:t>MRLP</w:t>
            </w:r>
            <w:r w:rsidRPr="00BF1590">
              <w:rPr>
                <w:b/>
                <w:sz w:val="20"/>
                <w:szCs w:val="20"/>
                <w:vertAlign w:val="superscript"/>
              </w:rPr>
              <w:t>3)</w:t>
            </w:r>
            <w:r w:rsidRPr="00BF1590">
              <w:rPr>
                <w:b/>
                <w:sz w:val="20"/>
                <w:szCs w:val="20"/>
              </w:rPr>
              <w:t xml:space="preserve"> Zlomkové pojištění</w:t>
            </w:r>
            <w:r w:rsidRPr="00BF1590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BB0DDC" w:rsidRPr="006368D9" w:rsidTr="009E2CE0">
        <w:tc>
          <w:tcPr>
            <w:tcW w:w="709" w:type="dxa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soubor vlastních a cizích budov včetně příslušenství a stavebních součástí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b/>
                <w:bCs/>
                <w:sz w:val="20"/>
                <w:szCs w:val="20"/>
              </w:rPr>
            </w:pPr>
            <w:r w:rsidRPr="00BF1590">
              <w:rPr>
                <w:b/>
                <w:bCs/>
                <w:sz w:val="20"/>
                <w:szCs w:val="20"/>
              </w:rPr>
              <w:t> </w:t>
            </w:r>
          </w:p>
          <w:p w:rsidR="00BB0DDC" w:rsidRPr="00BF1590" w:rsidRDefault="00BB0DDC" w:rsidP="009E2CE0">
            <w:pPr>
              <w:jc w:val="center"/>
              <w:rPr>
                <w:b/>
                <w:bCs/>
                <w:sz w:val="20"/>
                <w:szCs w:val="20"/>
              </w:rPr>
            </w:pPr>
            <w:r w:rsidRPr="00BF1590">
              <w:rPr>
                <w:b/>
                <w:bCs/>
                <w:sz w:val="20"/>
                <w:szCs w:val="20"/>
              </w:rPr>
              <w:t> </w:t>
            </w:r>
          </w:p>
          <w:p w:rsidR="00BB0DDC" w:rsidRPr="00BF1590" w:rsidRDefault="00BB0DDC" w:rsidP="009E2CE0">
            <w:pPr>
              <w:jc w:val="center"/>
              <w:rPr>
                <w:b/>
                <w:bCs/>
                <w:sz w:val="20"/>
                <w:szCs w:val="20"/>
              </w:rPr>
            </w:pPr>
            <w:r w:rsidRPr="00BF1590">
              <w:rPr>
                <w:b/>
                <w:bCs/>
                <w:sz w:val="20"/>
                <w:szCs w:val="20"/>
              </w:rPr>
              <w:t> </w:t>
            </w:r>
          </w:p>
          <w:p w:rsidR="00BB0DDC" w:rsidRPr="00BF1590" w:rsidRDefault="00BB0DDC" w:rsidP="009E2CE0">
            <w:pPr>
              <w:jc w:val="center"/>
              <w:rPr>
                <w:b/>
                <w:bCs/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1 000 Kč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první riziko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200 000 Kč</w:t>
            </w:r>
          </w:p>
        </w:tc>
        <w:tc>
          <w:tcPr>
            <w:tcW w:w="1276" w:type="dxa"/>
            <w:shd w:val="clear" w:color="auto" w:fill="auto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</w:tr>
      <w:tr w:rsidR="00BB0DDC" w:rsidRPr="006368D9" w:rsidTr="009E2CE0">
        <w:tc>
          <w:tcPr>
            <w:tcW w:w="709" w:type="dxa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 xml:space="preserve">soubor vlastního a cizího movitého zařízení a vybavení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</w:tr>
      <w:tr w:rsidR="00BB0DDC" w:rsidRPr="006368D9" w:rsidTr="009E2CE0">
        <w:trPr>
          <w:trHeight w:val="394"/>
        </w:trPr>
        <w:tc>
          <w:tcPr>
            <w:tcW w:w="709" w:type="dxa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soubor zásob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</w:tr>
      <w:tr w:rsidR="00BB0DDC" w:rsidRPr="006368D9" w:rsidTr="009E2CE0">
        <w:tc>
          <w:tcPr>
            <w:tcW w:w="709" w:type="dxa"/>
            <w:shd w:val="clear" w:color="auto" w:fill="auto"/>
            <w:vAlign w:val="center"/>
          </w:tcPr>
          <w:p w:rsidR="00BB0DDC" w:rsidRPr="00BF1590" w:rsidRDefault="00BB0DDC" w:rsidP="009E2CE0">
            <w:pPr>
              <w:jc w:val="center"/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  <w:r w:rsidRPr="00BF1590">
              <w:rPr>
                <w:sz w:val="20"/>
                <w:szCs w:val="20"/>
              </w:rPr>
              <w:t xml:space="preserve">soubor finančních prostředků a cenných předmětů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0DDC" w:rsidRPr="00BF1590" w:rsidRDefault="00BB0DDC" w:rsidP="009E2CE0">
            <w:pPr>
              <w:rPr>
                <w:sz w:val="20"/>
                <w:szCs w:val="20"/>
              </w:rPr>
            </w:pPr>
          </w:p>
        </w:tc>
      </w:tr>
      <w:tr w:rsidR="00BB0DDC" w:rsidRPr="006368D9" w:rsidTr="009E2CE0">
        <w:trPr>
          <w:trHeight w:val="827"/>
        </w:trPr>
        <w:tc>
          <w:tcPr>
            <w:tcW w:w="10066" w:type="dxa"/>
            <w:gridSpan w:val="7"/>
            <w:shd w:val="clear" w:color="auto" w:fill="auto"/>
          </w:tcPr>
          <w:p w:rsidR="00BB0DDC" w:rsidRPr="006368D9" w:rsidRDefault="00BB0DDC" w:rsidP="009E2CE0">
            <w:pPr>
              <w:pStyle w:val="Styl10bZarovnatdobloku"/>
            </w:pPr>
            <w:r w:rsidRPr="006368D9">
              <w:t>Poznámky:</w:t>
            </w:r>
            <w:r>
              <w:t xml:space="preserve"> </w:t>
            </w:r>
            <w:r w:rsidRPr="006368D9">
              <w:t xml:space="preserve">Pro </w:t>
            </w:r>
            <w:r>
              <w:t xml:space="preserve">DODC102 - </w:t>
            </w:r>
            <w:r w:rsidRPr="006368D9">
              <w:t>škody způsobené úmyslným poškozením vnějšího obvodového pláště pojištěné budovy malbami, nástřiky nebo polepením se sjednává MRLP</w:t>
            </w:r>
            <w:r w:rsidRPr="00BF1590">
              <w:rPr>
                <w:b/>
                <w:vertAlign w:val="superscript"/>
              </w:rPr>
              <w:t>3)</w:t>
            </w:r>
            <w:r w:rsidRPr="006368D9">
              <w:t xml:space="preserve"> ve výši</w:t>
            </w:r>
            <w:r>
              <w:t xml:space="preserve"> 100.000,- </w:t>
            </w:r>
            <w:r w:rsidRPr="006368D9">
              <w:t xml:space="preserve">Kč a spoluúčast pro každou pojistnou událost ve výši 10 % min. však </w:t>
            </w:r>
            <w:r>
              <w:t>5.000</w:t>
            </w:r>
            <w:r w:rsidRPr="006368D9">
              <w:t xml:space="preserve"> Kč.</w:t>
            </w:r>
          </w:p>
        </w:tc>
      </w:tr>
    </w:tbl>
    <w:p w:rsidR="00BB0DDC" w:rsidRDefault="00BB0DDC" w:rsidP="00BB0DDC">
      <w:pPr>
        <w:widowControl w:val="0"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BB0DDC" w:rsidRDefault="00BB0DDC" w:rsidP="00BB0DDC">
      <w:pPr>
        <w:widowControl w:val="0"/>
        <w:rPr>
          <w:sz w:val="16"/>
          <w:szCs w:val="16"/>
        </w:rPr>
      </w:pPr>
    </w:p>
    <w:p w:rsidR="00BB0DDC" w:rsidRDefault="00BB0DDC" w:rsidP="00BB0DDC">
      <w:pPr>
        <w:widowControl w:val="0"/>
        <w:rPr>
          <w:sz w:val="16"/>
          <w:szCs w:val="16"/>
        </w:rPr>
      </w:pPr>
    </w:p>
    <w:p w:rsidR="005C110A" w:rsidRDefault="005C110A" w:rsidP="007D241A">
      <w:pPr>
        <w:autoSpaceDE w:val="0"/>
        <w:autoSpaceDN w:val="0"/>
        <w:adjustRightInd w:val="0"/>
        <w:rPr>
          <w:rFonts w:eastAsia="Calibri"/>
          <w:b/>
          <w:sz w:val="20"/>
          <w:lang w:eastAsia="en-US"/>
        </w:rPr>
      </w:pPr>
    </w:p>
    <w:p w:rsidR="00E82B35" w:rsidRDefault="00E82B35" w:rsidP="00D02864">
      <w:pPr>
        <w:pStyle w:val="Odstavecseseznamem"/>
        <w:numPr>
          <w:ilvl w:val="0"/>
          <w:numId w:val="13"/>
        </w:numPr>
        <w:spacing w:after="0"/>
        <w:ind w:left="425" w:hanging="425"/>
        <w:jc w:val="both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>Článek III. (Výše a způsob placení pojistného) se doplňuje o níže uvedený předpis pojistného:</w:t>
      </w:r>
    </w:p>
    <w:p w:rsidR="00AB2CAD" w:rsidRPr="006368D9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bookmarkStart w:id="1" w:name="_Toc367839357"/>
      <w:r w:rsidRPr="006368D9">
        <w:rPr>
          <w:rFonts w:cs="Arial"/>
          <w:b/>
          <w:sz w:val="24"/>
        </w:rPr>
        <w:t>Článek III.</w:t>
      </w:r>
    </w:p>
    <w:p w:rsidR="00AB2CAD" w:rsidRPr="006368D9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E82B35" w:rsidRPr="006368D9" w:rsidRDefault="00E82B35" w:rsidP="00AB2CAD">
      <w:pPr>
        <w:keepNext/>
        <w:rPr>
          <w:rFonts w:cs="Arial"/>
          <w:b/>
          <w:sz w:val="20"/>
        </w:rPr>
      </w:pPr>
    </w:p>
    <w:p w:rsidR="001007BC" w:rsidRPr="00AA6310" w:rsidRDefault="001007BC" w:rsidP="00D02864">
      <w:pPr>
        <w:keepNext/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AA6310">
        <w:rPr>
          <w:rFonts w:cs="Arial"/>
          <w:sz w:val="20"/>
        </w:rPr>
        <w:t xml:space="preserve">Pojistné za </w:t>
      </w:r>
      <w:r>
        <w:rPr>
          <w:rFonts w:cs="Arial"/>
          <w:sz w:val="20"/>
        </w:rPr>
        <w:t>dodatek</w:t>
      </w:r>
      <w:r w:rsidRPr="00AA6310">
        <w:rPr>
          <w:rFonts w:cs="Arial"/>
          <w:sz w:val="20"/>
        </w:rPr>
        <w:t xml:space="preserve"> činí:</w:t>
      </w:r>
    </w:p>
    <w:p w:rsidR="001007BC" w:rsidRPr="006368D9" w:rsidRDefault="001007BC" w:rsidP="00D02864">
      <w:pPr>
        <w:keepNext/>
        <w:numPr>
          <w:ilvl w:val="0"/>
          <w:numId w:val="8"/>
        </w:numPr>
        <w:tabs>
          <w:tab w:val="clear" w:pos="425"/>
          <w:tab w:val="left" w:pos="-72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:rsidR="001007BC" w:rsidRPr="006368D9" w:rsidRDefault="001007BC" w:rsidP="001007BC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0273DC">
        <w:rPr>
          <w:sz w:val="20"/>
        </w:rPr>
        <w:t>Roční pojistné</w:t>
      </w:r>
      <w:r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ab/>
      </w:r>
      <w:r w:rsidR="00265B65">
        <w:rPr>
          <w:rFonts w:cs="Arial"/>
          <w:sz w:val="20"/>
        </w:rPr>
        <w:t>360.639</w:t>
      </w:r>
      <w:r w:rsidRPr="006368D9">
        <w:rPr>
          <w:rFonts w:cs="Arial"/>
          <w:sz w:val="20"/>
        </w:rPr>
        <w:t>,- Kč</w:t>
      </w:r>
    </w:p>
    <w:p w:rsidR="001007BC" w:rsidRPr="001007BC" w:rsidRDefault="001007BC" w:rsidP="00D02864">
      <w:pPr>
        <w:pStyle w:val="Odstavecseseznamem"/>
        <w:keepNext/>
        <w:numPr>
          <w:ilvl w:val="1"/>
          <w:numId w:val="14"/>
        </w:numPr>
        <w:tabs>
          <w:tab w:val="left" w:pos="-1560"/>
        </w:tabs>
        <w:spacing w:after="0" w:line="240" w:lineRule="auto"/>
        <w:ind w:left="357" w:hanging="357"/>
        <w:jc w:val="both"/>
        <w:rPr>
          <w:rFonts w:ascii="Koop Office" w:hAnsi="Koop Office" w:cs="Arial"/>
          <w:b/>
          <w:sz w:val="20"/>
        </w:rPr>
      </w:pPr>
      <w:r w:rsidRPr="001007BC">
        <w:rPr>
          <w:rFonts w:ascii="Koop Office" w:hAnsi="Koop Office" w:cs="Arial"/>
          <w:b/>
          <w:sz w:val="20"/>
        </w:rPr>
        <w:t xml:space="preserve">     </w:t>
      </w:r>
      <w:r w:rsidRPr="001007BC">
        <w:rPr>
          <w:rFonts w:ascii="Koop Office" w:hAnsi="Koop Office" w:cs="Arial"/>
          <w:b/>
          <w:sz w:val="20"/>
        </w:rPr>
        <w:t>Pojištění pro případ vandalismu</w:t>
      </w:r>
    </w:p>
    <w:p w:rsidR="001007BC" w:rsidRDefault="001007BC" w:rsidP="001007BC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>0</w:t>
      </w:r>
      <w:r w:rsidRPr="006368D9">
        <w:rPr>
          <w:rFonts w:cs="Arial"/>
          <w:sz w:val="20"/>
        </w:rPr>
        <w:t>,- Kč</w:t>
      </w:r>
    </w:p>
    <w:p w:rsidR="001007BC" w:rsidRPr="006368D9" w:rsidRDefault="001007BC" w:rsidP="001007BC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>Souhrn</w:t>
      </w:r>
      <w:r w:rsidRPr="006368D9">
        <w:rPr>
          <w:rFonts w:cs="Arial"/>
          <w:sz w:val="20"/>
        </w:rPr>
        <w:t xml:space="preserve"> </w:t>
      </w:r>
      <w:r w:rsidRPr="006368D9">
        <w:rPr>
          <w:rFonts w:cs="Arial"/>
          <w:b/>
          <w:sz w:val="20"/>
        </w:rPr>
        <w:t xml:space="preserve">pojistného za sjednaná pojištění za jeden pojistný rok činí </w:t>
      </w:r>
      <w:r w:rsidRPr="006368D9">
        <w:rPr>
          <w:rFonts w:cs="Arial"/>
          <w:b/>
          <w:sz w:val="20"/>
        </w:rPr>
        <w:tab/>
      </w:r>
      <w:r w:rsidR="00265B65">
        <w:rPr>
          <w:rFonts w:cs="Arial"/>
          <w:b/>
          <w:sz w:val="20"/>
        </w:rPr>
        <w:t>360.639</w:t>
      </w:r>
      <w:r w:rsidRPr="006368D9">
        <w:rPr>
          <w:rFonts w:cs="Arial"/>
          <w:b/>
          <w:sz w:val="20"/>
        </w:rPr>
        <w:t>,- Kč</w:t>
      </w:r>
    </w:p>
    <w:p w:rsidR="00252F4A" w:rsidRPr="006368D9" w:rsidRDefault="00252F4A" w:rsidP="00252F4A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Obchodní sleva činí</w:t>
      </w:r>
      <w:r>
        <w:rPr>
          <w:rFonts w:cs="Arial"/>
          <w:sz w:val="20"/>
        </w:rPr>
        <w:t xml:space="preserve"> 20 %</w:t>
      </w:r>
    </w:p>
    <w:p w:rsidR="00252F4A" w:rsidRPr="006368D9" w:rsidRDefault="00252F4A" w:rsidP="00252F4A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Sleva za sjednanou dobu pojištění činí 10 %</w:t>
      </w:r>
    </w:p>
    <w:p w:rsidR="001007BC" w:rsidRPr="000273DC" w:rsidRDefault="001007BC" w:rsidP="001007BC">
      <w:pPr>
        <w:tabs>
          <w:tab w:val="right" w:leader="dot" w:pos="9639"/>
        </w:tabs>
        <w:spacing w:before="120"/>
        <w:jc w:val="both"/>
        <w:rPr>
          <w:sz w:val="20"/>
        </w:rPr>
      </w:pPr>
      <w:r w:rsidRPr="000273DC">
        <w:rPr>
          <w:b/>
          <w:sz w:val="20"/>
        </w:rPr>
        <w:t>Výsledné roční pojistné činí</w:t>
      </w:r>
      <w:r w:rsidRPr="000273DC">
        <w:rPr>
          <w:b/>
          <w:sz w:val="20"/>
        </w:rPr>
        <w:tab/>
      </w:r>
      <w:r w:rsidR="00265B65">
        <w:rPr>
          <w:b/>
          <w:sz w:val="20"/>
        </w:rPr>
        <w:t>252.447</w:t>
      </w:r>
      <w:r w:rsidRPr="000273DC">
        <w:rPr>
          <w:b/>
          <w:sz w:val="20"/>
        </w:rPr>
        <w:t>,- Kč</w:t>
      </w:r>
    </w:p>
    <w:p w:rsidR="001007BC" w:rsidRPr="000273DC" w:rsidRDefault="001007BC" w:rsidP="001007BC">
      <w:pPr>
        <w:tabs>
          <w:tab w:val="right" w:leader="dot" w:pos="9639"/>
        </w:tabs>
        <w:spacing w:before="120"/>
        <w:jc w:val="both"/>
        <w:rPr>
          <w:b/>
          <w:sz w:val="20"/>
        </w:rPr>
      </w:pPr>
      <w:r w:rsidRPr="000273DC">
        <w:rPr>
          <w:b/>
          <w:sz w:val="20"/>
        </w:rPr>
        <w:t xml:space="preserve">Poměrné pojistné za tento dodatek a dobu do konce pojistného </w:t>
      </w:r>
      <w:r w:rsidR="00252F4A">
        <w:rPr>
          <w:b/>
          <w:sz w:val="20"/>
        </w:rPr>
        <w:t>období</w:t>
      </w:r>
      <w:r w:rsidRPr="000273DC">
        <w:rPr>
          <w:b/>
          <w:sz w:val="20"/>
        </w:rPr>
        <w:t xml:space="preserve"> činí</w:t>
      </w:r>
      <w:r w:rsidRPr="000273DC">
        <w:rPr>
          <w:b/>
          <w:sz w:val="20"/>
        </w:rPr>
        <w:tab/>
      </w:r>
      <w:r w:rsidR="00252F4A">
        <w:rPr>
          <w:b/>
          <w:sz w:val="20"/>
        </w:rPr>
        <w:t>28.</w:t>
      </w:r>
      <w:r w:rsidR="00265B65">
        <w:rPr>
          <w:b/>
          <w:sz w:val="20"/>
        </w:rPr>
        <w:t>702</w:t>
      </w:r>
      <w:r w:rsidRPr="000273DC">
        <w:rPr>
          <w:b/>
          <w:sz w:val="20"/>
        </w:rPr>
        <w:t>,- Kč</w:t>
      </w:r>
    </w:p>
    <w:p w:rsidR="001007BC" w:rsidRPr="008E0A3A" w:rsidRDefault="001007BC" w:rsidP="00D02864">
      <w:pPr>
        <w:keepNext/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E0A3A">
        <w:rPr>
          <w:rFonts w:cs="Arial"/>
          <w:sz w:val="20"/>
        </w:rPr>
        <w:t xml:space="preserve">Pojistné za tento dodatek a dobu do konce pojistného </w:t>
      </w:r>
      <w:r w:rsidR="00252F4A">
        <w:rPr>
          <w:rFonts w:cs="Arial"/>
          <w:sz w:val="20"/>
        </w:rPr>
        <w:t>období</w:t>
      </w:r>
      <w:r w:rsidRPr="008E0A3A">
        <w:rPr>
          <w:rFonts w:cs="Arial"/>
          <w:sz w:val="20"/>
        </w:rPr>
        <w:t xml:space="preserve"> ve výši </w:t>
      </w:r>
      <w:r w:rsidR="00252F4A">
        <w:rPr>
          <w:rFonts w:cs="Arial"/>
          <w:sz w:val="20"/>
        </w:rPr>
        <w:t>28.</w:t>
      </w:r>
      <w:r w:rsidR="00265B65">
        <w:rPr>
          <w:rFonts w:cs="Arial"/>
          <w:sz w:val="20"/>
        </w:rPr>
        <w:t>702</w:t>
      </w:r>
      <w:r w:rsidRPr="008E0A3A">
        <w:rPr>
          <w:rFonts w:cs="Arial"/>
          <w:sz w:val="20"/>
        </w:rPr>
        <w:t>,- Kč je splatné k</w:t>
      </w:r>
      <w:r w:rsidR="00252F4A">
        <w:rPr>
          <w:rFonts w:cs="Arial"/>
          <w:sz w:val="20"/>
        </w:rPr>
        <w:t> </w:t>
      </w:r>
      <w:proofErr w:type="gramStart"/>
      <w:r w:rsidR="00252F4A">
        <w:rPr>
          <w:rFonts w:cs="Arial"/>
          <w:sz w:val="20"/>
        </w:rPr>
        <w:t>15.9</w:t>
      </w:r>
      <w:r>
        <w:rPr>
          <w:rFonts w:cs="Arial"/>
          <w:sz w:val="20"/>
        </w:rPr>
        <w:t>.2016</w:t>
      </w:r>
      <w:proofErr w:type="gramEnd"/>
      <w:r w:rsidRPr="008E0A3A">
        <w:rPr>
          <w:rFonts w:cs="Arial"/>
          <w:sz w:val="20"/>
        </w:rPr>
        <w:t>.</w:t>
      </w:r>
    </w:p>
    <w:p w:rsidR="00252F4A" w:rsidRPr="006368D9" w:rsidRDefault="00252F4A" w:rsidP="00D02864">
      <w:pPr>
        <w:keepNext/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je sjednáno jako běžné. </w:t>
      </w:r>
    </w:p>
    <w:p w:rsidR="00252F4A" w:rsidRPr="006368D9" w:rsidRDefault="00252F4A" w:rsidP="00252F4A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období je tříměsíční. Pojistné </w:t>
      </w:r>
      <w:r>
        <w:rPr>
          <w:rFonts w:cs="Arial"/>
          <w:sz w:val="20"/>
        </w:rPr>
        <w:t>je v každém pojistném roce splatné k datům a v částkách takto:</w:t>
      </w:r>
      <w:r w:rsidRPr="006368D9">
        <w:rPr>
          <w:rFonts w:cs="Arial"/>
          <w:sz w:val="20"/>
        </w:rPr>
        <w:t xml:space="preserve"> </w:t>
      </w:r>
    </w:p>
    <w:p w:rsidR="00252F4A" w:rsidRDefault="00252F4A" w:rsidP="00252F4A">
      <w:pPr>
        <w:tabs>
          <w:tab w:val="left" w:pos="-1560"/>
          <w:tab w:val="left" w:pos="-1418"/>
          <w:tab w:val="left" w:pos="3969"/>
        </w:tabs>
        <w:spacing w:before="120"/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datum:</w:t>
      </w:r>
      <w:r>
        <w:rPr>
          <w:rFonts w:cs="Arial"/>
          <w:sz w:val="20"/>
        </w:rPr>
        <w:t xml:space="preserve"> </w:t>
      </w:r>
      <w:proofErr w:type="gramStart"/>
      <w:r>
        <w:rPr>
          <w:rFonts w:cs="Arial"/>
          <w:sz w:val="20"/>
        </w:rPr>
        <w:t>1.4</w:t>
      </w:r>
      <w:proofErr w:type="gramEnd"/>
      <w:r>
        <w:rPr>
          <w:rFonts w:cs="Arial"/>
          <w:sz w:val="20"/>
        </w:rPr>
        <w:t>., 1.7., 1.10., .1.1.</w:t>
      </w:r>
      <w:r w:rsidRPr="006368D9">
        <w:rPr>
          <w:rFonts w:cs="Arial"/>
          <w:sz w:val="20"/>
        </w:rPr>
        <w:tab/>
        <w:t>částka: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>289.</w:t>
      </w:r>
      <w:r w:rsidR="00265B65">
        <w:rPr>
          <w:rFonts w:cs="Arial"/>
          <w:sz w:val="20"/>
        </w:rPr>
        <w:t>891</w:t>
      </w:r>
      <w:r>
        <w:rPr>
          <w:rFonts w:cs="Arial"/>
          <w:sz w:val="20"/>
        </w:rPr>
        <w:t>,- Kč</w:t>
      </w:r>
    </w:p>
    <w:p w:rsidR="00252F4A" w:rsidRPr="006C6C16" w:rsidRDefault="00252F4A" w:rsidP="00D02864">
      <w:pPr>
        <w:numPr>
          <w:ilvl w:val="0"/>
          <w:numId w:val="9"/>
        </w:numPr>
        <w:tabs>
          <w:tab w:val="left" w:pos="-720"/>
        </w:tabs>
        <w:spacing w:before="120"/>
        <w:jc w:val="both"/>
        <w:rPr>
          <w:rFonts w:cs="Arial"/>
          <w:bCs/>
          <w:sz w:val="20"/>
        </w:rPr>
      </w:pPr>
      <w:r w:rsidRPr="006C6C16">
        <w:rPr>
          <w:rFonts w:cs="Arial"/>
          <w:sz w:val="20"/>
        </w:rPr>
        <w:t xml:space="preserve">Pojistník je povinen uhradit pojistné v uvedené výši na účet pojišťovacího makléře </w:t>
      </w:r>
      <w:proofErr w:type="gramStart"/>
      <w:r w:rsidRPr="006C6C16">
        <w:rPr>
          <w:rFonts w:cs="Arial"/>
          <w:sz w:val="20"/>
        </w:rPr>
        <w:t>č.ú.5030018888/5500</w:t>
      </w:r>
      <w:proofErr w:type="gramEnd"/>
      <w:r w:rsidRPr="006C6C16">
        <w:rPr>
          <w:rFonts w:cs="Arial"/>
          <w:sz w:val="20"/>
        </w:rPr>
        <w:t xml:space="preserve">, vedený u </w:t>
      </w:r>
      <w:proofErr w:type="spellStart"/>
      <w:r w:rsidRPr="006C6C16">
        <w:rPr>
          <w:rFonts w:cs="Arial"/>
          <w:sz w:val="20"/>
        </w:rPr>
        <w:t>Raiffeisenbank</w:t>
      </w:r>
      <w:proofErr w:type="spellEnd"/>
      <w:r w:rsidRPr="006C6C16">
        <w:rPr>
          <w:rFonts w:cs="Arial"/>
          <w:sz w:val="20"/>
        </w:rPr>
        <w:t xml:space="preserve"> a.s., variabilní symbol: 7720</w:t>
      </w:r>
      <w:r>
        <w:rPr>
          <w:rFonts w:cs="Arial"/>
          <w:sz w:val="20"/>
        </w:rPr>
        <w:t>821109</w:t>
      </w:r>
      <w:r w:rsidRPr="006C6C16">
        <w:rPr>
          <w:rFonts w:cs="Arial"/>
          <w:sz w:val="20"/>
        </w:rPr>
        <w:t xml:space="preserve">. </w:t>
      </w:r>
    </w:p>
    <w:p w:rsidR="00A92868" w:rsidRDefault="00A92868" w:rsidP="00D7357B">
      <w:pPr>
        <w:jc w:val="center"/>
        <w:rPr>
          <w:rFonts w:cs="Arial"/>
          <w:b/>
          <w:bCs/>
          <w:sz w:val="24"/>
        </w:rPr>
      </w:pPr>
    </w:p>
    <w:p w:rsidR="00D7357B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252F4A" w:rsidRDefault="00252F4A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40036E" w:rsidRDefault="0040036E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252F4A" w:rsidRDefault="00252F4A" w:rsidP="00D02864">
      <w:pPr>
        <w:pStyle w:val="Odstavecseseznamem"/>
        <w:numPr>
          <w:ilvl w:val="0"/>
          <w:numId w:val="13"/>
        </w:numPr>
        <w:spacing w:after="0"/>
        <w:ind w:left="425" w:hanging="425"/>
        <w:jc w:val="both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>Článek VI. (Prohlášení pojistníka) nově zní:</w:t>
      </w:r>
    </w:p>
    <w:p w:rsidR="00252F4A" w:rsidRDefault="00252F4A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40036E" w:rsidRDefault="0040036E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"/>
    <w:p w:rsidR="006368D9" w:rsidRP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EA0BF3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:rsid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8B6219" w:rsidRDefault="008B6219" w:rsidP="00D02864">
      <w:pPr>
        <w:numPr>
          <w:ilvl w:val="0"/>
          <w:numId w:val="12"/>
        </w:numPr>
        <w:spacing w:before="120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Pojistník potvrzuje, že před uzavřením tohoto dodatku mu byly oznámeny informace v souladu s ustanovením § 2760 občanského zákoníku.</w:t>
      </w:r>
    </w:p>
    <w:p w:rsidR="008B6219" w:rsidRDefault="008B6219" w:rsidP="00D02864">
      <w:pPr>
        <w:numPr>
          <w:ilvl w:val="0"/>
          <w:numId w:val="12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8B6219" w:rsidRDefault="008B6219" w:rsidP="00D02864">
      <w:pPr>
        <w:numPr>
          <w:ilvl w:val="0"/>
          <w:numId w:val="12"/>
        </w:numPr>
        <w:spacing w:before="120"/>
        <w:jc w:val="both"/>
        <w:rPr>
          <w:sz w:val="20"/>
          <w:szCs w:val="20"/>
        </w:rPr>
      </w:pPr>
      <w:r>
        <w:rPr>
          <w:rFonts w:cs="Arial"/>
          <w:sz w:val="20"/>
        </w:rPr>
        <w:t>Pojistník potvrzuje, že před uzavřením tohoto dodatku převzal v listinné nebo jiné textové podobě (např. na trvalém nosiči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8B6219" w:rsidRDefault="008B6219" w:rsidP="00D02864">
      <w:pPr>
        <w:numPr>
          <w:ilvl w:val="0"/>
          <w:numId w:val="12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Pojistník potvrzuje, že adresa jeho sídla</w:t>
      </w:r>
      <w:r>
        <w:rPr>
          <w:rFonts w:cs="Arial"/>
          <w:sz w:val="20"/>
        </w:rPr>
        <w:t xml:space="preserve">/bydliště/trvalého pobytu/místa podnikání </w:t>
      </w:r>
      <w:r>
        <w:rPr>
          <w:sz w:val="20"/>
          <w:szCs w:val="20"/>
        </w:rPr>
        <w:t>a kontakty elektronické komunikace uvedené v tomto dodatku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 pro případ, kdy pojistiteli oznámí změnu jeho sídla</w:t>
      </w:r>
      <w:r>
        <w:rPr>
          <w:rFonts w:cs="Arial"/>
          <w:sz w:val="20"/>
        </w:rPr>
        <w:t>/bydliště/trvalého pobytu/místa podnikání</w:t>
      </w:r>
      <w:r>
        <w:rPr>
          <w:sz w:val="20"/>
          <w:szCs w:val="20"/>
        </w:rPr>
        <w:t xml:space="preserve"> nebo kontaktů elektronické komunikace v době trvání této pojistné smlouvy. Tím není dotčena možnost používání jiných údajů uvedených v dříve uzavřených pojistných smlouvách.</w:t>
      </w:r>
    </w:p>
    <w:p w:rsidR="008B6219" w:rsidRDefault="008B6219" w:rsidP="00D02864">
      <w:pPr>
        <w:numPr>
          <w:ilvl w:val="0"/>
          <w:numId w:val="12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Pojistník prohlašuje, že má oprávněnou potřebu ochrany před následky pojistné události (pojistný zájem). </w:t>
      </w:r>
    </w:p>
    <w:p w:rsidR="008B6219" w:rsidRDefault="008B6219" w:rsidP="00D02864">
      <w:pPr>
        <w:numPr>
          <w:ilvl w:val="0"/>
          <w:numId w:val="12"/>
        </w:numPr>
        <w:spacing w:before="120"/>
        <w:jc w:val="both"/>
        <w:rPr>
          <w:sz w:val="20"/>
          <w:szCs w:val="20"/>
        </w:rPr>
      </w:pPr>
      <w:r w:rsidRPr="000A7B53">
        <w:rPr>
          <w:sz w:val="20"/>
          <w:szCs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této pojistné smlouvě ve znění tohoto dodatku výslovně uvedeno jinak.</w:t>
      </w:r>
    </w:p>
    <w:p w:rsidR="006368D9" w:rsidRPr="006368D9" w:rsidRDefault="006368D9" w:rsidP="006368D9">
      <w:pPr>
        <w:jc w:val="center"/>
        <w:rPr>
          <w:rFonts w:cs="Arial"/>
          <w:sz w:val="20"/>
        </w:rPr>
      </w:pPr>
    </w:p>
    <w:p w:rsidR="0032311D" w:rsidRDefault="0032311D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40036E" w:rsidRDefault="0040036E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252F4A" w:rsidRDefault="00252F4A" w:rsidP="00D02864">
      <w:pPr>
        <w:pStyle w:val="Odstavecseseznamem"/>
        <w:numPr>
          <w:ilvl w:val="0"/>
          <w:numId w:val="13"/>
        </w:numPr>
        <w:spacing w:after="0"/>
        <w:ind w:left="425" w:hanging="425"/>
        <w:jc w:val="both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>Článek VII.  (Závěrečná ustanovení) nově zní:</w:t>
      </w:r>
    </w:p>
    <w:p w:rsidR="00CD08E9" w:rsidRDefault="00CD08E9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6368D9" w:rsidRPr="000341AF" w:rsidRDefault="00D7357B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Článek V</w:t>
      </w:r>
      <w:r w:rsidR="00AA716D" w:rsidRPr="000341AF">
        <w:rPr>
          <w:rFonts w:ascii="Koop Office" w:hAnsi="Koop Office" w:cs="Arial"/>
          <w:b/>
          <w:sz w:val="24"/>
          <w:szCs w:val="24"/>
        </w:rPr>
        <w:t>I</w:t>
      </w:r>
      <w:r w:rsidRPr="000341AF">
        <w:rPr>
          <w:rFonts w:ascii="Koop Office" w:hAnsi="Koop Office" w:cs="Arial"/>
          <w:b/>
          <w:sz w:val="24"/>
          <w:szCs w:val="24"/>
        </w:rPr>
        <w:t>I.</w:t>
      </w:r>
    </w:p>
    <w:p w:rsidR="006368D9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368D9" w:rsidRDefault="00637581" w:rsidP="00D02864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 xml:space="preserve">Není-li ujednáno jinak, je pojistnou dobou doba </w:t>
      </w:r>
      <w:r w:rsidRPr="007027A0">
        <w:rPr>
          <w:rFonts w:cs="Arial"/>
          <w:sz w:val="20"/>
        </w:rPr>
        <w:t>od</w:t>
      </w:r>
      <w:r w:rsidR="00C23F11" w:rsidRPr="007027A0">
        <w:rPr>
          <w:rFonts w:cs="Arial"/>
          <w:sz w:val="20"/>
        </w:rPr>
        <w:t xml:space="preserve"> </w:t>
      </w:r>
      <w:r w:rsidR="00805892" w:rsidRPr="00913BF4">
        <w:rPr>
          <w:rFonts w:cs="Arial"/>
          <w:b/>
          <w:sz w:val="20"/>
        </w:rPr>
        <w:t>1</w:t>
      </w:r>
      <w:r w:rsidR="00C23F11" w:rsidRPr="00913BF4">
        <w:rPr>
          <w:rFonts w:cs="Arial"/>
          <w:b/>
          <w:sz w:val="20"/>
        </w:rPr>
        <w:t>.</w:t>
      </w:r>
      <w:r w:rsidR="0066753D" w:rsidRPr="00913BF4">
        <w:rPr>
          <w:rFonts w:cs="Arial"/>
          <w:b/>
          <w:sz w:val="20"/>
        </w:rPr>
        <w:t xml:space="preserve"> </w:t>
      </w:r>
      <w:r w:rsidR="00805892" w:rsidRPr="00913BF4">
        <w:rPr>
          <w:rFonts w:cs="Arial"/>
          <w:b/>
          <w:sz w:val="20"/>
        </w:rPr>
        <w:t>4</w:t>
      </w:r>
      <w:r w:rsidR="00C23F11" w:rsidRPr="00913BF4">
        <w:rPr>
          <w:rFonts w:cs="Arial"/>
          <w:b/>
          <w:sz w:val="20"/>
        </w:rPr>
        <w:t>.</w:t>
      </w:r>
      <w:r w:rsidR="0066753D" w:rsidRPr="00913BF4">
        <w:rPr>
          <w:rFonts w:cs="Arial"/>
          <w:b/>
          <w:sz w:val="20"/>
        </w:rPr>
        <w:t xml:space="preserve"> </w:t>
      </w:r>
      <w:r w:rsidR="00C23F11" w:rsidRPr="00913BF4">
        <w:rPr>
          <w:rFonts w:cs="Arial"/>
          <w:b/>
          <w:sz w:val="20"/>
        </w:rPr>
        <w:t>201</w:t>
      </w:r>
      <w:r w:rsidR="0040036E">
        <w:rPr>
          <w:rFonts w:cs="Arial"/>
          <w:b/>
          <w:sz w:val="20"/>
        </w:rPr>
        <w:t>4</w:t>
      </w:r>
      <w:r w:rsidR="00510B6C" w:rsidRPr="00913BF4">
        <w:rPr>
          <w:rFonts w:cs="Arial"/>
          <w:b/>
          <w:sz w:val="20"/>
        </w:rPr>
        <w:t xml:space="preserve"> (počátek pojištění)</w:t>
      </w:r>
      <w:r w:rsidR="00C23F11" w:rsidRPr="00913BF4">
        <w:rPr>
          <w:rFonts w:cs="Arial"/>
          <w:b/>
          <w:sz w:val="20"/>
        </w:rPr>
        <w:t xml:space="preserve"> </w:t>
      </w:r>
      <w:r w:rsidR="00D7357B" w:rsidRPr="00913BF4">
        <w:rPr>
          <w:rFonts w:cs="Arial"/>
          <w:b/>
          <w:sz w:val="20"/>
        </w:rPr>
        <w:t>do</w:t>
      </w:r>
      <w:r w:rsidR="00C23F11" w:rsidRPr="00913BF4">
        <w:rPr>
          <w:rFonts w:cs="Arial"/>
          <w:b/>
          <w:sz w:val="20"/>
        </w:rPr>
        <w:t xml:space="preserve"> </w:t>
      </w:r>
      <w:r w:rsidR="00805892" w:rsidRPr="00913BF4">
        <w:rPr>
          <w:rFonts w:cs="Arial"/>
          <w:b/>
          <w:sz w:val="20"/>
        </w:rPr>
        <w:t>31</w:t>
      </w:r>
      <w:r w:rsidR="00C23F11" w:rsidRPr="00913BF4">
        <w:rPr>
          <w:rFonts w:cs="Arial"/>
          <w:b/>
          <w:sz w:val="20"/>
        </w:rPr>
        <w:t>.</w:t>
      </w:r>
      <w:r w:rsidR="0066753D" w:rsidRPr="00913BF4">
        <w:rPr>
          <w:rFonts w:cs="Arial"/>
          <w:b/>
          <w:sz w:val="20"/>
        </w:rPr>
        <w:t xml:space="preserve"> </w:t>
      </w:r>
      <w:r w:rsidR="00805892" w:rsidRPr="00913BF4">
        <w:rPr>
          <w:rFonts w:cs="Arial"/>
          <w:b/>
          <w:sz w:val="20"/>
        </w:rPr>
        <w:t>3</w:t>
      </w:r>
      <w:r w:rsidR="00C23F11" w:rsidRPr="00913BF4">
        <w:rPr>
          <w:rFonts w:cs="Arial"/>
          <w:b/>
          <w:sz w:val="20"/>
        </w:rPr>
        <w:t>.</w:t>
      </w:r>
      <w:r w:rsidR="0066753D" w:rsidRPr="00913BF4">
        <w:rPr>
          <w:rFonts w:cs="Arial"/>
          <w:b/>
          <w:sz w:val="20"/>
        </w:rPr>
        <w:t xml:space="preserve"> </w:t>
      </w:r>
      <w:r w:rsidR="00C23F11" w:rsidRPr="00913BF4">
        <w:rPr>
          <w:rFonts w:cs="Arial"/>
          <w:b/>
          <w:sz w:val="20"/>
        </w:rPr>
        <w:t>201</w:t>
      </w:r>
      <w:r w:rsidR="00913BF4" w:rsidRPr="00913BF4">
        <w:rPr>
          <w:rFonts w:cs="Arial"/>
          <w:b/>
          <w:sz w:val="20"/>
        </w:rPr>
        <w:t>8</w:t>
      </w:r>
      <w:r w:rsidR="00510B6C" w:rsidRPr="00913BF4">
        <w:rPr>
          <w:rFonts w:cs="Arial"/>
          <w:b/>
          <w:sz w:val="20"/>
        </w:rPr>
        <w:t xml:space="preserve"> (konec pojištění)</w:t>
      </w:r>
      <w:r w:rsidR="00D7357B" w:rsidRPr="00913BF4">
        <w:rPr>
          <w:rFonts w:cs="Arial"/>
          <w:b/>
          <w:sz w:val="20"/>
        </w:rPr>
        <w:t>.</w:t>
      </w:r>
    </w:p>
    <w:p w:rsidR="008B6219" w:rsidRPr="00252F4A" w:rsidRDefault="008B6219" w:rsidP="00252F4A">
      <w:pPr>
        <w:tabs>
          <w:tab w:val="left" w:pos="-1418"/>
        </w:tabs>
        <w:ind w:left="425"/>
        <w:jc w:val="both"/>
        <w:rPr>
          <w:b/>
          <w:sz w:val="20"/>
          <w:szCs w:val="20"/>
        </w:rPr>
      </w:pPr>
      <w:r w:rsidRPr="00252F4A">
        <w:rPr>
          <w:b/>
          <w:sz w:val="20"/>
          <w:szCs w:val="20"/>
        </w:rPr>
        <w:t xml:space="preserve">Tímto dodatkem provedená změna nabývá účinnosti dnem </w:t>
      </w:r>
      <w:r w:rsidR="00252F4A" w:rsidRPr="00252F4A">
        <w:rPr>
          <w:b/>
          <w:sz w:val="20"/>
          <w:szCs w:val="20"/>
        </w:rPr>
        <w:t>20.</w:t>
      </w:r>
      <w:r w:rsidR="00A31C42">
        <w:rPr>
          <w:b/>
          <w:sz w:val="20"/>
          <w:szCs w:val="20"/>
        </w:rPr>
        <w:t xml:space="preserve"> </w:t>
      </w:r>
      <w:bookmarkStart w:id="2" w:name="_GoBack"/>
      <w:bookmarkEnd w:id="2"/>
      <w:r w:rsidR="00252F4A" w:rsidRPr="00252F4A">
        <w:rPr>
          <w:b/>
          <w:sz w:val="20"/>
          <w:szCs w:val="20"/>
        </w:rPr>
        <w:t>8</w:t>
      </w:r>
      <w:r w:rsidRPr="00252F4A">
        <w:rPr>
          <w:b/>
          <w:sz w:val="20"/>
          <w:szCs w:val="20"/>
        </w:rPr>
        <w:t>. 2016.</w:t>
      </w:r>
    </w:p>
    <w:p w:rsidR="00252F4A" w:rsidRDefault="00252F4A" w:rsidP="00252F4A">
      <w:pPr>
        <w:ind w:left="425"/>
        <w:jc w:val="both"/>
        <w:rPr>
          <w:sz w:val="20"/>
          <w:szCs w:val="20"/>
        </w:rPr>
      </w:pPr>
      <w:r w:rsidRPr="00252F4A">
        <w:rPr>
          <w:sz w:val="20"/>
          <w:szCs w:val="20"/>
        </w:rPr>
        <w:t xml:space="preserve">Tímto dodatkem provedená(é) </w:t>
      </w:r>
      <w:proofErr w:type="gramStart"/>
      <w:r w:rsidRPr="00252F4A">
        <w:rPr>
          <w:sz w:val="20"/>
          <w:szCs w:val="20"/>
        </w:rPr>
        <w:t>změna(y) a případné</w:t>
      </w:r>
      <w:proofErr w:type="gramEnd"/>
      <w:r w:rsidRPr="00252F4A">
        <w:rPr>
          <w:sz w:val="20"/>
          <w:szCs w:val="20"/>
        </w:rPr>
        <w:t>(á) tímto dodatkem sjednané(á) nové(á) pojištění se nevztahují na dobu (nevznikají) před účinností tohoto dodatku.</w:t>
      </w:r>
    </w:p>
    <w:p w:rsidR="0040036E" w:rsidRDefault="0040036E" w:rsidP="00D02864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Pojistník je povinen vrátit pojistiteli veškeré slevy poskytnuté za sjednanou dobu pojištění, jestliže pojistník pojištění vypoví před uplynutím pojistné doby nebo jestliže pojištění zanikne z jiného důvodu před uplynutím pojistné doby, s výjimkou zániku pojistného zájmu pojistníka.</w:t>
      </w:r>
    </w:p>
    <w:p w:rsidR="008B6219" w:rsidRDefault="008B6219" w:rsidP="00D02864">
      <w:pPr>
        <w:numPr>
          <w:ilvl w:val="0"/>
          <w:numId w:val="10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Odpověď pojistníka na návrh pojistitele na uzavření tohoto dodatku (dále jen „nabídka“) s dodatkem nebo odchylkou od nabídky se nepovažuje za její přijetí, a to ani v případě, že se takovou odchylkou podstatně nemění podmínky nabídky.</w:t>
      </w:r>
    </w:p>
    <w:p w:rsidR="00252F4A" w:rsidRPr="00252F4A" w:rsidRDefault="00252F4A" w:rsidP="00D02864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252F4A">
        <w:rPr>
          <w:rFonts w:cs="Arial"/>
          <w:sz w:val="20"/>
        </w:rPr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:rsidR="00252F4A" w:rsidRPr="00252F4A" w:rsidRDefault="00252F4A" w:rsidP="00D02864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252F4A">
        <w:rPr>
          <w:rFonts w:cs="Arial"/>
          <w:sz w:val="20"/>
        </w:rPr>
        <w:t xml:space="preserve">Subjektem věcně příslušným k mimosoudnímu řešení spotřebitelských sporů z tohoto pojištění je Česká obchodní inspekce, Štěpánská 567/15, 120 00 Praha 2, </w:t>
      </w:r>
      <w:hyperlink r:id="rId10" w:history="1">
        <w:r w:rsidRPr="00252F4A">
          <w:rPr>
            <w:rFonts w:cs="Arial"/>
            <w:sz w:val="20"/>
          </w:rPr>
          <w:t>www.coi.cz</w:t>
        </w:r>
      </w:hyperlink>
      <w:r w:rsidRPr="00252F4A">
        <w:rPr>
          <w:rFonts w:cs="Arial"/>
          <w:sz w:val="20"/>
        </w:rPr>
        <w:t>.</w:t>
      </w:r>
    </w:p>
    <w:p w:rsidR="008B6219" w:rsidRDefault="008B6219" w:rsidP="00D02864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bookmarkStart w:id="3" w:name="_Ref489759092"/>
      <w:r w:rsidRPr="006368D9">
        <w:rPr>
          <w:rFonts w:cs="Arial"/>
          <w:sz w:val="20"/>
        </w:rPr>
        <w:lastRenderedPageBreak/>
        <w:t>Pojistník prohlašuje, že uzavřel s pojišťovacím makléřem smlouvu, na jejímž základě pojišťovací makléř vykonává zprostředkovatelskou činnost v pojišťovnictví pro pojistníka, a to v rozsahu této pojistné smlouvy</w:t>
      </w:r>
      <w:r>
        <w:rPr>
          <w:rFonts w:cs="Arial"/>
          <w:sz w:val="20"/>
        </w:rPr>
        <w:t xml:space="preserve"> ve znění tohoto dodatku</w:t>
      </w:r>
      <w:r w:rsidRPr="006368D9">
        <w:rPr>
          <w:rFonts w:cs="Arial"/>
          <w:sz w:val="20"/>
        </w:rPr>
        <w:t>. Smluvní strany se dohodly, že veškeré písemnosti mající vztah k pojištění sjednané</w:t>
      </w:r>
      <w:r>
        <w:rPr>
          <w:rFonts w:cs="Arial"/>
          <w:sz w:val="20"/>
        </w:rPr>
        <w:t>mu</w:t>
      </w:r>
      <w:r w:rsidRPr="006368D9">
        <w:rPr>
          <w:rFonts w:cs="Arial"/>
          <w:sz w:val="20"/>
        </w:rPr>
        <w:t xml:space="preserve"> touto pojistnou smlouvou </w:t>
      </w:r>
      <w:r>
        <w:rPr>
          <w:rFonts w:cs="Arial"/>
          <w:sz w:val="20"/>
        </w:rPr>
        <w:t xml:space="preserve">ve znění tohoto dodatku </w:t>
      </w:r>
      <w:r w:rsidRPr="006368D9">
        <w:rPr>
          <w:rFonts w:cs="Arial"/>
          <w:sz w:val="20"/>
        </w:rPr>
        <w:t xml:space="preserve">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</w:t>
      </w:r>
      <w:r>
        <w:rPr>
          <w:rFonts w:cs="Arial"/>
          <w:sz w:val="20"/>
        </w:rPr>
        <w:t xml:space="preserve">ve znění tohoto dodatku </w:t>
      </w:r>
      <w:r w:rsidRPr="006368D9">
        <w:rPr>
          <w:rFonts w:cs="Arial"/>
          <w:sz w:val="20"/>
        </w:rPr>
        <w:t>doručované pojišťovacím makléřem za pojistníka nebo pojištěného pojistiteli se považují za doručené pojistiteli od pojistníka nebo pojištěného, a to doručením pojistiteli.</w:t>
      </w:r>
    </w:p>
    <w:p w:rsidR="00913BF4" w:rsidRPr="000341AF" w:rsidRDefault="00913BF4" w:rsidP="00D02864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Dodatek byl </w:t>
      </w:r>
      <w:r w:rsidRPr="006368D9">
        <w:rPr>
          <w:rFonts w:cs="Arial"/>
          <w:sz w:val="20"/>
        </w:rPr>
        <w:t>vypracován ve</w:t>
      </w:r>
      <w:r>
        <w:rPr>
          <w:rFonts w:cs="Arial"/>
          <w:sz w:val="20"/>
        </w:rPr>
        <w:t xml:space="preserve"> 4</w:t>
      </w:r>
      <w:r w:rsidRPr="006368D9">
        <w:rPr>
          <w:rFonts w:cs="Arial"/>
          <w:sz w:val="20"/>
        </w:rPr>
        <w:t xml:space="preserve"> stejnopisech, pojistník obdrží </w:t>
      </w:r>
      <w:r>
        <w:rPr>
          <w:rFonts w:cs="Arial"/>
          <w:sz w:val="20"/>
        </w:rPr>
        <w:t>1</w:t>
      </w:r>
      <w:r w:rsidRPr="006368D9">
        <w:rPr>
          <w:rFonts w:cs="Arial"/>
          <w:sz w:val="20"/>
        </w:rPr>
        <w:t xml:space="preserve"> stejnopis, pojistitel si ponechá </w:t>
      </w:r>
      <w:r>
        <w:rPr>
          <w:rFonts w:cs="Arial"/>
          <w:sz w:val="20"/>
        </w:rPr>
        <w:t>2</w:t>
      </w:r>
      <w:r w:rsidRPr="006368D9">
        <w:rPr>
          <w:rFonts w:cs="Arial"/>
          <w:sz w:val="20"/>
        </w:rPr>
        <w:t xml:space="preserve"> stejnopisy, pojišťovací makléř obdrží</w:t>
      </w:r>
      <w:r>
        <w:rPr>
          <w:rFonts w:cs="Arial"/>
          <w:sz w:val="20"/>
        </w:rPr>
        <w:t xml:space="preserve"> 1 </w:t>
      </w:r>
      <w:r w:rsidRPr="006368D9">
        <w:rPr>
          <w:rFonts w:cs="Arial"/>
          <w:sz w:val="20"/>
        </w:rPr>
        <w:t>stejnopis</w:t>
      </w:r>
      <w:r>
        <w:rPr>
          <w:rFonts w:cs="Arial"/>
          <w:sz w:val="20"/>
        </w:rPr>
        <w:t>.</w:t>
      </w:r>
    </w:p>
    <w:bookmarkEnd w:id="3"/>
    <w:p w:rsidR="008B6219" w:rsidRPr="008C70C4" w:rsidRDefault="008B6219" w:rsidP="00D02864">
      <w:pPr>
        <w:numPr>
          <w:ilvl w:val="0"/>
          <w:numId w:val="10"/>
        </w:numPr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Tento dodatek</w:t>
      </w:r>
      <w:r w:rsidRPr="008C70C4">
        <w:rPr>
          <w:rFonts w:cs="Arial"/>
          <w:sz w:val="20"/>
        </w:rPr>
        <w:t xml:space="preserve"> obsahuje </w:t>
      </w:r>
      <w:r w:rsidR="0040036E">
        <w:rPr>
          <w:rFonts w:cs="Arial"/>
          <w:sz w:val="20"/>
        </w:rPr>
        <w:t>5</w:t>
      </w:r>
      <w:r>
        <w:rPr>
          <w:rFonts w:cs="Arial"/>
          <w:sz w:val="20"/>
        </w:rPr>
        <w:t xml:space="preserve"> </w:t>
      </w:r>
      <w:r w:rsidRPr="008C70C4">
        <w:rPr>
          <w:rFonts w:cs="Arial"/>
          <w:sz w:val="20"/>
        </w:rPr>
        <w:t>stran</w:t>
      </w:r>
      <w:r>
        <w:rPr>
          <w:rFonts w:cs="Arial"/>
          <w:sz w:val="20"/>
        </w:rPr>
        <w:t>, k pojistné smlouvě ve znění tohoto dodatku náleží 1 příloha, z nichž není žádná fyzicky přiložena k tomuto dodatku</w:t>
      </w:r>
      <w:r w:rsidRPr="008C70C4">
        <w:rPr>
          <w:rFonts w:cs="Arial"/>
          <w:sz w:val="20"/>
        </w:rPr>
        <w:t>.</w:t>
      </w:r>
      <w:r>
        <w:rPr>
          <w:rFonts w:cs="Arial"/>
          <w:sz w:val="20"/>
        </w:rPr>
        <w:t xml:space="preserve"> Součástí pojistné smlouvy ve znění tohoto dodatku jsou pojistné podmínky pojistitele uvedené v čl. I. této pojistné smlouvy ve znění tohoto dodatku a dokument Informace pro zájemce o pojištění. V případě, že je jakékoli ustanovení uvedené v Informacích pro zájemce o pojištění v rozporu s ustanovením pojistné smlouvy, má přednost příslušné ustanovení pojistné smlouvy.</w:t>
      </w:r>
      <w:r w:rsidRPr="008C70C4">
        <w:rPr>
          <w:rFonts w:cs="Arial"/>
          <w:sz w:val="20"/>
        </w:rPr>
        <w:t xml:space="preserve"> </w:t>
      </w:r>
    </w:p>
    <w:p w:rsidR="00D7357B" w:rsidRDefault="00D7357B" w:rsidP="004A73A8">
      <w:pPr>
        <w:rPr>
          <w:rFonts w:cs="Arial"/>
          <w:sz w:val="20"/>
        </w:rPr>
      </w:pPr>
    </w:p>
    <w:p w:rsidR="00C23F11" w:rsidRDefault="00C23F11" w:rsidP="004A73A8">
      <w:pPr>
        <w:rPr>
          <w:rFonts w:cs="Arial"/>
          <w:sz w:val="20"/>
        </w:rPr>
      </w:pPr>
    </w:p>
    <w:p w:rsidR="007027A0" w:rsidRDefault="007027A0" w:rsidP="004A73A8">
      <w:pPr>
        <w:rPr>
          <w:rFonts w:cs="Arial"/>
          <w:sz w:val="20"/>
        </w:rPr>
      </w:pPr>
    </w:p>
    <w:p w:rsidR="0040036E" w:rsidRDefault="0040036E" w:rsidP="004A73A8">
      <w:pPr>
        <w:rPr>
          <w:rFonts w:cs="Arial"/>
          <w:sz w:val="20"/>
        </w:rPr>
      </w:pPr>
    </w:p>
    <w:p w:rsidR="00265B65" w:rsidRDefault="00265B65" w:rsidP="004A73A8">
      <w:pPr>
        <w:rPr>
          <w:rFonts w:cs="Arial"/>
          <w:sz w:val="20"/>
        </w:rPr>
      </w:pPr>
    </w:p>
    <w:p w:rsidR="0040036E" w:rsidRDefault="0040036E" w:rsidP="004A73A8">
      <w:pPr>
        <w:rPr>
          <w:rFonts w:cs="Arial"/>
          <w:sz w:val="20"/>
        </w:rPr>
      </w:pPr>
    </w:p>
    <w:p w:rsidR="00C60C95" w:rsidRPr="006368D9" w:rsidRDefault="00C60C95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 xml:space="preserve">V </w:t>
      </w:r>
      <w:r w:rsidR="00C60C95">
        <w:rPr>
          <w:rFonts w:cs="Arial"/>
          <w:sz w:val="20"/>
        </w:rPr>
        <w:t>Brně</w:t>
      </w:r>
      <w:r w:rsidRPr="006368D9">
        <w:rPr>
          <w:rFonts w:cs="Arial"/>
          <w:sz w:val="20"/>
        </w:rPr>
        <w:t xml:space="preserve"> dne</w:t>
      </w:r>
      <w:r w:rsidR="00C60C95">
        <w:rPr>
          <w:rFonts w:cs="Arial"/>
          <w:sz w:val="20"/>
        </w:rPr>
        <w:t xml:space="preserve"> </w:t>
      </w:r>
      <w:proofErr w:type="gramStart"/>
      <w:r w:rsidR="0040036E">
        <w:rPr>
          <w:rFonts w:cs="Arial"/>
          <w:sz w:val="20"/>
        </w:rPr>
        <w:t>19. 8</w:t>
      </w:r>
      <w:r w:rsidR="00C60C95">
        <w:rPr>
          <w:rFonts w:cs="Arial"/>
          <w:sz w:val="20"/>
        </w:rPr>
        <w:t xml:space="preserve">. </w:t>
      </w:r>
      <w:r w:rsidR="0040036E">
        <w:rPr>
          <w:rFonts w:cs="Arial"/>
          <w:sz w:val="20"/>
        </w:rPr>
        <w:t xml:space="preserve"> </w:t>
      </w:r>
      <w:r w:rsidR="00C60C95">
        <w:rPr>
          <w:rFonts w:cs="Arial"/>
          <w:sz w:val="20"/>
        </w:rPr>
        <w:t>201</w:t>
      </w:r>
      <w:r w:rsidR="008B6219">
        <w:rPr>
          <w:rFonts w:cs="Arial"/>
          <w:sz w:val="20"/>
        </w:rPr>
        <w:t>6</w:t>
      </w:r>
      <w:proofErr w:type="gramEnd"/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  <w:t>.………………………………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C60C95" w:rsidRDefault="00C60C95" w:rsidP="004A73A8">
      <w:pPr>
        <w:rPr>
          <w:rFonts w:cs="Arial"/>
          <w:sz w:val="20"/>
        </w:rPr>
      </w:pPr>
    </w:p>
    <w:p w:rsidR="002B2A5C" w:rsidRPr="006368D9" w:rsidRDefault="002B2A5C" w:rsidP="004A73A8">
      <w:pPr>
        <w:rPr>
          <w:rFonts w:cs="Arial"/>
          <w:sz w:val="20"/>
        </w:rPr>
      </w:pPr>
    </w:p>
    <w:p w:rsidR="00D7357B" w:rsidRDefault="00D7357B" w:rsidP="004A73A8">
      <w:pPr>
        <w:rPr>
          <w:rFonts w:cs="Arial"/>
          <w:sz w:val="20"/>
        </w:rPr>
      </w:pPr>
    </w:p>
    <w:p w:rsidR="0040036E" w:rsidRDefault="0040036E" w:rsidP="004A73A8">
      <w:pPr>
        <w:rPr>
          <w:rFonts w:cs="Arial"/>
          <w:sz w:val="20"/>
        </w:rPr>
      </w:pPr>
    </w:p>
    <w:p w:rsidR="0040036E" w:rsidRDefault="0040036E" w:rsidP="004A73A8">
      <w:pPr>
        <w:rPr>
          <w:rFonts w:cs="Arial"/>
          <w:sz w:val="20"/>
        </w:rPr>
      </w:pPr>
    </w:p>
    <w:p w:rsidR="0040036E" w:rsidRDefault="0040036E" w:rsidP="004A73A8">
      <w:pPr>
        <w:rPr>
          <w:rFonts w:cs="Arial"/>
          <w:sz w:val="20"/>
        </w:rPr>
      </w:pPr>
    </w:p>
    <w:p w:rsidR="0040036E" w:rsidRDefault="0040036E" w:rsidP="004A73A8">
      <w:pPr>
        <w:rPr>
          <w:rFonts w:cs="Arial"/>
          <w:sz w:val="20"/>
        </w:rPr>
      </w:pPr>
    </w:p>
    <w:p w:rsidR="006E48B1" w:rsidRPr="006368D9" w:rsidRDefault="006E48B1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</w:tabs>
        <w:rPr>
          <w:rFonts w:cs="Arial"/>
        </w:rPr>
      </w:pPr>
      <w:r w:rsidRPr="006368D9">
        <w:rPr>
          <w:rFonts w:cs="Arial"/>
          <w:sz w:val="20"/>
        </w:rPr>
        <w:t>V</w:t>
      </w:r>
      <w:r w:rsidR="00262D3F">
        <w:rPr>
          <w:rFonts w:cs="Arial"/>
          <w:sz w:val="20"/>
        </w:rPr>
        <w:t xml:space="preserve"> Břeclavi </w:t>
      </w:r>
      <w:r w:rsidRPr="006368D9">
        <w:rPr>
          <w:rFonts w:cs="Arial"/>
          <w:sz w:val="20"/>
        </w:rPr>
        <w:t xml:space="preserve">dne </w:t>
      </w:r>
      <w:proofErr w:type="gramStart"/>
      <w:r w:rsidR="0040036E">
        <w:rPr>
          <w:rFonts w:cs="Arial"/>
          <w:sz w:val="20"/>
        </w:rPr>
        <w:t>19</w:t>
      </w:r>
      <w:r w:rsidR="00913BF4">
        <w:rPr>
          <w:rFonts w:cs="Arial"/>
          <w:sz w:val="20"/>
        </w:rPr>
        <w:t xml:space="preserve">. </w:t>
      </w:r>
      <w:r w:rsidR="0040036E">
        <w:rPr>
          <w:rFonts w:cs="Arial"/>
          <w:sz w:val="20"/>
        </w:rPr>
        <w:t xml:space="preserve"> 8</w:t>
      </w:r>
      <w:r w:rsidR="00913BF4">
        <w:rPr>
          <w:rFonts w:cs="Arial"/>
          <w:sz w:val="20"/>
        </w:rPr>
        <w:t>. 201</w:t>
      </w:r>
      <w:r w:rsidR="008B6219">
        <w:rPr>
          <w:rFonts w:cs="Arial"/>
          <w:sz w:val="20"/>
        </w:rPr>
        <w:t>6</w:t>
      </w:r>
      <w:proofErr w:type="gramEnd"/>
      <w:r w:rsidRPr="006368D9">
        <w:rPr>
          <w:rFonts w:cs="Arial"/>
          <w:sz w:val="20"/>
        </w:rPr>
        <w:t>.</w:t>
      </w:r>
      <w:r w:rsidRPr="006368D9">
        <w:rPr>
          <w:rFonts w:cs="Arial"/>
          <w:sz w:val="20"/>
        </w:rPr>
        <w:tab/>
        <w:t>…………………………………….</w:t>
      </w:r>
    </w:p>
    <w:p w:rsidR="0066753D" w:rsidRDefault="00D7357B" w:rsidP="006E48B1">
      <w:pPr>
        <w:tabs>
          <w:tab w:val="center" w:pos="4536"/>
        </w:tabs>
        <w:rPr>
          <w:sz w:val="20"/>
        </w:rPr>
      </w:pPr>
      <w:r w:rsidRPr="006368D9">
        <w:rPr>
          <w:rFonts w:cs="Arial"/>
          <w:sz w:val="20"/>
        </w:rPr>
        <w:tab/>
        <w:t>za pojistníka</w:t>
      </w:r>
    </w:p>
    <w:sectPr w:rsidR="0066753D" w:rsidSect="00B1458A">
      <w:headerReference w:type="default" r:id="rId11"/>
      <w:footerReference w:type="default" r:id="rId12"/>
      <w:headerReference w:type="first" r:id="rId13"/>
      <w:pgSz w:w="11906" w:h="16838" w:code="9"/>
      <w:pgMar w:top="1134" w:right="1134" w:bottom="1276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64" w:rsidRDefault="00D02864">
      <w:r>
        <w:separator/>
      </w:r>
    </w:p>
  </w:endnote>
  <w:endnote w:type="continuationSeparator" w:id="0">
    <w:p w:rsidR="00D02864" w:rsidRDefault="00D0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2905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0036E" w:rsidRPr="00877EFF" w:rsidRDefault="0040036E" w:rsidP="0040036E">
        <w:pPr>
          <w:pStyle w:val="Zpat"/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 w:rsidR="00A31C42">
          <w:rPr>
            <w:noProof/>
            <w:sz w:val="18"/>
            <w:szCs w:val="18"/>
          </w:rPr>
          <w:t>4</w:t>
        </w:r>
        <w:r w:rsidRPr="00877EFF">
          <w:rPr>
            <w:sz w:val="18"/>
            <w:szCs w:val="18"/>
          </w:rPr>
          <w:fldChar w:fldCharType="end"/>
        </w:r>
      </w:p>
    </w:sdtContent>
  </w:sdt>
  <w:p w:rsidR="0040036E" w:rsidRDefault="004003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64" w:rsidRDefault="00D02864">
      <w:r>
        <w:separator/>
      </w:r>
    </w:p>
  </w:footnote>
  <w:footnote w:type="continuationSeparator" w:id="0">
    <w:p w:rsidR="00D02864" w:rsidRDefault="00D02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A0" w:rsidRPr="00652055" w:rsidRDefault="00B376A0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A0" w:rsidRPr="00A61619" w:rsidRDefault="00B376A0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B376A0" w:rsidRDefault="00B376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BF17F5"/>
    <w:multiLevelType w:val="hybridMultilevel"/>
    <w:tmpl w:val="2F927D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9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A046525"/>
    <w:multiLevelType w:val="multilevel"/>
    <w:tmpl w:val="19704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3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10"/>
  </w:num>
  <w:num w:numId="10">
    <w:abstractNumId w:val="12"/>
  </w:num>
  <w:num w:numId="11">
    <w:abstractNumId w:val="1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56714"/>
    <w:rsid w:val="000601C7"/>
    <w:rsid w:val="00060851"/>
    <w:rsid w:val="000664A2"/>
    <w:rsid w:val="00077008"/>
    <w:rsid w:val="00077718"/>
    <w:rsid w:val="00077F31"/>
    <w:rsid w:val="00080B9C"/>
    <w:rsid w:val="00081E97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382"/>
    <w:rsid w:val="000A6CC5"/>
    <w:rsid w:val="000B0C00"/>
    <w:rsid w:val="000B0F48"/>
    <w:rsid w:val="000B1956"/>
    <w:rsid w:val="000B3E8B"/>
    <w:rsid w:val="000C117C"/>
    <w:rsid w:val="000C19A5"/>
    <w:rsid w:val="000C6477"/>
    <w:rsid w:val="000C676E"/>
    <w:rsid w:val="000D0067"/>
    <w:rsid w:val="000D04DB"/>
    <w:rsid w:val="000D0E75"/>
    <w:rsid w:val="000D0FEA"/>
    <w:rsid w:val="000D4BD3"/>
    <w:rsid w:val="000E51F6"/>
    <w:rsid w:val="000E774A"/>
    <w:rsid w:val="000E7A1F"/>
    <w:rsid w:val="000F0B7B"/>
    <w:rsid w:val="000F2EBD"/>
    <w:rsid w:val="000F414C"/>
    <w:rsid w:val="000F4D58"/>
    <w:rsid w:val="000F4DC1"/>
    <w:rsid w:val="000F5B35"/>
    <w:rsid w:val="001007BC"/>
    <w:rsid w:val="001031FB"/>
    <w:rsid w:val="0010468E"/>
    <w:rsid w:val="001050E9"/>
    <w:rsid w:val="00107F95"/>
    <w:rsid w:val="001109FB"/>
    <w:rsid w:val="00110EE9"/>
    <w:rsid w:val="00113820"/>
    <w:rsid w:val="00113DF5"/>
    <w:rsid w:val="00115680"/>
    <w:rsid w:val="00117FC6"/>
    <w:rsid w:val="00121F8B"/>
    <w:rsid w:val="00130538"/>
    <w:rsid w:val="001330AA"/>
    <w:rsid w:val="00133185"/>
    <w:rsid w:val="00134D8E"/>
    <w:rsid w:val="001354EA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5791"/>
    <w:rsid w:val="001A01D6"/>
    <w:rsid w:val="001A2CD7"/>
    <w:rsid w:val="001A3F5A"/>
    <w:rsid w:val="001A50C9"/>
    <w:rsid w:val="001A523E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311D"/>
    <w:rsid w:val="001F1C6E"/>
    <w:rsid w:val="001F3BD0"/>
    <w:rsid w:val="001F77D4"/>
    <w:rsid w:val="001F7CBD"/>
    <w:rsid w:val="00200FF3"/>
    <w:rsid w:val="002021DB"/>
    <w:rsid w:val="00203820"/>
    <w:rsid w:val="00207BD3"/>
    <w:rsid w:val="00213AAC"/>
    <w:rsid w:val="002153D3"/>
    <w:rsid w:val="00215E8B"/>
    <w:rsid w:val="00216C2E"/>
    <w:rsid w:val="00221407"/>
    <w:rsid w:val="002228DC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5F27"/>
    <w:rsid w:val="002459D2"/>
    <w:rsid w:val="00247BFA"/>
    <w:rsid w:val="002504F1"/>
    <w:rsid w:val="00250903"/>
    <w:rsid w:val="00251F9C"/>
    <w:rsid w:val="00252372"/>
    <w:rsid w:val="00252F4A"/>
    <w:rsid w:val="00254D75"/>
    <w:rsid w:val="00257C49"/>
    <w:rsid w:val="00262D3F"/>
    <w:rsid w:val="00262FC8"/>
    <w:rsid w:val="00263019"/>
    <w:rsid w:val="002634CC"/>
    <w:rsid w:val="00263CDF"/>
    <w:rsid w:val="00264FB0"/>
    <w:rsid w:val="00265B65"/>
    <w:rsid w:val="0027116E"/>
    <w:rsid w:val="00272535"/>
    <w:rsid w:val="002738BA"/>
    <w:rsid w:val="00273FFA"/>
    <w:rsid w:val="002764DC"/>
    <w:rsid w:val="002764E4"/>
    <w:rsid w:val="00280B20"/>
    <w:rsid w:val="0028468F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2A5C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311D"/>
    <w:rsid w:val="00326087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65AB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B00E1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6167"/>
    <w:rsid w:val="003F03F5"/>
    <w:rsid w:val="003F1C32"/>
    <w:rsid w:val="003F4800"/>
    <w:rsid w:val="003F7218"/>
    <w:rsid w:val="0040036E"/>
    <w:rsid w:val="004036F1"/>
    <w:rsid w:val="00404905"/>
    <w:rsid w:val="00406A5F"/>
    <w:rsid w:val="004149EA"/>
    <w:rsid w:val="0042166D"/>
    <w:rsid w:val="004239DC"/>
    <w:rsid w:val="00425023"/>
    <w:rsid w:val="00426552"/>
    <w:rsid w:val="004337FE"/>
    <w:rsid w:val="00433D9F"/>
    <w:rsid w:val="004458BA"/>
    <w:rsid w:val="00445E75"/>
    <w:rsid w:val="0044603E"/>
    <w:rsid w:val="00447CEE"/>
    <w:rsid w:val="00452183"/>
    <w:rsid w:val="00453225"/>
    <w:rsid w:val="00453F72"/>
    <w:rsid w:val="00456426"/>
    <w:rsid w:val="004606B7"/>
    <w:rsid w:val="00464C42"/>
    <w:rsid w:val="00465726"/>
    <w:rsid w:val="004658EB"/>
    <w:rsid w:val="00466131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489"/>
    <w:rsid w:val="004977B4"/>
    <w:rsid w:val="004A2A87"/>
    <w:rsid w:val="004A345D"/>
    <w:rsid w:val="004A367D"/>
    <w:rsid w:val="004A42FD"/>
    <w:rsid w:val="004A73A8"/>
    <w:rsid w:val="004A7B67"/>
    <w:rsid w:val="004B2B44"/>
    <w:rsid w:val="004B5C30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501006"/>
    <w:rsid w:val="0050101E"/>
    <w:rsid w:val="005015FA"/>
    <w:rsid w:val="00502A56"/>
    <w:rsid w:val="00502BF0"/>
    <w:rsid w:val="005033EA"/>
    <w:rsid w:val="00504AE6"/>
    <w:rsid w:val="00506C8E"/>
    <w:rsid w:val="00510B6C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49F1"/>
    <w:rsid w:val="00527215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2E0E"/>
    <w:rsid w:val="0054493C"/>
    <w:rsid w:val="0054567D"/>
    <w:rsid w:val="005471ED"/>
    <w:rsid w:val="00547E3D"/>
    <w:rsid w:val="005563A9"/>
    <w:rsid w:val="00556CF6"/>
    <w:rsid w:val="00556F6C"/>
    <w:rsid w:val="00561901"/>
    <w:rsid w:val="00561DCF"/>
    <w:rsid w:val="00563C77"/>
    <w:rsid w:val="005679B6"/>
    <w:rsid w:val="005715B2"/>
    <w:rsid w:val="00571806"/>
    <w:rsid w:val="00575F21"/>
    <w:rsid w:val="0058382A"/>
    <w:rsid w:val="00587741"/>
    <w:rsid w:val="00593137"/>
    <w:rsid w:val="00593FB6"/>
    <w:rsid w:val="00597601"/>
    <w:rsid w:val="005A24AA"/>
    <w:rsid w:val="005A375C"/>
    <w:rsid w:val="005A79D1"/>
    <w:rsid w:val="005C110A"/>
    <w:rsid w:val="005C1B8E"/>
    <w:rsid w:val="005C305B"/>
    <w:rsid w:val="005C66A6"/>
    <w:rsid w:val="005D342B"/>
    <w:rsid w:val="005D4456"/>
    <w:rsid w:val="005D4E95"/>
    <w:rsid w:val="005D5494"/>
    <w:rsid w:val="005D6BBE"/>
    <w:rsid w:val="005E246A"/>
    <w:rsid w:val="005E3892"/>
    <w:rsid w:val="005F060A"/>
    <w:rsid w:val="005F11F1"/>
    <w:rsid w:val="005F183C"/>
    <w:rsid w:val="005F5DA0"/>
    <w:rsid w:val="005F7341"/>
    <w:rsid w:val="005F77BE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581"/>
    <w:rsid w:val="00637676"/>
    <w:rsid w:val="006404B6"/>
    <w:rsid w:val="0064460A"/>
    <w:rsid w:val="0064470C"/>
    <w:rsid w:val="00645880"/>
    <w:rsid w:val="00651A18"/>
    <w:rsid w:val="00651E77"/>
    <w:rsid w:val="00652055"/>
    <w:rsid w:val="00653F9E"/>
    <w:rsid w:val="00661340"/>
    <w:rsid w:val="00661B98"/>
    <w:rsid w:val="00661D7E"/>
    <w:rsid w:val="00665130"/>
    <w:rsid w:val="0066668E"/>
    <w:rsid w:val="00666A40"/>
    <w:rsid w:val="006670E0"/>
    <w:rsid w:val="0066753D"/>
    <w:rsid w:val="0067014F"/>
    <w:rsid w:val="00670416"/>
    <w:rsid w:val="00671CAA"/>
    <w:rsid w:val="00671F52"/>
    <w:rsid w:val="00672B7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B1A"/>
    <w:rsid w:val="006A3365"/>
    <w:rsid w:val="006A5330"/>
    <w:rsid w:val="006A6442"/>
    <w:rsid w:val="006B6671"/>
    <w:rsid w:val="006B6F68"/>
    <w:rsid w:val="006C2792"/>
    <w:rsid w:val="006C349E"/>
    <w:rsid w:val="006C3690"/>
    <w:rsid w:val="006C6303"/>
    <w:rsid w:val="006C7AF6"/>
    <w:rsid w:val="006D0421"/>
    <w:rsid w:val="006D3277"/>
    <w:rsid w:val="006D3B94"/>
    <w:rsid w:val="006D52CD"/>
    <w:rsid w:val="006D5327"/>
    <w:rsid w:val="006D7684"/>
    <w:rsid w:val="006E12A7"/>
    <w:rsid w:val="006E30A7"/>
    <w:rsid w:val="006E3282"/>
    <w:rsid w:val="006E371A"/>
    <w:rsid w:val="006E40B4"/>
    <w:rsid w:val="006E4294"/>
    <w:rsid w:val="006E48B1"/>
    <w:rsid w:val="006F00C2"/>
    <w:rsid w:val="006F0FB3"/>
    <w:rsid w:val="006F1AC2"/>
    <w:rsid w:val="007024F2"/>
    <w:rsid w:val="007027A0"/>
    <w:rsid w:val="007037B8"/>
    <w:rsid w:val="00704FA8"/>
    <w:rsid w:val="00707684"/>
    <w:rsid w:val="00707D1B"/>
    <w:rsid w:val="0071310E"/>
    <w:rsid w:val="00713175"/>
    <w:rsid w:val="00716E15"/>
    <w:rsid w:val="00724C83"/>
    <w:rsid w:val="00725F46"/>
    <w:rsid w:val="007268E3"/>
    <w:rsid w:val="007271CC"/>
    <w:rsid w:val="007309D4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B1B"/>
    <w:rsid w:val="00755DA6"/>
    <w:rsid w:val="00762AB3"/>
    <w:rsid w:val="00763E54"/>
    <w:rsid w:val="007671EB"/>
    <w:rsid w:val="0076734A"/>
    <w:rsid w:val="00774034"/>
    <w:rsid w:val="00774CB1"/>
    <w:rsid w:val="00776BDB"/>
    <w:rsid w:val="007805AB"/>
    <w:rsid w:val="00784D5D"/>
    <w:rsid w:val="007852FE"/>
    <w:rsid w:val="00790CF7"/>
    <w:rsid w:val="0079560F"/>
    <w:rsid w:val="007A0D3C"/>
    <w:rsid w:val="007A2187"/>
    <w:rsid w:val="007A24DE"/>
    <w:rsid w:val="007A3504"/>
    <w:rsid w:val="007A4E91"/>
    <w:rsid w:val="007A7820"/>
    <w:rsid w:val="007B07B3"/>
    <w:rsid w:val="007B0D43"/>
    <w:rsid w:val="007B3940"/>
    <w:rsid w:val="007B5A3D"/>
    <w:rsid w:val="007C3392"/>
    <w:rsid w:val="007C5C59"/>
    <w:rsid w:val="007C6242"/>
    <w:rsid w:val="007D03A0"/>
    <w:rsid w:val="007D1F7E"/>
    <w:rsid w:val="007D241A"/>
    <w:rsid w:val="007D6E4C"/>
    <w:rsid w:val="007D7C4F"/>
    <w:rsid w:val="007E5D56"/>
    <w:rsid w:val="007E77EC"/>
    <w:rsid w:val="007F03FE"/>
    <w:rsid w:val="007F5278"/>
    <w:rsid w:val="007F610A"/>
    <w:rsid w:val="00802B85"/>
    <w:rsid w:val="00805892"/>
    <w:rsid w:val="008105FB"/>
    <w:rsid w:val="008108B7"/>
    <w:rsid w:val="00811766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0C9E"/>
    <w:rsid w:val="00841E18"/>
    <w:rsid w:val="00843283"/>
    <w:rsid w:val="0084356D"/>
    <w:rsid w:val="00845520"/>
    <w:rsid w:val="008464DE"/>
    <w:rsid w:val="00847210"/>
    <w:rsid w:val="0085333E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653"/>
    <w:rsid w:val="00874EF3"/>
    <w:rsid w:val="00877895"/>
    <w:rsid w:val="008810DC"/>
    <w:rsid w:val="00887F62"/>
    <w:rsid w:val="008901D3"/>
    <w:rsid w:val="0089031E"/>
    <w:rsid w:val="00890759"/>
    <w:rsid w:val="00891130"/>
    <w:rsid w:val="00891343"/>
    <w:rsid w:val="008937BC"/>
    <w:rsid w:val="008938E7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5B5C"/>
    <w:rsid w:val="008B60DF"/>
    <w:rsid w:val="008B6219"/>
    <w:rsid w:val="008C0B86"/>
    <w:rsid w:val="008C1B8D"/>
    <w:rsid w:val="008C2446"/>
    <w:rsid w:val="008C28C7"/>
    <w:rsid w:val="008C3BA4"/>
    <w:rsid w:val="008C41AF"/>
    <w:rsid w:val="008C4C1A"/>
    <w:rsid w:val="008C6488"/>
    <w:rsid w:val="008D11A9"/>
    <w:rsid w:val="008D36D2"/>
    <w:rsid w:val="008D4CE6"/>
    <w:rsid w:val="008D79F6"/>
    <w:rsid w:val="008D7E60"/>
    <w:rsid w:val="008F1C82"/>
    <w:rsid w:val="008F213B"/>
    <w:rsid w:val="008F3E07"/>
    <w:rsid w:val="008F5671"/>
    <w:rsid w:val="008F5954"/>
    <w:rsid w:val="009006E2"/>
    <w:rsid w:val="00900B3F"/>
    <w:rsid w:val="00907146"/>
    <w:rsid w:val="00913BF4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504F0"/>
    <w:rsid w:val="00950BBB"/>
    <w:rsid w:val="0095153A"/>
    <w:rsid w:val="00952262"/>
    <w:rsid w:val="0095493D"/>
    <w:rsid w:val="009568D0"/>
    <w:rsid w:val="0096035D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7DBC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5202"/>
    <w:rsid w:val="00A0627B"/>
    <w:rsid w:val="00A068D2"/>
    <w:rsid w:val="00A07780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1C42"/>
    <w:rsid w:val="00A329C9"/>
    <w:rsid w:val="00A34A9E"/>
    <w:rsid w:val="00A34B30"/>
    <w:rsid w:val="00A40B91"/>
    <w:rsid w:val="00A46BF6"/>
    <w:rsid w:val="00A47E9D"/>
    <w:rsid w:val="00A501BF"/>
    <w:rsid w:val="00A50917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ED1"/>
    <w:rsid w:val="00A9093C"/>
    <w:rsid w:val="00A92868"/>
    <w:rsid w:val="00A92E5F"/>
    <w:rsid w:val="00A94337"/>
    <w:rsid w:val="00AA0586"/>
    <w:rsid w:val="00AA34DB"/>
    <w:rsid w:val="00AA4846"/>
    <w:rsid w:val="00AA4F8E"/>
    <w:rsid w:val="00AA59FC"/>
    <w:rsid w:val="00AA5E00"/>
    <w:rsid w:val="00AA716D"/>
    <w:rsid w:val="00AB010E"/>
    <w:rsid w:val="00AB2CAD"/>
    <w:rsid w:val="00AB51EE"/>
    <w:rsid w:val="00AB7146"/>
    <w:rsid w:val="00AB7C43"/>
    <w:rsid w:val="00AC052B"/>
    <w:rsid w:val="00AC26C2"/>
    <w:rsid w:val="00AC4090"/>
    <w:rsid w:val="00AC479B"/>
    <w:rsid w:val="00AC7968"/>
    <w:rsid w:val="00AC7B1C"/>
    <w:rsid w:val="00AD067F"/>
    <w:rsid w:val="00AD0830"/>
    <w:rsid w:val="00AD40EB"/>
    <w:rsid w:val="00AD4E9C"/>
    <w:rsid w:val="00AE3A79"/>
    <w:rsid w:val="00AE61F5"/>
    <w:rsid w:val="00AE777F"/>
    <w:rsid w:val="00AF4C35"/>
    <w:rsid w:val="00AF521E"/>
    <w:rsid w:val="00AF59C8"/>
    <w:rsid w:val="00AF6C78"/>
    <w:rsid w:val="00B03EC1"/>
    <w:rsid w:val="00B06FC5"/>
    <w:rsid w:val="00B1378E"/>
    <w:rsid w:val="00B13AD7"/>
    <w:rsid w:val="00B1458A"/>
    <w:rsid w:val="00B15405"/>
    <w:rsid w:val="00B16FA4"/>
    <w:rsid w:val="00B21C0A"/>
    <w:rsid w:val="00B225C5"/>
    <w:rsid w:val="00B26BE9"/>
    <w:rsid w:val="00B26E58"/>
    <w:rsid w:val="00B323AA"/>
    <w:rsid w:val="00B35194"/>
    <w:rsid w:val="00B355A7"/>
    <w:rsid w:val="00B365E9"/>
    <w:rsid w:val="00B376A0"/>
    <w:rsid w:val="00B40D28"/>
    <w:rsid w:val="00B41646"/>
    <w:rsid w:val="00B41BA9"/>
    <w:rsid w:val="00B42B20"/>
    <w:rsid w:val="00B531D9"/>
    <w:rsid w:val="00B53DB4"/>
    <w:rsid w:val="00B60BF4"/>
    <w:rsid w:val="00B70F91"/>
    <w:rsid w:val="00B71C4B"/>
    <w:rsid w:val="00B71D41"/>
    <w:rsid w:val="00B72440"/>
    <w:rsid w:val="00B72AF7"/>
    <w:rsid w:val="00B72C89"/>
    <w:rsid w:val="00B72F91"/>
    <w:rsid w:val="00B73D27"/>
    <w:rsid w:val="00B76B84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3FDE"/>
    <w:rsid w:val="00B947BC"/>
    <w:rsid w:val="00B94E75"/>
    <w:rsid w:val="00B952B6"/>
    <w:rsid w:val="00B965E7"/>
    <w:rsid w:val="00BA1725"/>
    <w:rsid w:val="00BA2374"/>
    <w:rsid w:val="00BA27E8"/>
    <w:rsid w:val="00BA38D7"/>
    <w:rsid w:val="00BA4DA0"/>
    <w:rsid w:val="00BB0DDC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201E"/>
    <w:rsid w:val="00BD3226"/>
    <w:rsid w:val="00BD32C9"/>
    <w:rsid w:val="00BD3F3B"/>
    <w:rsid w:val="00BE076A"/>
    <w:rsid w:val="00BE2287"/>
    <w:rsid w:val="00BE3DC9"/>
    <w:rsid w:val="00BF0D5E"/>
    <w:rsid w:val="00BF22E8"/>
    <w:rsid w:val="00BF39D4"/>
    <w:rsid w:val="00BF4B52"/>
    <w:rsid w:val="00BF7D0C"/>
    <w:rsid w:val="00C009F1"/>
    <w:rsid w:val="00C01DF2"/>
    <w:rsid w:val="00C04539"/>
    <w:rsid w:val="00C0463C"/>
    <w:rsid w:val="00C0582E"/>
    <w:rsid w:val="00C05B04"/>
    <w:rsid w:val="00C1083B"/>
    <w:rsid w:val="00C12222"/>
    <w:rsid w:val="00C125D3"/>
    <w:rsid w:val="00C15B00"/>
    <w:rsid w:val="00C15F1C"/>
    <w:rsid w:val="00C16350"/>
    <w:rsid w:val="00C1778E"/>
    <w:rsid w:val="00C17C35"/>
    <w:rsid w:val="00C23A6C"/>
    <w:rsid w:val="00C23F11"/>
    <w:rsid w:val="00C3353B"/>
    <w:rsid w:val="00C3522F"/>
    <w:rsid w:val="00C41101"/>
    <w:rsid w:val="00C416D8"/>
    <w:rsid w:val="00C42AD0"/>
    <w:rsid w:val="00C4353B"/>
    <w:rsid w:val="00C43EAA"/>
    <w:rsid w:val="00C453FF"/>
    <w:rsid w:val="00C45C63"/>
    <w:rsid w:val="00C5005F"/>
    <w:rsid w:val="00C50884"/>
    <w:rsid w:val="00C52016"/>
    <w:rsid w:val="00C52F06"/>
    <w:rsid w:val="00C52F93"/>
    <w:rsid w:val="00C530E9"/>
    <w:rsid w:val="00C53C4A"/>
    <w:rsid w:val="00C569E3"/>
    <w:rsid w:val="00C57B66"/>
    <w:rsid w:val="00C60C95"/>
    <w:rsid w:val="00C63B67"/>
    <w:rsid w:val="00C6767D"/>
    <w:rsid w:val="00C73135"/>
    <w:rsid w:val="00C73C17"/>
    <w:rsid w:val="00C742CF"/>
    <w:rsid w:val="00C75E86"/>
    <w:rsid w:val="00C8046A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248D"/>
    <w:rsid w:val="00CB1C1A"/>
    <w:rsid w:val="00CB2C87"/>
    <w:rsid w:val="00CB2E92"/>
    <w:rsid w:val="00CB4153"/>
    <w:rsid w:val="00CB7238"/>
    <w:rsid w:val="00CB7467"/>
    <w:rsid w:val="00CC0935"/>
    <w:rsid w:val="00CC2C32"/>
    <w:rsid w:val="00CC77F0"/>
    <w:rsid w:val="00CD00B1"/>
    <w:rsid w:val="00CD08E9"/>
    <w:rsid w:val="00CD174B"/>
    <w:rsid w:val="00CD279C"/>
    <w:rsid w:val="00CD46C4"/>
    <w:rsid w:val="00CE0083"/>
    <w:rsid w:val="00CE32B0"/>
    <w:rsid w:val="00CF2A82"/>
    <w:rsid w:val="00CF41A8"/>
    <w:rsid w:val="00CF6EB1"/>
    <w:rsid w:val="00CF6F8C"/>
    <w:rsid w:val="00D016D6"/>
    <w:rsid w:val="00D01D5F"/>
    <w:rsid w:val="00D02864"/>
    <w:rsid w:val="00D031C6"/>
    <w:rsid w:val="00D0342B"/>
    <w:rsid w:val="00D0363D"/>
    <w:rsid w:val="00D06513"/>
    <w:rsid w:val="00D06BCC"/>
    <w:rsid w:val="00D0788F"/>
    <w:rsid w:val="00D1692E"/>
    <w:rsid w:val="00D16E48"/>
    <w:rsid w:val="00D177FC"/>
    <w:rsid w:val="00D2042B"/>
    <w:rsid w:val="00D21BCE"/>
    <w:rsid w:val="00D25059"/>
    <w:rsid w:val="00D278B6"/>
    <w:rsid w:val="00D301AA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1B54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7A66"/>
    <w:rsid w:val="00DA0532"/>
    <w:rsid w:val="00DA6975"/>
    <w:rsid w:val="00DB0D88"/>
    <w:rsid w:val="00DB488E"/>
    <w:rsid w:val="00DB52CC"/>
    <w:rsid w:val="00DC0324"/>
    <w:rsid w:val="00DC0C0E"/>
    <w:rsid w:val="00DC10E6"/>
    <w:rsid w:val="00DC2701"/>
    <w:rsid w:val="00DC32F7"/>
    <w:rsid w:val="00DC3430"/>
    <w:rsid w:val="00DC5B69"/>
    <w:rsid w:val="00DC7E96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E00062"/>
    <w:rsid w:val="00E02F31"/>
    <w:rsid w:val="00E03F89"/>
    <w:rsid w:val="00E0458D"/>
    <w:rsid w:val="00E04FED"/>
    <w:rsid w:val="00E10DAB"/>
    <w:rsid w:val="00E24A67"/>
    <w:rsid w:val="00E25D29"/>
    <w:rsid w:val="00E261D5"/>
    <w:rsid w:val="00E265F8"/>
    <w:rsid w:val="00E27A97"/>
    <w:rsid w:val="00E32292"/>
    <w:rsid w:val="00E34ED3"/>
    <w:rsid w:val="00E4533D"/>
    <w:rsid w:val="00E454E9"/>
    <w:rsid w:val="00E47CF1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630B"/>
    <w:rsid w:val="00E7747C"/>
    <w:rsid w:val="00E813A6"/>
    <w:rsid w:val="00E82B35"/>
    <w:rsid w:val="00E82D44"/>
    <w:rsid w:val="00E835DC"/>
    <w:rsid w:val="00E83D3D"/>
    <w:rsid w:val="00E84CA8"/>
    <w:rsid w:val="00EA0BF3"/>
    <w:rsid w:val="00EA28E1"/>
    <w:rsid w:val="00EA44E0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53F8"/>
    <w:rsid w:val="00ED6795"/>
    <w:rsid w:val="00ED79E9"/>
    <w:rsid w:val="00EE20B6"/>
    <w:rsid w:val="00EE2C1A"/>
    <w:rsid w:val="00EE5817"/>
    <w:rsid w:val="00EF0042"/>
    <w:rsid w:val="00EF04CC"/>
    <w:rsid w:val="00EF1FB6"/>
    <w:rsid w:val="00EF283B"/>
    <w:rsid w:val="00EF336A"/>
    <w:rsid w:val="00EF7822"/>
    <w:rsid w:val="00F03FC0"/>
    <w:rsid w:val="00F04CE8"/>
    <w:rsid w:val="00F06E2A"/>
    <w:rsid w:val="00F12A1A"/>
    <w:rsid w:val="00F16D39"/>
    <w:rsid w:val="00F23BE1"/>
    <w:rsid w:val="00F24FCF"/>
    <w:rsid w:val="00F27BD8"/>
    <w:rsid w:val="00F31EB4"/>
    <w:rsid w:val="00F340CA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73F5"/>
    <w:rsid w:val="00F977F6"/>
    <w:rsid w:val="00FA015A"/>
    <w:rsid w:val="00FA5AE6"/>
    <w:rsid w:val="00FB24DB"/>
    <w:rsid w:val="00FB34F2"/>
    <w:rsid w:val="00FB4CBB"/>
    <w:rsid w:val="00FB6952"/>
    <w:rsid w:val="00FB7AE1"/>
    <w:rsid w:val="00FC1FD0"/>
    <w:rsid w:val="00FC40E3"/>
    <w:rsid w:val="00FC4B16"/>
    <w:rsid w:val="00FD1B55"/>
    <w:rsid w:val="00FD23A0"/>
    <w:rsid w:val="00FE204E"/>
    <w:rsid w:val="00FE32B0"/>
    <w:rsid w:val="00FE4C16"/>
    <w:rsid w:val="00FE4F3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108B7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8108B7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1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Zkladntext33">
    <w:name w:val="Základní text 33"/>
    <w:basedOn w:val="Normln"/>
    <w:rsid w:val="00840C9E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108B7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8108B7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1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Zkladntext33">
    <w:name w:val="Základní text 33"/>
    <w:basedOn w:val="Normln"/>
    <w:rsid w:val="00840C9E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i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C96B-FF37-40BF-A394-5E8D65FC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83</TotalTime>
  <Pages>5</Pages>
  <Words>1631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11234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Fuchs Luděk</cp:lastModifiedBy>
  <cp:revision>6</cp:revision>
  <cp:lastPrinted>2016-08-25T10:41:00Z</cp:lastPrinted>
  <dcterms:created xsi:type="dcterms:W3CDTF">2016-08-25T09:03:00Z</dcterms:created>
  <dcterms:modified xsi:type="dcterms:W3CDTF">2016-08-25T10:49:00Z</dcterms:modified>
</cp:coreProperties>
</file>