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30" w:rsidRPr="001C5CF7" w:rsidRDefault="00DE3430" w:rsidP="00DE3430">
      <w:pPr>
        <w:rPr>
          <w:color w:val="808080" w:themeColor="background1" w:themeShade="80"/>
          <w:sz w:val="20"/>
          <w:szCs w:val="20"/>
        </w:rPr>
      </w:pPr>
      <w:r w:rsidRPr="001C5CF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ab/>
      </w:r>
      <w:r w:rsidR="007202D1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 xml:space="preserve">                 </w:t>
      </w:r>
      <w:r w:rsidRPr="001C5CF7">
        <w:rPr>
          <w:color w:val="808080" w:themeColor="background1" w:themeShade="80"/>
          <w:sz w:val="20"/>
          <w:szCs w:val="20"/>
        </w:rPr>
        <w:t>VS-</w:t>
      </w:r>
      <w:r w:rsidR="007202D1">
        <w:rPr>
          <w:color w:val="808080" w:themeColor="background1" w:themeShade="80"/>
          <w:sz w:val="20"/>
          <w:szCs w:val="20"/>
        </w:rPr>
        <w:t>51348/ČJ-2020</w:t>
      </w:r>
      <w:r w:rsidRPr="001C5CF7">
        <w:rPr>
          <w:color w:val="808080" w:themeColor="background1" w:themeShade="80"/>
          <w:sz w:val="20"/>
          <w:szCs w:val="20"/>
        </w:rPr>
        <w:t>-8005</w:t>
      </w:r>
      <w:r>
        <w:rPr>
          <w:color w:val="808080" w:themeColor="background1" w:themeShade="80"/>
          <w:sz w:val="20"/>
          <w:szCs w:val="20"/>
        </w:rPr>
        <w:t>00</w:t>
      </w:r>
    </w:p>
    <w:p w:rsidR="00DE3430" w:rsidRPr="008C1DCE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</w:pPr>
    </w:p>
    <w:p w:rsidR="00DE3430" w:rsidRPr="00FE218C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6</w:t>
      </w:r>
    </w:p>
    <w:p w:rsidR="00DE3430" w:rsidRPr="00F23203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01/201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(dále jen „Dodatek“)</w:t>
      </w:r>
    </w:p>
    <w:p w:rsidR="00DE3430" w:rsidRPr="00F23203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3430" w:rsidRPr="00F23203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DE3430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DE3430" w:rsidRPr="00F23203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3430" w:rsidRPr="00F23203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3430" w:rsidRPr="00130132" w:rsidRDefault="00DE3430" w:rsidP="00DE3430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 xml:space="preserve">1.          </w:t>
      </w:r>
      <w:r w:rsidRPr="0013013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13013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DE3430" w:rsidRPr="00FE4AB5" w:rsidRDefault="00DE3430" w:rsidP="00DE3430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:rsidR="00DE3430" w:rsidRPr="00FE4AB5" w:rsidRDefault="00DE3430" w:rsidP="00DE3430">
      <w:pPr>
        <w:keepNext/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IČO:  00212423</w:t>
      </w:r>
    </w:p>
    <w:p w:rsidR="00DE3430" w:rsidRPr="00FE4AB5" w:rsidRDefault="00DE3430" w:rsidP="00DE3430">
      <w:pPr>
        <w:keepNext/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DE3430" w:rsidRPr="00FE4AB5" w:rsidRDefault="00DE3430" w:rsidP="00DE3430">
      <w:pPr>
        <w:spacing w:after="4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E4AB5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FE4AB5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FE4AB5">
        <w:rPr>
          <w:rFonts w:ascii="Times New Roman" w:eastAsia="Calibri" w:hAnsi="Times New Roman" w:cs="Times New Roman"/>
          <w:sz w:val="24"/>
          <w:szCs w:val="24"/>
        </w:rPr>
        <w:t>.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E4AB5">
        <w:rPr>
          <w:rFonts w:ascii="Times New Roman" w:eastAsia="Calibri" w:hAnsi="Times New Roman" w:cs="Times New Roman"/>
          <w:sz w:val="24"/>
          <w:szCs w:val="24"/>
        </w:rPr>
        <w:t xml:space="preserve">  Vrchní rada plk. Mgr. Miroslav Hadrava, ředitel věznice Vinařice</w:t>
      </w:r>
    </w:p>
    <w:p w:rsidR="00DE3430" w:rsidRPr="00FE4AB5" w:rsidRDefault="00DE3430" w:rsidP="00DE3430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DE3430" w:rsidRPr="00FE4AB5" w:rsidRDefault="00DE3430" w:rsidP="00DE3430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r w:rsidR="00275221" w:rsidRPr="00275221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</w:t>
      </w:r>
    </w:p>
    <w:p w:rsidR="00DE3430" w:rsidRPr="00FE4AB5" w:rsidRDefault="00DE3430" w:rsidP="00DE343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Pr="00FE4AB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„pronajímatel“</w:t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 </w:t>
      </w:r>
      <w:r w:rsidRPr="00FE4AB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</w:p>
    <w:p w:rsidR="00DE3430" w:rsidRDefault="00DE3430" w:rsidP="00DE3430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DE3430" w:rsidRPr="00130132" w:rsidRDefault="00DE3430" w:rsidP="00DE3430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01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r w:rsidRP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P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Rubikon Centrum Servis s.r.o.</w:t>
      </w:r>
    </w:p>
    <w:p w:rsidR="00DE3430" w:rsidRDefault="00DE3430" w:rsidP="00DE3430">
      <w:pPr>
        <w:widowControl w:val="0"/>
        <w:autoSpaceDE w:val="0"/>
        <w:autoSpaceDN w:val="0"/>
        <w:adjustRightInd w:val="0"/>
        <w:spacing w:after="4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proofErr w:type="gramStart"/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sídlem :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Novákových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439/6</w:t>
      </w: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Libeň, 180 00</w:t>
      </w: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ha 8 </w:t>
      </w:r>
    </w:p>
    <w:p w:rsidR="00DE3430" w:rsidRPr="00FE4AB5" w:rsidRDefault="00DE3430" w:rsidP="00DE3430">
      <w:pPr>
        <w:widowControl w:val="0"/>
        <w:autoSpaceDE w:val="0"/>
        <w:autoSpaceDN w:val="0"/>
        <w:adjustRightInd w:val="0"/>
        <w:spacing w:after="4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 jednatelkou Mgr. Dagmar Doubravovou </w:t>
      </w:r>
    </w:p>
    <w:p w:rsidR="00DE3430" w:rsidRPr="00FE4AB5" w:rsidRDefault="00DE3430" w:rsidP="00DE343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04143621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DE3430" w:rsidRPr="00FE4AB5" w:rsidRDefault="00DE3430" w:rsidP="00DE343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1335A8">
        <w:rPr>
          <w:rFonts w:ascii="Times New Roman" w:eastAsia="Times New Roman" w:hAnsi="Times New Roman" w:cs="Times New Roman"/>
          <w:sz w:val="24"/>
          <w:szCs w:val="24"/>
          <w:lang w:eastAsia="cs-CZ"/>
        </w:rPr>
        <w:t>CZ04143621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</w:t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DE3430" w:rsidRPr="00FE4AB5" w:rsidRDefault="00DE3430" w:rsidP="00DE343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oddíl C, </w:t>
      </w:r>
    </w:p>
    <w:p w:rsidR="00DE3430" w:rsidRPr="00FE4AB5" w:rsidRDefault="00DE3430" w:rsidP="00DE343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243170</w:t>
      </w:r>
    </w:p>
    <w:p w:rsidR="00DE3430" w:rsidRPr="00FE4AB5" w:rsidRDefault="00DE3430" w:rsidP="00DE343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spojení :   </w:t>
      </w:r>
      <w:proofErr w:type="spell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Fio</w:t>
      </w:r>
      <w:proofErr w:type="spellEnd"/>
      <w:proofErr w:type="gramEnd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banka, </w:t>
      </w:r>
      <w:r w:rsidR="00275221" w:rsidRPr="00275221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</w:t>
      </w:r>
      <w:bookmarkStart w:id="0" w:name="_GoBack"/>
      <w:bookmarkEnd w:id="0"/>
    </w:p>
    <w:p w:rsidR="00DE3430" w:rsidRPr="00FE4AB5" w:rsidRDefault="00DE3430" w:rsidP="00DE343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FE4A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"nájemce"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E3430" w:rsidRPr="00F23203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3430" w:rsidRPr="00F23203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DE3430" w:rsidRDefault="00DE3430" w:rsidP="00DE34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článku 8.2. Smlouvy o nájmu č. 01/201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„Smlouva“)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smluvní strany dohodly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 tohoto Dodatku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E3430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3430" w:rsidRPr="00CC4E4A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 </w:t>
      </w:r>
      <w:r w:rsidRPr="00CC4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4. Nájemné a platební podmínky, odstavec </w:t>
      </w:r>
      <w:proofErr w:type="gramStart"/>
      <w:r w:rsidRPr="00CC4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4.1., se</w:t>
      </w:r>
      <w:proofErr w:type="gramEnd"/>
      <w:r w:rsidRPr="00CC4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DE3430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3430" w:rsidRPr="006B4099" w:rsidRDefault="00DE3430" w:rsidP="00DE34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proofErr w:type="gramStart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</w:t>
      </w:r>
      <w:proofErr w:type="gramEnd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předmětu nájmu specifikovaného v čl. I. této smlouvy se nájemce zavazuje platit pronajímateli nájemné, jehož výše byla stanovena dohodou, a to takto:</w:t>
      </w:r>
    </w:p>
    <w:p w:rsidR="00DE3430" w:rsidRPr="006B4099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gram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výrobní  a skladové</w:t>
      </w:r>
      <w:proofErr w:type="gram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prostory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213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6B4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23</w:t>
      </w:r>
      <w:r w:rsidR="007202D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202D1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6B409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6B409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DE3430" w:rsidRPr="006B4099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b) ostatní prostory (</w:t>
      </w:r>
      <w:proofErr w:type="spellStart"/>
      <w:proofErr w:type="gram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soc.zař</w:t>
      </w:r>
      <w:proofErr w:type="spellEnd"/>
      <w:proofErr w:type="gram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denní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proofErr w:type="spell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šatna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,chodba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86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6B4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202D1">
        <w:rPr>
          <w:rFonts w:ascii="Times New Roman" w:eastAsia="Times New Roman" w:hAnsi="Times New Roman" w:cs="Times New Roman"/>
          <w:sz w:val="24"/>
          <w:szCs w:val="24"/>
          <w:lang w:eastAsia="cs-CZ"/>
        </w:rPr>
        <w:t>90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6B409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6B409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DE3430" w:rsidRPr="006B4099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3430" w:rsidRPr="006B4099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roční nájemné činí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65.</w:t>
      </w:r>
      <w:r w:rsidR="007202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7202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šedesátpěttisíc</w:t>
      </w:r>
      <w:r w:rsidR="007202D1">
        <w:rPr>
          <w:rFonts w:ascii="Times New Roman" w:eastAsia="Times New Roman" w:hAnsi="Times New Roman" w:cs="Times New Roman"/>
          <w:sz w:val="24"/>
          <w:szCs w:val="24"/>
          <w:lang w:eastAsia="cs-CZ"/>
        </w:rPr>
        <w:t>třistadvacetdevět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/4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hal), z toho čtvrtletní nájemné činí 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7202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32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7202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26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šestnácttisíctřista</w:t>
      </w:r>
      <w:r w:rsidR="007202D1">
        <w:rPr>
          <w:rFonts w:ascii="Times New Roman" w:eastAsia="Times New Roman" w:hAnsi="Times New Roman" w:cs="Times New Roman"/>
          <w:sz w:val="24"/>
          <w:szCs w:val="24"/>
          <w:lang w:eastAsia="cs-CZ"/>
        </w:rPr>
        <w:t>třicetdvak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orun</w:t>
      </w:r>
      <w:proofErr w:type="spell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7202D1"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hal).</w:t>
      </w:r>
    </w:p>
    <w:p w:rsidR="00DE3430" w:rsidRPr="006B4099" w:rsidRDefault="00DE3430" w:rsidP="00DE34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V nájemném nejsou zahrnuty služby poskytované pronajímatelem v souvislosti s užíváním pronajatých prostor tj. vodné, stočné a úhrada za dodávané energie.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DE3430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3430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E3430" w:rsidRPr="00E63A45" w:rsidRDefault="00DE3430" w:rsidP="00DE3430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  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 a platební podmínky,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písm.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d)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mění tak, že původní znění se zrušuje a nahrazuje se novým zněním takto:</w:t>
      </w:r>
    </w:p>
    <w:p w:rsidR="00DE3430" w:rsidRPr="00990F4C" w:rsidRDefault="00DE3430" w:rsidP="00DE3430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DE3430" w:rsidRPr="003E3CDB" w:rsidRDefault="00DE3430" w:rsidP="00DE34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„ 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d)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Vytápění pronajatých prostor bude účtováno paušálně ve výši </w:t>
      </w:r>
      <w:r w:rsidR="007202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214,18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 Kč/m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/rok bez DPH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(skutečné náklady na vytápění 1m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201</w:t>
      </w:r>
      <w:r w:rsidR="007202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9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pronajatých prostor s účinností od </w:t>
      </w:r>
      <w:proofErr w:type="gramStart"/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“</w:t>
      </w:r>
    </w:p>
    <w:p w:rsidR="00DE3430" w:rsidRDefault="00DE3430" w:rsidP="00DE3430">
      <w:pPr>
        <w:pStyle w:val="Seznam"/>
        <w:ind w:left="0" w:firstLine="0"/>
        <w:jc w:val="both"/>
        <w:rPr>
          <w:sz w:val="24"/>
          <w:szCs w:val="19"/>
        </w:rPr>
      </w:pPr>
    </w:p>
    <w:p w:rsidR="00DE3430" w:rsidRDefault="00DE3430" w:rsidP="00DE343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430" w:rsidRPr="00E74818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3430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DE3430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DE3430" w:rsidRPr="00F23203" w:rsidRDefault="00DE3430" w:rsidP="00DE3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3430" w:rsidRDefault="00DE3430" w:rsidP="00DE34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1627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ustanovení Smlouvy se nemění a zůstávají v platnosti v původním znění.</w:t>
      </w:r>
    </w:p>
    <w:p w:rsidR="00DE3430" w:rsidRPr="00933F88" w:rsidRDefault="00DE3430" w:rsidP="00DE3430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 výtisky, nájemce jeden výtisk.</w:t>
      </w:r>
    </w:p>
    <w:p w:rsidR="00DE3430" w:rsidRPr="00F23203" w:rsidRDefault="00DE3430" w:rsidP="00DE3430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vstupuje v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platnosti dnem podpisu smluvních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tran s účinností ke dni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7202D1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E3430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3430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3430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3430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3430" w:rsidRPr="00F23203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3430" w:rsidRPr="00F23203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DE3430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3430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3430" w:rsidRPr="00F23203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3430" w:rsidRPr="00F23203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pronajímatele:                                                                Za nájemce:</w:t>
      </w:r>
    </w:p>
    <w:p w:rsidR="00DE3430" w:rsidRPr="00F23203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3430" w:rsidRPr="00F23203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Vrchní rada 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DE3430" w:rsidRPr="00F23203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plk. Mgr. Miroslav Hadrava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44135">
        <w:rPr>
          <w:rFonts w:ascii="Times New Roman" w:eastAsia="Times New Roman" w:hAnsi="Times New Roman" w:cs="Times New Roman"/>
          <w:sz w:val="24"/>
          <w:szCs w:val="24"/>
          <w:lang w:eastAsia="cs-CZ"/>
        </w:rPr>
        <w:t>Mgr. Dagmar Doubravová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</w:p>
    <w:p w:rsidR="00DE3430" w:rsidRPr="00000FAB" w:rsidRDefault="00DE3430" w:rsidP="00DE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ředitel </w:t>
      </w:r>
      <w:proofErr w:type="gramStart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věznice  Vinařice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jednatelka společnosti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E3430" w:rsidRPr="00000FAB" w:rsidRDefault="00DE3430" w:rsidP="0000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E3430" w:rsidRPr="00000FAB" w:rsidSect="00E748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30" w:rsidRDefault="00DE3430">
      <w:pPr>
        <w:spacing w:after="0" w:line="240" w:lineRule="auto"/>
      </w:pPr>
      <w:r>
        <w:separator/>
      </w:r>
    </w:p>
  </w:endnote>
  <w:endnote w:type="continuationSeparator" w:id="0">
    <w:p w:rsidR="00DE3430" w:rsidRDefault="00DE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30" w:rsidRDefault="00DE3430">
      <w:pPr>
        <w:spacing w:after="0" w:line="240" w:lineRule="auto"/>
      </w:pPr>
      <w:r>
        <w:separator/>
      </w:r>
    </w:p>
  </w:footnote>
  <w:footnote w:type="continuationSeparator" w:id="0">
    <w:p w:rsidR="00DE3430" w:rsidRDefault="00DE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611"/>
    <w:multiLevelType w:val="hybridMultilevel"/>
    <w:tmpl w:val="759EB13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26454EDB"/>
    <w:multiLevelType w:val="hybridMultilevel"/>
    <w:tmpl w:val="BDE0E20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26FA78A4"/>
    <w:multiLevelType w:val="hybridMultilevel"/>
    <w:tmpl w:val="A2D201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3227B"/>
    <w:multiLevelType w:val="hybridMultilevel"/>
    <w:tmpl w:val="D43EE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5535C"/>
    <w:multiLevelType w:val="hybridMultilevel"/>
    <w:tmpl w:val="0F9C139E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4B5A04B1"/>
    <w:multiLevelType w:val="hybridMultilevel"/>
    <w:tmpl w:val="593E0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877A1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6839128A"/>
    <w:multiLevelType w:val="hybridMultilevel"/>
    <w:tmpl w:val="F78088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>
    <w:nsid w:val="6D1F09BB"/>
    <w:multiLevelType w:val="hybridMultilevel"/>
    <w:tmpl w:val="57442F58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>
    <w:nsid w:val="73B93E84"/>
    <w:multiLevelType w:val="hybridMultilevel"/>
    <w:tmpl w:val="C366D9BA"/>
    <w:lvl w:ilvl="0" w:tplc="BCA6A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1575F"/>
    <w:multiLevelType w:val="hybridMultilevel"/>
    <w:tmpl w:val="473057AC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B5"/>
    <w:rsid w:val="00000FAB"/>
    <w:rsid w:val="000B2BE1"/>
    <w:rsid w:val="000E1627"/>
    <w:rsid w:val="00130132"/>
    <w:rsid w:val="001335A8"/>
    <w:rsid w:val="001445D6"/>
    <w:rsid w:val="001507BD"/>
    <w:rsid w:val="001603A1"/>
    <w:rsid w:val="00194C70"/>
    <w:rsid w:val="001C5CF7"/>
    <w:rsid w:val="00273BCA"/>
    <w:rsid w:val="00275221"/>
    <w:rsid w:val="002B39CE"/>
    <w:rsid w:val="0032112D"/>
    <w:rsid w:val="003A3868"/>
    <w:rsid w:val="003A7B79"/>
    <w:rsid w:val="003E4C6E"/>
    <w:rsid w:val="003F4272"/>
    <w:rsid w:val="004669C9"/>
    <w:rsid w:val="005246B0"/>
    <w:rsid w:val="00543ECC"/>
    <w:rsid w:val="00592241"/>
    <w:rsid w:val="0062147C"/>
    <w:rsid w:val="006A02B7"/>
    <w:rsid w:val="006A1545"/>
    <w:rsid w:val="006B4099"/>
    <w:rsid w:val="007202D1"/>
    <w:rsid w:val="00744135"/>
    <w:rsid w:val="008C1DCE"/>
    <w:rsid w:val="008F29D8"/>
    <w:rsid w:val="009E3875"/>
    <w:rsid w:val="00B32EBD"/>
    <w:rsid w:val="00B54B9A"/>
    <w:rsid w:val="00C15455"/>
    <w:rsid w:val="00CC4E4A"/>
    <w:rsid w:val="00D10B7A"/>
    <w:rsid w:val="00DE3430"/>
    <w:rsid w:val="00E619AC"/>
    <w:rsid w:val="00E65C0E"/>
    <w:rsid w:val="00E74818"/>
    <w:rsid w:val="00F1066E"/>
    <w:rsid w:val="00F11831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4</cp:revision>
  <cp:lastPrinted>2016-07-01T07:08:00Z</cp:lastPrinted>
  <dcterms:created xsi:type="dcterms:W3CDTF">2020-04-20T09:59:00Z</dcterms:created>
  <dcterms:modified xsi:type="dcterms:W3CDTF">2020-04-20T10:04:00Z</dcterms:modified>
</cp:coreProperties>
</file>