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7B" w:rsidRDefault="00661D17" w:rsidP="00661D1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661D17" w:rsidRDefault="00661D17" w:rsidP="00661D17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20, 2020 10:29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Hrazení pro kance dle schválené investice pro rok 2020 (nabídka 2499-20)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661D17" w:rsidRDefault="00661D17" w:rsidP="00661D17"/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Dobrý den,</w:t>
      </w: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potvrzuji tímto převzetí Vaší objednávky č. 2923114 (Hrazení pro kance dle schválené investice pro rok 2020).</w:t>
      </w: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Děkuji,</w:t>
      </w: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AGRA-BOHEMIA a.s. Přelouč.</w:t>
      </w: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Dne 20.04.2020 7:36, napsal:</w:t>
      </w:r>
    </w:p>
    <w:p w:rsidR="00661D17" w:rsidRDefault="00661D17" w:rsidP="00661D1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Odesláno automaticky ze systému Byznys </w:t>
      </w:r>
      <w:r>
        <w:rPr>
          <w:rFonts w:ascii="Verdana" w:hAnsi="Verdana"/>
          <w:sz w:val="20"/>
          <w:szCs w:val="20"/>
        </w:rPr>
        <w:br/>
        <w:t>Sestava Objednávka 2923114.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Dobrý den, </w:t>
      </w:r>
      <w:r>
        <w:rPr>
          <w:rFonts w:ascii="Verdana" w:hAnsi="Verdana"/>
          <w:sz w:val="20"/>
          <w:szCs w:val="20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Verdana" w:hAnsi="Verdana"/>
          <w:sz w:val="20"/>
          <w:szCs w:val="20"/>
        </w:rPr>
        <w:br/>
        <w:t xml:space="preserve">Potvrzení objednávky musí být v </w:t>
      </w:r>
      <w:r>
        <w:rPr>
          <w:rStyle w:val="Siln"/>
          <w:rFonts w:ascii="Verdana" w:hAnsi="Verdana"/>
          <w:sz w:val="20"/>
          <w:szCs w:val="20"/>
          <w:u w:val="single"/>
        </w:rPr>
        <w:t>původním textu tohoto e-mailu nikoliv v příloze</w:t>
      </w:r>
      <w:r>
        <w:rPr>
          <w:rStyle w:val="Siln"/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 xml:space="preserve">Dejte tedy </w:t>
      </w:r>
      <w:r>
        <w:rPr>
          <w:rStyle w:val="Siln"/>
          <w:rFonts w:ascii="Verdana" w:hAnsi="Verdana"/>
          <w:sz w:val="20"/>
          <w:szCs w:val="20"/>
          <w:u w:val="single"/>
        </w:rPr>
        <w:t xml:space="preserve">Odpovědět </w:t>
      </w:r>
      <w:r>
        <w:rPr>
          <w:rFonts w:ascii="Verdana" w:hAnsi="Verdana"/>
          <w:sz w:val="20"/>
          <w:szCs w:val="20"/>
        </w:rPr>
        <w:t xml:space="preserve">na e-mail a potvrďte prosím převzetí objednávky.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Věc: Hrazení pro kance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objednávka:  2923114</w:t>
      </w:r>
      <w:proofErr w:type="gramEnd"/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 dne: 15.04.2020</w:t>
      </w:r>
    </w:p>
    <w:p w:rsidR="00661D17" w:rsidRDefault="00661D17" w:rsidP="00661D17">
      <w:pPr>
        <w:pStyle w:val="v1msonormal"/>
        <w:spacing w:after="24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předběžná cena vč. </w:t>
      </w:r>
      <w:proofErr w:type="gramStart"/>
      <w:r>
        <w:rPr>
          <w:rFonts w:ascii="Verdana" w:hAnsi="Verdana"/>
          <w:sz w:val="20"/>
          <w:szCs w:val="20"/>
        </w:rPr>
        <w:t xml:space="preserve">DPH:  </w:t>
      </w:r>
      <w:bookmarkStart w:id="0" w:name="_GoBack"/>
      <w:r>
        <w:rPr>
          <w:rFonts w:ascii="Verdana" w:hAnsi="Verdana"/>
          <w:sz w:val="20"/>
          <w:szCs w:val="20"/>
        </w:rPr>
        <w:t>160</w:t>
      </w:r>
      <w:proofErr w:type="gramEnd"/>
      <w:r>
        <w:rPr>
          <w:rFonts w:ascii="Verdana" w:hAnsi="Verdana"/>
          <w:sz w:val="20"/>
          <w:szCs w:val="20"/>
        </w:rPr>
        <w:t> 000</w:t>
      </w:r>
      <w:bookmarkEnd w:id="0"/>
      <w:r>
        <w:rPr>
          <w:rFonts w:ascii="Verdana" w:hAnsi="Verdana"/>
          <w:sz w:val="20"/>
          <w:szCs w:val="20"/>
        </w:rPr>
        <w:t>,00 Kč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Style w:val="Zdraznn"/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</w:rPr>
        <w:t> 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Style w:val="Siln"/>
          <w:rFonts w:ascii="Arial" w:hAnsi="Arial" w:cs="Arial"/>
          <w:color w:val="000080"/>
          <w:sz w:val="20"/>
          <w:szCs w:val="20"/>
        </w:rPr>
        <w:lastRenderedPageBreak/>
        <w:t>Výzkumný ústav živočišné výroby, v.v.i.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61D17" w:rsidRDefault="00661D17" w:rsidP="00661D17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17"/>
    <w:rsid w:val="00385616"/>
    <w:rsid w:val="005747E2"/>
    <w:rsid w:val="005E5A7B"/>
    <w:rsid w:val="00661D17"/>
    <w:rsid w:val="00821B4C"/>
    <w:rsid w:val="00A0548B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127"/>
  <w15:chartTrackingRefBased/>
  <w15:docId w15:val="{C0C712FD-F4B7-4CBE-8E08-CF4EDF66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1D1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1D1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61D17"/>
    <w:pPr>
      <w:spacing w:before="100" w:beforeAutospacing="1" w:after="100" w:afterAutospacing="1"/>
    </w:pPr>
  </w:style>
  <w:style w:type="paragraph" w:customStyle="1" w:styleId="v1msonormal">
    <w:name w:val="v1msonormal"/>
    <w:basedOn w:val="Normln"/>
    <w:uiPriority w:val="99"/>
    <w:semiHidden/>
    <w:rsid w:val="00661D1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61D17"/>
    <w:rPr>
      <w:b/>
      <w:bCs/>
    </w:rPr>
  </w:style>
  <w:style w:type="character" w:styleId="Zdraznn">
    <w:name w:val="Emphasis"/>
    <w:basedOn w:val="Standardnpsmoodstavce"/>
    <w:uiPriority w:val="20"/>
    <w:qFormat/>
    <w:rsid w:val="00661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2020-04-20T08:58:00Z</dcterms:created>
  <dcterms:modified xsi:type="dcterms:W3CDTF">2020-04-20T09:02:00Z</dcterms:modified>
</cp:coreProperties>
</file>