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2380" w:rsidRDefault="002A010D">
      <w:pPr>
        <w:pStyle w:val="Head"/>
      </w:pPr>
      <w:bookmarkStart w:id="0" w:name="_GoBack"/>
      <w:bookmarkEnd w:id="0"/>
      <w:r>
        <w:t>Smlouva o dílo</w:t>
      </w:r>
    </w:p>
    <w:p w:rsidR="004F2380" w:rsidRDefault="002A010D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:rsidR="004F2380" w:rsidRDefault="002A010D">
      <w:pPr>
        <w:pStyle w:val="Body2"/>
      </w:pPr>
      <w:r>
        <w:t xml:space="preserve">Firma: </w:t>
      </w:r>
      <w:r>
        <w:rPr>
          <w:b/>
          <w:bCs/>
        </w:rPr>
        <w:t>S</w:t>
      </w:r>
      <w:r w:rsidR="00C65BB9">
        <w:rPr>
          <w:b/>
          <w:bCs/>
        </w:rPr>
        <w:t xml:space="preserve">ewer system stav </w:t>
      </w:r>
      <w:r>
        <w:rPr>
          <w:b/>
          <w:bCs/>
        </w:rPr>
        <w:t>s.r.o.</w:t>
      </w:r>
    </w:p>
    <w:p w:rsidR="002B1891" w:rsidRDefault="00C65BB9">
      <w:pPr>
        <w:pStyle w:val="Body2"/>
      </w:pPr>
      <w:r>
        <w:t>IČO: 06234879</w:t>
      </w:r>
      <w:r w:rsidR="002B1891">
        <w:t>, DIČ: CZ</w:t>
      </w:r>
      <w:r>
        <w:t>06234879</w:t>
      </w:r>
    </w:p>
    <w:p w:rsidR="004F2380" w:rsidRDefault="002A010D">
      <w:pPr>
        <w:pStyle w:val="Body2"/>
      </w:pPr>
      <w:r>
        <w:t xml:space="preserve">Sídlo: </w:t>
      </w:r>
      <w:r w:rsidR="00C65BB9">
        <w:t>Hornosušská</w:t>
      </w:r>
      <w:r w:rsidR="005A7CA5">
        <w:t xml:space="preserve"> 1175/61, Prostřední Suchá, 735 64</w:t>
      </w:r>
    </w:p>
    <w:p w:rsidR="004F2380" w:rsidRDefault="00321005">
      <w:pPr>
        <w:pStyle w:val="Body2"/>
      </w:pPr>
      <w:r>
        <w:t xml:space="preserve">Telefon: </w:t>
      </w:r>
      <w:r w:rsidR="005A7CA5">
        <w:t>608 886 111</w:t>
      </w:r>
    </w:p>
    <w:p w:rsidR="004F2380" w:rsidRDefault="002A010D">
      <w:pPr>
        <w:pStyle w:val="Body2"/>
      </w:pPr>
      <w:r>
        <w:t xml:space="preserve">E-mail: </w:t>
      </w:r>
      <w:r w:rsidR="005A7CA5">
        <w:t>bruna.lubos</w:t>
      </w:r>
      <w:r>
        <w:t>@seznam.cz</w:t>
      </w:r>
    </w:p>
    <w:p w:rsidR="004F2380" w:rsidRDefault="002A010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:rsidR="004F2380" w:rsidRDefault="002A010D">
      <w:pPr>
        <w:pStyle w:val="Body2"/>
        <w:spacing w:before="200" w:after="200" w:line="240" w:lineRule="auto"/>
      </w:pPr>
      <w:r>
        <w:t>a</w:t>
      </w:r>
    </w:p>
    <w:p w:rsidR="005A7CA5" w:rsidRDefault="005A7CA5">
      <w:pPr>
        <w:pStyle w:val="Body2"/>
        <w:spacing w:before="200" w:after="200" w:line="240" w:lineRule="auto"/>
      </w:pPr>
      <w:r>
        <w:t>S</w:t>
      </w:r>
      <w:r w:rsidR="004F1598">
        <w:t>třední průmyslová škola stavební</w:t>
      </w:r>
      <w:r>
        <w:t>, Havířov</w:t>
      </w:r>
    </w:p>
    <w:p w:rsidR="005A7CA5" w:rsidRDefault="004F1598">
      <w:pPr>
        <w:pStyle w:val="Body2"/>
        <w:spacing w:before="200" w:after="200" w:line="240" w:lineRule="auto"/>
      </w:pPr>
      <w:r>
        <w:t>p</w:t>
      </w:r>
      <w:r w:rsidR="005A7CA5">
        <w:t>říspěvková organizace</w:t>
      </w:r>
    </w:p>
    <w:p w:rsidR="005A7CA5" w:rsidRDefault="005A7CA5">
      <w:pPr>
        <w:pStyle w:val="Body2"/>
        <w:spacing w:before="200" w:after="200" w:line="240" w:lineRule="auto"/>
      </w:pPr>
      <w:r>
        <w:t>Kollárova 1308/2</w:t>
      </w:r>
    </w:p>
    <w:p w:rsidR="005A7CA5" w:rsidRDefault="005A7CA5">
      <w:pPr>
        <w:pStyle w:val="Body2"/>
        <w:spacing w:before="200" w:after="200" w:line="240" w:lineRule="auto"/>
      </w:pPr>
      <w:r>
        <w:t xml:space="preserve">736 01 Havířov </w:t>
      </w:r>
      <w:r w:rsidR="004F1598">
        <w:t>–</w:t>
      </w:r>
      <w:r>
        <w:t xml:space="preserve"> Podlesí</w:t>
      </w:r>
    </w:p>
    <w:p w:rsidR="004F1598" w:rsidRDefault="004F1598">
      <w:pPr>
        <w:pStyle w:val="Body2"/>
        <w:spacing w:before="200" w:after="200" w:line="240" w:lineRule="auto"/>
      </w:pPr>
      <w:r>
        <w:t>IČO: 62331566</w:t>
      </w:r>
    </w:p>
    <w:p w:rsidR="004F2380" w:rsidRDefault="002A010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:rsidR="004F2380" w:rsidRDefault="002A010D">
      <w:pPr>
        <w:pStyle w:val="Body2"/>
        <w:spacing w:before="200" w:after="400" w:line="240" w:lineRule="auto"/>
      </w:pPr>
      <w:r>
        <w:t>( Zhotovitel a Objednatel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:rsidR="004F2380" w:rsidRDefault="002A010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:rsidR="004F2380" w:rsidRDefault="002A010D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" w:name="bookmark-name-319_1"/>
      <w:bookmarkEnd w:id="1"/>
      <w:r>
        <w:rPr>
          <w:bCs/>
        </w:rPr>
        <w:t>Definice</w:t>
      </w:r>
    </w:p>
    <w:p w:rsidR="00C87BDA" w:rsidRDefault="002A010D" w:rsidP="00C87BDA">
      <w:pPr>
        <w:pStyle w:val="Level2"/>
        <w:numPr>
          <w:ilvl w:val="1"/>
          <w:numId w:val="10"/>
        </w:numPr>
        <w:outlineLvl w:val="2"/>
      </w:pPr>
      <w:bookmarkStart w:id="2" w:name="bookmark-name-320_1.1"/>
      <w:bookmarkEnd w:id="2"/>
      <w:r>
        <w:t>V této Smlouvě „</w:t>
      </w:r>
      <w:r w:rsidRPr="00C87BDA">
        <w:rPr>
          <w:b/>
          <w:bCs/>
        </w:rPr>
        <w:t>Dílo</w:t>
      </w:r>
      <w:r w:rsidR="00981B73">
        <w:t xml:space="preserve">“ znamená </w:t>
      </w:r>
      <w:bookmarkStart w:id="3" w:name="bookmark-name-326_1.2"/>
      <w:bookmarkEnd w:id="3"/>
      <w:r w:rsidR="004C43ED">
        <w:t>rekonstrukce</w:t>
      </w:r>
      <w:r w:rsidR="00E55D7B">
        <w:t xml:space="preserve"> </w:t>
      </w:r>
      <w:r w:rsidR="004C43ED">
        <w:t xml:space="preserve">splaškové kanalizace. </w:t>
      </w:r>
    </w:p>
    <w:p w:rsidR="0005495D" w:rsidRPr="0005495D" w:rsidRDefault="0005495D" w:rsidP="00C1131A">
      <w:pPr>
        <w:pStyle w:val="Level2"/>
        <w:numPr>
          <w:ilvl w:val="0"/>
          <w:numId w:val="10"/>
        </w:numPr>
        <w:outlineLvl w:val="2"/>
        <w:rPr>
          <w:b/>
        </w:rPr>
      </w:pPr>
      <w:r w:rsidRPr="0005495D">
        <w:rPr>
          <w:b/>
        </w:rPr>
        <w:t>Popis prací</w:t>
      </w:r>
    </w:p>
    <w:p w:rsidR="004C43ED" w:rsidRDefault="00C87BDA" w:rsidP="0005495D">
      <w:pPr>
        <w:pStyle w:val="Level2"/>
        <w:numPr>
          <w:ilvl w:val="2"/>
          <w:numId w:val="10"/>
        </w:numPr>
        <w:outlineLvl w:val="2"/>
      </w:pPr>
      <w:r>
        <w:t>Dle dohody mezi zhotovitelem a investorem budou provedeny</w:t>
      </w:r>
      <w:r w:rsidR="0005495D">
        <w:t xml:space="preserve"> ty</w:t>
      </w:r>
      <w:r w:rsidR="00E55D7B">
        <w:t xml:space="preserve">to </w:t>
      </w:r>
      <w:r w:rsidR="004C43ED">
        <w:t>práce :</w:t>
      </w:r>
    </w:p>
    <w:p w:rsidR="004C43ED" w:rsidRPr="004C43ED" w:rsidRDefault="004C43ED" w:rsidP="004C43ED">
      <w:pPr>
        <w:rPr>
          <w:sz w:val="24"/>
          <w:szCs w:val="24"/>
        </w:rPr>
      </w:pPr>
      <w:r w:rsidRPr="004C43ED">
        <w:rPr>
          <w:sz w:val="24"/>
          <w:szCs w:val="24"/>
        </w:rPr>
        <w:t>V místnosti je nutná demontáž podlahy až na úroveň původní ležaté kanal</w:t>
      </w:r>
      <w:r w:rsidR="0005495D">
        <w:rPr>
          <w:sz w:val="24"/>
          <w:szCs w:val="24"/>
        </w:rPr>
        <w:t>1</w:t>
      </w:r>
      <w:r w:rsidRPr="004C43ED">
        <w:rPr>
          <w:sz w:val="24"/>
          <w:szCs w:val="24"/>
        </w:rPr>
        <w:t>izace.</w:t>
      </w:r>
    </w:p>
    <w:p w:rsidR="004C43ED" w:rsidRPr="004C43ED" w:rsidRDefault="004C43ED" w:rsidP="004C43ED">
      <w:pPr>
        <w:rPr>
          <w:sz w:val="24"/>
          <w:szCs w:val="24"/>
        </w:rPr>
      </w:pPr>
      <w:r w:rsidRPr="004C43ED">
        <w:rPr>
          <w:sz w:val="24"/>
          <w:szCs w:val="24"/>
        </w:rPr>
        <w:t xml:space="preserve">Kanalizační potrubí bude vyměněno za nové PVC Potrubí. Veškeré funkční </w:t>
      </w:r>
    </w:p>
    <w:p w:rsidR="004C43ED" w:rsidRPr="004C43ED" w:rsidRDefault="004C43ED" w:rsidP="004C43ED">
      <w:pPr>
        <w:rPr>
          <w:sz w:val="24"/>
          <w:szCs w:val="24"/>
        </w:rPr>
      </w:pPr>
      <w:r w:rsidRPr="004C43ED">
        <w:rPr>
          <w:sz w:val="24"/>
          <w:szCs w:val="24"/>
        </w:rPr>
        <w:t>vnitřní odpady budou zpět napojeny do nového potrubí.</w:t>
      </w:r>
    </w:p>
    <w:p w:rsidR="004C43ED" w:rsidRPr="004C43ED" w:rsidRDefault="004C43ED" w:rsidP="004C43ED">
      <w:pPr>
        <w:rPr>
          <w:sz w:val="24"/>
          <w:szCs w:val="24"/>
        </w:rPr>
      </w:pPr>
      <w:r w:rsidRPr="004C43ED">
        <w:rPr>
          <w:sz w:val="24"/>
          <w:szCs w:val="24"/>
        </w:rPr>
        <w:t>Montáž nové podlahy bude provedena do původního stavu dle skladby.</w:t>
      </w:r>
    </w:p>
    <w:p w:rsidR="004F1598" w:rsidRDefault="004F1598" w:rsidP="004C43ED">
      <w:pPr>
        <w:rPr>
          <w:sz w:val="24"/>
          <w:szCs w:val="24"/>
        </w:rPr>
      </w:pPr>
    </w:p>
    <w:p w:rsidR="004C43ED" w:rsidRPr="004C43ED" w:rsidRDefault="004C43ED" w:rsidP="004C43ED">
      <w:pPr>
        <w:rPr>
          <w:sz w:val="24"/>
          <w:szCs w:val="24"/>
        </w:rPr>
      </w:pPr>
      <w:r w:rsidRPr="004C43ED">
        <w:rPr>
          <w:sz w:val="24"/>
          <w:szCs w:val="24"/>
        </w:rPr>
        <w:lastRenderedPageBreak/>
        <w:t>Venkovní část kanalizace bude odkopána a přepojena novým PVC potrubím</w:t>
      </w:r>
    </w:p>
    <w:p w:rsidR="00C87BDA" w:rsidRPr="004F1598" w:rsidRDefault="004C43ED" w:rsidP="004C43ED">
      <w:pPr>
        <w:pStyle w:val="Level2"/>
        <w:outlineLvl w:val="2"/>
        <w:rPr>
          <w:szCs w:val="24"/>
        </w:rPr>
      </w:pPr>
      <w:r w:rsidRPr="004C43ED">
        <w:rPr>
          <w:szCs w:val="24"/>
        </w:rPr>
        <w:t>až do betonové kanalizační šachty. Zásyp bude po dokončení zhutněn.</w:t>
      </w:r>
    </w:p>
    <w:p w:rsidR="004F2380" w:rsidRDefault="002A010D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" w:name="bookmark-name-328_2"/>
      <w:bookmarkEnd w:id="4"/>
      <w:r>
        <w:rPr>
          <w:bCs/>
        </w:rPr>
        <w:t>Předmět Smlouvy</w:t>
      </w:r>
    </w:p>
    <w:p w:rsidR="00871380" w:rsidRDefault="002A010D" w:rsidP="00871380">
      <w:pPr>
        <w:pStyle w:val="Level2"/>
        <w:numPr>
          <w:ilvl w:val="1"/>
          <w:numId w:val="10"/>
        </w:numPr>
        <w:outlineLvl w:val="2"/>
      </w:pPr>
      <w:bookmarkStart w:id="5" w:name="bookmark-name-329_2.1"/>
      <w:bookmarkEnd w:id="5"/>
      <w:r>
        <w:t>Zhotovitel se zavazuje provést pro Objednatele Dílo a Objednatel se zavazuje Dílo převzít a zaplatit za něj Zhotoviteli Cenu, a to vše za podmínek uvedených v této Smlouvě.</w:t>
      </w:r>
    </w:p>
    <w:p w:rsidR="004F2380" w:rsidRDefault="002A010D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6" w:name="bookmark-name-337_3"/>
      <w:bookmarkEnd w:id="6"/>
      <w:r>
        <w:rPr>
          <w:bCs/>
        </w:rPr>
        <w:t>Zhotovení Díla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7" w:name="bookmark-name-338_3.1"/>
      <w:bookmarkEnd w:id="7"/>
      <w:r>
        <w:t>Zhotovitel má právo požadovat během provádění Díla přiměřenou část náhrady nákladů s přihlédnutím k vynaloženým nákladům.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8" w:name="bookmark-name-342_3.2"/>
      <w:bookmarkEnd w:id="8"/>
      <w:r>
        <w:t>V případě prodlení Objednatele se zaplacením jakéhokoliv finančního plnění Zhotoviteli podle této Smlouvy má Zhotovitel právo přerušit provádění Díla do zaplacení daného finančního plnění.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9" w:name="bookmark-name-349_3.3"/>
      <w:bookmarkEnd w:id="9"/>
      <w:r>
        <w:t>Zhotovitel má právo přenechat provádění Díla třetím osobám (subdodavatelům).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10" w:name="bookmark-name-354_3.4"/>
      <w:bookmarkEnd w:id="10"/>
      <w:r>
        <w:t>V případě, že Zhotoviteli bude jakákoliv část zadání Díla nejasná, má Zhotovitel právo informovat se u Objednatele, resp. vyžádat si od Ob</w:t>
      </w:r>
      <w:r w:rsidR="00C9594F">
        <w:t>jednatele upřesňující informace</w:t>
      </w:r>
      <w:r>
        <w:t xml:space="preserve"> a Objednatel má povinnost poskytnout Zhotoviteli součinnost, a to bez zbytečného odkladu.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11" w:name="bookmark-name-356_3.5"/>
      <w:bookmarkEnd w:id="11"/>
      <w:r>
        <w:t>V případě předčasného ukončení plnění Zhotovitele (tj. jen částečného provedení Díla) podle této Smlouvy má Zhotovitel právo na uhrazení části odměny za provedenou část Díla.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12" w:name="bookmark-name-360_3.6"/>
      <w:bookmarkEnd w:id="12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:rsidR="004F2380" w:rsidRDefault="002A010D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3" w:name="bookmark-name-370_4"/>
      <w:bookmarkEnd w:id="13"/>
      <w:r>
        <w:rPr>
          <w:bCs/>
        </w:rPr>
        <w:t>Cena Díla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14" w:name="bookmark-name-374_4.1"/>
      <w:bookmarkEnd w:id="14"/>
      <w:r>
        <w:t>Objednatel se zavazuje zaplatit Zhotoviteli za Dílo</w:t>
      </w:r>
      <w:r w:rsidR="0005495D">
        <w:t xml:space="preserve"> částku</w:t>
      </w:r>
      <w:r w:rsidR="00E55D7B">
        <w:t xml:space="preserve"> </w:t>
      </w:r>
      <w:r w:rsidR="00E55D7B" w:rsidRPr="00E55D7B">
        <w:rPr>
          <w:b/>
        </w:rPr>
        <w:t>77 095,-Kč</w:t>
      </w:r>
      <w:r w:rsidR="00E55D7B">
        <w:t xml:space="preserve"> bez</w:t>
      </w:r>
      <w:r w:rsidR="00E55D7B" w:rsidRPr="00E55D7B">
        <w:rPr>
          <w:b/>
        </w:rPr>
        <w:t xml:space="preserve"> DPH</w:t>
      </w:r>
      <w:r w:rsidR="00E55D7B">
        <w:rPr>
          <w:b/>
        </w:rPr>
        <w:t>,</w:t>
      </w:r>
      <w:r w:rsidR="0005495D" w:rsidRPr="00E55D7B">
        <w:rPr>
          <w:b/>
        </w:rPr>
        <w:t xml:space="preserve"> </w:t>
      </w:r>
      <w:r w:rsidR="0005495D" w:rsidRPr="00C65BB9">
        <w:rPr>
          <w:b/>
        </w:rPr>
        <w:t>93 285</w:t>
      </w:r>
      <w:r w:rsidR="00871380" w:rsidRPr="00C65BB9">
        <w:rPr>
          <w:b/>
        </w:rPr>
        <w:t xml:space="preserve"> Kč </w:t>
      </w:r>
      <w:r w:rsidR="0005495D" w:rsidRPr="00C65BB9">
        <w:rPr>
          <w:b/>
        </w:rPr>
        <w:t>s</w:t>
      </w:r>
      <w:r w:rsidRPr="00C65BB9">
        <w:rPr>
          <w:b/>
        </w:rPr>
        <w:t xml:space="preserve"> DPH</w:t>
      </w:r>
      <w:r>
        <w:t xml:space="preserve"> (dále jako „</w:t>
      </w:r>
      <w:r>
        <w:rPr>
          <w:b/>
          <w:bCs/>
        </w:rPr>
        <w:t>Cena</w:t>
      </w:r>
      <w:r>
        <w:t>“).</w:t>
      </w:r>
    </w:p>
    <w:p w:rsidR="004F1598" w:rsidRDefault="004F1598" w:rsidP="004F1598">
      <w:pPr>
        <w:pStyle w:val="Level2"/>
        <w:outlineLvl w:val="2"/>
      </w:pPr>
    </w:p>
    <w:p w:rsidR="004F1598" w:rsidRDefault="004F1598" w:rsidP="004F1598">
      <w:pPr>
        <w:pStyle w:val="Level2"/>
        <w:outlineLvl w:val="2"/>
      </w:pPr>
    </w:p>
    <w:p w:rsidR="004F1598" w:rsidRDefault="004F1598" w:rsidP="004F1598">
      <w:pPr>
        <w:pStyle w:val="Level2"/>
        <w:outlineLvl w:val="2"/>
      </w:pPr>
    </w:p>
    <w:p w:rsidR="004F1598" w:rsidRDefault="004F1598" w:rsidP="004F1598">
      <w:pPr>
        <w:pStyle w:val="Level2"/>
        <w:outlineLvl w:val="2"/>
      </w:pPr>
    </w:p>
    <w:p w:rsidR="004F2380" w:rsidRDefault="002A010D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5" w:name="bookmark-name-421_5"/>
      <w:bookmarkEnd w:id="15"/>
      <w:r>
        <w:rPr>
          <w:bCs/>
        </w:rPr>
        <w:lastRenderedPageBreak/>
        <w:t>Platební podmínky</w:t>
      </w:r>
    </w:p>
    <w:p w:rsidR="0043574C" w:rsidRDefault="002A010D" w:rsidP="0043574C">
      <w:pPr>
        <w:pStyle w:val="Level2"/>
        <w:numPr>
          <w:ilvl w:val="1"/>
          <w:numId w:val="10"/>
        </w:numPr>
        <w:outlineLvl w:val="2"/>
      </w:pPr>
      <w:bookmarkStart w:id="16" w:name="bookmark-name-423_5.1"/>
      <w:bookmarkEnd w:id="16"/>
      <w:r>
        <w:t xml:space="preserve">Objednatel se zavazuje zaplatit Cenu nebo </w:t>
      </w:r>
      <w:r w:rsidR="0005495D">
        <w:t>jakoukoliv její část převodem</w:t>
      </w:r>
      <w:r>
        <w:t xml:space="preserve"> na</w:t>
      </w:r>
      <w:r w:rsidR="0005495D">
        <w:t xml:space="preserve"> bankovní účet Zhotovitele, </w:t>
      </w:r>
      <w:r w:rsidR="0005495D" w:rsidRPr="00C65BB9">
        <w:rPr>
          <w:b/>
        </w:rPr>
        <w:t xml:space="preserve">č.ú. </w:t>
      </w:r>
      <w:r w:rsidR="00C65BB9" w:rsidRPr="00C65BB9">
        <w:rPr>
          <w:b/>
        </w:rPr>
        <w:t>2301250619/2010</w:t>
      </w:r>
      <w:r w:rsidR="00C65BB9">
        <w:t>.</w:t>
      </w:r>
    </w:p>
    <w:p w:rsidR="00C65BB9" w:rsidRDefault="00C65BB9" w:rsidP="00C65BB9">
      <w:pPr>
        <w:pStyle w:val="Level2"/>
        <w:numPr>
          <w:ilvl w:val="1"/>
          <w:numId w:val="10"/>
        </w:numPr>
        <w:outlineLvl w:val="2"/>
      </w:pPr>
      <w:r>
        <w:t xml:space="preserve">Splatnost platby za dílo je 7 pracovních dní od předání díla. </w:t>
      </w:r>
    </w:p>
    <w:p w:rsidR="004F2380" w:rsidRDefault="004F1598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7" w:name="bookmark-name-437_5.2"/>
      <w:bookmarkStart w:id="18" w:name="bookmark-name-443_5.3"/>
      <w:bookmarkStart w:id="19" w:name="bookmark-name-449_5.4"/>
      <w:bookmarkStart w:id="20" w:name="bookmark-name-492_5.5"/>
      <w:bookmarkStart w:id="21" w:name="bookmark-name-506_6"/>
      <w:bookmarkEnd w:id="17"/>
      <w:bookmarkEnd w:id="18"/>
      <w:bookmarkEnd w:id="19"/>
      <w:bookmarkEnd w:id="20"/>
      <w:bookmarkEnd w:id="21"/>
      <w:r>
        <w:rPr>
          <w:bCs/>
        </w:rPr>
        <w:t>Př</w:t>
      </w:r>
      <w:r w:rsidR="002A010D">
        <w:rPr>
          <w:bCs/>
        </w:rPr>
        <w:t>edání Díla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22" w:name="bookmark-name-507_6.1"/>
      <w:bookmarkEnd w:id="22"/>
      <w:r>
        <w:t>Zhotovitel má povinnost předvést Objednateli způsobilost Díla sloužit svému účelu.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23" w:name="bookmark-name-511_6.2"/>
      <w:bookmarkEnd w:id="23"/>
      <w:r>
        <w:t>Smluvní strany ujednávají, že Dílo je provedeno jeho předvedením a předáním Objednateli pokud je způsobilé sloužit svému účelu.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24" w:name="bookmark-name-515_6.3"/>
      <w:bookmarkEnd w:id="24"/>
      <w:r>
        <w:t>Zhotovitel je pov</w:t>
      </w:r>
      <w:r w:rsidR="00321005">
        <w:t>inen provést Dílo ve lhůtě</w:t>
      </w:r>
      <w:r w:rsidR="0005495D">
        <w:t xml:space="preserve"> od 20. 4. 2020 do 1. 5.</w:t>
      </w:r>
      <w:r w:rsidR="0043574C">
        <w:t xml:space="preserve"> 2020</w:t>
      </w:r>
      <w:r w:rsidR="0005495D">
        <w:t>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25" w:name="bookmark-name-518_6.4"/>
      <w:bookmarkEnd w:id="25"/>
      <w:r>
        <w:t>Smluvní strany ujednávají, že způsob předání Díla určuje Zhotovitel.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26" w:name="bookmark-name-522_6.5"/>
      <w:bookmarkEnd w:id="26"/>
      <w:r>
        <w:t>O předání a převzetí Díla bude Smluvními stranami sepsán a podepsán předávací protokol nebo jiný dokument potvrzující předání Díla.</w:t>
      </w:r>
    </w:p>
    <w:p w:rsidR="004F2380" w:rsidRDefault="002A010D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27" w:name="bookmark-name-525_7"/>
      <w:bookmarkEnd w:id="27"/>
      <w:r>
        <w:rPr>
          <w:bCs/>
        </w:rPr>
        <w:t>Vady Díla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28" w:name="bookmark-name-526_7.1"/>
      <w:bookmarkEnd w:id="28"/>
      <w:r>
        <w:t>Zhotovitel odpovídá za vady, které má Dílo v době jeho předání Objednateli.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29" w:name="bookmark-name-528_7.2"/>
      <w:bookmarkEnd w:id="29"/>
      <w:r>
        <w:t>Objednatel je povinen Dílo při předání náležitě zkontrolovat a vytknout Zhotoviteli případné zjevné vady Díla a neučiní-li tak, platí, že Dílo nemá žádné zjevné vady.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30" w:name="bookmark-name-534_7.3"/>
      <w:bookmarkEnd w:id="30"/>
      <w:r>
        <w:t>Za vytknutí vad Díla se považuje i zaznamenání vad Díla do předávacího protokolu.</w:t>
      </w:r>
    </w:p>
    <w:p w:rsidR="004F2380" w:rsidRDefault="002A010D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1" w:name="bookmark-name-543_8"/>
      <w:bookmarkEnd w:id="31"/>
      <w:r>
        <w:rPr>
          <w:bCs/>
        </w:rPr>
        <w:t>Záruka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32" w:name="bookmark-name-544_8.1"/>
      <w:bookmarkEnd w:id="32"/>
      <w:r>
        <w:t>Zhotovitel tímto poskytuje záruku za jakost Díla v délce 24 měsíců od předání Díla Objednateli.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33" w:name="bookmark-name-548_8.2"/>
      <w:bookmarkEnd w:id="33"/>
      <w:r>
        <w:t>Zhotovitel poskytuje záruku na celé Dílo.</w:t>
      </w:r>
    </w:p>
    <w:p w:rsidR="004F2380" w:rsidRDefault="002A010D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4" w:name="bookmark-name-553_9"/>
      <w:bookmarkEnd w:id="34"/>
      <w:r>
        <w:rPr>
          <w:bCs/>
        </w:rPr>
        <w:t>Obstarání věci k provedení Díla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35" w:name="bookmark-name-557_9.1"/>
      <w:bookmarkEnd w:id="35"/>
      <w:r>
        <w:t>Kupní cena věcí, které Zhotovitel obstará k provedení Díla, je zahrnuta v Ceně Díla.</w:t>
      </w:r>
    </w:p>
    <w:p w:rsidR="004F1598" w:rsidRDefault="004F1598" w:rsidP="004F1598">
      <w:pPr>
        <w:pStyle w:val="Level2"/>
        <w:outlineLvl w:val="2"/>
      </w:pP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36" w:name="bookmark-name-561_9.2"/>
      <w:bookmarkEnd w:id="36"/>
      <w:r>
        <w:lastRenderedPageBreak/>
        <w:t>Zhotovitel se zavazuje k provedení Díla obstarat</w:t>
      </w:r>
      <w:r w:rsidR="0043574C">
        <w:t xml:space="preserve"> veškeré</w:t>
      </w:r>
      <w:r>
        <w:t xml:space="preserve"> věci</w:t>
      </w:r>
      <w:r w:rsidR="0043574C">
        <w:t xml:space="preserve"> potřebné pro zdárné dokončení díla</w:t>
      </w:r>
      <w:r>
        <w:t xml:space="preserve"> (dále jako „</w:t>
      </w:r>
      <w:r>
        <w:rPr>
          <w:b/>
          <w:bCs/>
        </w:rPr>
        <w:t>Věci</w:t>
      </w:r>
      <w:r>
        <w:t>“).</w:t>
      </w:r>
    </w:p>
    <w:p w:rsidR="00C65BB9" w:rsidRDefault="002A010D" w:rsidP="0043574C">
      <w:pPr>
        <w:pStyle w:val="Level2"/>
        <w:numPr>
          <w:ilvl w:val="1"/>
          <w:numId w:val="10"/>
        </w:numPr>
        <w:outlineLvl w:val="2"/>
      </w:pPr>
      <w:bookmarkStart w:id="37" w:name="bookmark-name-596_9.3"/>
      <w:bookmarkEnd w:id="37"/>
      <w:r>
        <w:t>Zhotovitel poskytuje záruku za jakost Věcí, a to v délce 24 měsíců od obstarání Věcí.</w:t>
      </w:r>
    </w:p>
    <w:p w:rsidR="004F2380" w:rsidRDefault="002A010D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8" w:name="bookmark-name-793_10"/>
      <w:bookmarkEnd w:id="38"/>
      <w:r>
        <w:rPr>
          <w:bCs/>
        </w:rPr>
        <w:t>Rozhodné právo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39" w:name="bookmark-name-794_10.1"/>
      <w:bookmarkEnd w:id="39"/>
      <w:r>
        <w:t>Tato Smlouva se řídí právním řádem České republiky, zejména ust. 2586 a násl. zák. č. 89/2012 Sb., občanský zákoník, ve znění pozdějších předpisů.</w:t>
      </w:r>
    </w:p>
    <w:p w:rsidR="004F2380" w:rsidRDefault="002A010D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0" w:name="bookmark-name-797_11"/>
      <w:bookmarkEnd w:id="40"/>
      <w:r>
        <w:rPr>
          <w:bCs/>
        </w:rPr>
        <w:t>Závěrečná ustanovení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41" w:name="bookmark-name-798_11.1"/>
      <w:bookmarkEnd w:id="41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42" w:name="bookmark-name-800_11.2"/>
      <w:bookmarkEnd w:id="42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43" w:name="bookmark-name-802_11.3"/>
      <w:bookmarkEnd w:id="43"/>
      <w:r>
        <w:t>Tato Smlouva představuje úplné ujednání mezi Smluvními stranami ve vztahu k předmětu této Smlouvy a nahrazuje veškerá předchozí ujednání ohledně předmětu této Smlouvy.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44" w:name="bookmark-name-804_11.4"/>
      <w:bookmarkEnd w:id="44"/>
      <w:r>
        <w:t>Tato Smlouva může být změněna písemnými dodatky podepsanými všemi Smluvními stranami.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45" w:name="bookmark-name-806_11.5"/>
      <w:bookmarkEnd w:id="45"/>
      <w:r>
        <w:t>Tato Smlouva je vyhotovena v 2 stejnopisech. Každá Smluvní strana obdrží 1 stejnopis této Smlouvy.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46" w:name="bookmark-name-808_11.6"/>
      <w:bookmarkEnd w:id="46"/>
      <w:r>
        <w:t>Každá ze Smluvních stran nese své vlastní náklady vzniklé v důsledku uzavírání této Smlouvy.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47" w:name="bookmark-name-810_11.7"/>
      <w:bookmarkEnd w:id="47"/>
      <w:r>
        <w:t>Tato Smlouva nabývá platnosti a účinnosti v okamžiku jejího podpisu všemi Smluvními stranami.</w:t>
      </w:r>
    </w:p>
    <w:p w:rsidR="004F2380" w:rsidRDefault="002A010D">
      <w:pPr>
        <w:pStyle w:val="Level2"/>
        <w:numPr>
          <w:ilvl w:val="1"/>
          <w:numId w:val="10"/>
        </w:numPr>
        <w:outlineLvl w:val="2"/>
      </w:pPr>
      <w:bookmarkStart w:id="48" w:name="bookmark-name-812_11.8"/>
      <w:bookmarkEnd w:id="48"/>
      <w:r>
        <w:t>Smluvní strany si tuto Smlouvu přečetly, souhlasí s jejím obsahem a prohlašují, že je ujednána svobodně.</w:t>
      </w:r>
    </w:p>
    <w:p w:rsidR="004F1598" w:rsidRDefault="004F1598">
      <w:pPr>
        <w:pStyle w:val="Body1"/>
        <w:spacing w:after="200" w:line="240" w:lineRule="auto"/>
        <w:rPr>
          <w:bCs/>
        </w:rPr>
      </w:pPr>
    </w:p>
    <w:p w:rsidR="004F1598" w:rsidRDefault="004F1598">
      <w:pPr>
        <w:pStyle w:val="Body1"/>
        <w:spacing w:after="200" w:line="240" w:lineRule="auto"/>
        <w:rPr>
          <w:bCs/>
        </w:rPr>
      </w:pPr>
    </w:p>
    <w:p w:rsidR="004F1598" w:rsidRDefault="004F1598">
      <w:pPr>
        <w:pStyle w:val="Body1"/>
        <w:spacing w:after="200" w:line="240" w:lineRule="auto"/>
        <w:rPr>
          <w:bCs/>
        </w:rPr>
      </w:pPr>
    </w:p>
    <w:p w:rsidR="004F1598" w:rsidRDefault="004F1598">
      <w:pPr>
        <w:pStyle w:val="Body1"/>
        <w:spacing w:after="200" w:line="240" w:lineRule="auto"/>
        <w:rPr>
          <w:bCs/>
        </w:rPr>
      </w:pPr>
    </w:p>
    <w:p w:rsidR="00830909" w:rsidRDefault="00830909">
      <w:pPr>
        <w:pStyle w:val="Body1"/>
        <w:spacing w:after="200" w:line="240" w:lineRule="auto"/>
        <w:rPr>
          <w:bCs/>
        </w:rPr>
      </w:pPr>
    </w:p>
    <w:p w:rsidR="00830909" w:rsidRDefault="00830909">
      <w:pPr>
        <w:pStyle w:val="Body1"/>
        <w:spacing w:after="200" w:line="240" w:lineRule="auto"/>
        <w:rPr>
          <w:bCs/>
        </w:rPr>
      </w:pPr>
    </w:p>
    <w:p w:rsidR="00830909" w:rsidRDefault="00830909">
      <w:pPr>
        <w:pStyle w:val="Body1"/>
        <w:spacing w:after="200" w:line="240" w:lineRule="auto"/>
        <w:rPr>
          <w:bCs/>
        </w:rPr>
      </w:pPr>
    </w:p>
    <w:p w:rsidR="00830909" w:rsidRDefault="00830909">
      <w:pPr>
        <w:pStyle w:val="Body1"/>
        <w:spacing w:after="200" w:line="240" w:lineRule="auto"/>
        <w:rPr>
          <w:bCs/>
        </w:rPr>
      </w:pPr>
    </w:p>
    <w:p w:rsidR="004F2380" w:rsidRDefault="002A010D">
      <w:pPr>
        <w:pStyle w:val="Body1"/>
        <w:spacing w:after="200" w:line="240" w:lineRule="auto"/>
        <w:rPr>
          <w:bCs/>
        </w:rPr>
      </w:pPr>
      <w:r>
        <w:rPr>
          <w:bCs/>
        </w:rPr>
        <w:t>NA DŮKAZ ČEHOŽ SMLUVNÍ STRANY PŘIPOJUJÍ SVÉ PODPISY</w:t>
      </w:r>
    </w:p>
    <w:p w:rsidR="00E55D7B" w:rsidRDefault="00E55D7B">
      <w:pPr>
        <w:pStyle w:val="Body2"/>
      </w:pPr>
    </w:p>
    <w:p w:rsidR="00830909" w:rsidRDefault="00830909">
      <w:pPr>
        <w:pStyle w:val="Body2"/>
      </w:pPr>
    </w:p>
    <w:p w:rsidR="004F2380" w:rsidRDefault="002A010D">
      <w:pPr>
        <w:pStyle w:val="Body2"/>
      </w:pPr>
      <w:r>
        <w:t xml:space="preserve">V Havířově, dne </w:t>
      </w:r>
      <w:r w:rsidR="004F1598">
        <w:t>1</w:t>
      </w:r>
      <w:r w:rsidR="00E55D7B">
        <w:t>6.</w:t>
      </w:r>
      <w:r w:rsidR="004F1598">
        <w:t xml:space="preserve"> </w:t>
      </w:r>
      <w:r w:rsidR="00E55D7B">
        <w:t>04.</w:t>
      </w:r>
      <w:r w:rsidR="004F1598">
        <w:t xml:space="preserve"> </w:t>
      </w:r>
      <w:r w:rsidR="00E55D7B">
        <w:t>2020</w:t>
      </w:r>
    </w:p>
    <w:p w:rsidR="004F1598" w:rsidRDefault="004F1598">
      <w:pPr>
        <w:pStyle w:val="Body2"/>
      </w:pPr>
    </w:p>
    <w:p w:rsidR="004F1598" w:rsidRDefault="004F1598">
      <w:pPr>
        <w:pStyle w:val="Body2"/>
      </w:pPr>
    </w:p>
    <w:p w:rsidR="004F1598" w:rsidRDefault="004F1598">
      <w:pPr>
        <w:pStyle w:val="Body2"/>
      </w:pPr>
    </w:p>
    <w:p w:rsidR="004F1598" w:rsidRDefault="004F1598">
      <w:pPr>
        <w:pStyle w:val="Body2"/>
      </w:pPr>
    </w:p>
    <w:p w:rsidR="004F1598" w:rsidRDefault="004F1598">
      <w:pPr>
        <w:pStyle w:val="Body2"/>
      </w:pPr>
      <w:r>
        <w:t>………………………………</w:t>
      </w:r>
      <w:r>
        <w:tab/>
      </w:r>
      <w:r>
        <w:tab/>
        <w:t xml:space="preserve">     …………..........…….…………</w:t>
      </w:r>
    </w:p>
    <w:p w:rsidR="006D3FE1" w:rsidRPr="004F1598" w:rsidRDefault="004F1598" w:rsidP="006D3FE1">
      <w:pPr>
        <w:pStyle w:val="Body2"/>
        <w:spacing w:after="400" w:line="240" w:lineRule="auto"/>
        <w:rPr>
          <w:i/>
        </w:rPr>
      </w:pPr>
      <w:r>
        <w:rPr>
          <w:b/>
        </w:rPr>
        <w:t xml:space="preserve">      </w:t>
      </w:r>
      <w:r w:rsidR="00E55D7B" w:rsidRPr="003C4A7C">
        <w:rPr>
          <w:b/>
          <w:highlight w:val="black"/>
        </w:rPr>
        <w:t>Luboš Brůna</w:t>
      </w:r>
      <w:r>
        <w:rPr>
          <w:b/>
        </w:rPr>
        <w:t xml:space="preserve"> </w:t>
      </w:r>
      <w:r w:rsidRPr="004F1598">
        <w:rPr>
          <w:i/>
        </w:rPr>
        <w:t>(zhotovitel)</w:t>
      </w:r>
      <w:r>
        <w:rPr>
          <w:i/>
        </w:rPr>
        <w:tab/>
      </w:r>
      <w:r>
        <w:rPr>
          <w:b/>
        </w:rPr>
        <w:t xml:space="preserve">                   </w:t>
      </w:r>
      <w:r w:rsidRPr="003C4A7C">
        <w:rPr>
          <w:b/>
          <w:highlight w:val="black"/>
        </w:rPr>
        <w:t>Ing. Pavel</w:t>
      </w:r>
      <w:r w:rsidRPr="003C4A7C">
        <w:rPr>
          <w:i/>
          <w:highlight w:val="black"/>
        </w:rPr>
        <w:t xml:space="preserve"> </w:t>
      </w:r>
      <w:r w:rsidRPr="003C4A7C">
        <w:rPr>
          <w:b/>
          <w:highlight w:val="black"/>
        </w:rPr>
        <w:t>Řehoř</w:t>
      </w:r>
      <w:r>
        <w:rPr>
          <w:i/>
        </w:rPr>
        <w:t xml:space="preserve"> (objednatel)</w:t>
      </w:r>
    </w:p>
    <w:p w:rsidR="00E55D7B" w:rsidRDefault="00E55D7B" w:rsidP="006D3FE1">
      <w:pPr>
        <w:pStyle w:val="Body2"/>
        <w:spacing w:after="400" w:line="240" w:lineRule="auto"/>
        <w:rPr>
          <w:b/>
        </w:rPr>
      </w:pPr>
    </w:p>
    <w:p w:rsidR="00E55D7B" w:rsidRPr="00205D2A" w:rsidRDefault="00E55D7B" w:rsidP="006D3FE1">
      <w:pPr>
        <w:pStyle w:val="Body2"/>
        <w:spacing w:after="400" w:line="240" w:lineRule="auto"/>
        <w:rPr>
          <w:b/>
        </w:rPr>
      </w:pPr>
    </w:p>
    <w:sectPr w:rsidR="00E55D7B" w:rsidRPr="00205D2A" w:rsidSect="000F6147">
      <w:footerReference w:type="default" r:id="rId9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54" w:rsidRDefault="00FA5154" w:rsidP="006E0FDA">
      <w:pPr>
        <w:spacing w:after="0" w:line="240" w:lineRule="auto"/>
      </w:pPr>
      <w:r>
        <w:separator/>
      </w:r>
    </w:p>
  </w:endnote>
  <w:endnote w:type="continuationSeparator" w:id="0">
    <w:p w:rsidR="00FA5154" w:rsidRDefault="00FA515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775061"/>
      <w:docPartObj>
        <w:docPartGallery w:val="Page Numbers (Bottom of Page)"/>
        <w:docPartUnique/>
      </w:docPartObj>
    </w:sdtPr>
    <w:sdtEndPr/>
    <w:sdtContent>
      <w:sdt>
        <w:sdtPr>
          <w:id w:val="791421344"/>
          <w:docPartObj>
            <w:docPartGallery w:val="Page Numbers (Top of Page)"/>
            <w:docPartUnique/>
          </w:docPartObj>
        </w:sdtPr>
        <w:sdtEndPr/>
        <w:sdtContent>
          <w:p w:rsidR="00AB222B" w:rsidRDefault="001B486A">
            <w:pPr>
              <w:pStyle w:val="defaultParagraph"/>
              <w:jc w:val="right"/>
            </w:pPr>
            <w:r>
              <w:fldChar w:fldCharType="begin"/>
            </w:r>
            <w:r w:rsidR="002A010D">
              <w:instrText xml:space="preserve">PAGE </w:instrText>
            </w:r>
            <w:r>
              <w:fldChar w:fldCharType="separate"/>
            </w:r>
            <w:r w:rsidR="00986638">
              <w:rPr>
                <w:noProof/>
              </w:rPr>
              <w:t>2</w:t>
            </w:r>
            <w:r>
              <w:fldChar w:fldCharType="end"/>
            </w:r>
            <w:r w:rsidR="002A010D">
              <w:t>/</w:t>
            </w:r>
            <w:r>
              <w:fldChar w:fldCharType="begin"/>
            </w:r>
            <w:r w:rsidR="002A010D">
              <w:instrText xml:space="preserve">NUMPAGES  </w:instrText>
            </w:r>
            <w:r>
              <w:fldChar w:fldCharType="separate"/>
            </w:r>
            <w:r w:rsidR="00986638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54" w:rsidRDefault="00FA5154" w:rsidP="006E0FDA">
      <w:pPr>
        <w:spacing w:after="0" w:line="240" w:lineRule="auto"/>
      </w:pPr>
      <w:r>
        <w:separator/>
      </w:r>
    </w:p>
  </w:footnote>
  <w:footnote w:type="continuationSeparator" w:id="0">
    <w:p w:rsidR="00FA5154" w:rsidRDefault="00FA515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B79"/>
    <w:multiLevelType w:val="multilevel"/>
    <w:tmpl w:val="9A5C5E76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8BE2B80"/>
    <w:multiLevelType w:val="hybridMultilevel"/>
    <w:tmpl w:val="2326F058"/>
    <w:lvl w:ilvl="0" w:tplc="29650862">
      <w:start w:val="1"/>
      <w:numFmt w:val="decimal"/>
      <w:lvlText w:val="%1."/>
      <w:lvlJc w:val="left"/>
      <w:pPr>
        <w:ind w:left="720" w:hanging="360"/>
      </w:pPr>
    </w:lvl>
    <w:lvl w:ilvl="1" w:tplc="29650862" w:tentative="1">
      <w:start w:val="1"/>
      <w:numFmt w:val="lowerLetter"/>
      <w:lvlText w:val="%2."/>
      <w:lvlJc w:val="left"/>
      <w:pPr>
        <w:ind w:left="1440" w:hanging="360"/>
      </w:pPr>
    </w:lvl>
    <w:lvl w:ilvl="2" w:tplc="29650862" w:tentative="1">
      <w:start w:val="1"/>
      <w:numFmt w:val="lowerRoman"/>
      <w:lvlText w:val="%3."/>
      <w:lvlJc w:val="right"/>
      <w:pPr>
        <w:ind w:left="2160" w:hanging="180"/>
      </w:pPr>
    </w:lvl>
    <w:lvl w:ilvl="3" w:tplc="29650862" w:tentative="1">
      <w:start w:val="1"/>
      <w:numFmt w:val="decimal"/>
      <w:lvlText w:val="%4."/>
      <w:lvlJc w:val="left"/>
      <w:pPr>
        <w:ind w:left="2880" w:hanging="360"/>
      </w:pPr>
    </w:lvl>
    <w:lvl w:ilvl="4" w:tplc="29650862" w:tentative="1">
      <w:start w:val="1"/>
      <w:numFmt w:val="lowerLetter"/>
      <w:lvlText w:val="%5."/>
      <w:lvlJc w:val="left"/>
      <w:pPr>
        <w:ind w:left="3600" w:hanging="360"/>
      </w:pPr>
    </w:lvl>
    <w:lvl w:ilvl="5" w:tplc="29650862" w:tentative="1">
      <w:start w:val="1"/>
      <w:numFmt w:val="lowerRoman"/>
      <w:lvlText w:val="%6."/>
      <w:lvlJc w:val="right"/>
      <w:pPr>
        <w:ind w:left="4320" w:hanging="180"/>
      </w:pPr>
    </w:lvl>
    <w:lvl w:ilvl="6" w:tplc="29650862" w:tentative="1">
      <w:start w:val="1"/>
      <w:numFmt w:val="decimal"/>
      <w:lvlText w:val="%7."/>
      <w:lvlJc w:val="left"/>
      <w:pPr>
        <w:ind w:left="5040" w:hanging="360"/>
      </w:pPr>
    </w:lvl>
    <w:lvl w:ilvl="7" w:tplc="29650862" w:tentative="1">
      <w:start w:val="1"/>
      <w:numFmt w:val="lowerLetter"/>
      <w:lvlText w:val="%8."/>
      <w:lvlJc w:val="left"/>
      <w:pPr>
        <w:ind w:left="5760" w:hanging="360"/>
      </w:pPr>
    </w:lvl>
    <w:lvl w:ilvl="8" w:tplc="29650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0D87338"/>
    <w:multiLevelType w:val="multilevel"/>
    <w:tmpl w:val="D0782478"/>
    <w:lvl w:ilvl="0">
      <w:start w:val="1"/>
      <w:numFmt w:val="decimal"/>
      <w:lvlText w:val="%1"/>
      <w:lvlJc w:val="left"/>
      <w:pPr>
        <w:ind w:left="0" w:hanging="720"/>
      </w:pPr>
      <w:rPr>
        <w:b/>
      </w:r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E4B5BE1"/>
    <w:multiLevelType w:val="hybridMultilevel"/>
    <w:tmpl w:val="193A4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02379"/>
    <w:multiLevelType w:val="hybridMultilevel"/>
    <w:tmpl w:val="47529856"/>
    <w:lvl w:ilvl="0" w:tplc="61153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5495D"/>
    <w:rsid w:val="00065F9C"/>
    <w:rsid w:val="000B0977"/>
    <w:rsid w:val="000F6147"/>
    <w:rsid w:val="00112029"/>
    <w:rsid w:val="00133003"/>
    <w:rsid w:val="00135412"/>
    <w:rsid w:val="00147823"/>
    <w:rsid w:val="00147F6F"/>
    <w:rsid w:val="001B3997"/>
    <w:rsid w:val="001B486A"/>
    <w:rsid w:val="001F5C3D"/>
    <w:rsid w:val="001F6053"/>
    <w:rsid w:val="00205D2A"/>
    <w:rsid w:val="00215075"/>
    <w:rsid w:val="002A010D"/>
    <w:rsid w:val="002B1891"/>
    <w:rsid w:val="002F7E20"/>
    <w:rsid w:val="00321005"/>
    <w:rsid w:val="00361FF4"/>
    <w:rsid w:val="003B5299"/>
    <w:rsid w:val="003C4A7C"/>
    <w:rsid w:val="00403365"/>
    <w:rsid w:val="0043574C"/>
    <w:rsid w:val="00481A86"/>
    <w:rsid w:val="00493A0C"/>
    <w:rsid w:val="004C43ED"/>
    <w:rsid w:val="004D6B48"/>
    <w:rsid w:val="004E7A92"/>
    <w:rsid w:val="004F1598"/>
    <w:rsid w:val="004F2380"/>
    <w:rsid w:val="00512C2A"/>
    <w:rsid w:val="00514BB4"/>
    <w:rsid w:val="00531A4E"/>
    <w:rsid w:val="00535F5A"/>
    <w:rsid w:val="005531D9"/>
    <w:rsid w:val="00555F58"/>
    <w:rsid w:val="005A7CA5"/>
    <w:rsid w:val="005F037E"/>
    <w:rsid w:val="006D3FE1"/>
    <w:rsid w:val="006E6663"/>
    <w:rsid w:val="00710CAF"/>
    <w:rsid w:val="00794D4B"/>
    <w:rsid w:val="007A2B46"/>
    <w:rsid w:val="00816054"/>
    <w:rsid w:val="00830909"/>
    <w:rsid w:val="00867A08"/>
    <w:rsid w:val="00871380"/>
    <w:rsid w:val="008A1903"/>
    <w:rsid w:val="008B3AC2"/>
    <w:rsid w:val="008C7ABA"/>
    <w:rsid w:val="008F680D"/>
    <w:rsid w:val="00981B73"/>
    <w:rsid w:val="00986638"/>
    <w:rsid w:val="00A83D01"/>
    <w:rsid w:val="00AC197E"/>
    <w:rsid w:val="00AE0E3E"/>
    <w:rsid w:val="00B04DCE"/>
    <w:rsid w:val="00B21D59"/>
    <w:rsid w:val="00B436BD"/>
    <w:rsid w:val="00B93D29"/>
    <w:rsid w:val="00BD419F"/>
    <w:rsid w:val="00C36018"/>
    <w:rsid w:val="00C4747E"/>
    <w:rsid w:val="00C65BB9"/>
    <w:rsid w:val="00C87BDA"/>
    <w:rsid w:val="00C9594F"/>
    <w:rsid w:val="00CA1FA9"/>
    <w:rsid w:val="00DF064E"/>
    <w:rsid w:val="00E43DB4"/>
    <w:rsid w:val="00E55D7B"/>
    <w:rsid w:val="00F95F96"/>
    <w:rsid w:val="00FA34FD"/>
    <w:rsid w:val="00FA5154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B486A"/>
  </w:style>
  <w:style w:type="numbering" w:customStyle="1" w:styleId="NoListPHPDOCX">
    <w:name w:val="No List PHPDOCX"/>
    <w:uiPriority w:val="99"/>
    <w:semiHidden/>
    <w:unhideWhenUsed/>
    <w:rsid w:val="001B486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B48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B486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F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5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B486A"/>
  </w:style>
  <w:style w:type="numbering" w:customStyle="1" w:styleId="NoListPHPDOCX">
    <w:name w:val="No List PHPDOCX"/>
    <w:uiPriority w:val="99"/>
    <w:semiHidden/>
    <w:unhideWhenUsed/>
    <w:rsid w:val="001B486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B48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B486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F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7540-E62C-4F79-B356-52FCA5E0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>ATC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Legito</dc:creator>
  <cp:lastModifiedBy>Jarmila Hlinková</cp:lastModifiedBy>
  <cp:revision>2</cp:revision>
  <cp:lastPrinted>2020-04-20T06:28:00Z</cp:lastPrinted>
  <dcterms:created xsi:type="dcterms:W3CDTF">2020-04-20T07:33:00Z</dcterms:created>
  <dcterms:modified xsi:type="dcterms:W3CDTF">2020-04-20T07:33:00Z</dcterms:modified>
</cp:coreProperties>
</file>