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F5" w:rsidRPr="00AE05A1" w:rsidRDefault="003735F5" w:rsidP="00AE05A1">
      <w:pPr>
        <w:spacing w:after="0" w:line="240" w:lineRule="auto"/>
        <w:jc w:val="both"/>
        <w:rPr>
          <w:rFonts w:cs="Arial"/>
          <w:sz w:val="22"/>
        </w:rPr>
      </w:pPr>
      <w:bookmarkStart w:id="0" w:name="_GoBack"/>
      <w:bookmarkEnd w:id="0"/>
    </w:p>
    <w:p w:rsidR="00297FEF" w:rsidRPr="00757465" w:rsidRDefault="00AE05A1" w:rsidP="00297FEF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757465">
        <w:rPr>
          <w:rFonts w:cs="Arial"/>
          <w:b/>
          <w:sz w:val="32"/>
          <w:szCs w:val="32"/>
        </w:rPr>
        <w:t>SMLOUVA O POSKYTOVÁNÍ PRÁVNÍCH SLUŽEB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pStyle w:val="Nadpis3"/>
        <w:spacing w:before="0" w:after="0"/>
        <w:jc w:val="both"/>
        <w:rPr>
          <w:rFonts w:ascii="Arial" w:hAnsi="Arial" w:cs="Arial"/>
          <w:bCs w:val="0"/>
          <w:sz w:val="22"/>
          <w:szCs w:val="22"/>
        </w:rPr>
      </w:pPr>
    </w:p>
    <w:p w:rsidR="001A7756" w:rsidRPr="00757465" w:rsidRDefault="001A7756" w:rsidP="001A7756">
      <w:pPr>
        <w:pStyle w:val="Bezmezer"/>
        <w:rPr>
          <w:b/>
          <w:sz w:val="22"/>
        </w:rPr>
      </w:pPr>
      <w:r w:rsidRPr="00757465">
        <w:rPr>
          <w:b/>
          <w:sz w:val="22"/>
        </w:rPr>
        <w:t>Statutární město Jablonec nad Nisou</w:t>
      </w:r>
    </w:p>
    <w:p w:rsidR="001A7756" w:rsidRPr="00757465" w:rsidRDefault="001A7756" w:rsidP="001A7756">
      <w:pPr>
        <w:pStyle w:val="Bezmezer"/>
        <w:rPr>
          <w:sz w:val="22"/>
        </w:rPr>
      </w:pPr>
      <w:r w:rsidRPr="00757465">
        <w:rPr>
          <w:sz w:val="22"/>
        </w:rPr>
        <w:t>Mírové náměstí 19</w:t>
      </w:r>
    </w:p>
    <w:p w:rsidR="001A7756" w:rsidRPr="00757465" w:rsidRDefault="001A7756" w:rsidP="001A7756">
      <w:pPr>
        <w:pStyle w:val="Bezmezer"/>
        <w:rPr>
          <w:sz w:val="22"/>
        </w:rPr>
      </w:pPr>
      <w:r w:rsidRPr="00757465">
        <w:rPr>
          <w:sz w:val="22"/>
        </w:rPr>
        <w:t>466 01 Jablonec nad Nisou</w:t>
      </w:r>
    </w:p>
    <w:p w:rsidR="00130510" w:rsidRPr="00757465" w:rsidRDefault="001A7756" w:rsidP="000F6215">
      <w:pPr>
        <w:pStyle w:val="Bezmezer"/>
        <w:rPr>
          <w:sz w:val="22"/>
        </w:rPr>
      </w:pPr>
      <w:r w:rsidRPr="00757465">
        <w:rPr>
          <w:sz w:val="22"/>
        </w:rPr>
        <w:t>IČ 00262340</w:t>
      </w:r>
    </w:p>
    <w:p w:rsidR="001A7756" w:rsidRPr="00757465" w:rsidRDefault="001A7756" w:rsidP="00130510">
      <w:pPr>
        <w:pStyle w:val="Bezmezer"/>
        <w:rPr>
          <w:sz w:val="22"/>
        </w:rPr>
      </w:pPr>
      <w:r w:rsidRPr="00757465">
        <w:rPr>
          <w:sz w:val="22"/>
        </w:rPr>
        <w:t>zastoupené</w:t>
      </w:r>
      <w:r w:rsidR="00130510" w:rsidRPr="00757465">
        <w:rPr>
          <w:sz w:val="22"/>
        </w:rPr>
        <w:t xml:space="preserve"> </w:t>
      </w:r>
      <w:r w:rsidR="008C6551" w:rsidRPr="00757465">
        <w:rPr>
          <w:sz w:val="22"/>
        </w:rPr>
        <w:t xml:space="preserve">Ing. Milanem Kouřilem, náměstkem </w:t>
      </w:r>
      <w:r w:rsidRPr="00757465">
        <w:rPr>
          <w:sz w:val="22"/>
        </w:rPr>
        <w:t>primátor</w:t>
      </w:r>
      <w:r w:rsidR="008C6551" w:rsidRPr="00757465">
        <w:rPr>
          <w:sz w:val="22"/>
        </w:rPr>
        <w:t xml:space="preserve">a a </w:t>
      </w:r>
      <w:r w:rsidR="00297FEF">
        <w:rPr>
          <w:sz w:val="22"/>
        </w:rPr>
        <w:t>Mgr</w:t>
      </w:r>
      <w:r w:rsidR="008C6551" w:rsidRPr="00757465">
        <w:rPr>
          <w:sz w:val="22"/>
        </w:rPr>
        <w:t>. Pavlem Kozákem, vedoucím odboru technického</w:t>
      </w:r>
    </w:p>
    <w:p w:rsidR="001A7756" w:rsidRPr="00757465" w:rsidRDefault="001A7756" w:rsidP="00130510">
      <w:pPr>
        <w:pStyle w:val="Bezmezer"/>
        <w:rPr>
          <w:bCs/>
          <w:sz w:val="22"/>
        </w:rPr>
      </w:pPr>
      <w:r w:rsidRPr="00757465">
        <w:rPr>
          <w:bCs/>
          <w:sz w:val="22"/>
        </w:rPr>
        <w:t>zodpovědná a kontaktní osoba</w:t>
      </w:r>
      <w:r w:rsidR="00F71D1D" w:rsidRPr="00757465">
        <w:rPr>
          <w:bCs/>
          <w:sz w:val="22"/>
        </w:rPr>
        <w:t xml:space="preserve"> pro</w:t>
      </w:r>
      <w:r w:rsidR="00130510" w:rsidRPr="00757465">
        <w:rPr>
          <w:bCs/>
          <w:sz w:val="22"/>
        </w:rPr>
        <w:t xml:space="preserve"> předmět této smlouvy </w:t>
      </w:r>
    </w:p>
    <w:p w:rsidR="00130510" w:rsidRPr="00757465" w:rsidRDefault="00297FEF" w:rsidP="00130510">
      <w:pPr>
        <w:pStyle w:val="Bezmezer"/>
        <w:rPr>
          <w:bCs/>
          <w:sz w:val="22"/>
        </w:rPr>
      </w:pPr>
      <w:r>
        <w:rPr>
          <w:bCs/>
          <w:sz w:val="22"/>
        </w:rPr>
        <w:t>Ing. Kamila Skřítková</w:t>
      </w:r>
      <w:r w:rsidR="00130510" w:rsidRPr="00757465">
        <w:rPr>
          <w:bCs/>
          <w:sz w:val="22"/>
        </w:rPr>
        <w:t xml:space="preserve">, </w:t>
      </w:r>
      <w:r w:rsidR="00D8513F" w:rsidRPr="00757465">
        <w:rPr>
          <w:bCs/>
          <w:sz w:val="22"/>
        </w:rPr>
        <w:t>e-</w:t>
      </w:r>
      <w:r w:rsidR="00130510" w:rsidRPr="00757465">
        <w:rPr>
          <w:bCs/>
          <w:sz w:val="22"/>
        </w:rPr>
        <w:t>mail:</w:t>
      </w:r>
      <w:r>
        <w:rPr>
          <w:bCs/>
          <w:sz w:val="22"/>
        </w:rPr>
        <w:t xml:space="preserve"> skritkova</w:t>
      </w:r>
      <w:r w:rsidR="008C6551" w:rsidRPr="00757465">
        <w:rPr>
          <w:bCs/>
          <w:sz w:val="22"/>
        </w:rPr>
        <w:t>@mestojablonec.cz</w:t>
      </w:r>
      <w:r w:rsidR="00CE7ABF" w:rsidRPr="00757465">
        <w:rPr>
          <w:bCs/>
          <w:sz w:val="22"/>
        </w:rPr>
        <w:t xml:space="preserve">, </w:t>
      </w:r>
    </w:p>
    <w:p w:rsidR="00130510" w:rsidRPr="00757465" w:rsidRDefault="00130510" w:rsidP="00130510">
      <w:pPr>
        <w:pStyle w:val="Bezmezer"/>
        <w:rPr>
          <w:bCs/>
          <w:sz w:val="22"/>
        </w:rPr>
      </w:pPr>
    </w:p>
    <w:p w:rsidR="00AE05A1" w:rsidRPr="00757465" w:rsidRDefault="000F6215" w:rsidP="00911F84">
      <w:pPr>
        <w:rPr>
          <w:rFonts w:cs="Arial"/>
          <w:sz w:val="22"/>
        </w:rPr>
      </w:pPr>
      <w:r w:rsidRPr="00757465">
        <w:rPr>
          <w:rFonts w:cs="Arial"/>
          <w:sz w:val="22"/>
        </w:rPr>
        <w:t>na straně jedné jako „</w:t>
      </w:r>
      <w:r w:rsidRPr="00757465">
        <w:rPr>
          <w:rFonts w:cs="Arial"/>
          <w:b/>
          <w:bCs/>
          <w:sz w:val="22"/>
        </w:rPr>
        <w:t xml:space="preserve">zájemce o </w:t>
      </w:r>
      <w:r w:rsidR="00130510" w:rsidRPr="00757465">
        <w:rPr>
          <w:rFonts w:cs="Arial"/>
          <w:b/>
          <w:bCs/>
          <w:sz w:val="22"/>
        </w:rPr>
        <w:t>poskytování právních služeb</w:t>
      </w:r>
      <w:r w:rsidRPr="00757465">
        <w:rPr>
          <w:rFonts w:cs="Arial"/>
          <w:b/>
          <w:bCs/>
          <w:sz w:val="22"/>
        </w:rPr>
        <w:t>“</w:t>
      </w:r>
      <w:r w:rsidR="006D27C4" w:rsidRPr="00757465">
        <w:rPr>
          <w:rFonts w:cs="Arial"/>
          <w:b/>
          <w:bCs/>
          <w:sz w:val="22"/>
        </w:rPr>
        <w:t xml:space="preserve"> </w:t>
      </w:r>
      <w:r w:rsidR="006D27C4" w:rsidRPr="00757465">
        <w:rPr>
          <w:rFonts w:cs="Arial"/>
          <w:bCs/>
          <w:sz w:val="22"/>
        </w:rPr>
        <w:t xml:space="preserve">či </w:t>
      </w:r>
      <w:r w:rsidR="006D27C4" w:rsidRPr="00757465">
        <w:rPr>
          <w:rFonts w:cs="Arial"/>
          <w:b/>
          <w:bCs/>
          <w:sz w:val="22"/>
        </w:rPr>
        <w:t>„zájemce“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a</w:t>
      </w:r>
    </w:p>
    <w:p w:rsidR="00AE05A1" w:rsidRPr="00757465" w:rsidRDefault="00AE05A1" w:rsidP="00AE05A1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E05A1" w:rsidRPr="00757465" w:rsidRDefault="00AE05A1" w:rsidP="00AE05A1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757465">
        <w:rPr>
          <w:rFonts w:ascii="Arial" w:hAnsi="Arial" w:cs="Arial"/>
          <w:sz w:val="22"/>
          <w:szCs w:val="22"/>
        </w:rPr>
        <w:t>SPOLAK advokátní kancelář s.r.o.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se sídlem Liberec V-Kristiánov, 8. března 21/13, 460 05 </w:t>
      </w:r>
      <w:r w:rsidR="00911F84" w:rsidRPr="00757465">
        <w:rPr>
          <w:rFonts w:cs="Arial"/>
          <w:sz w:val="22"/>
        </w:rPr>
        <w:t>Liberec</w:t>
      </w:r>
    </w:p>
    <w:p w:rsidR="00D8513F" w:rsidRPr="00757465" w:rsidRDefault="00465F9E" w:rsidP="00AE05A1">
      <w:pPr>
        <w:spacing w:after="0" w:line="240" w:lineRule="auto"/>
        <w:jc w:val="both"/>
        <w:rPr>
          <w:rStyle w:val="platne1"/>
          <w:rFonts w:cs="Arial"/>
          <w:sz w:val="22"/>
        </w:rPr>
      </w:pPr>
      <w:r w:rsidRPr="00757465">
        <w:rPr>
          <w:rFonts w:cs="Arial"/>
          <w:sz w:val="22"/>
        </w:rPr>
        <w:t>IČ</w:t>
      </w:r>
      <w:r w:rsidR="00AE05A1" w:rsidRPr="00757465">
        <w:rPr>
          <w:rFonts w:cs="Arial"/>
          <w:sz w:val="22"/>
        </w:rPr>
        <w:t xml:space="preserve"> </w:t>
      </w:r>
      <w:r w:rsidR="00D8513F" w:rsidRPr="00757465">
        <w:rPr>
          <w:rStyle w:val="platne1"/>
          <w:rFonts w:cs="Arial"/>
          <w:sz w:val="22"/>
        </w:rPr>
        <w:t>28703</w:t>
      </w:r>
      <w:r w:rsidR="00AE05A1" w:rsidRPr="00757465">
        <w:rPr>
          <w:rStyle w:val="platne1"/>
          <w:rFonts w:cs="Arial"/>
          <w:sz w:val="22"/>
        </w:rPr>
        <w:t>448</w:t>
      </w:r>
    </w:p>
    <w:p w:rsidR="00AE05A1" w:rsidRPr="00757465" w:rsidRDefault="00D8513F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zastoupená</w:t>
      </w:r>
      <w:r w:rsidR="00465F9E" w:rsidRPr="00757465">
        <w:rPr>
          <w:rFonts w:cs="Arial"/>
          <w:sz w:val="22"/>
        </w:rPr>
        <w:t xml:space="preserve"> jednatelem </w:t>
      </w:r>
      <w:r w:rsidRPr="00757465">
        <w:rPr>
          <w:rFonts w:cs="Arial"/>
          <w:sz w:val="22"/>
        </w:rPr>
        <w:t>Mgr. Martinem Vondroušem</w:t>
      </w:r>
      <w:r w:rsidR="00465F9E" w:rsidRPr="00757465">
        <w:rPr>
          <w:rFonts w:cs="Arial"/>
          <w:sz w:val="22"/>
        </w:rPr>
        <w:t>, advokátem</w:t>
      </w:r>
      <w:r w:rsidR="00AE05A1" w:rsidRPr="00757465">
        <w:rPr>
          <w:rFonts w:cs="Arial"/>
          <w:sz w:val="22"/>
        </w:rPr>
        <w:tab/>
      </w:r>
    </w:p>
    <w:p w:rsidR="00AE05A1" w:rsidRPr="00757465" w:rsidRDefault="00D8513F" w:rsidP="00AE05A1">
      <w:pPr>
        <w:spacing w:after="0" w:line="240" w:lineRule="auto"/>
        <w:jc w:val="both"/>
        <w:rPr>
          <w:rFonts w:cs="Arial"/>
          <w:bCs/>
          <w:sz w:val="22"/>
        </w:rPr>
      </w:pPr>
      <w:r w:rsidRPr="00757465">
        <w:rPr>
          <w:rFonts w:cs="Arial"/>
          <w:bCs/>
          <w:sz w:val="22"/>
        </w:rPr>
        <w:t xml:space="preserve">společnost zapsaná v </w:t>
      </w:r>
      <w:r w:rsidR="00AE05A1" w:rsidRPr="00757465">
        <w:rPr>
          <w:rFonts w:cs="Arial"/>
          <w:bCs/>
          <w:sz w:val="22"/>
        </w:rPr>
        <w:t xml:space="preserve">OR </w:t>
      </w:r>
      <w:r w:rsidRPr="00757465">
        <w:rPr>
          <w:rFonts w:cs="Arial"/>
          <w:bCs/>
          <w:sz w:val="22"/>
        </w:rPr>
        <w:t xml:space="preserve">u Krajského soudu v Ústí nad Labem, </w:t>
      </w:r>
      <w:r w:rsidR="00AE05A1" w:rsidRPr="00757465">
        <w:rPr>
          <w:rFonts w:cs="Arial"/>
          <w:bCs/>
          <w:sz w:val="22"/>
        </w:rPr>
        <w:t>oddíl C</w:t>
      </w:r>
      <w:r w:rsidRPr="00757465">
        <w:rPr>
          <w:rFonts w:cs="Arial"/>
          <w:bCs/>
          <w:sz w:val="22"/>
        </w:rPr>
        <w:t>,</w:t>
      </w:r>
      <w:r w:rsidR="00AE05A1" w:rsidRPr="00757465">
        <w:rPr>
          <w:rFonts w:cs="Arial"/>
          <w:bCs/>
          <w:sz w:val="22"/>
        </w:rPr>
        <w:t xml:space="preserve"> vložka 27619</w:t>
      </w:r>
    </w:p>
    <w:p w:rsidR="00087728" w:rsidRPr="00757465" w:rsidRDefault="003532AC" w:rsidP="00AE05A1">
      <w:pPr>
        <w:spacing w:after="0" w:line="240" w:lineRule="auto"/>
        <w:jc w:val="both"/>
        <w:rPr>
          <w:rFonts w:cs="Arial"/>
          <w:bCs/>
          <w:sz w:val="22"/>
        </w:rPr>
      </w:pPr>
      <w:r w:rsidRPr="00757465">
        <w:rPr>
          <w:rFonts w:cs="Arial"/>
          <w:bCs/>
          <w:sz w:val="22"/>
        </w:rPr>
        <w:t xml:space="preserve">č. ú.: 2102376067/2700, </w:t>
      </w:r>
      <w:r w:rsidR="008E7526" w:rsidRPr="00757465">
        <w:rPr>
          <w:rFonts w:cs="Arial"/>
          <w:bCs/>
          <w:sz w:val="22"/>
        </w:rPr>
        <w:t>VS: 1120037</w:t>
      </w:r>
    </w:p>
    <w:p w:rsidR="00CF1B93" w:rsidRPr="00757465" w:rsidRDefault="00D8513F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kontaktní osoba pro předmět této smlouvy Mgr. Bc. Zuzana Dvořáková, e-mail: </w:t>
      </w:r>
      <w:hyperlink r:id="rId8" w:history="1">
        <w:r w:rsidR="001027D9" w:rsidRPr="00757465">
          <w:rPr>
            <w:rStyle w:val="Hypertextovodkaz"/>
            <w:rFonts w:cs="Arial"/>
            <w:sz w:val="22"/>
          </w:rPr>
          <w:t>Dvorakova@spolak.eu</w:t>
        </w:r>
      </w:hyperlink>
      <w:r w:rsidR="004771EA" w:rsidRPr="00757465">
        <w:rPr>
          <w:rFonts w:cs="Arial"/>
          <w:sz w:val="22"/>
        </w:rPr>
        <w:t>,</w:t>
      </w:r>
    </w:p>
    <w:p w:rsidR="001027D9" w:rsidRPr="00757465" w:rsidRDefault="001027D9" w:rsidP="00AE05A1">
      <w:pPr>
        <w:spacing w:after="0" w:line="240" w:lineRule="auto"/>
        <w:jc w:val="both"/>
        <w:rPr>
          <w:rFonts w:cs="Arial"/>
          <w:sz w:val="22"/>
        </w:rPr>
      </w:pPr>
    </w:p>
    <w:p w:rsidR="00D8513F" w:rsidRPr="00757465" w:rsidRDefault="00D8513F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na straně druhé jako </w:t>
      </w:r>
      <w:r w:rsidR="00D8513F" w:rsidRPr="00757465">
        <w:rPr>
          <w:rFonts w:cs="Arial"/>
          <w:sz w:val="22"/>
        </w:rPr>
        <w:t>„</w:t>
      </w:r>
      <w:r w:rsidR="00D8513F" w:rsidRPr="00757465">
        <w:rPr>
          <w:rFonts w:cs="Arial"/>
          <w:b/>
          <w:bCs/>
          <w:sz w:val="22"/>
        </w:rPr>
        <w:t>poskytovatel právních služeb</w:t>
      </w:r>
      <w:r w:rsidR="007F32D2" w:rsidRPr="00757465">
        <w:rPr>
          <w:rFonts w:cs="Arial"/>
          <w:b/>
          <w:bCs/>
          <w:sz w:val="22"/>
        </w:rPr>
        <w:t>“</w:t>
      </w:r>
      <w:r w:rsidR="00D8513F" w:rsidRPr="00757465">
        <w:rPr>
          <w:rFonts w:cs="Arial"/>
          <w:b/>
          <w:bCs/>
          <w:sz w:val="22"/>
        </w:rPr>
        <w:t xml:space="preserve"> </w:t>
      </w:r>
      <w:r w:rsidR="00D8513F" w:rsidRPr="00757465">
        <w:rPr>
          <w:rFonts w:cs="Arial"/>
          <w:bCs/>
          <w:sz w:val="22"/>
        </w:rPr>
        <w:t>či</w:t>
      </w:r>
      <w:r w:rsidR="006D27C4" w:rsidRPr="00757465">
        <w:rPr>
          <w:rFonts w:cs="Arial"/>
          <w:bCs/>
          <w:sz w:val="22"/>
        </w:rPr>
        <w:t xml:space="preserve"> </w:t>
      </w:r>
      <w:r w:rsidR="007F32D2" w:rsidRPr="00757465">
        <w:rPr>
          <w:rFonts w:cs="Arial"/>
          <w:b/>
          <w:bCs/>
          <w:sz w:val="22"/>
        </w:rPr>
        <w:t>„</w:t>
      </w:r>
      <w:r w:rsidR="00D8513F" w:rsidRPr="00757465">
        <w:rPr>
          <w:rFonts w:cs="Arial"/>
          <w:b/>
          <w:bCs/>
          <w:sz w:val="22"/>
        </w:rPr>
        <w:t>právní zástupce“</w:t>
      </w:r>
      <w:r w:rsidR="00D8513F" w:rsidRPr="00757465">
        <w:rPr>
          <w:rFonts w:cs="Arial"/>
          <w:bCs/>
          <w:sz w:val="22"/>
        </w:rPr>
        <w:t>,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D92FB8" w:rsidRPr="00757465" w:rsidRDefault="00D92FB8" w:rsidP="00AE05A1">
      <w:pPr>
        <w:spacing w:after="0" w:line="240" w:lineRule="auto"/>
        <w:jc w:val="both"/>
        <w:rPr>
          <w:rFonts w:cs="Arial"/>
          <w:sz w:val="22"/>
        </w:rPr>
      </w:pPr>
    </w:p>
    <w:p w:rsidR="00D92FB8" w:rsidRPr="00757465" w:rsidRDefault="00D92FB8" w:rsidP="00AE05A1">
      <w:pPr>
        <w:spacing w:after="0" w:line="240" w:lineRule="auto"/>
        <w:jc w:val="both"/>
        <w:rPr>
          <w:rFonts w:cs="Arial"/>
          <w:sz w:val="22"/>
        </w:rPr>
      </w:pPr>
    </w:p>
    <w:p w:rsidR="00D8513F" w:rsidRPr="00757465" w:rsidRDefault="00D8513F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společně také jako „</w:t>
      </w:r>
      <w:r w:rsidRPr="00757465">
        <w:rPr>
          <w:rFonts w:cs="Arial"/>
          <w:b/>
          <w:sz w:val="22"/>
        </w:rPr>
        <w:t>smluvní strany</w:t>
      </w:r>
      <w:r w:rsidRPr="00757465">
        <w:rPr>
          <w:rFonts w:cs="Arial"/>
          <w:sz w:val="22"/>
        </w:rPr>
        <w:t>“,</w:t>
      </w:r>
    </w:p>
    <w:p w:rsidR="00D8513F" w:rsidRPr="00757465" w:rsidRDefault="00D8513F" w:rsidP="00AE05A1">
      <w:pPr>
        <w:spacing w:after="0" w:line="240" w:lineRule="auto"/>
        <w:jc w:val="both"/>
        <w:rPr>
          <w:rFonts w:cs="Arial"/>
          <w:sz w:val="22"/>
        </w:rPr>
      </w:pPr>
    </w:p>
    <w:p w:rsidR="0090485E" w:rsidRPr="00757465" w:rsidRDefault="0090485E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uzavírají následující smlouvu o poskytování právních služeb</w:t>
      </w:r>
      <w:r w:rsidR="001027D9" w:rsidRPr="00757465">
        <w:rPr>
          <w:rFonts w:cs="Arial"/>
          <w:sz w:val="22"/>
        </w:rPr>
        <w:t xml:space="preserve"> (dále jen jako „</w:t>
      </w:r>
      <w:r w:rsidR="001027D9" w:rsidRPr="00757465">
        <w:rPr>
          <w:rFonts w:cs="Arial"/>
          <w:b/>
          <w:sz w:val="22"/>
        </w:rPr>
        <w:t>smlouva</w:t>
      </w:r>
      <w:r w:rsidR="001027D9" w:rsidRPr="00757465">
        <w:rPr>
          <w:rFonts w:cs="Arial"/>
          <w:sz w:val="22"/>
        </w:rPr>
        <w:t>“).</w:t>
      </w:r>
    </w:p>
    <w:p w:rsidR="00D92FB8" w:rsidRPr="00757465" w:rsidRDefault="00D92FB8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7F32D2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 xml:space="preserve">I. </w:t>
      </w:r>
    </w:p>
    <w:p w:rsidR="007F32D2" w:rsidRPr="00757465" w:rsidRDefault="0048768B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 xml:space="preserve">Předmět smlouvy </w:t>
      </w:r>
    </w:p>
    <w:p w:rsidR="0048768B" w:rsidRPr="00757465" w:rsidRDefault="0048768B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</w:p>
    <w:p w:rsidR="00AE05A1" w:rsidRPr="00757465" w:rsidRDefault="006D27C4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1.1 </w:t>
      </w:r>
      <w:r w:rsidR="00AE05A1" w:rsidRPr="00757465">
        <w:rPr>
          <w:rFonts w:cs="Arial"/>
          <w:sz w:val="22"/>
        </w:rPr>
        <w:t>Právní zástupce se zavazuje poskytovat právní služby zájemci ve věcech</w:t>
      </w:r>
      <w:r w:rsidR="00F850DA" w:rsidRPr="00757465">
        <w:rPr>
          <w:rFonts w:cs="Arial"/>
          <w:sz w:val="22"/>
        </w:rPr>
        <w:t xml:space="preserve"> administrace veřejné zakázky </w:t>
      </w:r>
      <w:r w:rsidR="00BB4FD7" w:rsidRPr="00757465">
        <w:rPr>
          <w:rFonts w:cs="Arial"/>
          <w:sz w:val="22"/>
        </w:rPr>
        <w:t>„</w:t>
      </w:r>
      <w:r w:rsidR="00F32BCC" w:rsidRPr="00757465">
        <w:rPr>
          <w:rFonts w:cs="Arial"/>
          <w:sz w:val="22"/>
        </w:rPr>
        <w:t>Nakládání s komunálními odpady ve městě Jablonec nad Nisou</w:t>
      </w:r>
      <w:r w:rsidR="00BB4FD7" w:rsidRPr="00757465">
        <w:rPr>
          <w:rFonts w:cs="Arial"/>
          <w:sz w:val="22"/>
        </w:rPr>
        <w:t>“</w:t>
      </w:r>
      <w:r w:rsidR="00003513" w:rsidRPr="00757465">
        <w:rPr>
          <w:rFonts w:cs="Arial"/>
          <w:sz w:val="22"/>
        </w:rPr>
        <w:t xml:space="preserve"> </w:t>
      </w:r>
      <w:r w:rsidR="004B4A59" w:rsidRPr="00757465">
        <w:rPr>
          <w:rFonts w:cs="Arial"/>
          <w:sz w:val="22"/>
        </w:rPr>
        <w:t xml:space="preserve">dle zadání zájemce </w:t>
      </w:r>
      <w:r w:rsidR="00003513" w:rsidRPr="00757465">
        <w:rPr>
          <w:rFonts w:cs="Arial"/>
          <w:sz w:val="22"/>
        </w:rPr>
        <w:t>(dále jen jako „</w:t>
      </w:r>
      <w:r w:rsidR="00003513" w:rsidRPr="00757465">
        <w:rPr>
          <w:rFonts w:cs="Arial"/>
          <w:b/>
          <w:sz w:val="22"/>
        </w:rPr>
        <w:t>veřejná zakázka</w:t>
      </w:r>
      <w:r w:rsidR="00003513" w:rsidRPr="00757465">
        <w:rPr>
          <w:rFonts w:cs="Arial"/>
          <w:sz w:val="22"/>
        </w:rPr>
        <w:t>“).</w:t>
      </w:r>
      <w:r w:rsidR="00CD0C2C" w:rsidRPr="00757465">
        <w:rPr>
          <w:rFonts w:cs="Arial"/>
          <w:sz w:val="22"/>
        </w:rPr>
        <w:t xml:space="preserve"> Konkrétně se bude jednat o</w:t>
      </w:r>
      <w:r w:rsidR="000726C2" w:rsidRPr="00757465">
        <w:rPr>
          <w:rFonts w:cs="Arial"/>
          <w:sz w:val="22"/>
        </w:rPr>
        <w:t xml:space="preserve"> poskytování</w:t>
      </w:r>
      <w:r w:rsidR="00CD0C2C" w:rsidRPr="00757465">
        <w:rPr>
          <w:rFonts w:cs="Arial"/>
          <w:sz w:val="22"/>
        </w:rPr>
        <w:t xml:space="preserve"> právních služeb </w:t>
      </w:r>
      <w:r w:rsidR="00AE05A1" w:rsidRPr="00757465">
        <w:rPr>
          <w:rFonts w:cs="Arial"/>
          <w:sz w:val="22"/>
        </w:rPr>
        <w:t>spočívajících</w:t>
      </w:r>
      <w:r w:rsidR="00443BDC" w:rsidRPr="00757465">
        <w:rPr>
          <w:rFonts w:cs="Arial"/>
          <w:sz w:val="22"/>
        </w:rPr>
        <w:t xml:space="preserve"> zejména</w:t>
      </w:r>
      <w:r w:rsidR="00AE05A1" w:rsidRPr="00757465">
        <w:rPr>
          <w:rFonts w:cs="Arial"/>
          <w:sz w:val="22"/>
        </w:rPr>
        <w:t>: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0726C2" w:rsidP="004A5EB6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v </w:t>
      </w:r>
      <w:r w:rsidR="00F32BCC" w:rsidRPr="00757465">
        <w:rPr>
          <w:rFonts w:cs="Arial"/>
          <w:sz w:val="22"/>
        </w:rPr>
        <w:t>revizi</w:t>
      </w:r>
      <w:r w:rsidR="00C92A82" w:rsidRPr="00757465">
        <w:rPr>
          <w:rFonts w:cs="Arial"/>
          <w:sz w:val="22"/>
        </w:rPr>
        <w:t xml:space="preserve"> zadávací dokumentace k veřejné zakázce včetně všech příloh, které jso</w:t>
      </w:r>
      <w:r w:rsidR="00F200E0" w:rsidRPr="00757465">
        <w:rPr>
          <w:rFonts w:cs="Arial"/>
          <w:sz w:val="22"/>
        </w:rPr>
        <w:t xml:space="preserve">u součástí zadávací dokumentace včetně veškeré </w:t>
      </w:r>
      <w:r w:rsidR="004A5EB6" w:rsidRPr="00757465">
        <w:rPr>
          <w:rFonts w:cs="Arial"/>
          <w:sz w:val="22"/>
        </w:rPr>
        <w:t>právní pomoc</w:t>
      </w:r>
      <w:r w:rsidR="00F200E0" w:rsidRPr="00757465">
        <w:rPr>
          <w:rFonts w:cs="Arial"/>
          <w:sz w:val="22"/>
        </w:rPr>
        <w:t>i</w:t>
      </w:r>
      <w:r w:rsidR="004A5EB6" w:rsidRPr="00757465">
        <w:rPr>
          <w:rFonts w:cs="Arial"/>
          <w:sz w:val="22"/>
        </w:rPr>
        <w:t xml:space="preserve"> do zahájení výběrového řízení</w:t>
      </w:r>
      <w:r w:rsidR="00B51CE7" w:rsidRPr="00757465">
        <w:rPr>
          <w:rFonts w:cs="Arial"/>
          <w:sz w:val="22"/>
        </w:rPr>
        <w:t>,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6D27C4" w:rsidRPr="00757465" w:rsidRDefault="00AE05A1" w:rsidP="00AE05A1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lastRenderedPageBreak/>
        <w:t>v poskytování práv</w:t>
      </w:r>
      <w:r w:rsidR="00C92A82" w:rsidRPr="00757465">
        <w:rPr>
          <w:rFonts w:cs="Arial"/>
          <w:sz w:val="22"/>
        </w:rPr>
        <w:t xml:space="preserve">ních porad a konzultací se zájemcem </w:t>
      </w:r>
      <w:r w:rsidR="006D27C4" w:rsidRPr="00757465">
        <w:rPr>
          <w:rFonts w:cs="Arial"/>
          <w:sz w:val="22"/>
        </w:rPr>
        <w:t xml:space="preserve">v celém průběhu </w:t>
      </w:r>
      <w:r w:rsidR="008A1D07" w:rsidRPr="00757465">
        <w:rPr>
          <w:rFonts w:cs="Arial"/>
          <w:sz w:val="22"/>
        </w:rPr>
        <w:t>zadávacího řízení</w:t>
      </w:r>
      <w:r w:rsidR="006D27C4" w:rsidRPr="00757465">
        <w:rPr>
          <w:rFonts w:cs="Arial"/>
          <w:sz w:val="22"/>
        </w:rPr>
        <w:t>,</w:t>
      </w:r>
      <w:r w:rsidR="00F32BCC" w:rsidRPr="00757465">
        <w:rPr>
          <w:rFonts w:cs="Arial"/>
          <w:sz w:val="22"/>
        </w:rPr>
        <w:t xml:space="preserve"> </w:t>
      </w:r>
      <w:r w:rsidR="006D27C4" w:rsidRPr="00757465">
        <w:rPr>
          <w:rFonts w:cs="Arial"/>
          <w:sz w:val="22"/>
        </w:rPr>
        <w:t xml:space="preserve"> </w:t>
      </w:r>
    </w:p>
    <w:p w:rsidR="006D27C4" w:rsidRPr="00757465" w:rsidRDefault="006D27C4" w:rsidP="006D27C4">
      <w:pPr>
        <w:spacing w:after="0" w:line="240" w:lineRule="auto"/>
        <w:ind w:left="720"/>
        <w:jc w:val="both"/>
        <w:rPr>
          <w:rFonts w:cs="Arial"/>
          <w:sz w:val="22"/>
        </w:rPr>
      </w:pPr>
    </w:p>
    <w:p w:rsidR="00AE05A1" w:rsidRPr="00757465" w:rsidRDefault="006D27C4" w:rsidP="00AE05A1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v poskytování odpovědí na dotazy účastníků veřejné zakázky, </w:t>
      </w:r>
      <w:r w:rsidR="00C92A82" w:rsidRPr="00757465">
        <w:rPr>
          <w:rFonts w:cs="Arial"/>
          <w:sz w:val="22"/>
        </w:rPr>
        <w:t xml:space="preserve">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CF1B93" w:rsidRPr="00757465" w:rsidRDefault="00AE05A1" w:rsidP="00835584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v</w:t>
      </w:r>
      <w:r w:rsidR="00C92A82" w:rsidRPr="00757465">
        <w:rPr>
          <w:rFonts w:cs="Arial"/>
          <w:sz w:val="22"/>
        </w:rPr>
        <w:t> poskytování konzultací při hodnocení nabídek v rámci veřejné</w:t>
      </w:r>
      <w:r w:rsidR="00B51CE7" w:rsidRPr="00757465">
        <w:rPr>
          <w:rFonts w:cs="Arial"/>
          <w:sz w:val="22"/>
        </w:rPr>
        <w:t xml:space="preserve"> zakázky včetně jejich kontroly </w:t>
      </w:r>
      <w:r w:rsidR="00C92A82" w:rsidRPr="00757465">
        <w:rPr>
          <w:rFonts w:cs="Arial"/>
          <w:sz w:val="22"/>
        </w:rPr>
        <w:t>v souladu s platnými právními předpisy a zadávací dokumentací k veřejné zakázce</w:t>
      </w:r>
      <w:r w:rsidR="00D32C38" w:rsidRPr="00757465">
        <w:rPr>
          <w:rFonts w:cs="Arial"/>
          <w:sz w:val="22"/>
        </w:rPr>
        <w:t>,</w:t>
      </w:r>
      <w:r w:rsidRPr="00757465">
        <w:rPr>
          <w:rFonts w:cs="Arial"/>
          <w:sz w:val="22"/>
        </w:rPr>
        <w:t xml:space="preserve">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911F84">
      <w:pPr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v dalších právních činnos</w:t>
      </w:r>
      <w:r w:rsidR="000F6714" w:rsidRPr="00757465">
        <w:rPr>
          <w:rFonts w:cs="Arial"/>
          <w:sz w:val="22"/>
        </w:rPr>
        <w:t>tech na zvláštní žádost zájemce.</w:t>
      </w:r>
    </w:p>
    <w:p w:rsidR="00F32BCC" w:rsidRPr="00757465" w:rsidRDefault="00F32BCC" w:rsidP="00F32BCC">
      <w:pPr>
        <w:spacing w:after="0" w:line="240" w:lineRule="auto"/>
        <w:jc w:val="both"/>
        <w:rPr>
          <w:rFonts w:cs="Arial"/>
          <w:sz w:val="22"/>
        </w:rPr>
      </w:pPr>
    </w:p>
    <w:p w:rsidR="0090485E" w:rsidRPr="00757465" w:rsidRDefault="00F32BCC" w:rsidP="00F32BCC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1.2 Zájemce uděluje tímto plnou moc Mgr. Bc. Zuzaně Dvořákové</w:t>
      </w:r>
      <w:r w:rsidR="00595057" w:rsidRPr="00757465">
        <w:rPr>
          <w:rFonts w:cs="Arial"/>
          <w:sz w:val="22"/>
        </w:rPr>
        <w:t>, spoluprac</w:t>
      </w:r>
      <w:r w:rsidR="00F700C5" w:rsidRPr="00757465">
        <w:rPr>
          <w:rFonts w:cs="Arial"/>
          <w:sz w:val="22"/>
        </w:rPr>
        <w:t>ující advokátce právního zástupce,</w:t>
      </w:r>
      <w:r w:rsidRPr="00757465">
        <w:rPr>
          <w:rFonts w:cs="Arial"/>
          <w:sz w:val="22"/>
        </w:rPr>
        <w:t xml:space="preserve"> </w:t>
      </w:r>
      <w:r w:rsidR="009713CE" w:rsidRPr="00757465">
        <w:rPr>
          <w:rFonts w:cs="Arial"/>
          <w:sz w:val="22"/>
        </w:rPr>
        <w:t>k administraci veřejné zakázky - zejména</w:t>
      </w:r>
      <w:r w:rsidRPr="00757465">
        <w:rPr>
          <w:rFonts w:cs="Arial"/>
          <w:sz w:val="22"/>
        </w:rPr>
        <w:t xml:space="preserve"> k</w:t>
      </w:r>
      <w:r w:rsidR="009713CE" w:rsidRPr="00757465">
        <w:rPr>
          <w:rFonts w:cs="Arial"/>
          <w:sz w:val="22"/>
        </w:rPr>
        <w:t> podepisování a k</w:t>
      </w:r>
      <w:r w:rsidRPr="00757465">
        <w:rPr>
          <w:rFonts w:cs="Arial"/>
          <w:sz w:val="22"/>
        </w:rPr>
        <w:t>e zveřejňování veškerých dokumentů na profilu zadavatele i na dalších nutných místech,</w:t>
      </w:r>
      <w:r w:rsidR="009713CE" w:rsidRPr="00757465">
        <w:rPr>
          <w:rFonts w:cs="Arial"/>
          <w:sz w:val="22"/>
        </w:rPr>
        <w:t xml:space="preserve"> dále ke komunikaci s účastníky veřejné zakázky, jakož i se státními orgány. Zájemce se zavazuje </w:t>
      </w:r>
      <w:r w:rsidRPr="00757465">
        <w:rPr>
          <w:rFonts w:cs="Arial"/>
          <w:sz w:val="22"/>
        </w:rPr>
        <w:t>zřídit pro Mgr. Bc. Zuzanu Dvořákovou přístupové kódy</w:t>
      </w:r>
      <w:r w:rsidR="009713CE" w:rsidRPr="00757465">
        <w:rPr>
          <w:rFonts w:cs="Arial"/>
          <w:sz w:val="22"/>
        </w:rPr>
        <w:t>, které jsou nutné pro realizaci veřejné zakázky tak, aby mohla Mgr. Bc. Zuzana Dvořáková veřejnou zakázku administrovat</w:t>
      </w:r>
      <w:r w:rsidRPr="00757465">
        <w:rPr>
          <w:rFonts w:cs="Arial"/>
          <w:sz w:val="22"/>
        </w:rPr>
        <w:t xml:space="preserve">. </w:t>
      </w:r>
      <w:r w:rsidR="00535D06" w:rsidRPr="00757465">
        <w:rPr>
          <w:rFonts w:cs="Arial"/>
          <w:sz w:val="22"/>
        </w:rPr>
        <w:t xml:space="preserve">Plnou moc </w:t>
      </w:r>
      <w:r w:rsidRPr="00757465">
        <w:rPr>
          <w:rFonts w:cs="Arial"/>
          <w:sz w:val="22"/>
        </w:rPr>
        <w:t xml:space="preserve">Mgr. Bc. Zuzana Dvořáková </w:t>
      </w:r>
      <w:r w:rsidR="00535D06" w:rsidRPr="00757465">
        <w:rPr>
          <w:rFonts w:cs="Arial"/>
          <w:sz w:val="22"/>
        </w:rPr>
        <w:t xml:space="preserve">přijímá, což stvrzuje svým podpisem.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E5360E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 xml:space="preserve">II. </w:t>
      </w:r>
    </w:p>
    <w:p w:rsidR="00E5360E" w:rsidRPr="00757465" w:rsidRDefault="001D69EE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 xml:space="preserve">Místo plnění a komunikace </w:t>
      </w:r>
    </w:p>
    <w:p w:rsidR="001D69EE" w:rsidRPr="00757465" w:rsidRDefault="001D69EE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</w:p>
    <w:p w:rsidR="00AE05A1" w:rsidRPr="00757465" w:rsidRDefault="000F6714" w:rsidP="00E5360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757465">
        <w:rPr>
          <w:rFonts w:ascii="Arial" w:hAnsi="Arial" w:cs="Arial"/>
          <w:sz w:val="22"/>
          <w:szCs w:val="22"/>
        </w:rPr>
        <w:t>2</w:t>
      </w:r>
      <w:r w:rsidR="00E5360E" w:rsidRPr="00757465">
        <w:rPr>
          <w:rFonts w:ascii="Arial" w:hAnsi="Arial" w:cs="Arial"/>
          <w:sz w:val="22"/>
          <w:szCs w:val="22"/>
        </w:rPr>
        <w:t xml:space="preserve">.1 </w:t>
      </w:r>
      <w:r w:rsidR="00AE05A1" w:rsidRPr="00757465">
        <w:rPr>
          <w:rFonts w:ascii="Arial" w:hAnsi="Arial" w:cs="Arial"/>
          <w:sz w:val="22"/>
          <w:szCs w:val="22"/>
        </w:rPr>
        <w:t>Právní zástupce bude poskytovat právní slu</w:t>
      </w:r>
      <w:r w:rsidR="00D32C38" w:rsidRPr="00757465">
        <w:rPr>
          <w:rFonts w:ascii="Arial" w:hAnsi="Arial" w:cs="Arial"/>
          <w:sz w:val="22"/>
          <w:szCs w:val="22"/>
        </w:rPr>
        <w:t>žby dle potřeb zájemce v souladu s článkem I. smlouvy.</w:t>
      </w:r>
      <w:r w:rsidR="00E5360E" w:rsidRPr="00757465">
        <w:rPr>
          <w:rFonts w:ascii="Arial" w:hAnsi="Arial" w:cs="Arial"/>
          <w:sz w:val="22"/>
          <w:szCs w:val="22"/>
        </w:rPr>
        <w:t xml:space="preserve"> T</w:t>
      </w:r>
      <w:r w:rsidR="00AE05A1" w:rsidRPr="00757465">
        <w:rPr>
          <w:rFonts w:ascii="Arial" w:hAnsi="Arial" w:cs="Arial"/>
          <w:sz w:val="22"/>
          <w:szCs w:val="22"/>
        </w:rPr>
        <w:t>ermín poskytování právních služeb</w:t>
      </w:r>
      <w:r w:rsidR="00E5360E" w:rsidRPr="00757465">
        <w:rPr>
          <w:rFonts w:ascii="Arial" w:hAnsi="Arial" w:cs="Arial"/>
          <w:sz w:val="22"/>
          <w:szCs w:val="22"/>
        </w:rPr>
        <w:t xml:space="preserve"> je ohraničen </w:t>
      </w:r>
      <w:r w:rsidR="00A92C79" w:rsidRPr="00757465">
        <w:rPr>
          <w:rFonts w:ascii="Arial" w:hAnsi="Arial" w:cs="Arial"/>
          <w:sz w:val="22"/>
          <w:szCs w:val="22"/>
        </w:rPr>
        <w:t xml:space="preserve">průběhem </w:t>
      </w:r>
      <w:r w:rsidR="008A6AC4" w:rsidRPr="00757465">
        <w:rPr>
          <w:rFonts w:ascii="Arial" w:hAnsi="Arial" w:cs="Arial"/>
          <w:sz w:val="22"/>
          <w:szCs w:val="22"/>
        </w:rPr>
        <w:t xml:space="preserve">zadávacího řízení </w:t>
      </w:r>
      <w:r w:rsidR="00A92C79" w:rsidRPr="00757465">
        <w:rPr>
          <w:rFonts w:ascii="Arial" w:hAnsi="Arial" w:cs="Arial"/>
          <w:sz w:val="22"/>
          <w:szCs w:val="22"/>
        </w:rPr>
        <w:t>veřejné zakázky</w:t>
      </w:r>
      <w:r w:rsidR="00C46BD6" w:rsidRPr="00757465">
        <w:rPr>
          <w:rFonts w:ascii="Arial" w:hAnsi="Arial" w:cs="Arial"/>
          <w:sz w:val="22"/>
          <w:szCs w:val="22"/>
        </w:rPr>
        <w:t xml:space="preserve"> a počíná běžet dnem</w:t>
      </w:r>
      <w:r w:rsidR="009B673D" w:rsidRPr="00757465">
        <w:rPr>
          <w:rFonts w:ascii="Arial" w:hAnsi="Arial" w:cs="Arial"/>
          <w:sz w:val="22"/>
          <w:szCs w:val="22"/>
        </w:rPr>
        <w:t xml:space="preserve"> </w:t>
      </w:r>
      <w:r w:rsidR="00C46BD6" w:rsidRPr="00757465">
        <w:rPr>
          <w:rFonts w:ascii="Arial" w:hAnsi="Arial" w:cs="Arial"/>
          <w:sz w:val="22"/>
          <w:szCs w:val="22"/>
        </w:rPr>
        <w:t>23</w:t>
      </w:r>
      <w:r w:rsidR="007C5D78" w:rsidRPr="00757465">
        <w:rPr>
          <w:rFonts w:ascii="Arial" w:hAnsi="Arial" w:cs="Arial"/>
          <w:sz w:val="22"/>
          <w:szCs w:val="22"/>
        </w:rPr>
        <w:t>. 3</w:t>
      </w:r>
      <w:r w:rsidR="00E5360E" w:rsidRPr="00757465">
        <w:rPr>
          <w:rFonts w:ascii="Arial" w:hAnsi="Arial" w:cs="Arial"/>
          <w:sz w:val="22"/>
          <w:szCs w:val="22"/>
        </w:rPr>
        <w:t>. 2020</w:t>
      </w:r>
      <w:r w:rsidR="00A92C79" w:rsidRPr="00757465">
        <w:rPr>
          <w:rFonts w:ascii="Arial" w:hAnsi="Arial" w:cs="Arial"/>
          <w:sz w:val="22"/>
          <w:szCs w:val="22"/>
        </w:rPr>
        <w:t>, kdy bude zahájena příprava zadávací dokumentace</w:t>
      </w:r>
      <w:r w:rsidR="009B673D" w:rsidRPr="00757465">
        <w:rPr>
          <w:rFonts w:ascii="Arial" w:hAnsi="Arial" w:cs="Arial"/>
          <w:sz w:val="22"/>
          <w:szCs w:val="22"/>
        </w:rPr>
        <w:t xml:space="preserve"> k veřejné zakázce</w:t>
      </w:r>
      <w:r w:rsidR="00C46BD6" w:rsidRPr="00757465">
        <w:rPr>
          <w:rFonts w:ascii="Arial" w:hAnsi="Arial" w:cs="Arial"/>
          <w:sz w:val="22"/>
          <w:szCs w:val="22"/>
        </w:rPr>
        <w:t>,</w:t>
      </w:r>
      <w:r w:rsidR="00E5360E" w:rsidRPr="00757465">
        <w:rPr>
          <w:rFonts w:ascii="Arial" w:hAnsi="Arial" w:cs="Arial"/>
          <w:sz w:val="22"/>
          <w:szCs w:val="22"/>
        </w:rPr>
        <w:t xml:space="preserve"> a </w:t>
      </w:r>
      <w:r w:rsidR="00A92C79" w:rsidRPr="00757465">
        <w:rPr>
          <w:rFonts w:ascii="Arial" w:hAnsi="Arial" w:cs="Arial"/>
          <w:sz w:val="22"/>
          <w:szCs w:val="22"/>
        </w:rPr>
        <w:t xml:space="preserve">končí uzavřením smlouvy zájemce </w:t>
      </w:r>
      <w:r w:rsidR="00E5360E" w:rsidRPr="00757465">
        <w:rPr>
          <w:rFonts w:ascii="Arial" w:hAnsi="Arial" w:cs="Arial"/>
          <w:sz w:val="22"/>
          <w:szCs w:val="22"/>
        </w:rPr>
        <w:t xml:space="preserve">s vítězným </w:t>
      </w:r>
      <w:r w:rsidR="008A6AC4" w:rsidRPr="00757465">
        <w:rPr>
          <w:rFonts w:ascii="Arial" w:hAnsi="Arial" w:cs="Arial"/>
          <w:sz w:val="22"/>
          <w:szCs w:val="22"/>
        </w:rPr>
        <w:t>dodavatelem,</w:t>
      </w:r>
      <w:r w:rsidR="00E5360E" w:rsidRPr="00757465">
        <w:rPr>
          <w:rFonts w:ascii="Arial" w:hAnsi="Arial" w:cs="Arial"/>
          <w:sz w:val="22"/>
          <w:szCs w:val="22"/>
        </w:rPr>
        <w:t xml:space="preserve"> zrušením veřejné zakázky</w:t>
      </w:r>
      <w:r w:rsidR="008A6AC4" w:rsidRPr="00757465">
        <w:rPr>
          <w:rFonts w:ascii="Arial" w:hAnsi="Arial" w:cs="Arial"/>
          <w:sz w:val="22"/>
          <w:szCs w:val="22"/>
        </w:rPr>
        <w:t xml:space="preserve">, eventuálně právní pomocí při námitkovém řízení, pravomocným rozhodnutím o skočení řízení o přezkoumání úkonu zadavatele před Úřadem pro ochranu hospodářské soutěže. </w:t>
      </w:r>
    </w:p>
    <w:p w:rsidR="00E5360E" w:rsidRPr="00757465" w:rsidRDefault="00E5360E" w:rsidP="00E5360E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:rsidR="00AE05A1" w:rsidRPr="00757465" w:rsidRDefault="000F6714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eastAsia="Times New Roman" w:cs="Arial"/>
          <w:sz w:val="22"/>
          <w:szCs w:val="16"/>
        </w:rPr>
        <w:t>2</w:t>
      </w:r>
      <w:r w:rsidR="00A92C79" w:rsidRPr="00757465">
        <w:rPr>
          <w:rFonts w:eastAsia="Times New Roman" w:cs="Arial"/>
          <w:sz w:val="22"/>
          <w:szCs w:val="16"/>
        </w:rPr>
        <w:t xml:space="preserve">.2 </w:t>
      </w:r>
      <w:r w:rsidR="00AE05A1" w:rsidRPr="00757465">
        <w:rPr>
          <w:rFonts w:cs="Arial"/>
          <w:sz w:val="22"/>
        </w:rPr>
        <w:t>Právní služby budou poskytovány v kanceláři právního zástupce</w:t>
      </w:r>
      <w:r w:rsidR="00044463" w:rsidRPr="00757465">
        <w:rPr>
          <w:rFonts w:cs="Arial"/>
          <w:sz w:val="22"/>
        </w:rPr>
        <w:t xml:space="preserve"> či sídle zájemce</w:t>
      </w:r>
      <w:r w:rsidR="00AE05A1" w:rsidRPr="00757465">
        <w:rPr>
          <w:rFonts w:cs="Arial"/>
          <w:sz w:val="22"/>
        </w:rPr>
        <w:t xml:space="preserve">, pokud nebude pro </w:t>
      </w:r>
      <w:r w:rsidR="00A92C79" w:rsidRPr="00757465">
        <w:rPr>
          <w:rFonts w:cs="Arial"/>
          <w:sz w:val="22"/>
        </w:rPr>
        <w:t>konkrétní případ ujednáno jinak.</w:t>
      </w:r>
    </w:p>
    <w:p w:rsidR="00A92C79" w:rsidRPr="00757465" w:rsidRDefault="00A92C79" w:rsidP="00AE05A1">
      <w:pPr>
        <w:spacing w:after="0" w:line="240" w:lineRule="auto"/>
        <w:jc w:val="both"/>
        <w:rPr>
          <w:rFonts w:cs="Arial"/>
          <w:sz w:val="22"/>
        </w:rPr>
      </w:pPr>
    </w:p>
    <w:p w:rsidR="00A92C79" w:rsidRPr="00757465" w:rsidRDefault="000F6714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2.3</w:t>
      </w:r>
      <w:r w:rsidR="00A92C79" w:rsidRPr="00757465">
        <w:rPr>
          <w:rFonts w:cs="Arial"/>
          <w:sz w:val="22"/>
        </w:rPr>
        <w:t xml:space="preserve"> Komunikace mezi smluvními stranami bude probíhat výhradně mezi kontaktními osobami, které jsou uvedeny v záhlaví této smlouvy a přes e-maily, které jsou uvedeny taktéž v záhlaví této smlouvy. </w:t>
      </w:r>
    </w:p>
    <w:p w:rsidR="00A92C79" w:rsidRPr="00757465" w:rsidRDefault="00A92C79" w:rsidP="00AE05A1">
      <w:pPr>
        <w:spacing w:after="0" w:line="240" w:lineRule="auto"/>
        <w:jc w:val="both"/>
        <w:rPr>
          <w:rFonts w:cs="Arial"/>
          <w:sz w:val="22"/>
        </w:rPr>
      </w:pPr>
    </w:p>
    <w:p w:rsidR="0090485E" w:rsidRPr="00757465" w:rsidRDefault="000F6714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2.4</w:t>
      </w:r>
      <w:r w:rsidR="00A92C79" w:rsidRPr="00757465">
        <w:rPr>
          <w:rFonts w:cs="Arial"/>
          <w:sz w:val="22"/>
        </w:rPr>
        <w:t xml:space="preserve"> Veřejná zakázka bude </w:t>
      </w:r>
      <w:r w:rsidR="00455790" w:rsidRPr="00757465">
        <w:rPr>
          <w:rFonts w:cs="Arial"/>
          <w:sz w:val="22"/>
        </w:rPr>
        <w:t>realizována</w:t>
      </w:r>
      <w:r w:rsidR="00A92C79" w:rsidRPr="00757465">
        <w:rPr>
          <w:rFonts w:cs="Arial"/>
          <w:sz w:val="22"/>
        </w:rPr>
        <w:t xml:space="preserve"> přes profil zadavatele</w:t>
      </w:r>
      <w:r w:rsidR="00C847B5" w:rsidRPr="00757465">
        <w:rPr>
          <w:rFonts w:cs="Arial"/>
          <w:sz w:val="22"/>
        </w:rPr>
        <w:t xml:space="preserve"> zájemce</w:t>
      </w:r>
      <w:r w:rsidR="00A92C79" w:rsidRPr="00757465">
        <w:rPr>
          <w:rFonts w:cs="Arial"/>
          <w:sz w:val="22"/>
        </w:rPr>
        <w:t xml:space="preserve">, kam všechny dokumenty bude </w:t>
      </w:r>
      <w:r w:rsidR="00230894" w:rsidRPr="00757465">
        <w:rPr>
          <w:rFonts w:cs="Arial"/>
          <w:sz w:val="22"/>
        </w:rPr>
        <w:t xml:space="preserve">zadávat </w:t>
      </w:r>
      <w:r w:rsidR="00EF33E0" w:rsidRPr="00757465">
        <w:rPr>
          <w:rFonts w:cs="Arial"/>
          <w:sz w:val="22"/>
        </w:rPr>
        <w:t>právní zástupce</w:t>
      </w:r>
      <w:r w:rsidR="00C46BD6" w:rsidRPr="00757465">
        <w:rPr>
          <w:rFonts w:cs="Arial"/>
          <w:sz w:val="22"/>
        </w:rPr>
        <w:t>.</w:t>
      </w:r>
      <w:r w:rsidR="00230894" w:rsidRPr="00757465">
        <w:rPr>
          <w:rFonts w:cs="Arial"/>
          <w:sz w:val="22"/>
        </w:rPr>
        <w:t xml:space="preserve">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b/>
          <w:bCs/>
          <w:sz w:val="22"/>
        </w:rPr>
      </w:pPr>
    </w:p>
    <w:p w:rsidR="00AE05A1" w:rsidRPr="00757465" w:rsidRDefault="00433C99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>III.</w:t>
      </w:r>
    </w:p>
    <w:p w:rsidR="001D69EE" w:rsidRPr="00757465" w:rsidRDefault="001D69EE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>Odměna a platební podmínky</w:t>
      </w:r>
    </w:p>
    <w:p w:rsidR="001E3A7F" w:rsidRPr="00757465" w:rsidRDefault="001E3A7F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</w:p>
    <w:p w:rsidR="00AE05A1" w:rsidRPr="00757465" w:rsidRDefault="00C847B5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3</w:t>
      </w:r>
      <w:r w:rsidR="001E3A7F" w:rsidRPr="00757465">
        <w:rPr>
          <w:rFonts w:cs="Arial"/>
          <w:sz w:val="22"/>
        </w:rPr>
        <w:t xml:space="preserve">.1 </w:t>
      </w:r>
      <w:r w:rsidR="00AE05A1" w:rsidRPr="00757465">
        <w:rPr>
          <w:rFonts w:cs="Arial"/>
          <w:sz w:val="22"/>
        </w:rPr>
        <w:t>Za poskytnuté právní služby</w:t>
      </w:r>
      <w:r w:rsidR="001E3A7F" w:rsidRPr="00757465">
        <w:rPr>
          <w:rFonts w:cs="Arial"/>
          <w:sz w:val="22"/>
        </w:rPr>
        <w:t>, které jsou předmětem této smlouvy</w:t>
      </w:r>
      <w:r w:rsidR="009B68A4" w:rsidRPr="00757465">
        <w:rPr>
          <w:rFonts w:cs="Arial"/>
          <w:sz w:val="22"/>
        </w:rPr>
        <w:t>,</w:t>
      </w:r>
      <w:r w:rsidR="00AE05A1" w:rsidRPr="00757465">
        <w:rPr>
          <w:rFonts w:cs="Arial"/>
          <w:sz w:val="22"/>
        </w:rPr>
        <w:t xml:space="preserve"> se zájemce zavazuje </w:t>
      </w:r>
      <w:r w:rsidR="009B68A4" w:rsidRPr="00757465">
        <w:rPr>
          <w:rFonts w:cs="Arial"/>
          <w:sz w:val="22"/>
        </w:rPr>
        <w:t>u</w:t>
      </w:r>
      <w:r w:rsidR="00AE05A1" w:rsidRPr="00757465">
        <w:rPr>
          <w:rFonts w:cs="Arial"/>
          <w:sz w:val="22"/>
        </w:rPr>
        <w:t>hradit právnímu zástupci odměnu a náklady níže ujednané:</w:t>
      </w:r>
    </w:p>
    <w:p w:rsidR="00AE05A1" w:rsidRPr="00757465" w:rsidRDefault="00AE05A1" w:rsidP="00AE05A1">
      <w:pPr>
        <w:pStyle w:val="Zkladntext2"/>
        <w:spacing w:after="0" w:line="240" w:lineRule="auto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AE05A1" w:rsidRPr="00757465" w:rsidRDefault="00AE05A1" w:rsidP="00AE05A1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57465">
        <w:rPr>
          <w:rFonts w:ascii="Arial" w:hAnsi="Arial" w:cs="Arial"/>
          <w:iCs/>
          <w:color w:val="000000"/>
          <w:sz w:val="22"/>
          <w:szCs w:val="22"/>
        </w:rPr>
        <w:t xml:space="preserve">časovou odměnu, a to za skutečně provedené úkony právní služby s tím, že se stanovuje smluvní hodinová odměna ve výši </w:t>
      </w:r>
      <w:r w:rsidR="00AD12C2" w:rsidRPr="00757465">
        <w:rPr>
          <w:rFonts w:ascii="Arial" w:hAnsi="Arial" w:cs="Arial"/>
          <w:iCs/>
          <w:color w:val="000000"/>
          <w:sz w:val="22"/>
          <w:szCs w:val="22"/>
        </w:rPr>
        <w:t>1</w:t>
      </w:r>
      <w:r w:rsidRPr="00757465">
        <w:rPr>
          <w:rFonts w:ascii="Arial" w:hAnsi="Arial" w:cs="Arial"/>
          <w:iCs/>
          <w:color w:val="000000"/>
          <w:sz w:val="22"/>
          <w:szCs w:val="22"/>
        </w:rPr>
        <w:t>.</w:t>
      </w:r>
      <w:r w:rsidR="00AD12C2" w:rsidRPr="00757465">
        <w:rPr>
          <w:rFonts w:ascii="Arial" w:hAnsi="Arial" w:cs="Arial"/>
          <w:iCs/>
          <w:color w:val="000000"/>
          <w:sz w:val="22"/>
          <w:szCs w:val="22"/>
        </w:rPr>
        <w:t>9</w:t>
      </w:r>
      <w:r w:rsidR="00B41328" w:rsidRPr="00757465">
        <w:rPr>
          <w:rFonts w:ascii="Arial" w:hAnsi="Arial" w:cs="Arial"/>
          <w:iCs/>
          <w:color w:val="000000"/>
          <w:sz w:val="22"/>
          <w:szCs w:val="22"/>
        </w:rPr>
        <w:t>0</w:t>
      </w:r>
      <w:r w:rsidR="00D50378" w:rsidRPr="00757465">
        <w:rPr>
          <w:rFonts w:ascii="Arial" w:hAnsi="Arial" w:cs="Arial"/>
          <w:iCs/>
          <w:color w:val="000000"/>
          <w:sz w:val="22"/>
          <w:szCs w:val="22"/>
        </w:rPr>
        <w:t>0,</w:t>
      </w:r>
      <w:r w:rsidR="001E3A7F" w:rsidRPr="00757465">
        <w:rPr>
          <w:rFonts w:ascii="Arial" w:hAnsi="Arial" w:cs="Arial"/>
          <w:iCs/>
          <w:color w:val="000000"/>
          <w:sz w:val="22"/>
          <w:szCs w:val="22"/>
        </w:rPr>
        <w:t>-</w:t>
      </w:r>
      <w:r w:rsidRPr="00757465">
        <w:rPr>
          <w:rFonts w:ascii="Arial" w:hAnsi="Arial" w:cs="Arial"/>
          <w:iCs/>
          <w:color w:val="000000"/>
          <w:sz w:val="22"/>
          <w:szCs w:val="22"/>
        </w:rPr>
        <w:t xml:space="preserve">Kč </w:t>
      </w:r>
      <w:r w:rsidR="001E3A7F" w:rsidRPr="00757465">
        <w:rPr>
          <w:rFonts w:ascii="Arial" w:hAnsi="Arial" w:cs="Arial"/>
          <w:iCs/>
          <w:color w:val="000000"/>
          <w:sz w:val="22"/>
          <w:szCs w:val="22"/>
        </w:rPr>
        <w:t xml:space="preserve">bez DPH </w:t>
      </w:r>
      <w:r w:rsidRPr="00757465">
        <w:rPr>
          <w:rFonts w:ascii="Arial" w:hAnsi="Arial" w:cs="Arial"/>
          <w:iCs/>
          <w:color w:val="000000"/>
          <w:sz w:val="22"/>
          <w:szCs w:val="22"/>
        </w:rPr>
        <w:t xml:space="preserve">za každou započatou hodinu poskytování právních služeb pro zájemce, </w:t>
      </w:r>
      <w:r w:rsidR="00EC0A40" w:rsidRPr="00757465">
        <w:rPr>
          <w:rFonts w:ascii="Arial" w:hAnsi="Arial" w:cs="Arial"/>
          <w:iCs/>
          <w:color w:val="000000"/>
          <w:sz w:val="22"/>
          <w:szCs w:val="22"/>
        </w:rPr>
        <w:t xml:space="preserve">přičemž se smluvní strany dohodly na max. časovém fondu 90 hodin, tzn. do max. výše 171.000,-Kč bez DPH. </w:t>
      </w:r>
    </w:p>
    <w:p w:rsidR="00AE05A1" w:rsidRPr="00757465" w:rsidRDefault="00AE05A1" w:rsidP="001E3A7F">
      <w:pPr>
        <w:pStyle w:val="Zkladntext2"/>
        <w:spacing w:after="0" w:line="240" w:lineRule="auto"/>
        <w:ind w:left="72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AE05A1" w:rsidRPr="00757465" w:rsidRDefault="00AE05A1" w:rsidP="00AE05A1">
      <w:pPr>
        <w:pStyle w:val="Zkladntext"/>
        <w:spacing w:after="0" w:line="240" w:lineRule="auto"/>
        <w:jc w:val="both"/>
        <w:rPr>
          <w:rFonts w:cs="Arial"/>
          <w:i/>
          <w:sz w:val="22"/>
        </w:rPr>
      </w:pPr>
    </w:p>
    <w:p w:rsidR="001E3A7F" w:rsidRPr="00757465" w:rsidRDefault="00C847B5" w:rsidP="005539DE">
      <w:pPr>
        <w:pStyle w:val="Zkladntext"/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3.</w:t>
      </w:r>
      <w:r w:rsidR="001E3A7F" w:rsidRPr="00757465">
        <w:rPr>
          <w:rFonts w:cs="Arial"/>
          <w:sz w:val="22"/>
        </w:rPr>
        <w:t xml:space="preserve">2 </w:t>
      </w:r>
      <w:r w:rsidR="005539DE" w:rsidRPr="00757465">
        <w:rPr>
          <w:rFonts w:cs="Arial"/>
          <w:sz w:val="22"/>
        </w:rPr>
        <w:t>Zájemce se zavazuje odměnu dle bodu 3.1</w:t>
      </w:r>
      <w:r w:rsidR="00AE05A1" w:rsidRPr="00757465">
        <w:rPr>
          <w:rFonts w:cs="Arial"/>
          <w:sz w:val="22"/>
        </w:rPr>
        <w:t xml:space="preserve"> právním</w:t>
      </w:r>
      <w:r w:rsidR="005539DE" w:rsidRPr="00757465">
        <w:rPr>
          <w:rFonts w:cs="Arial"/>
          <w:sz w:val="22"/>
        </w:rPr>
        <w:t>u zástupci hradit v měsíčních platbách</w:t>
      </w:r>
      <w:r w:rsidR="006F4E35" w:rsidRPr="00757465">
        <w:rPr>
          <w:rFonts w:cs="Arial"/>
          <w:sz w:val="22"/>
        </w:rPr>
        <w:t xml:space="preserve"> </w:t>
      </w:r>
      <w:r w:rsidR="005539DE" w:rsidRPr="00757465">
        <w:rPr>
          <w:rFonts w:cs="Arial"/>
          <w:sz w:val="22"/>
        </w:rPr>
        <w:t>na číslo účtu, které je uvedeno i s variabilním symbolem v záhlaví této smlouvy</w:t>
      </w:r>
      <w:r w:rsidR="006F4E35" w:rsidRPr="00757465">
        <w:rPr>
          <w:rFonts w:cs="Arial"/>
          <w:sz w:val="22"/>
        </w:rPr>
        <w:t xml:space="preserve"> následovně: </w:t>
      </w:r>
      <w:r w:rsidR="0065164D" w:rsidRPr="00757465">
        <w:rPr>
          <w:rFonts w:cs="Arial"/>
          <w:sz w:val="22"/>
        </w:rPr>
        <w:t xml:space="preserve">právní zástupce vystaví fakturu za měsíc, ve kterém bude poskytovat právní služby, a tuto zašle na adresu zájemce do 10tého dne </w:t>
      </w:r>
      <w:r w:rsidR="00E4286C" w:rsidRPr="00757465">
        <w:rPr>
          <w:rFonts w:cs="Arial"/>
          <w:sz w:val="22"/>
        </w:rPr>
        <w:t>následujícího měsíce.</w:t>
      </w:r>
    </w:p>
    <w:p w:rsidR="001E3A7F" w:rsidRPr="00757465" w:rsidRDefault="001E3A7F" w:rsidP="001E3A7F">
      <w:pPr>
        <w:pStyle w:val="Zkladntext"/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C847B5" w:rsidP="001E3A7F">
      <w:pPr>
        <w:pStyle w:val="Zkladntext"/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3</w:t>
      </w:r>
      <w:r w:rsidR="00E44969" w:rsidRPr="00757465">
        <w:rPr>
          <w:rFonts w:cs="Arial"/>
          <w:sz w:val="22"/>
        </w:rPr>
        <w:t>.3 Smluvní strany si sjednávají splatnost faktur</w:t>
      </w:r>
      <w:r w:rsidR="00AE05A1" w:rsidRPr="00757465">
        <w:rPr>
          <w:rFonts w:cs="Arial"/>
          <w:sz w:val="22"/>
        </w:rPr>
        <w:t xml:space="preserve"> 14 dnů ode dne doručení </w:t>
      </w:r>
      <w:r w:rsidR="00F46EBA" w:rsidRPr="00757465">
        <w:rPr>
          <w:rFonts w:cs="Arial"/>
          <w:sz w:val="22"/>
        </w:rPr>
        <w:t xml:space="preserve">faktury </w:t>
      </w:r>
      <w:r w:rsidR="00AE05A1" w:rsidRPr="00757465">
        <w:rPr>
          <w:rFonts w:cs="Arial"/>
          <w:sz w:val="22"/>
        </w:rPr>
        <w:t xml:space="preserve">zájemci. </w:t>
      </w:r>
    </w:p>
    <w:p w:rsidR="00AE05A1" w:rsidRPr="00757465" w:rsidRDefault="00AE05A1" w:rsidP="00AE05A1">
      <w:pPr>
        <w:pStyle w:val="Zkladntext"/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C847B5" w:rsidP="00AE05A1">
      <w:pPr>
        <w:pStyle w:val="Zkladntext"/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3</w:t>
      </w:r>
      <w:r w:rsidR="00E44969" w:rsidRPr="00757465">
        <w:rPr>
          <w:rFonts w:cs="Arial"/>
          <w:sz w:val="22"/>
        </w:rPr>
        <w:t xml:space="preserve">.4 </w:t>
      </w:r>
      <w:r w:rsidR="00AE05A1" w:rsidRPr="00757465">
        <w:rPr>
          <w:rFonts w:cs="Arial"/>
          <w:sz w:val="22"/>
        </w:rPr>
        <w:t xml:space="preserve">Faktura bude daňovým dokladem a bude obsahovat rozpis jednotlivých úkonů právní služby </w:t>
      </w:r>
      <w:r w:rsidR="00F46EBA" w:rsidRPr="00757465">
        <w:rPr>
          <w:rFonts w:cs="Arial"/>
          <w:sz w:val="22"/>
        </w:rPr>
        <w:t xml:space="preserve">poskytnutých právním zástupcem. </w:t>
      </w:r>
      <w:r w:rsidR="00AE05A1" w:rsidRPr="00757465">
        <w:rPr>
          <w:rFonts w:cs="Arial"/>
          <w:sz w:val="22"/>
        </w:rPr>
        <w:t>K odměně bude připočtena platná sazba DPH.</w:t>
      </w:r>
    </w:p>
    <w:p w:rsidR="003C434B" w:rsidRPr="00757465" w:rsidRDefault="003C434B" w:rsidP="00AE05A1">
      <w:pPr>
        <w:pStyle w:val="Zkladntext"/>
        <w:spacing w:after="0" w:line="240" w:lineRule="auto"/>
        <w:jc w:val="both"/>
        <w:rPr>
          <w:rFonts w:cs="Arial"/>
          <w:sz w:val="22"/>
        </w:rPr>
      </w:pPr>
    </w:p>
    <w:p w:rsidR="0090485E" w:rsidRPr="00757465" w:rsidRDefault="0090485E" w:rsidP="00AE05A1">
      <w:pPr>
        <w:pStyle w:val="Zkladntext"/>
        <w:spacing w:after="0" w:line="240" w:lineRule="auto"/>
        <w:jc w:val="both"/>
        <w:rPr>
          <w:rFonts w:cs="Arial"/>
          <w:sz w:val="22"/>
        </w:rPr>
      </w:pPr>
    </w:p>
    <w:p w:rsidR="003C434B" w:rsidRPr="00757465" w:rsidRDefault="00C847B5" w:rsidP="003C434B">
      <w:pPr>
        <w:pStyle w:val="Zkladntext"/>
        <w:spacing w:after="0" w:line="240" w:lineRule="auto"/>
        <w:jc w:val="center"/>
        <w:rPr>
          <w:rFonts w:cs="Arial"/>
          <w:b/>
          <w:sz w:val="22"/>
        </w:rPr>
      </w:pPr>
      <w:r w:rsidRPr="00757465">
        <w:rPr>
          <w:rFonts w:cs="Arial"/>
          <w:b/>
          <w:sz w:val="22"/>
        </w:rPr>
        <w:t>I</w:t>
      </w:r>
      <w:r w:rsidR="003C434B" w:rsidRPr="00757465">
        <w:rPr>
          <w:rFonts w:cs="Arial"/>
          <w:b/>
          <w:sz w:val="22"/>
        </w:rPr>
        <w:t>V.</w:t>
      </w:r>
    </w:p>
    <w:p w:rsidR="003C434B" w:rsidRPr="00757465" w:rsidRDefault="003C434B" w:rsidP="003C434B">
      <w:pPr>
        <w:pStyle w:val="Zkladntext"/>
        <w:spacing w:after="0" w:line="240" w:lineRule="auto"/>
        <w:jc w:val="center"/>
        <w:rPr>
          <w:rFonts w:cs="Arial"/>
          <w:b/>
          <w:sz w:val="22"/>
        </w:rPr>
      </w:pPr>
      <w:r w:rsidRPr="00757465">
        <w:rPr>
          <w:rFonts w:cs="Arial"/>
          <w:b/>
          <w:sz w:val="22"/>
        </w:rPr>
        <w:t xml:space="preserve">Další ujednání </w:t>
      </w:r>
      <w:r w:rsidR="001D69EE" w:rsidRPr="00757465">
        <w:rPr>
          <w:rFonts w:cs="Arial"/>
          <w:b/>
          <w:sz w:val="22"/>
        </w:rPr>
        <w:t xml:space="preserve">smluvních </w:t>
      </w:r>
      <w:r w:rsidRPr="00757465">
        <w:rPr>
          <w:rFonts w:cs="Arial"/>
          <w:b/>
          <w:sz w:val="22"/>
        </w:rPr>
        <w:t>stran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CB2D94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bCs/>
          <w:sz w:val="22"/>
        </w:rPr>
        <w:t>4.1</w:t>
      </w:r>
      <w:r w:rsidR="00E44969" w:rsidRPr="00757465">
        <w:rPr>
          <w:rFonts w:cs="Arial"/>
          <w:b/>
          <w:bCs/>
          <w:sz w:val="22"/>
        </w:rPr>
        <w:t xml:space="preserve"> </w:t>
      </w:r>
      <w:r w:rsidR="00AE05A1" w:rsidRPr="00757465">
        <w:rPr>
          <w:rFonts w:cs="Arial"/>
          <w:sz w:val="22"/>
        </w:rPr>
        <w:t xml:space="preserve">Právní zástupce je vázán příkazy zájemce, které jsou v souladu s platnými právními předpisy. </w:t>
      </w:r>
      <w:r w:rsidR="00FD6F35" w:rsidRPr="00757465">
        <w:rPr>
          <w:rFonts w:cs="Arial"/>
          <w:sz w:val="22"/>
        </w:rPr>
        <w:t>Právní zástupce j</w:t>
      </w:r>
      <w:r w:rsidR="00AE05A1" w:rsidRPr="00757465">
        <w:rPr>
          <w:rFonts w:cs="Arial"/>
          <w:sz w:val="22"/>
        </w:rPr>
        <w:t>e oprávněn odmítnout poskytování právních slu</w:t>
      </w:r>
      <w:r w:rsidR="00FD6F35" w:rsidRPr="00757465">
        <w:rPr>
          <w:rFonts w:cs="Arial"/>
          <w:sz w:val="22"/>
        </w:rPr>
        <w:t>žeb za podmínek stanovených zákonem č. 85/1996 Sb., o advokacii, v platném znění.</w:t>
      </w:r>
    </w:p>
    <w:p w:rsidR="004D5615" w:rsidRPr="00757465" w:rsidRDefault="004D5615" w:rsidP="0018218B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CB2D94" w:rsidP="0018218B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4.2</w:t>
      </w:r>
      <w:r w:rsidR="0018218B" w:rsidRPr="00757465">
        <w:rPr>
          <w:rFonts w:cs="Arial"/>
          <w:sz w:val="22"/>
        </w:rPr>
        <w:t xml:space="preserve"> </w:t>
      </w:r>
      <w:r w:rsidR="00AE05A1" w:rsidRPr="00757465">
        <w:rPr>
          <w:rFonts w:cs="Arial"/>
          <w:sz w:val="22"/>
        </w:rPr>
        <w:t>Právní zástupce je povinen zachovávat mlčenlivost o všech skutečnostech, o nichž se dozvěděl v souvislosti s poskytováním právních služeb, a to i po skončení smluvního vztahu.</w:t>
      </w:r>
    </w:p>
    <w:p w:rsidR="0018218B" w:rsidRPr="00757465" w:rsidRDefault="0018218B" w:rsidP="0018218B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CB2D94" w:rsidP="0018218B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4.3</w:t>
      </w:r>
      <w:r w:rsidR="0018218B" w:rsidRPr="00757465">
        <w:rPr>
          <w:rFonts w:cs="Arial"/>
          <w:sz w:val="22"/>
        </w:rPr>
        <w:t xml:space="preserve"> </w:t>
      </w:r>
      <w:r w:rsidR="00AE05A1" w:rsidRPr="00757465">
        <w:rPr>
          <w:rFonts w:cs="Arial"/>
          <w:sz w:val="22"/>
        </w:rPr>
        <w:t xml:space="preserve">Právní zástupce se zavazuje poskytovat právní </w:t>
      </w:r>
      <w:r w:rsidRPr="00757465">
        <w:rPr>
          <w:rFonts w:cs="Arial"/>
          <w:sz w:val="22"/>
        </w:rPr>
        <w:t>služby</w:t>
      </w:r>
      <w:r w:rsidR="00AE05A1" w:rsidRPr="00757465">
        <w:rPr>
          <w:rFonts w:cs="Arial"/>
          <w:sz w:val="22"/>
        </w:rPr>
        <w:t xml:space="preserve"> zájemci v souladu s platnými a účinnými právními předpisy České republiky. </w:t>
      </w:r>
    </w:p>
    <w:p w:rsidR="00911F84" w:rsidRPr="00757465" w:rsidRDefault="00911F84" w:rsidP="00911F84">
      <w:pPr>
        <w:spacing w:after="0" w:line="240" w:lineRule="auto"/>
        <w:jc w:val="both"/>
        <w:rPr>
          <w:rFonts w:cs="Arial"/>
          <w:sz w:val="22"/>
        </w:rPr>
      </w:pPr>
    </w:p>
    <w:p w:rsidR="00911F84" w:rsidRPr="00757465" w:rsidRDefault="00CB2D94" w:rsidP="00911F84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4.4</w:t>
      </w:r>
      <w:r w:rsidR="00911F84" w:rsidRPr="00757465">
        <w:rPr>
          <w:rFonts w:cs="Arial"/>
          <w:sz w:val="22"/>
        </w:rPr>
        <w:t xml:space="preserve"> Zájemce se zavazuje poskytnout právnímu zástupci veškeré dostupné informace a podklady potřebné pro zajištění plnění úkolů dle této smlouvy. </w:t>
      </w:r>
    </w:p>
    <w:p w:rsidR="00911F84" w:rsidRPr="00757465" w:rsidRDefault="00911F84" w:rsidP="00911F84">
      <w:pPr>
        <w:spacing w:after="0" w:line="240" w:lineRule="auto"/>
        <w:jc w:val="both"/>
        <w:rPr>
          <w:rFonts w:cs="Arial"/>
          <w:sz w:val="22"/>
        </w:rPr>
      </w:pPr>
    </w:p>
    <w:p w:rsidR="00911F84" w:rsidRPr="00757465" w:rsidRDefault="00CB2D94" w:rsidP="00911F84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4.5</w:t>
      </w:r>
      <w:r w:rsidR="00911F84" w:rsidRPr="00757465">
        <w:rPr>
          <w:rFonts w:cs="Arial"/>
          <w:sz w:val="22"/>
        </w:rPr>
        <w:t xml:space="preserve"> Zájemce se zavazuje v případě zásahu do textu připraveného právním zástupcem mu tento předložit znovu ke kontrole, jinak bere na vědomí, že právní zástupce v takovém přípa</w:t>
      </w:r>
      <w:r w:rsidR="00835584" w:rsidRPr="00757465">
        <w:rPr>
          <w:rFonts w:cs="Arial"/>
          <w:sz w:val="22"/>
        </w:rPr>
        <w:t xml:space="preserve">dě neodpovídá za takový </w:t>
      </w:r>
      <w:r w:rsidR="00FD6F35" w:rsidRPr="00757465">
        <w:rPr>
          <w:rFonts w:cs="Arial"/>
          <w:sz w:val="22"/>
        </w:rPr>
        <w:t>text.</w:t>
      </w:r>
      <w:r w:rsidR="00835584" w:rsidRPr="00757465">
        <w:rPr>
          <w:rFonts w:cs="Arial"/>
          <w:sz w:val="22"/>
        </w:rPr>
        <w:t xml:space="preserve"> </w:t>
      </w:r>
    </w:p>
    <w:p w:rsidR="00FC4354" w:rsidRPr="00757465" w:rsidRDefault="00FC4354" w:rsidP="00911F84">
      <w:pPr>
        <w:spacing w:after="0" w:line="240" w:lineRule="auto"/>
        <w:jc w:val="both"/>
        <w:rPr>
          <w:rFonts w:cs="Arial"/>
          <w:sz w:val="22"/>
        </w:rPr>
      </w:pPr>
    </w:p>
    <w:p w:rsidR="00FC4354" w:rsidRPr="00757465" w:rsidRDefault="00FC4354" w:rsidP="00911F84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4.6 Právní zástupce nenese odpovědnost za výsledek veřejné zakázky, tzn., nenese odpovědnost např. v případě, že by se do výběrového řízení žádný účastník nepřihlásil a veřejná zakázka by musela být zrušena.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3C434B" w:rsidRPr="00757465" w:rsidRDefault="0018218B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>V</w:t>
      </w:r>
      <w:r w:rsidR="003C434B" w:rsidRPr="00757465">
        <w:rPr>
          <w:rFonts w:cs="Arial"/>
          <w:b/>
          <w:bCs/>
          <w:sz w:val="22"/>
        </w:rPr>
        <w:t>.</w:t>
      </w:r>
    </w:p>
    <w:p w:rsidR="00AE05A1" w:rsidRPr="00757465" w:rsidRDefault="0018218B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  <w:r w:rsidRPr="00757465">
        <w:rPr>
          <w:rFonts w:cs="Arial"/>
          <w:b/>
          <w:bCs/>
          <w:sz w:val="22"/>
        </w:rPr>
        <w:t xml:space="preserve"> </w:t>
      </w:r>
      <w:r w:rsidR="001D69EE" w:rsidRPr="00757465">
        <w:rPr>
          <w:rFonts w:cs="Arial"/>
          <w:b/>
          <w:bCs/>
          <w:sz w:val="22"/>
        </w:rPr>
        <w:t>Závěrečná ustanovení</w:t>
      </w:r>
    </w:p>
    <w:p w:rsidR="0018218B" w:rsidRPr="00757465" w:rsidRDefault="0018218B" w:rsidP="00A4177A">
      <w:pPr>
        <w:spacing w:after="0" w:line="240" w:lineRule="auto"/>
        <w:jc w:val="center"/>
        <w:rPr>
          <w:rFonts w:cs="Arial"/>
          <w:b/>
          <w:bCs/>
          <w:sz w:val="22"/>
        </w:rPr>
      </w:pPr>
    </w:p>
    <w:p w:rsidR="00EC2699" w:rsidRPr="00757465" w:rsidRDefault="0018218B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5.1 </w:t>
      </w:r>
      <w:r w:rsidR="004B4A59" w:rsidRPr="00757465">
        <w:rPr>
          <w:rFonts w:cs="Arial"/>
          <w:sz w:val="22"/>
        </w:rPr>
        <w:t>Tato s</w:t>
      </w:r>
      <w:r w:rsidR="00AE05A1" w:rsidRPr="00757465">
        <w:rPr>
          <w:rFonts w:cs="Arial"/>
          <w:sz w:val="22"/>
        </w:rPr>
        <w:t xml:space="preserve">mlouva je sepsána ve dvou </w:t>
      </w:r>
      <w:r w:rsidR="00054290" w:rsidRPr="00757465">
        <w:rPr>
          <w:rFonts w:cs="Arial"/>
          <w:sz w:val="22"/>
        </w:rPr>
        <w:t>stejnopisech, přičemž každá ze smluvních stran obdrží jedno vyhotovení.</w:t>
      </w:r>
      <w:r w:rsidR="00EC2699" w:rsidRPr="00757465">
        <w:rPr>
          <w:rFonts w:cs="Arial"/>
          <w:sz w:val="22"/>
        </w:rPr>
        <w:t xml:space="preserve"> </w:t>
      </w:r>
    </w:p>
    <w:p w:rsidR="00EC2699" w:rsidRPr="00757465" w:rsidRDefault="00EC2699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EC2699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 xml:space="preserve">5.2 Smluvní strany prohlašují, že se s obsahem smlouvy řádně seznámily, že byla sepsána dle jejich svobodné a vážné vůle a nebyla sjednána v tísni a za nápadně nevýhodných podmínek.  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EC2699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5.3</w:t>
      </w:r>
      <w:r w:rsidR="0018218B" w:rsidRPr="00757465">
        <w:rPr>
          <w:rFonts w:cs="Arial"/>
          <w:sz w:val="22"/>
        </w:rPr>
        <w:t xml:space="preserve"> </w:t>
      </w:r>
      <w:r w:rsidR="004B4A59" w:rsidRPr="00757465">
        <w:rPr>
          <w:rFonts w:cs="Arial"/>
          <w:sz w:val="22"/>
        </w:rPr>
        <w:t>Tuto s</w:t>
      </w:r>
      <w:r w:rsidR="00AE05A1" w:rsidRPr="00757465">
        <w:rPr>
          <w:rFonts w:cs="Arial"/>
          <w:sz w:val="22"/>
        </w:rPr>
        <w:t>mlouvu lze měnit pouze písemnými číslovanými dodatky podepsanými oběma</w:t>
      </w:r>
      <w:r w:rsidR="00054290" w:rsidRPr="00757465">
        <w:rPr>
          <w:rFonts w:cs="Arial"/>
          <w:sz w:val="22"/>
        </w:rPr>
        <w:t xml:space="preserve"> smluvními</w:t>
      </w:r>
      <w:r w:rsidR="00AE05A1" w:rsidRPr="00757465">
        <w:rPr>
          <w:rFonts w:cs="Arial"/>
          <w:sz w:val="22"/>
        </w:rPr>
        <w:t xml:space="preserve"> stranami. </w:t>
      </w:r>
    </w:p>
    <w:p w:rsidR="00A5450B" w:rsidRPr="00757465" w:rsidRDefault="00A5450B" w:rsidP="00AE05A1">
      <w:pPr>
        <w:spacing w:after="0" w:line="240" w:lineRule="auto"/>
        <w:jc w:val="both"/>
        <w:rPr>
          <w:rFonts w:cs="Arial"/>
          <w:sz w:val="22"/>
        </w:rPr>
      </w:pPr>
    </w:p>
    <w:p w:rsidR="00A5450B" w:rsidRPr="00757465" w:rsidRDefault="00A5450B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lastRenderedPageBreak/>
        <w:t xml:space="preserve">5.4 Tato smlouva byla schválena Radou zájemce, a to dne </w:t>
      </w:r>
      <w:r w:rsidR="0022022D" w:rsidRPr="00757465">
        <w:rPr>
          <w:rFonts w:cs="Arial"/>
          <w:sz w:val="22"/>
        </w:rPr>
        <w:t>2.4.2020</w:t>
      </w:r>
      <w:r w:rsidRPr="00757465">
        <w:rPr>
          <w:rFonts w:cs="Arial"/>
          <w:sz w:val="22"/>
        </w:rPr>
        <w:t>, č. usnesení</w:t>
      </w:r>
      <w:r w:rsidR="0022022D" w:rsidRPr="00757465">
        <w:rPr>
          <w:rFonts w:cs="Arial"/>
          <w:sz w:val="22"/>
        </w:rPr>
        <w:t xml:space="preserve"> RM/166/2020</w:t>
      </w:r>
      <w:r w:rsidRPr="00757465">
        <w:rPr>
          <w:rFonts w:cs="Arial"/>
          <w:sz w:val="22"/>
        </w:rPr>
        <w:t>.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5450B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5.5</w:t>
      </w:r>
      <w:r w:rsidR="0018218B" w:rsidRPr="00757465">
        <w:rPr>
          <w:rFonts w:cs="Arial"/>
          <w:sz w:val="22"/>
        </w:rPr>
        <w:t xml:space="preserve"> </w:t>
      </w:r>
      <w:r w:rsidR="00AE05A1" w:rsidRPr="00757465">
        <w:rPr>
          <w:rFonts w:cs="Arial"/>
          <w:sz w:val="22"/>
        </w:rPr>
        <w:t xml:space="preserve">Smlouva nabývá platnosti </w:t>
      </w:r>
      <w:r w:rsidR="00777BA3" w:rsidRPr="00757465">
        <w:rPr>
          <w:rFonts w:cs="Arial"/>
          <w:sz w:val="22"/>
        </w:rPr>
        <w:t>dnem jejího podpisu poslední smluvní stranou.</w:t>
      </w:r>
    </w:p>
    <w:p w:rsidR="008C6551" w:rsidRPr="00757465" w:rsidRDefault="008C6551" w:rsidP="00AE05A1">
      <w:pPr>
        <w:spacing w:after="0" w:line="240" w:lineRule="auto"/>
        <w:jc w:val="both"/>
        <w:rPr>
          <w:rFonts w:cs="Arial"/>
          <w:sz w:val="22"/>
        </w:rPr>
      </w:pPr>
    </w:p>
    <w:p w:rsidR="008C6551" w:rsidRPr="00757465" w:rsidRDefault="008C655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5.6. Smlouva nabývá účinnosti dnem jejího zveřejnění v souladu se zák. č 340/2015 Sb., zákon o registru smluv.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B41328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V</w:t>
      </w:r>
      <w:r w:rsidR="00E90E8A" w:rsidRPr="00757465">
        <w:rPr>
          <w:rFonts w:cs="Arial"/>
          <w:sz w:val="22"/>
        </w:rPr>
        <w:t> Jablonci nad Nisou dne</w:t>
      </w:r>
      <w:r w:rsidR="0018218B" w:rsidRPr="00757465">
        <w:rPr>
          <w:rFonts w:cs="Arial"/>
          <w:sz w:val="22"/>
        </w:rPr>
        <w:t>________</w:t>
      </w:r>
      <w:r w:rsidRPr="00757465">
        <w:rPr>
          <w:rFonts w:cs="Arial"/>
          <w:sz w:val="22"/>
        </w:rPr>
        <w:tab/>
      </w:r>
      <w:r w:rsidRPr="00757465">
        <w:rPr>
          <w:rFonts w:cs="Arial"/>
          <w:sz w:val="22"/>
        </w:rPr>
        <w:tab/>
      </w:r>
      <w:r w:rsidRPr="00757465">
        <w:rPr>
          <w:rFonts w:cs="Arial"/>
          <w:sz w:val="22"/>
        </w:rPr>
        <w:tab/>
      </w:r>
      <w:r w:rsidRPr="00757465">
        <w:rPr>
          <w:rFonts w:cs="Arial"/>
          <w:sz w:val="22"/>
        </w:rPr>
        <w:tab/>
      </w:r>
      <w:r w:rsidR="00E90E8A" w:rsidRPr="00757465">
        <w:rPr>
          <w:rFonts w:cs="Arial"/>
          <w:sz w:val="22"/>
        </w:rPr>
        <w:t>V Liberci</w:t>
      </w:r>
      <w:r w:rsidRPr="00757465">
        <w:rPr>
          <w:rFonts w:cs="Arial"/>
          <w:sz w:val="22"/>
        </w:rPr>
        <w:t xml:space="preserve"> dne </w:t>
      </w:r>
      <w:r w:rsidR="00E90E8A" w:rsidRPr="00757465">
        <w:rPr>
          <w:rFonts w:cs="Arial"/>
          <w:sz w:val="22"/>
        </w:rPr>
        <w:t>__</w:t>
      </w:r>
      <w:r w:rsidR="0018218B" w:rsidRPr="00757465">
        <w:rPr>
          <w:rFonts w:cs="Arial"/>
          <w:sz w:val="22"/>
        </w:rPr>
        <w:t>______</w:t>
      </w: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AE05A1" w:rsidP="00AE05A1">
      <w:pPr>
        <w:spacing w:after="0" w:line="240" w:lineRule="auto"/>
        <w:jc w:val="both"/>
        <w:rPr>
          <w:rFonts w:cs="Arial"/>
          <w:sz w:val="22"/>
        </w:rPr>
      </w:pPr>
    </w:p>
    <w:p w:rsidR="00A4177A" w:rsidRPr="00757465" w:rsidRDefault="00A4177A" w:rsidP="00AE05A1">
      <w:pPr>
        <w:spacing w:after="0" w:line="240" w:lineRule="auto"/>
        <w:jc w:val="both"/>
        <w:rPr>
          <w:rFonts w:cs="Arial"/>
          <w:sz w:val="22"/>
        </w:rPr>
      </w:pPr>
    </w:p>
    <w:p w:rsidR="00AE05A1" w:rsidRPr="00757465" w:rsidRDefault="0018218B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____________________________</w:t>
      </w:r>
      <w:r w:rsidR="00AE05A1" w:rsidRPr="00757465">
        <w:rPr>
          <w:rFonts w:cs="Arial"/>
          <w:sz w:val="22"/>
        </w:rPr>
        <w:tab/>
      </w:r>
      <w:r w:rsidR="00A4177A" w:rsidRPr="00757465">
        <w:rPr>
          <w:rFonts w:cs="Arial"/>
          <w:sz w:val="22"/>
        </w:rPr>
        <w:tab/>
      </w:r>
      <w:r w:rsidRPr="00757465">
        <w:rPr>
          <w:rFonts w:cs="Arial"/>
          <w:sz w:val="22"/>
        </w:rPr>
        <w:t xml:space="preserve">                      _________________________</w:t>
      </w:r>
      <w:r w:rsidR="00E90E8A" w:rsidRPr="00757465">
        <w:rPr>
          <w:rFonts w:cs="Arial"/>
          <w:sz w:val="22"/>
        </w:rPr>
        <w:t>_____</w:t>
      </w:r>
      <w:r w:rsidRPr="00757465">
        <w:rPr>
          <w:rFonts w:cs="Arial"/>
          <w:sz w:val="22"/>
        </w:rPr>
        <w:t>___</w:t>
      </w:r>
    </w:p>
    <w:p w:rsidR="00AE05A1" w:rsidRPr="00757465" w:rsidRDefault="00A5450B" w:rsidP="00AE05A1">
      <w:pPr>
        <w:pStyle w:val="Nadpis3"/>
        <w:spacing w:before="0" w:after="0"/>
        <w:jc w:val="both"/>
        <w:rPr>
          <w:rFonts w:ascii="Arial" w:hAnsi="Arial" w:cs="Arial"/>
          <w:sz w:val="22"/>
          <w:szCs w:val="22"/>
        </w:rPr>
      </w:pPr>
      <w:r w:rsidRPr="00757465">
        <w:rPr>
          <w:rFonts w:ascii="Arial" w:hAnsi="Arial" w:cs="Arial"/>
          <w:bCs w:val="0"/>
          <w:sz w:val="22"/>
          <w:szCs w:val="22"/>
        </w:rPr>
        <w:t>Statutární město Jablonec nad Nisou</w:t>
      </w:r>
      <w:r w:rsidRPr="00757465">
        <w:rPr>
          <w:rFonts w:ascii="Arial" w:hAnsi="Arial" w:cs="Arial"/>
          <w:bCs w:val="0"/>
          <w:sz w:val="22"/>
          <w:szCs w:val="22"/>
        </w:rPr>
        <w:tab/>
      </w:r>
      <w:r w:rsidR="0018218B" w:rsidRPr="00757465">
        <w:rPr>
          <w:rFonts w:ascii="Arial" w:hAnsi="Arial" w:cs="Arial"/>
          <w:bCs w:val="0"/>
          <w:sz w:val="22"/>
          <w:szCs w:val="22"/>
        </w:rPr>
        <w:tab/>
      </w:r>
      <w:r w:rsidR="0018218B" w:rsidRPr="00757465">
        <w:rPr>
          <w:rFonts w:ascii="Arial" w:hAnsi="Arial" w:cs="Arial"/>
          <w:bCs w:val="0"/>
          <w:sz w:val="22"/>
          <w:szCs w:val="22"/>
        </w:rPr>
        <w:tab/>
      </w:r>
      <w:r w:rsidR="00E90E8A" w:rsidRPr="00757465">
        <w:rPr>
          <w:rFonts w:ascii="Arial" w:hAnsi="Arial" w:cs="Arial"/>
          <w:bCs w:val="0"/>
          <w:sz w:val="22"/>
          <w:szCs w:val="22"/>
        </w:rPr>
        <w:t xml:space="preserve"> </w:t>
      </w:r>
      <w:r w:rsidR="00B41328" w:rsidRPr="00757465">
        <w:rPr>
          <w:rFonts w:ascii="Arial" w:hAnsi="Arial" w:cs="Arial"/>
          <w:bCs w:val="0"/>
          <w:sz w:val="22"/>
          <w:szCs w:val="22"/>
        </w:rPr>
        <w:t>SPO</w:t>
      </w:r>
      <w:r w:rsidR="00AE05A1" w:rsidRPr="00757465">
        <w:rPr>
          <w:rFonts w:ascii="Arial" w:hAnsi="Arial" w:cs="Arial"/>
          <w:sz w:val="22"/>
          <w:szCs w:val="22"/>
        </w:rPr>
        <w:t xml:space="preserve">LAK </w:t>
      </w:r>
      <w:r w:rsidR="00A4177A" w:rsidRPr="00757465">
        <w:rPr>
          <w:rFonts w:ascii="Arial" w:hAnsi="Arial" w:cs="Arial"/>
          <w:sz w:val="22"/>
          <w:szCs w:val="22"/>
        </w:rPr>
        <w:t xml:space="preserve">advokátní </w:t>
      </w:r>
      <w:r w:rsidR="0018218B" w:rsidRPr="00757465">
        <w:rPr>
          <w:rFonts w:ascii="Arial" w:hAnsi="Arial" w:cs="Arial"/>
          <w:sz w:val="22"/>
          <w:szCs w:val="22"/>
        </w:rPr>
        <w:t>kancelář s.r</w:t>
      </w:r>
      <w:r w:rsidR="00BB24C8" w:rsidRPr="00757465">
        <w:rPr>
          <w:rFonts w:ascii="Arial" w:hAnsi="Arial" w:cs="Arial"/>
          <w:sz w:val="22"/>
          <w:szCs w:val="22"/>
        </w:rPr>
        <w:t>.</w:t>
      </w:r>
      <w:r w:rsidR="0018218B" w:rsidRPr="00757465">
        <w:rPr>
          <w:rFonts w:ascii="Arial" w:hAnsi="Arial" w:cs="Arial"/>
          <w:sz w:val="22"/>
          <w:szCs w:val="22"/>
        </w:rPr>
        <w:t>o.</w:t>
      </w:r>
    </w:p>
    <w:p w:rsidR="00AE05A1" w:rsidRPr="00757465" w:rsidRDefault="008C6551" w:rsidP="00AE05A1">
      <w:pPr>
        <w:spacing w:after="0" w:line="240" w:lineRule="auto"/>
        <w:jc w:val="both"/>
        <w:rPr>
          <w:rFonts w:cs="Arial"/>
          <w:sz w:val="22"/>
        </w:rPr>
      </w:pPr>
      <w:r w:rsidRPr="00757465">
        <w:rPr>
          <w:rFonts w:cs="Arial"/>
          <w:sz w:val="22"/>
        </w:rPr>
        <w:t>Ing. Milan Kouřil</w:t>
      </w:r>
      <w:r w:rsidR="00A5450B" w:rsidRPr="00757465">
        <w:rPr>
          <w:rFonts w:cs="Arial"/>
          <w:sz w:val="22"/>
        </w:rPr>
        <w:t xml:space="preserve">, </w:t>
      </w:r>
      <w:r w:rsidRPr="00757465">
        <w:rPr>
          <w:rFonts w:cs="Arial"/>
          <w:sz w:val="22"/>
        </w:rPr>
        <w:t xml:space="preserve">náměstek </w:t>
      </w:r>
      <w:r w:rsidR="00A5450B" w:rsidRPr="00757465">
        <w:rPr>
          <w:rFonts w:cs="Arial"/>
          <w:sz w:val="22"/>
        </w:rPr>
        <w:t>primátor</w:t>
      </w:r>
      <w:r w:rsidRPr="00757465">
        <w:rPr>
          <w:rFonts w:cs="Arial"/>
          <w:sz w:val="22"/>
        </w:rPr>
        <w:t>a</w:t>
      </w:r>
      <w:r w:rsidR="0018218B" w:rsidRPr="00757465">
        <w:rPr>
          <w:rFonts w:cs="Arial"/>
          <w:sz w:val="22"/>
        </w:rPr>
        <w:tab/>
      </w:r>
      <w:r w:rsidR="004D5615" w:rsidRPr="00757465">
        <w:rPr>
          <w:rFonts w:cs="Arial"/>
          <w:sz w:val="22"/>
        </w:rPr>
        <w:tab/>
      </w:r>
      <w:r w:rsidR="004D5615" w:rsidRPr="00757465">
        <w:rPr>
          <w:rFonts w:cs="Arial"/>
          <w:sz w:val="22"/>
        </w:rPr>
        <w:tab/>
      </w:r>
      <w:r w:rsidRPr="00757465">
        <w:rPr>
          <w:rFonts w:cs="Arial"/>
          <w:sz w:val="22"/>
        </w:rPr>
        <w:t xml:space="preserve">        </w:t>
      </w:r>
      <w:r w:rsidR="004D5615" w:rsidRPr="00757465">
        <w:rPr>
          <w:rFonts w:cs="Arial"/>
          <w:sz w:val="22"/>
        </w:rPr>
        <w:t xml:space="preserve">Mgr. Martin Vondrouš </w:t>
      </w:r>
    </w:p>
    <w:p w:rsidR="00382842" w:rsidRPr="00757465" w:rsidRDefault="009A718B" w:rsidP="00054290">
      <w:pPr>
        <w:pStyle w:val="Nadpis4"/>
        <w:jc w:val="both"/>
        <w:rPr>
          <w:rFonts w:ascii="Arial" w:hAnsi="Arial" w:cs="Arial"/>
          <w:b/>
          <w:sz w:val="22"/>
          <w:szCs w:val="22"/>
        </w:rPr>
      </w:pPr>
      <w:r w:rsidRPr="00757465">
        <w:rPr>
          <w:rFonts w:ascii="Arial" w:hAnsi="Arial" w:cs="Arial"/>
          <w:sz w:val="22"/>
          <w:szCs w:val="22"/>
          <w:lang w:val="cs-CZ"/>
        </w:rPr>
        <w:tab/>
      </w:r>
      <w:r w:rsidRPr="00757465">
        <w:rPr>
          <w:rFonts w:ascii="Arial" w:hAnsi="Arial" w:cs="Arial"/>
          <w:sz w:val="22"/>
          <w:szCs w:val="22"/>
          <w:lang w:val="cs-CZ"/>
        </w:rPr>
        <w:tab/>
      </w:r>
      <w:r w:rsidRPr="00757465">
        <w:rPr>
          <w:rFonts w:ascii="Arial" w:hAnsi="Arial" w:cs="Arial"/>
          <w:sz w:val="22"/>
          <w:szCs w:val="22"/>
          <w:lang w:val="cs-CZ"/>
        </w:rPr>
        <w:tab/>
      </w:r>
      <w:r w:rsidRPr="00757465">
        <w:rPr>
          <w:rFonts w:ascii="Arial" w:hAnsi="Arial" w:cs="Arial"/>
          <w:sz w:val="22"/>
          <w:szCs w:val="22"/>
          <w:lang w:val="cs-CZ"/>
        </w:rPr>
        <w:tab/>
      </w:r>
      <w:r w:rsidR="0018218B" w:rsidRPr="00757465">
        <w:rPr>
          <w:rFonts w:ascii="Arial" w:hAnsi="Arial" w:cs="Arial"/>
          <w:sz w:val="22"/>
          <w:szCs w:val="22"/>
          <w:lang w:val="cs-CZ"/>
        </w:rPr>
        <w:tab/>
      </w:r>
      <w:r w:rsidRPr="00757465">
        <w:rPr>
          <w:rFonts w:ascii="Arial" w:hAnsi="Arial" w:cs="Arial"/>
          <w:b/>
          <w:sz w:val="22"/>
          <w:szCs w:val="22"/>
        </w:rPr>
        <w:tab/>
      </w:r>
      <w:r w:rsidRPr="00757465">
        <w:rPr>
          <w:rFonts w:ascii="Arial" w:hAnsi="Arial" w:cs="Arial"/>
          <w:b/>
          <w:sz w:val="22"/>
          <w:szCs w:val="22"/>
        </w:rPr>
        <w:tab/>
      </w:r>
      <w:r w:rsidRPr="00757465">
        <w:rPr>
          <w:rFonts w:ascii="Arial" w:hAnsi="Arial" w:cs="Arial"/>
          <w:b/>
          <w:sz w:val="22"/>
          <w:szCs w:val="22"/>
        </w:rPr>
        <w:tab/>
      </w:r>
      <w:r w:rsidR="00FD6F35" w:rsidRPr="00757465">
        <w:rPr>
          <w:rFonts w:ascii="Arial" w:hAnsi="Arial" w:cs="Arial"/>
          <w:b/>
          <w:sz w:val="22"/>
          <w:szCs w:val="22"/>
        </w:rPr>
        <w:tab/>
      </w:r>
      <w:r w:rsidR="0018218B" w:rsidRPr="00757465">
        <w:rPr>
          <w:rFonts w:ascii="Arial" w:hAnsi="Arial" w:cs="Arial"/>
          <w:sz w:val="22"/>
          <w:szCs w:val="22"/>
        </w:rPr>
        <w:t>j</w:t>
      </w:r>
      <w:r w:rsidR="00AE05A1" w:rsidRPr="00757465">
        <w:rPr>
          <w:rFonts w:ascii="Arial" w:hAnsi="Arial" w:cs="Arial"/>
          <w:sz w:val="22"/>
          <w:szCs w:val="22"/>
        </w:rPr>
        <w:t>ednatel - advokát</w:t>
      </w:r>
      <w:r w:rsidR="00AE05A1" w:rsidRPr="00757465">
        <w:rPr>
          <w:rFonts w:ascii="Arial" w:hAnsi="Arial" w:cs="Arial"/>
          <w:b/>
          <w:sz w:val="22"/>
          <w:szCs w:val="22"/>
        </w:rPr>
        <w:tab/>
      </w:r>
    </w:p>
    <w:p w:rsidR="00FD6F35" w:rsidRPr="00757465" w:rsidRDefault="00FD6F35" w:rsidP="00FD6F35">
      <w:pPr>
        <w:rPr>
          <w:lang w:val="x-none" w:eastAsia="x-none"/>
        </w:rPr>
      </w:pPr>
    </w:p>
    <w:p w:rsidR="008C6551" w:rsidRPr="00757465" w:rsidRDefault="008C6551" w:rsidP="003735F5">
      <w:pPr>
        <w:spacing w:after="0" w:line="240" w:lineRule="auto"/>
        <w:jc w:val="both"/>
        <w:rPr>
          <w:sz w:val="22"/>
        </w:rPr>
      </w:pPr>
    </w:p>
    <w:p w:rsidR="008C6551" w:rsidRPr="00757465" w:rsidRDefault="008C6551" w:rsidP="003735F5">
      <w:pPr>
        <w:spacing w:after="0" w:line="240" w:lineRule="auto"/>
        <w:jc w:val="both"/>
        <w:rPr>
          <w:sz w:val="22"/>
        </w:rPr>
      </w:pPr>
      <w:r w:rsidRPr="00757465">
        <w:rPr>
          <w:sz w:val="22"/>
        </w:rPr>
        <w:t>---------------------------------------------------</w:t>
      </w:r>
      <w:r w:rsidR="00F32BCC" w:rsidRPr="00757465">
        <w:rPr>
          <w:sz w:val="22"/>
        </w:rPr>
        <w:tab/>
      </w:r>
      <w:r w:rsidR="00F32BCC" w:rsidRPr="00757465">
        <w:rPr>
          <w:sz w:val="22"/>
        </w:rPr>
        <w:tab/>
      </w:r>
      <w:r w:rsidR="00F32BCC" w:rsidRPr="00757465">
        <w:rPr>
          <w:sz w:val="22"/>
        </w:rPr>
        <w:tab/>
      </w:r>
      <w:r w:rsidR="00F32BCC" w:rsidRPr="00757465">
        <w:rPr>
          <w:sz w:val="22"/>
        </w:rPr>
        <w:tab/>
      </w:r>
      <w:r w:rsidR="00F32BCC" w:rsidRPr="00757465">
        <w:rPr>
          <w:sz w:val="22"/>
        </w:rPr>
        <w:tab/>
      </w:r>
      <w:r w:rsidR="00F32BCC" w:rsidRPr="00757465">
        <w:rPr>
          <w:sz w:val="22"/>
        </w:rPr>
        <w:tab/>
      </w:r>
    </w:p>
    <w:p w:rsidR="00F32BCC" w:rsidRPr="00757465" w:rsidRDefault="008C6551" w:rsidP="003735F5">
      <w:pPr>
        <w:spacing w:after="0" w:line="240" w:lineRule="auto"/>
        <w:jc w:val="both"/>
        <w:rPr>
          <w:sz w:val="22"/>
        </w:rPr>
      </w:pPr>
      <w:r w:rsidRPr="00757465">
        <w:rPr>
          <w:b/>
          <w:bCs/>
          <w:sz w:val="22"/>
        </w:rPr>
        <w:t>Statutární město Jablonec nad Nisou</w:t>
      </w:r>
      <w:r w:rsidRPr="00757465">
        <w:rPr>
          <w:sz w:val="22"/>
        </w:rPr>
        <w:t xml:space="preserve">                                  </w:t>
      </w:r>
      <w:r w:rsidR="00F32BCC" w:rsidRPr="00757465">
        <w:rPr>
          <w:sz w:val="22"/>
        </w:rPr>
        <w:t>V </w:t>
      </w:r>
      <w:r w:rsidR="00E90E8A" w:rsidRPr="00757465">
        <w:rPr>
          <w:sz w:val="22"/>
        </w:rPr>
        <w:t>Liberci dne _</w:t>
      </w:r>
      <w:r w:rsidR="00F32BCC" w:rsidRPr="00757465">
        <w:rPr>
          <w:sz w:val="22"/>
        </w:rPr>
        <w:t>_______</w:t>
      </w:r>
    </w:p>
    <w:p w:rsidR="00F32BCC" w:rsidRPr="00757465" w:rsidRDefault="00297FEF" w:rsidP="003735F5">
      <w:pPr>
        <w:spacing w:after="0" w:line="240" w:lineRule="auto"/>
        <w:jc w:val="both"/>
        <w:rPr>
          <w:sz w:val="22"/>
        </w:rPr>
      </w:pPr>
      <w:r>
        <w:rPr>
          <w:sz w:val="22"/>
        </w:rPr>
        <w:t>Mgr</w:t>
      </w:r>
      <w:r w:rsidR="0037426F" w:rsidRPr="00757465">
        <w:rPr>
          <w:sz w:val="22"/>
        </w:rPr>
        <w:t>. Pavel Kozák, vedoucí odboru technického</w:t>
      </w:r>
    </w:p>
    <w:p w:rsidR="00F32BCC" w:rsidRPr="00757465" w:rsidRDefault="00F32BCC" w:rsidP="003735F5">
      <w:pPr>
        <w:spacing w:after="0" w:line="240" w:lineRule="auto"/>
        <w:jc w:val="both"/>
        <w:rPr>
          <w:sz w:val="22"/>
        </w:rPr>
      </w:pPr>
    </w:p>
    <w:p w:rsidR="00F32BCC" w:rsidRPr="00757465" w:rsidRDefault="00F32BCC" w:rsidP="003735F5">
      <w:pPr>
        <w:spacing w:after="0" w:line="240" w:lineRule="auto"/>
        <w:jc w:val="both"/>
        <w:rPr>
          <w:sz w:val="22"/>
        </w:rPr>
      </w:pPr>
    </w:p>
    <w:p w:rsidR="00F32BCC" w:rsidRPr="00757465" w:rsidRDefault="00F32BCC" w:rsidP="003735F5">
      <w:pPr>
        <w:spacing w:after="0" w:line="240" w:lineRule="auto"/>
        <w:jc w:val="both"/>
        <w:rPr>
          <w:sz w:val="22"/>
        </w:rPr>
      </w:pP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  <w:t>____________</w:t>
      </w:r>
      <w:r w:rsidR="00E90E8A" w:rsidRPr="00757465">
        <w:rPr>
          <w:sz w:val="22"/>
        </w:rPr>
        <w:t>___</w:t>
      </w:r>
      <w:r w:rsidRPr="00757465">
        <w:rPr>
          <w:sz w:val="22"/>
        </w:rPr>
        <w:t>_________________</w:t>
      </w:r>
    </w:p>
    <w:p w:rsidR="00FD6F35" w:rsidRPr="00757465" w:rsidRDefault="00F32BCC" w:rsidP="003735F5">
      <w:pPr>
        <w:spacing w:after="0" w:line="240" w:lineRule="auto"/>
        <w:jc w:val="both"/>
        <w:rPr>
          <w:b/>
          <w:sz w:val="22"/>
        </w:rPr>
      </w:pP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Pr="00757465">
        <w:rPr>
          <w:sz w:val="22"/>
        </w:rPr>
        <w:tab/>
      </w:r>
      <w:r w:rsidR="00E90E8A" w:rsidRPr="00757465">
        <w:rPr>
          <w:sz w:val="22"/>
        </w:rPr>
        <w:t xml:space="preserve">       </w:t>
      </w:r>
      <w:r w:rsidRPr="00757465">
        <w:rPr>
          <w:b/>
          <w:sz w:val="22"/>
        </w:rPr>
        <w:t>Mgr. Bc. Zuzana Dvořáková</w:t>
      </w:r>
    </w:p>
    <w:p w:rsidR="00F32BCC" w:rsidRPr="00EF59D3" w:rsidRDefault="00FD6F35" w:rsidP="003735F5">
      <w:pPr>
        <w:spacing w:after="0" w:line="240" w:lineRule="auto"/>
        <w:jc w:val="both"/>
        <w:rPr>
          <w:sz w:val="22"/>
        </w:rPr>
      </w:pP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b/>
          <w:sz w:val="22"/>
        </w:rPr>
        <w:tab/>
      </w:r>
      <w:r w:rsidRPr="00757465">
        <w:rPr>
          <w:sz w:val="22"/>
        </w:rPr>
        <w:t>spolupracující advokátka</w:t>
      </w:r>
      <w:r w:rsidR="00F32BCC" w:rsidRPr="00EF59D3">
        <w:rPr>
          <w:sz w:val="22"/>
        </w:rPr>
        <w:tab/>
      </w:r>
    </w:p>
    <w:p w:rsidR="00BB24C8" w:rsidRPr="00F32BCC" w:rsidRDefault="00BB24C8" w:rsidP="003735F5">
      <w:pPr>
        <w:spacing w:after="0" w:line="240" w:lineRule="auto"/>
        <w:jc w:val="both"/>
        <w:rPr>
          <w:b/>
        </w:rPr>
      </w:pPr>
    </w:p>
    <w:p w:rsidR="00377183" w:rsidRPr="00377183" w:rsidRDefault="00377183" w:rsidP="00377183"/>
    <w:p w:rsidR="00377183" w:rsidRDefault="0037718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377183"/>
    <w:p w:rsidR="00E52443" w:rsidRDefault="00E52443" w:rsidP="00E43108">
      <w:pPr>
        <w:spacing w:after="0" w:line="240" w:lineRule="auto"/>
        <w:rPr>
          <w:b/>
          <w:sz w:val="32"/>
          <w:szCs w:val="32"/>
        </w:rPr>
      </w:pPr>
    </w:p>
    <w:sectPr w:rsidR="00E52443" w:rsidSect="004058A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134" w:bottom="851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1D" w:rsidRDefault="00C97B1D" w:rsidP="000E08BC">
      <w:pPr>
        <w:spacing w:after="0" w:line="240" w:lineRule="auto"/>
      </w:pPr>
      <w:r>
        <w:separator/>
      </w:r>
    </w:p>
  </w:endnote>
  <w:endnote w:type="continuationSeparator" w:id="0">
    <w:p w:rsidR="00C97B1D" w:rsidRDefault="00C97B1D" w:rsidP="000E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BC" w:rsidRDefault="00125EDA" w:rsidP="00043CCE">
    <w:pPr>
      <w:pStyle w:val="Zpat"/>
    </w:pPr>
    <w:r>
      <w:rPr>
        <w:noProof/>
      </w:rPr>
      <w:drawing>
        <wp:anchor distT="0" distB="0" distL="0" distR="0" simplePos="0" relativeHeight="251655680" behindDoc="0" locked="1" layoutInCell="1" allowOverlap="1">
          <wp:simplePos x="0" y="0"/>
          <wp:positionH relativeFrom="column">
            <wp:posOffset>26670</wp:posOffset>
          </wp:positionH>
          <wp:positionV relativeFrom="page">
            <wp:posOffset>9508490</wp:posOffset>
          </wp:positionV>
          <wp:extent cx="60960" cy="565150"/>
          <wp:effectExtent l="0" t="0" r="0" b="6350"/>
          <wp:wrapTopAndBottom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" cy="565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>
              <wp:simplePos x="0" y="0"/>
              <wp:positionH relativeFrom="column">
                <wp:posOffset>157480</wp:posOffset>
              </wp:positionH>
              <wp:positionV relativeFrom="page">
                <wp:posOffset>9516110</wp:posOffset>
              </wp:positionV>
              <wp:extent cx="5936615" cy="572135"/>
              <wp:effectExtent l="0" t="0" r="6985" b="18415"/>
              <wp:wrapNone/>
              <wp:docPr id="1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661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043CCE" w:rsidRPr="00E50496" w:rsidRDefault="00043CCE" w:rsidP="00043CCE">
                          <w:pPr>
                            <w:spacing w:after="100" w:afterAutospacing="1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SPOLAK </w:t>
                          </w:r>
                          <w:r w:rsidR="00377183"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advokátní kancelář 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>s.r.o., sídlo společnosti: 8. března 21/13, Liberec V - Kristiánov, 460 05 Liberec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>tel.: +420 483 101 170, +420 483 101 171, fax: +420 483 101 172, e-mail: sekretariat@spolak.eu, internet: www.spolak.eu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>IČ: 28703448, DIČ: CZ28703448, Bankovní spojení: 21023</w:t>
                          </w:r>
                          <w:r w:rsidR="00B41328">
                            <w:rPr>
                              <w:color w:val="445E78"/>
                              <w:sz w:val="16"/>
                              <w:szCs w:val="16"/>
                            </w:rPr>
                            <w:t>76067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/2700 (UniCredit Bank </w:t>
                          </w:r>
                          <w:r w:rsidR="00DC1301"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Czech Republic </w:t>
                          </w:r>
                          <w:r w:rsidR="006564D5"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and Slovakia 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>a.s.)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 xml:space="preserve">Společnost je zapsaná v obchodním </w:t>
                          </w:r>
                          <w:r w:rsidRPr="0087018A">
                            <w:rPr>
                              <w:color w:val="445E78"/>
                              <w:sz w:val="16"/>
                              <w:szCs w:val="16"/>
                            </w:rPr>
                            <w:t>rejstříku vedeném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 Krajským soudem v Ústí nad Labem, oddíl C, vložka 27619</w:t>
                          </w:r>
                        </w:p>
                      </w:txbxContent>
                    </wps:txbx>
                    <wps:bodyPr rot="0" vert="horz" wrap="square" lIns="0" tIns="18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2.4pt;margin-top:749.3pt;width:467.45pt;height:4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" filled="f" stroked="f">
              <v:textbox inset="0,.5mm,0,0">
                <w:txbxContent>
                  <w:p w:rsidR="00043CCE" w:rsidRPr="00E50496" w:rsidRDefault="00043CCE" w:rsidP="00043CCE">
                    <w:pPr>
                      <w:spacing w:after="100" w:afterAutospacing="1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t xml:space="preserve">SPOLAK </w:t>
                    </w:r>
                    <w:r w:rsidR="00377183">
                      <w:rPr>
                        <w:color w:val="445E78"/>
                        <w:sz w:val="16"/>
                        <w:szCs w:val="16"/>
                      </w:rPr>
                      <w:t xml:space="preserve">advokátní kancelář 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>s.r.o., sídlo společnosti: 8. března 21/13, Liberec V - Kristiánov, 460 05 Liberec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>tel.: +420 483 101 170, +420 483 101 171, fax: +420 483 101 172, e-mail: sekretariat@spolak.eu, internet: www.spolak.eu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>IČ: 28703448, DIČ: CZ28703448, Bankovní spojení: 21023</w:t>
                    </w:r>
                    <w:r w:rsidR="00B41328">
                      <w:rPr>
                        <w:color w:val="445E78"/>
                        <w:sz w:val="16"/>
                        <w:szCs w:val="16"/>
                      </w:rPr>
                      <w:t>76067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 xml:space="preserve">/2700 (UniCredit Bank </w:t>
                    </w:r>
                    <w:r w:rsidR="00DC1301">
                      <w:rPr>
                        <w:color w:val="445E78"/>
                        <w:sz w:val="16"/>
                        <w:szCs w:val="16"/>
                      </w:rPr>
                      <w:t xml:space="preserve">Czech Republic </w:t>
                    </w:r>
                    <w:r w:rsidR="006564D5">
                      <w:rPr>
                        <w:color w:val="445E78"/>
                        <w:sz w:val="16"/>
                        <w:szCs w:val="16"/>
                      </w:rPr>
                      <w:t xml:space="preserve">and Slovakia 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>a.s.)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 xml:space="preserve">Společnost je zapsaná v obchodním </w:t>
                    </w:r>
                    <w:r w:rsidRPr="0087018A">
                      <w:rPr>
                        <w:color w:val="445E78"/>
                        <w:sz w:val="16"/>
                        <w:szCs w:val="16"/>
                      </w:rPr>
                      <w:t>rejstříku vedeném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 xml:space="preserve"> Krajským soudem v Ústí nad Labem, oddíl C, vložka 27619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43CCE">
      <w:br/>
    </w:r>
    <w:r w:rsidR="00043CCE">
      <w:br/>
    </w:r>
    <w:r>
      <w:rPr>
        <w:noProof/>
      </w:rPr>
      <mc:AlternateContent>
        <mc:Choice Requires="wps">
          <w:drawing>
            <wp:anchor distT="72390" distB="72390" distL="72390" distR="72390" simplePos="0" relativeHeight="251663872" behindDoc="0" locked="1" layoutInCell="1" allowOverlap="0">
              <wp:simplePos x="0" y="0"/>
              <wp:positionH relativeFrom="column">
                <wp:posOffset>6156960</wp:posOffset>
              </wp:positionH>
              <wp:positionV relativeFrom="page">
                <wp:posOffset>9505950</wp:posOffset>
              </wp:positionV>
              <wp:extent cx="163830" cy="581660"/>
              <wp:effectExtent l="0" t="0" r="7620" b="8890"/>
              <wp:wrapTopAndBottom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CC13AC" w:rsidRPr="00DC1301" w:rsidRDefault="00CC13AC" w:rsidP="00DC1301">
                          <w:pPr>
                            <w:pStyle w:val="Obsahrmce"/>
                            <w:spacing w:after="0" w:line="360" w:lineRule="auto"/>
                            <w:jc w:val="center"/>
                            <w:rPr>
                              <w:kern w:val="1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7" type="#_x0000_t202" style="position:absolute;margin-left:484.8pt;margin-top:748.5pt;width:12.9pt;height:45.8pt;z-index:25166387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" o:allowoverlap="f" stroked="f">
              <v:textbox style="layout-flow:vertical" inset="0,0,0,0">
                <w:txbxContent>
                  <w:p w:rsidR="00CC13AC" w:rsidRPr="00DC1301" w:rsidRDefault="00CC13AC" w:rsidP="00DC1301">
                    <w:pPr>
                      <w:pStyle w:val="Obsahrmce"/>
                      <w:spacing w:after="0" w:line="360" w:lineRule="auto"/>
                      <w:jc w:val="center"/>
                      <w:rPr>
                        <w:kern w:val="16"/>
                        <w:sz w:val="14"/>
                        <w:szCs w:val="14"/>
                      </w:rPr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  <w:p w:rsidR="00043CCE" w:rsidRDefault="00043CCE" w:rsidP="00043CCE">
    <w:pPr>
      <w:pStyle w:val="Zpat"/>
    </w:pPr>
  </w:p>
  <w:p w:rsidR="00B33C9F" w:rsidRDefault="00B33C9F" w:rsidP="00043CCE">
    <w:pPr>
      <w:pStyle w:val="Zpat"/>
    </w:pPr>
  </w:p>
  <w:p w:rsidR="000E08BC" w:rsidRDefault="000E08BC">
    <w:pPr>
      <w:pStyle w:val="Zpat"/>
      <w:jc w:val="center"/>
    </w:pPr>
    <w:r w:rsidRPr="00043CCE">
      <w:rPr>
        <w:rFonts w:cs="Arial"/>
        <w:color w:val="5E8391"/>
        <w:sz w:val="16"/>
        <w:szCs w:val="16"/>
      </w:rPr>
      <w:t xml:space="preserve">strana </w:t>
    </w:r>
    <w:r w:rsidR="00FD3065" w:rsidRPr="00043CCE">
      <w:rPr>
        <w:rFonts w:cs="Arial"/>
        <w:color w:val="5E8391"/>
        <w:sz w:val="16"/>
        <w:szCs w:val="16"/>
      </w:rPr>
      <w:fldChar w:fldCharType="begin"/>
    </w:r>
    <w:r w:rsidRPr="00043CCE">
      <w:rPr>
        <w:rFonts w:cs="Arial"/>
        <w:color w:val="5E8391"/>
        <w:sz w:val="16"/>
        <w:szCs w:val="16"/>
      </w:rPr>
      <w:instrText xml:space="preserve"> PAGE   \* MERGEFORMAT </w:instrText>
    </w:r>
    <w:r w:rsidR="00FD3065" w:rsidRPr="00043CCE">
      <w:rPr>
        <w:rFonts w:cs="Arial"/>
        <w:color w:val="5E8391"/>
        <w:sz w:val="16"/>
        <w:szCs w:val="16"/>
      </w:rPr>
      <w:fldChar w:fldCharType="separate"/>
    </w:r>
    <w:r w:rsidR="00125EDA">
      <w:rPr>
        <w:rFonts w:cs="Arial"/>
        <w:noProof/>
        <w:color w:val="5E8391"/>
        <w:sz w:val="16"/>
        <w:szCs w:val="16"/>
      </w:rPr>
      <w:t>2</w:t>
    </w:r>
    <w:r w:rsidR="00FD3065" w:rsidRPr="00043CCE">
      <w:rPr>
        <w:rFonts w:cs="Arial"/>
        <w:color w:val="5E8391"/>
        <w:sz w:val="16"/>
        <w:szCs w:val="16"/>
      </w:rPr>
      <w:fldChar w:fldCharType="end"/>
    </w:r>
  </w:p>
  <w:p w:rsidR="000E08BC" w:rsidRDefault="000E08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BC" w:rsidRDefault="000E08BC">
    <w:pPr>
      <w:pStyle w:val="Zpat"/>
      <w:jc w:val="center"/>
    </w:pPr>
  </w:p>
  <w:p w:rsidR="000E08BC" w:rsidRDefault="00125EDA">
    <w:pPr>
      <w:pStyle w:val="Zpat"/>
      <w:jc w:val="center"/>
    </w:pPr>
    <w:r>
      <w:rPr>
        <w:noProof/>
      </w:rPr>
      <w:drawing>
        <wp:anchor distT="0" distB="0" distL="0" distR="0" simplePos="0" relativeHeight="251653632" behindDoc="0" locked="1" layoutInCell="1" allowOverlap="1">
          <wp:simplePos x="0" y="0"/>
          <wp:positionH relativeFrom="page">
            <wp:posOffset>717550</wp:posOffset>
          </wp:positionH>
          <wp:positionV relativeFrom="page">
            <wp:posOffset>9512300</wp:posOffset>
          </wp:positionV>
          <wp:extent cx="60960" cy="565150"/>
          <wp:effectExtent l="0" t="0" r="0" b="635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" cy="565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139700</wp:posOffset>
              </wp:positionH>
              <wp:positionV relativeFrom="page">
                <wp:posOffset>9505315</wp:posOffset>
              </wp:positionV>
              <wp:extent cx="5936615" cy="572135"/>
              <wp:effectExtent l="0" t="0" r="698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661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E50496" w:rsidRPr="00E50496" w:rsidRDefault="00E50496" w:rsidP="00E50496">
                          <w:pPr>
                            <w:spacing w:after="100" w:afterAutospacing="1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>SPOLAK s.r.o., sídlo společnosti: 8. března 21/13, Liberec V - Kristiánov, 460 05 Liberec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>tel.: +420 483 101 170, +420 483 101 171, fax: +420 483 101 172, e-mail: sekretariat@spolak.eu, internet: www.spolak.eu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 xml:space="preserve">IČ: 28703448, DIČ: CZ28703448, Bankovní spojení: </w:t>
                          </w:r>
                          <w:r w:rsidR="002D5D23">
                            <w:rPr>
                              <w:color w:val="445E78"/>
                              <w:sz w:val="16"/>
                              <w:szCs w:val="16"/>
                            </w:rPr>
                            <w:t>2102376067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>/2700 (UniCredit Bank a.s.)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  <w:t xml:space="preserve">Společnost SPOLAK s.r.o. je zapsaná v obchodním </w:t>
                          </w:r>
                          <w:r w:rsidRPr="0087018A">
                            <w:rPr>
                              <w:color w:val="445E78"/>
                              <w:sz w:val="16"/>
                              <w:szCs w:val="16"/>
                            </w:rPr>
                            <w:t>rejstříku vedeném</w:t>
                          </w: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 Krajským soudem v Ústí nad Labem, oddíl C, vložka</w:t>
                          </w:r>
                          <w:r w:rsidR="0087018A">
                            <w:rPr>
                              <w:color w:val="445E78"/>
                              <w:sz w:val="16"/>
                              <w:szCs w:val="16"/>
                            </w:rPr>
                            <w:t xml:space="preserve"> 27619</w:t>
                          </w:r>
                        </w:p>
                      </w:txbxContent>
                    </wps:txbx>
                    <wps:bodyPr rot="0" vert="horz" wrap="square" lIns="0" tIns="18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1pt;margin-top:748.45pt;width:467.45pt;height:4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" filled="f" stroked="f">
              <v:textbox inset="0,.5mm,0,0">
                <w:txbxContent>
                  <w:p w:rsidR="00E50496" w:rsidRPr="00E50496" w:rsidRDefault="00E50496" w:rsidP="00E50496">
                    <w:pPr>
                      <w:spacing w:after="100" w:afterAutospacing="1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t>SPOLAK s.r.o., sídlo společnosti: 8. března 21/13, Liberec V - Kristiánov, 460 05 Liberec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>tel.: +420 483 101 170, +420 483 101 171, fax: +420 483 101 172, e-mail: sekretariat@spolak.eu, internet: www.spolak.eu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 xml:space="preserve">IČ: 28703448, DIČ: CZ28703448, Bankovní spojení: </w:t>
                    </w:r>
                    <w:r w:rsidR="002D5D23">
                      <w:rPr>
                        <w:color w:val="445E78"/>
                        <w:sz w:val="16"/>
                        <w:szCs w:val="16"/>
                      </w:rPr>
                      <w:t>2102376067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>/2700 (UniCredit Bank a.s.)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br/>
                      <w:t xml:space="preserve">Společnost SPOLAK s.r.o. je zapsaná v obchodním </w:t>
                    </w:r>
                    <w:r w:rsidRPr="0087018A">
                      <w:rPr>
                        <w:color w:val="445E78"/>
                        <w:sz w:val="16"/>
                        <w:szCs w:val="16"/>
                      </w:rPr>
                      <w:t>rejstříku vedeném</w:t>
                    </w:r>
                    <w:r>
                      <w:rPr>
                        <w:color w:val="445E78"/>
                        <w:sz w:val="16"/>
                        <w:szCs w:val="16"/>
                      </w:rPr>
                      <w:t xml:space="preserve"> Krajským soudem v Ústí nad Labem, oddíl C, vložka</w:t>
                    </w:r>
                    <w:r w:rsidR="0087018A">
                      <w:rPr>
                        <w:color w:val="445E78"/>
                        <w:sz w:val="16"/>
                        <w:szCs w:val="16"/>
                      </w:rPr>
                      <w:t xml:space="preserve"> 27619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0E08BC" w:rsidRDefault="000E08BC">
    <w:pPr>
      <w:pStyle w:val="Zpat"/>
      <w:jc w:val="center"/>
    </w:pPr>
  </w:p>
  <w:p w:rsidR="000E08BC" w:rsidRDefault="000E08BC" w:rsidP="0087018A">
    <w:pPr>
      <w:pStyle w:val="Zpat"/>
    </w:pPr>
  </w:p>
  <w:p w:rsidR="00B33C9F" w:rsidRDefault="00B33C9F" w:rsidP="0087018A">
    <w:pPr>
      <w:pStyle w:val="Zpat"/>
    </w:pPr>
  </w:p>
  <w:p w:rsidR="000E08BC" w:rsidRDefault="000E08BC">
    <w:pPr>
      <w:pStyle w:val="Zpat"/>
      <w:jc w:val="center"/>
    </w:pPr>
    <w:r w:rsidRPr="0087018A">
      <w:rPr>
        <w:rFonts w:cs="Arial"/>
        <w:color w:val="445E78"/>
        <w:sz w:val="16"/>
        <w:szCs w:val="16"/>
      </w:rPr>
      <w:t xml:space="preserve">strana </w:t>
    </w:r>
    <w:r w:rsidR="00FD3065" w:rsidRPr="0087018A">
      <w:rPr>
        <w:rFonts w:cs="Arial"/>
        <w:color w:val="445E78"/>
        <w:sz w:val="16"/>
        <w:szCs w:val="16"/>
      </w:rPr>
      <w:fldChar w:fldCharType="begin"/>
    </w:r>
    <w:r w:rsidRPr="0087018A">
      <w:rPr>
        <w:rFonts w:cs="Arial"/>
        <w:color w:val="445E78"/>
        <w:sz w:val="16"/>
        <w:szCs w:val="16"/>
      </w:rPr>
      <w:instrText xml:space="preserve"> PAGE   \* MERGEFORMAT </w:instrText>
    </w:r>
    <w:r w:rsidR="00FD3065" w:rsidRPr="0087018A">
      <w:rPr>
        <w:rFonts w:cs="Arial"/>
        <w:color w:val="445E78"/>
        <w:sz w:val="16"/>
        <w:szCs w:val="16"/>
      </w:rPr>
      <w:fldChar w:fldCharType="separate"/>
    </w:r>
    <w:r w:rsidR="004058A2">
      <w:rPr>
        <w:rFonts w:cs="Arial"/>
        <w:noProof/>
        <w:color w:val="445E78"/>
        <w:sz w:val="16"/>
        <w:szCs w:val="16"/>
      </w:rPr>
      <w:t>1</w:t>
    </w:r>
    <w:r w:rsidR="00FD3065" w:rsidRPr="0087018A">
      <w:rPr>
        <w:rFonts w:cs="Arial"/>
        <w:color w:val="445E78"/>
        <w:sz w:val="16"/>
        <w:szCs w:val="16"/>
      </w:rPr>
      <w:fldChar w:fldCharType="end"/>
    </w:r>
  </w:p>
  <w:p w:rsidR="000E08BC" w:rsidRDefault="000E0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1D" w:rsidRDefault="00C97B1D" w:rsidP="000E08BC">
      <w:pPr>
        <w:spacing w:after="0" w:line="240" w:lineRule="auto"/>
      </w:pPr>
      <w:r>
        <w:separator/>
      </w:r>
    </w:p>
  </w:footnote>
  <w:footnote w:type="continuationSeparator" w:id="0">
    <w:p w:rsidR="00C97B1D" w:rsidRDefault="00C97B1D" w:rsidP="000E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D" w:rsidRDefault="00125EDA">
    <w:pPr>
      <w:pStyle w:val="Zhlav"/>
    </w:pPr>
    <w:r>
      <w:rPr>
        <w:noProof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column">
            <wp:posOffset>22860</wp:posOffset>
          </wp:positionH>
          <wp:positionV relativeFrom="page">
            <wp:posOffset>542925</wp:posOffset>
          </wp:positionV>
          <wp:extent cx="2264410" cy="647700"/>
          <wp:effectExtent l="0" t="0" r="2540" b="0"/>
          <wp:wrapSquare wrapText="bothSides"/>
          <wp:docPr id="13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logo-spol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CCE">
      <w:br/>
    </w:r>
    <w:r w:rsidR="00043CCE"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EAF" w:rsidRDefault="00125EDA" w:rsidP="00952A0F">
    <w:pPr>
      <w:pStyle w:val="Zhlav"/>
    </w:pPr>
    <w:r>
      <w:rPr>
        <w:noProof/>
      </w:rPr>
      <w:drawing>
        <wp:anchor distT="0" distB="0" distL="0" distR="0" simplePos="0" relativeHeight="251651584" behindDoc="0" locked="1" layoutInCell="1" allowOverlap="1">
          <wp:simplePos x="0" y="0"/>
          <wp:positionH relativeFrom="column">
            <wp:posOffset>2856865</wp:posOffset>
          </wp:positionH>
          <wp:positionV relativeFrom="page">
            <wp:posOffset>907415</wp:posOffset>
          </wp:positionV>
          <wp:extent cx="64770" cy="565150"/>
          <wp:effectExtent l="0" t="0" r="0" b="6350"/>
          <wp:wrapTopAndBottom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" cy="565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column">
                <wp:posOffset>2981325</wp:posOffset>
              </wp:positionH>
              <wp:positionV relativeFrom="page">
                <wp:posOffset>1065530</wp:posOffset>
              </wp:positionV>
              <wp:extent cx="1159510" cy="396240"/>
              <wp:effectExtent l="0" t="0" r="2540" b="381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Martin Vondrouš</w:t>
                          </w:r>
                        </w:p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David Rolný</w:t>
                          </w:r>
                        </w:p>
                        <w:p w:rsidR="00435E7F" w:rsidRDefault="00435E7F" w:rsidP="00435E7F"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Jiří Dousek</w:t>
                          </w:r>
                        </w:p>
                        <w:p w:rsidR="00435E7F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4.75pt;margin-top:83.9pt;width:91.3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" stroked="f">
              <v:textbox inset="0,0,0,0">
                <w:txbxContent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Martin Vondrouš</w:t>
                    </w:r>
                  </w:p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David Rolný</w:t>
                    </w:r>
                  </w:p>
                  <w:p w:rsidR="00435E7F" w:rsidRDefault="00435E7F" w:rsidP="00435E7F"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Jiří Dousek</w:t>
                    </w:r>
                  </w:p>
                  <w:p w:rsidR="00435E7F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2981325</wp:posOffset>
              </wp:positionH>
              <wp:positionV relativeFrom="page">
                <wp:posOffset>907415</wp:posOffset>
              </wp:positionV>
              <wp:extent cx="1256665" cy="111760"/>
              <wp:effectExtent l="0" t="0" r="635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8C451C" w:rsidRDefault="00435E7F" w:rsidP="00435E7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</w:pPr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PARTNEŘI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234.75pt;margin-top:71.45pt;width:98.9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" stroked="f">
              <v:textbox inset="0,0,0,0">
                <w:txbxContent>
                  <w:p w:rsidR="008C451C" w:rsidRDefault="00435E7F" w:rsidP="00435E7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PARTNEŘI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column">
                <wp:posOffset>4391660</wp:posOffset>
              </wp:positionH>
              <wp:positionV relativeFrom="page">
                <wp:posOffset>1065530</wp:posOffset>
              </wp:positionV>
              <wp:extent cx="1684655" cy="299085"/>
              <wp:effectExtent l="0" t="0" r="0" b="57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299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8C451C" w:rsidRDefault="008C451C" w:rsidP="008C451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JUDr. Klára Papoušková Hulswitová</w:t>
                          </w:r>
                        </w:p>
                        <w:p w:rsidR="008C451C" w:rsidRDefault="008C451C" w:rsidP="008C451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Markéta Španihelová</w:t>
                          </w:r>
                        </w:p>
                        <w:p w:rsidR="00435E7F" w:rsidRDefault="00435E7F" w:rsidP="00D200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345.8pt;margin-top:83.9pt;width:132.65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" stroked="f">
              <v:textbox inset="0,0,0,0">
                <w:txbxContent>
                  <w:p w:rsidR="008C451C" w:rsidRDefault="008C451C" w:rsidP="008C451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JUDr. Klára Papoušková Hulswitová</w:t>
                    </w:r>
                  </w:p>
                  <w:p w:rsidR="008C451C" w:rsidRDefault="008C451C" w:rsidP="008C451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Markéta Španihelová</w:t>
                    </w:r>
                  </w:p>
                  <w:p w:rsidR="00435E7F" w:rsidRDefault="00435E7F" w:rsidP="00D20032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>
              <wp:simplePos x="0" y="0"/>
              <wp:positionH relativeFrom="column">
                <wp:posOffset>4389120</wp:posOffset>
              </wp:positionH>
              <wp:positionV relativeFrom="page">
                <wp:posOffset>907415</wp:posOffset>
              </wp:positionV>
              <wp:extent cx="1800225" cy="111760"/>
              <wp:effectExtent l="0" t="0" r="9525" b="254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435E7F" w:rsidRPr="00435E7F" w:rsidRDefault="00435E7F" w:rsidP="00435E7F"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SPOLUPRACUJÍCÍ ADVOKÁTI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1" type="#_x0000_t202" style="position:absolute;margin-left:345.6pt;margin-top:71.45pt;width:141.75pt;height: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" stroked="f">
              <v:textbox inset="0,0,0,0">
                <w:txbxContent>
                  <w:p w:rsidR="00435E7F" w:rsidRPr="00435E7F" w:rsidRDefault="00435E7F" w:rsidP="00435E7F"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SPOLUPRACUJÍCÍ ADVOKÁTI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0" locked="1" layoutInCell="1" allowOverlap="1">
          <wp:simplePos x="0" y="0"/>
          <wp:positionH relativeFrom="column">
            <wp:posOffset>4267835</wp:posOffset>
          </wp:positionH>
          <wp:positionV relativeFrom="page">
            <wp:posOffset>907415</wp:posOffset>
          </wp:positionV>
          <wp:extent cx="64770" cy="565150"/>
          <wp:effectExtent l="0" t="0" r="0" b="6350"/>
          <wp:wrapTopAndBottom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" cy="565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1" layoutInCell="1" allowOverlap="1">
          <wp:simplePos x="0" y="0"/>
          <wp:positionH relativeFrom="column">
            <wp:posOffset>22860</wp:posOffset>
          </wp:positionH>
          <wp:positionV relativeFrom="page">
            <wp:posOffset>900430</wp:posOffset>
          </wp:positionV>
          <wp:extent cx="2264410" cy="647700"/>
          <wp:effectExtent l="0" t="0" r="2540" b="0"/>
          <wp:wrapSquare wrapText="bothSides"/>
          <wp:docPr id="3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logo-spol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3EAF" w:rsidRDefault="00463EAF" w:rsidP="00952A0F">
    <w:pPr>
      <w:pStyle w:val="Zhlav"/>
    </w:pPr>
  </w:p>
  <w:p w:rsidR="003735F5" w:rsidRDefault="003735F5" w:rsidP="00952A0F">
    <w:pPr>
      <w:pStyle w:val="Zhlav"/>
    </w:pPr>
  </w:p>
  <w:p w:rsidR="006B7AB9" w:rsidRDefault="006B7AB9" w:rsidP="009F23C4">
    <w:pPr>
      <w:tabs>
        <w:tab w:val="left" w:pos="773"/>
      </w:tabs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2674"/>
    <w:multiLevelType w:val="hybridMultilevel"/>
    <w:tmpl w:val="BDFC0D50"/>
    <w:lvl w:ilvl="0" w:tplc="5440915A">
      <w:start w:val="4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EB3"/>
    <w:multiLevelType w:val="singleLevel"/>
    <w:tmpl w:val="773A716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E0B3952"/>
    <w:multiLevelType w:val="hybridMultilevel"/>
    <w:tmpl w:val="7C2C0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1BA"/>
    <w:multiLevelType w:val="hybridMultilevel"/>
    <w:tmpl w:val="2146DA44"/>
    <w:lvl w:ilvl="0" w:tplc="6648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639DD"/>
    <w:multiLevelType w:val="hybridMultilevel"/>
    <w:tmpl w:val="16DA2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D35F2"/>
    <w:multiLevelType w:val="singleLevel"/>
    <w:tmpl w:val="773A716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C031172"/>
    <w:multiLevelType w:val="hybridMultilevel"/>
    <w:tmpl w:val="1DD01AC8"/>
    <w:lvl w:ilvl="0" w:tplc="317A7760">
      <w:start w:val="46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5BA0"/>
    <w:multiLevelType w:val="hybridMultilevel"/>
    <w:tmpl w:val="A2E845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51F"/>
    <w:multiLevelType w:val="hybridMultilevel"/>
    <w:tmpl w:val="42144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D2EF3"/>
    <w:multiLevelType w:val="hybridMultilevel"/>
    <w:tmpl w:val="9E664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846CDB"/>
    <w:multiLevelType w:val="hybridMultilevel"/>
    <w:tmpl w:val="A1605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0"/>
    <w:rsid w:val="00003513"/>
    <w:rsid w:val="0001737F"/>
    <w:rsid w:val="00043CCE"/>
    <w:rsid w:val="00044463"/>
    <w:rsid w:val="000450B7"/>
    <w:rsid w:val="00054290"/>
    <w:rsid w:val="000726C2"/>
    <w:rsid w:val="00087728"/>
    <w:rsid w:val="000A4E32"/>
    <w:rsid w:val="000E08BC"/>
    <w:rsid w:val="000F6215"/>
    <w:rsid w:val="000F6714"/>
    <w:rsid w:val="001027D9"/>
    <w:rsid w:val="00125EDA"/>
    <w:rsid w:val="00130510"/>
    <w:rsid w:val="00134B88"/>
    <w:rsid w:val="001611EB"/>
    <w:rsid w:val="0018218B"/>
    <w:rsid w:val="00197B59"/>
    <w:rsid w:val="001A7756"/>
    <w:rsid w:val="001C6C32"/>
    <w:rsid w:val="001D69EE"/>
    <w:rsid w:val="001E3A7F"/>
    <w:rsid w:val="0022022D"/>
    <w:rsid w:val="00230894"/>
    <w:rsid w:val="00235D81"/>
    <w:rsid w:val="00284002"/>
    <w:rsid w:val="00297FEF"/>
    <w:rsid w:val="002C4150"/>
    <w:rsid w:val="002D5D23"/>
    <w:rsid w:val="002E6013"/>
    <w:rsid w:val="003114FE"/>
    <w:rsid w:val="00326C40"/>
    <w:rsid w:val="003313AB"/>
    <w:rsid w:val="003532AC"/>
    <w:rsid w:val="003735F5"/>
    <w:rsid w:val="0037426F"/>
    <w:rsid w:val="00377183"/>
    <w:rsid w:val="00382842"/>
    <w:rsid w:val="00387B51"/>
    <w:rsid w:val="003A69B6"/>
    <w:rsid w:val="003C434B"/>
    <w:rsid w:val="00404AAA"/>
    <w:rsid w:val="004058A2"/>
    <w:rsid w:val="00406126"/>
    <w:rsid w:val="004265E9"/>
    <w:rsid w:val="00433C99"/>
    <w:rsid w:val="00435E7F"/>
    <w:rsid w:val="00440B64"/>
    <w:rsid w:val="00443BDC"/>
    <w:rsid w:val="00455790"/>
    <w:rsid w:val="00463EAF"/>
    <w:rsid w:val="00465F9E"/>
    <w:rsid w:val="00470ED5"/>
    <w:rsid w:val="004771EA"/>
    <w:rsid w:val="0048768B"/>
    <w:rsid w:val="00490E5E"/>
    <w:rsid w:val="004A5EB6"/>
    <w:rsid w:val="004A614A"/>
    <w:rsid w:val="004B4A59"/>
    <w:rsid w:val="004C71D1"/>
    <w:rsid w:val="004D5615"/>
    <w:rsid w:val="004E0231"/>
    <w:rsid w:val="00513025"/>
    <w:rsid w:val="00535D06"/>
    <w:rsid w:val="00552315"/>
    <w:rsid w:val="005539DE"/>
    <w:rsid w:val="00592F6F"/>
    <w:rsid w:val="00595057"/>
    <w:rsid w:val="005F6693"/>
    <w:rsid w:val="00645BC1"/>
    <w:rsid w:val="0065164D"/>
    <w:rsid w:val="00652231"/>
    <w:rsid w:val="006564D5"/>
    <w:rsid w:val="00660339"/>
    <w:rsid w:val="0068707A"/>
    <w:rsid w:val="006971F5"/>
    <w:rsid w:val="006B7AB9"/>
    <w:rsid w:val="006D27C4"/>
    <w:rsid w:val="006D42BE"/>
    <w:rsid w:val="006F4E35"/>
    <w:rsid w:val="00744E07"/>
    <w:rsid w:val="00757465"/>
    <w:rsid w:val="00770C71"/>
    <w:rsid w:val="0077112A"/>
    <w:rsid w:val="00777BA3"/>
    <w:rsid w:val="00794B11"/>
    <w:rsid w:val="007C5D78"/>
    <w:rsid w:val="007F32D2"/>
    <w:rsid w:val="008276FC"/>
    <w:rsid w:val="00835584"/>
    <w:rsid w:val="0087018A"/>
    <w:rsid w:val="0088017C"/>
    <w:rsid w:val="008A1D07"/>
    <w:rsid w:val="008A528F"/>
    <w:rsid w:val="008A6AC4"/>
    <w:rsid w:val="008C451C"/>
    <w:rsid w:val="008C6551"/>
    <w:rsid w:val="008D3491"/>
    <w:rsid w:val="008E7526"/>
    <w:rsid w:val="0090485E"/>
    <w:rsid w:val="00911F84"/>
    <w:rsid w:val="00920E10"/>
    <w:rsid w:val="00952A0F"/>
    <w:rsid w:val="009713CE"/>
    <w:rsid w:val="009A718B"/>
    <w:rsid w:val="009B109D"/>
    <w:rsid w:val="009B673D"/>
    <w:rsid w:val="009B68A4"/>
    <w:rsid w:val="009F23C4"/>
    <w:rsid w:val="00A14425"/>
    <w:rsid w:val="00A146F9"/>
    <w:rsid w:val="00A4177A"/>
    <w:rsid w:val="00A4298C"/>
    <w:rsid w:val="00A5450B"/>
    <w:rsid w:val="00A87C35"/>
    <w:rsid w:val="00A92C79"/>
    <w:rsid w:val="00A961DE"/>
    <w:rsid w:val="00AD12C2"/>
    <w:rsid w:val="00AD4153"/>
    <w:rsid w:val="00AE05A1"/>
    <w:rsid w:val="00B33C9F"/>
    <w:rsid w:val="00B41328"/>
    <w:rsid w:val="00B43A63"/>
    <w:rsid w:val="00B45878"/>
    <w:rsid w:val="00B51CE7"/>
    <w:rsid w:val="00B525EC"/>
    <w:rsid w:val="00B53BA6"/>
    <w:rsid w:val="00BA3BEA"/>
    <w:rsid w:val="00BB24C8"/>
    <w:rsid w:val="00BB4FD7"/>
    <w:rsid w:val="00C04B27"/>
    <w:rsid w:val="00C150F4"/>
    <w:rsid w:val="00C3670B"/>
    <w:rsid w:val="00C3791B"/>
    <w:rsid w:val="00C46BD6"/>
    <w:rsid w:val="00C847B5"/>
    <w:rsid w:val="00C92A82"/>
    <w:rsid w:val="00C92C4F"/>
    <w:rsid w:val="00C93038"/>
    <w:rsid w:val="00C97B1D"/>
    <w:rsid w:val="00CA7D37"/>
    <w:rsid w:val="00CB2D94"/>
    <w:rsid w:val="00CB63A1"/>
    <w:rsid w:val="00CC13AC"/>
    <w:rsid w:val="00CD0C2C"/>
    <w:rsid w:val="00CE57CB"/>
    <w:rsid w:val="00CE7ABF"/>
    <w:rsid w:val="00CF1B93"/>
    <w:rsid w:val="00CF57E9"/>
    <w:rsid w:val="00D07843"/>
    <w:rsid w:val="00D20032"/>
    <w:rsid w:val="00D32C38"/>
    <w:rsid w:val="00D468F2"/>
    <w:rsid w:val="00D50378"/>
    <w:rsid w:val="00D703CC"/>
    <w:rsid w:val="00D8513F"/>
    <w:rsid w:val="00D92FB8"/>
    <w:rsid w:val="00DA4920"/>
    <w:rsid w:val="00DC1301"/>
    <w:rsid w:val="00E4286C"/>
    <w:rsid w:val="00E43108"/>
    <w:rsid w:val="00E44969"/>
    <w:rsid w:val="00E50496"/>
    <w:rsid w:val="00E52443"/>
    <w:rsid w:val="00E5360E"/>
    <w:rsid w:val="00E575C0"/>
    <w:rsid w:val="00E639AD"/>
    <w:rsid w:val="00E90E8A"/>
    <w:rsid w:val="00E94CB4"/>
    <w:rsid w:val="00EA0BF4"/>
    <w:rsid w:val="00EA11EE"/>
    <w:rsid w:val="00EB6DD1"/>
    <w:rsid w:val="00EC0A40"/>
    <w:rsid w:val="00EC25EC"/>
    <w:rsid w:val="00EC2699"/>
    <w:rsid w:val="00EF33E0"/>
    <w:rsid w:val="00EF59D3"/>
    <w:rsid w:val="00F12786"/>
    <w:rsid w:val="00F200E0"/>
    <w:rsid w:val="00F32BCC"/>
    <w:rsid w:val="00F458F2"/>
    <w:rsid w:val="00F46EBA"/>
    <w:rsid w:val="00F54159"/>
    <w:rsid w:val="00F700C5"/>
    <w:rsid w:val="00F71D1D"/>
    <w:rsid w:val="00F73787"/>
    <w:rsid w:val="00F834E4"/>
    <w:rsid w:val="00F850DA"/>
    <w:rsid w:val="00F93491"/>
    <w:rsid w:val="00FB5BC3"/>
    <w:rsid w:val="00FC4354"/>
    <w:rsid w:val="00FD3065"/>
    <w:rsid w:val="00FD6F35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docId w15:val="{30931444-8C82-4E33-9E6A-8F51DE7E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5F5"/>
    <w:pPr>
      <w:spacing w:after="200" w:line="276" w:lineRule="auto"/>
    </w:pPr>
    <w:rPr>
      <w:rFonts w:ascii="Arial" w:hAnsi="Arial"/>
      <w:szCs w:val="22"/>
    </w:rPr>
  </w:style>
  <w:style w:type="paragraph" w:styleId="Nadpis1">
    <w:name w:val="heading 1"/>
    <w:basedOn w:val="Normln"/>
    <w:next w:val="Normln"/>
    <w:link w:val="Nadpis1Char"/>
    <w:qFormat/>
    <w:rsid w:val="00AE05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E05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E05A1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8BC"/>
  </w:style>
  <w:style w:type="paragraph" w:styleId="Zpat">
    <w:name w:val="footer"/>
    <w:basedOn w:val="Normln"/>
    <w:link w:val="ZpatChar"/>
    <w:uiPriority w:val="99"/>
    <w:unhideWhenUsed/>
    <w:rsid w:val="000E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8BC"/>
  </w:style>
  <w:style w:type="paragraph" w:customStyle="1" w:styleId="Obsahrmce">
    <w:name w:val="Obsah rámce"/>
    <w:basedOn w:val="Zkladntext"/>
    <w:rsid w:val="000E08BC"/>
    <w:pPr>
      <w:widowControl w:val="0"/>
    </w:pPr>
    <w:rPr>
      <w:rFonts w:ascii="Thorndale" w:eastAsia="Andale Sans UI" w:hAnsi="Thorndale"/>
      <w:spacing w:val="2"/>
      <w:kern w:val="1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0E08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E08BC"/>
  </w:style>
  <w:style w:type="paragraph" w:styleId="Textbubliny">
    <w:name w:val="Balloon Text"/>
    <w:basedOn w:val="Normln"/>
    <w:link w:val="TextbublinyChar"/>
    <w:uiPriority w:val="99"/>
    <w:semiHidden/>
    <w:unhideWhenUsed/>
    <w:rsid w:val="00E5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496"/>
    <w:rPr>
      <w:rFonts w:ascii="Tahoma" w:hAnsi="Tahoma" w:cs="Tahoma"/>
      <w:sz w:val="16"/>
      <w:szCs w:val="16"/>
    </w:rPr>
  </w:style>
  <w:style w:type="paragraph" w:customStyle="1" w:styleId="Opening">
    <w:name w:val="Opening"/>
    <w:basedOn w:val="Normln"/>
    <w:next w:val="Normln"/>
    <w:rsid w:val="003313AB"/>
    <w:pPr>
      <w:widowControl w:val="0"/>
      <w:spacing w:before="476" w:after="476"/>
    </w:pPr>
    <w:rPr>
      <w:rFonts w:ascii="Thorndale" w:eastAsia="Andale Sans UI" w:hAnsi="Thorndale"/>
      <w:spacing w:val="2"/>
      <w:kern w:val="1"/>
      <w:szCs w:val="24"/>
    </w:rPr>
  </w:style>
  <w:style w:type="paragraph" w:styleId="Odstavecseseznamem">
    <w:name w:val="List Paragraph"/>
    <w:basedOn w:val="Normln"/>
    <w:uiPriority w:val="34"/>
    <w:qFormat/>
    <w:rsid w:val="003735F5"/>
    <w:pPr>
      <w:ind w:left="720"/>
      <w:contextualSpacing/>
    </w:pPr>
  </w:style>
  <w:style w:type="character" w:customStyle="1" w:styleId="Nadpis1Char">
    <w:name w:val="Nadpis 1 Char"/>
    <w:link w:val="Nadpis1"/>
    <w:rsid w:val="00AE05A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AE05A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AE05A1"/>
    <w:rPr>
      <w:rFonts w:ascii="Times New Roman" w:eastAsia="Times New Roman" w:hAnsi="Times New Roman"/>
      <w:sz w:val="24"/>
      <w:lang w:val="x-none" w:eastAsia="x-none"/>
    </w:rPr>
  </w:style>
  <w:style w:type="paragraph" w:styleId="Zkladntext2">
    <w:name w:val="Body Text 2"/>
    <w:basedOn w:val="Normln"/>
    <w:link w:val="Zkladntext2Char"/>
    <w:rsid w:val="00AE05A1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AE05A1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AE05A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AE05A1"/>
    <w:rPr>
      <w:rFonts w:ascii="Times New Roman" w:eastAsia="Times New Roman" w:hAnsi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AE05A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E05A1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rsid w:val="00AE05A1"/>
    <w:rPr>
      <w:w w:val="120"/>
    </w:rPr>
  </w:style>
  <w:style w:type="character" w:styleId="Hypertextovodkaz">
    <w:name w:val="Hyperlink"/>
    <w:rsid w:val="00AE05A1"/>
    <w:rPr>
      <w:color w:val="0000FF"/>
      <w:u w:val="single"/>
    </w:rPr>
  </w:style>
  <w:style w:type="paragraph" w:styleId="Bezmezer">
    <w:name w:val="No Spacing"/>
    <w:uiPriority w:val="1"/>
    <w:qFormat/>
    <w:rsid w:val="000F6215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ova@spola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O&#352;TA%20K%20VYPRAVEN&#205;\&#353;ablona%20-%20smlouva%20nebo%20jin&#233;%20pod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F5A6-0CC4-44D4-AEE9-8C98FAF3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smlouva nebo jiné podání.dotx</Template>
  <TotalTime>1</TotalTime>
  <Pages>4</Pages>
  <Words>1039</Words>
  <Characters>6135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7160</CharactersWithSpaces>
  <SharedDoc>false</SharedDoc>
  <HLinks>
    <vt:vector size="6" baseType="variant"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mailto:Dvorakova@spolak.eu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Hanusova</dc:creator>
  <cp:keywords/>
  <cp:lastModifiedBy>Čech, Stanislav</cp:lastModifiedBy>
  <cp:revision>2</cp:revision>
  <cp:lastPrinted>2020-03-23T07:19:00Z</cp:lastPrinted>
  <dcterms:created xsi:type="dcterms:W3CDTF">2020-04-20T07:36:00Z</dcterms:created>
  <dcterms:modified xsi:type="dcterms:W3CDTF">2020-04-20T07:36:00Z</dcterms:modified>
</cp:coreProperties>
</file>