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62" w:rsidRDefault="00B06329">
      <w:pPr>
        <w:spacing w:after="0"/>
        <w:ind w:left="532"/>
        <w:jc w:val="center"/>
      </w:pPr>
      <w:r>
        <w:rPr>
          <w:rFonts w:ascii="Times New Roman" w:eastAsia="Times New Roman" w:hAnsi="Times New Roman" w:cs="Times New Roman"/>
          <w:sz w:val="54"/>
        </w:rPr>
        <w:t>OBJEDNÁVKA</w:t>
      </w:r>
    </w:p>
    <w:p w:rsidR="00F67862" w:rsidRDefault="00B06329">
      <w:pPr>
        <w:spacing w:after="0"/>
        <w:ind w:left="3600"/>
      </w:pPr>
      <w:r>
        <w:rPr>
          <w:noProof/>
        </w:rPr>
        <w:drawing>
          <wp:inline distT="0" distB="0" distL="0" distR="0">
            <wp:extent cx="4563" cy="9124"/>
            <wp:effectExtent l="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862" w:rsidRDefault="00B06329">
      <w:pPr>
        <w:spacing w:after="475" w:line="232" w:lineRule="auto"/>
        <w:ind w:left="3600" w:right="3129"/>
        <w:jc w:val="center"/>
      </w:pPr>
      <w:r>
        <w:rPr>
          <w:rFonts w:ascii="Times New Roman" w:eastAsia="Times New Roman" w:hAnsi="Times New Roman" w:cs="Times New Roman"/>
          <w:sz w:val="24"/>
        </w:rPr>
        <w:t>Číslo objednávky: 51/2020 ze dne: 17.4. 2020</w:t>
      </w:r>
    </w:p>
    <w:p w:rsidR="00F67862" w:rsidRDefault="00B06329">
      <w:pPr>
        <w:spacing w:after="152"/>
        <w:ind w:left="548" w:hanging="10"/>
      </w:pPr>
      <w:r>
        <w:rPr>
          <w:rFonts w:ascii="Times New Roman" w:eastAsia="Times New Roman" w:hAnsi="Times New Roman" w:cs="Times New Roman"/>
          <w:sz w:val="26"/>
        </w:rPr>
        <w:t>Objednatel:</w:t>
      </w:r>
    </w:p>
    <w:p w:rsidR="00F67862" w:rsidRDefault="00B06329">
      <w:pPr>
        <w:spacing w:after="0"/>
        <w:ind w:left="548" w:right="5641" w:hanging="10"/>
        <w:jc w:val="both"/>
      </w:pPr>
      <w:r>
        <w:rPr>
          <w:rFonts w:ascii="Times New Roman" w:eastAsia="Times New Roman" w:hAnsi="Times New Roman" w:cs="Times New Roman"/>
          <w:sz w:val="24"/>
        </w:rPr>
        <w:t>Ředitelství silnic a dálnic ČR ssÚD 7 Podivín</w:t>
      </w:r>
    </w:p>
    <w:tbl>
      <w:tblPr>
        <w:tblStyle w:val="TableGrid"/>
        <w:tblW w:w="4161" w:type="dxa"/>
        <w:tblInd w:w="5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240"/>
      </w:tblGrid>
      <w:tr w:rsidR="00F67862">
        <w:trPr>
          <w:trHeight w:val="28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Bankovní spojení: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ČNB</w:t>
            </w:r>
          </w:p>
        </w:tc>
      </w:tr>
      <w:tr w:rsidR="00F67862" w:rsidRPr="00BE54E9">
        <w:trPr>
          <w:trHeight w:val="27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tabs>
                <w:tab w:val="center" w:pos="14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účtu: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26" cy="9124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" cy="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Pr="00BE54E9" w:rsidRDefault="00BE54E9">
            <w:pPr>
              <w:spacing w:after="0"/>
              <w:jc w:val="both"/>
              <w:rPr>
                <w:highlight w:val="black"/>
              </w:rPr>
            </w:pPr>
            <w:r w:rsidRPr="00BE54E9">
              <w:rPr>
                <w:rFonts w:ascii="Times New Roman" w:eastAsia="Times New Roman" w:hAnsi="Times New Roman" w:cs="Times New Roman"/>
                <w:sz w:val="24"/>
                <w:highlight w:val="black"/>
              </w:rPr>
              <w:t>xxxxxxxxxxxxxxxxxxxxxxxxxxx</w:t>
            </w:r>
          </w:p>
        </w:tc>
      </w:tr>
      <w:tr w:rsidR="00F67862">
        <w:trPr>
          <w:trHeight w:val="30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65993390</w:t>
            </w:r>
          </w:p>
        </w:tc>
      </w:tr>
      <w:tr w:rsidR="00F67862">
        <w:trPr>
          <w:trHeight w:val="114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461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6"/>
              </w:rPr>
              <w:t>Zhotovitel: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CZ65993390</w:t>
            </w:r>
          </w:p>
        </w:tc>
      </w:tr>
      <w:tr w:rsidR="00F67862">
        <w:trPr>
          <w:trHeight w:val="3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862" w:rsidRDefault="00B0632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Obchodní jméno: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JEREX a.s.</w:t>
            </w:r>
          </w:p>
        </w:tc>
      </w:tr>
      <w:tr w:rsidR="00F67862">
        <w:trPr>
          <w:trHeight w:val="28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Adresa: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Příkop 4 ,602 OO Brno</w:t>
            </w:r>
          </w:p>
        </w:tc>
      </w:tr>
      <w:tr w:rsidR="00F67862">
        <w:trPr>
          <w:trHeight w:val="29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IČO: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25511581</w:t>
            </w:r>
          </w:p>
        </w:tc>
      </w:tr>
      <w:tr w:rsidR="00F67862">
        <w:trPr>
          <w:trHeight w:val="24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DIČ: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cz25511581</w:t>
            </w:r>
          </w:p>
        </w:tc>
      </w:tr>
    </w:tbl>
    <w:p w:rsidR="00F67862" w:rsidRDefault="00B06329">
      <w:pPr>
        <w:spacing w:after="173"/>
        <w:ind w:left="548" w:hanging="10"/>
        <w:jc w:val="both"/>
      </w:pPr>
      <w:r>
        <w:rPr>
          <w:rFonts w:ascii="Times New Roman" w:eastAsia="Times New Roman" w:hAnsi="Times New Roman" w:cs="Times New Roman"/>
          <w:sz w:val="24"/>
        </w:rPr>
        <w:t>Tato objednávka je uzavírána na základě „Rámcové smlouvy o provedení menších stavebních prací” uzavřené mezi Objednatelem a Zhotovitelem dne 6. 6.2019, číslo Smlouvy 29ZA002181 (dále jen „Smlouva”) a po jejím potvrzení Zhotovitelem zavazuje obě Smluvní str</w:t>
      </w:r>
      <w:r>
        <w:rPr>
          <w:rFonts w:ascii="Times New Roman" w:eastAsia="Times New Roman" w:hAnsi="Times New Roman" w:cs="Times New Roman"/>
          <w:sz w:val="24"/>
        </w:rPr>
        <w:t>any ke splnění Smlouvou a touto objednávkou stanovených závazků.</w:t>
      </w:r>
    </w:p>
    <w:p w:rsidR="00F67862" w:rsidRDefault="00B06329">
      <w:pPr>
        <w:spacing w:after="21"/>
        <w:ind w:left="548" w:hanging="10"/>
      </w:pPr>
      <w:r>
        <w:rPr>
          <w:rFonts w:ascii="Times New Roman" w:eastAsia="Times New Roman" w:hAnsi="Times New Roman" w:cs="Times New Roman"/>
          <w:sz w:val="26"/>
        </w:rPr>
        <w:t>Místo dodání: m km 57,693</w:t>
      </w:r>
    </w:p>
    <w:p w:rsidR="00F67862" w:rsidRDefault="00B06329">
      <w:pPr>
        <w:spacing w:after="173"/>
        <w:ind w:left="548" w:hanging="10"/>
        <w:jc w:val="both"/>
      </w:pPr>
      <w:r>
        <w:rPr>
          <w:rFonts w:ascii="Times New Roman" w:eastAsia="Times New Roman" w:hAnsi="Times New Roman" w:cs="Times New Roman"/>
          <w:sz w:val="24"/>
        </w:rPr>
        <w:t>KRPB-6-4/DNPO-2020-KOL</w:t>
      </w:r>
    </w:p>
    <w:p w:rsidR="00F67862" w:rsidRDefault="00B06329">
      <w:pPr>
        <w:spacing w:after="152"/>
        <w:ind w:left="548" w:hanging="10"/>
      </w:pPr>
      <w:r>
        <w:rPr>
          <w:rFonts w:ascii="Times New Roman" w:eastAsia="Times New Roman" w:hAnsi="Times New Roman" w:cs="Times New Roman"/>
          <w:sz w:val="26"/>
        </w:rPr>
        <w:t xml:space="preserve">Kontaktní osoba Objednatele: </w:t>
      </w:r>
      <w:r w:rsidR="00BE54E9" w:rsidRPr="00BE54E9">
        <w:rPr>
          <w:rFonts w:ascii="Times New Roman" w:eastAsia="Times New Roman" w:hAnsi="Times New Roman" w:cs="Times New Roman"/>
          <w:sz w:val="26"/>
          <w:highlight w:val="black"/>
        </w:rPr>
        <w:t>xxxxxxxxxxxxxxxxxxxx</w:t>
      </w:r>
    </w:p>
    <w:p w:rsidR="00F67862" w:rsidRDefault="00B06329">
      <w:pPr>
        <w:spacing w:after="173"/>
        <w:ind w:left="548" w:hanging="10"/>
        <w:jc w:val="both"/>
      </w:pPr>
      <w:r>
        <w:rPr>
          <w:rFonts w:ascii="Times New Roman" w:eastAsia="Times New Roman" w:hAnsi="Times New Roman" w:cs="Times New Roman"/>
          <w:sz w:val="24"/>
        </w:rPr>
        <w:t>Fakturujte: Ředitelství silnic a dálnic ČR, SSÚD 7, Bratislavská 867,691 45 Podivín</w:t>
      </w:r>
    </w:p>
    <w:p w:rsidR="00F67862" w:rsidRDefault="00B06329">
      <w:pPr>
        <w:spacing w:after="152"/>
        <w:ind w:left="548" w:hanging="10"/>
      </w:pPr>
      <w:r>
        <w:rPr>
          <w:rFonts w:ascii="Times New Roman" w:eastAsia="Times New Roman" w:hAnsi="Times New Roman" w:cs="Times New Roman"/>
          <w:sz w:val="26"/>
        </w:rPr>
        <w:t xml:space="preserve">Obchodní </w:t>
      </w:r>
      <w:r>
        <w:rPr>
          <w:rFonts w:ascii="Times New Roman" w:eastAsia="Times New Roman" w:hAnsi="Times New Roman" w:cs="Times New Roman"/>
          <w:sz w:val="26"/>
        </w:rPr>
        <w:t>a platební podmínky: Upravuje Smlouva.</w:t>
      </w:r>
    </w:p>
    <w:p w:rsidR="00F67862" w:rsidRDefault="00B06329">
      <w:pPr>
        <w:spacing w:after="52"/>
        <w:ind w:left="553"/>
      </w:pPr>
      <w:r>
        <w:rPr>
          <w:sz w:val="26"/>
        </w:rPr>
        <w:t>Objednáváme u Vás: oprava krajových svodidel- pachatel známý</w:t>
      </w:r>
    </w:p>
    <w:p w:rsidR="00F67862" w:rsidRDefault="00B06329">
      <w:pPr>
        <w:spacing w:after="152"/>
        <w:ind w:left="548" w:hanging="10"/>
      </w:pPr>
      <w:r>
        <w:rPr>
          <w:rFonts w:ascii="Times New Roman" w:eastAsia="Times New Roman" w:hAnsi="Times New Roman" w:cs="Times New Roman"/>
          <w:sz w:val="26"/>
        </w:rPr>
        <w:t>Lhůta pro dokončení díla: 30.6.2020</w:t>
      </w:r>
    </w:p>
    <w:p w:rsidR="00F67862" w:rsidRDefault="00B06329">
      <w:pPr>
        <w:spacing w:after="173"/>
        <w:ind w:left="548" w:hanging="10"/>
        <w:jc w:val="both"/>
      </w:pPr>
      <w:r>
        <w:rPr>
          <w:rFonts w:ascii="Times New Roman" w:eastAsia="Times New Roman" w:hAnsi="Times New Roman" w:cs="Times New Roman"/>
          <w:sz w:val="24"/>
        </w:rPr>
        <w:t>Stupeň eskalace: Nehrozí nebezpečí z prodlení, zahájení prací Zhotovitelem do 3 kalendářních dnů od účinnosti objednávky</w:t>
      </w:r>
    </w:p>
    <w:p w:rsidR="00F67862" w:rsidRDefault="00B06329">
      <w:pPr>
        <w:spacing w:after="152"/>
        <w:ind w:left="548" w:hanging="10"/>
      </w:pPr>
      <w:r>
        <w:rPr>
          <w:rFonts w:ascii="Times New Roman" w:eastAsia="Times New Roman" w:hAnsi="Times New Roman" w:cs="Times New Roman"/>
          <w:sz w:val="26"/>
        </w:rPr>
        <w:t>Celková hodnota objednávky v Kč bez DPH / s DPH: 118 160,4142 973,60</w:t>
      </w:r>
    </w:p>
    <w:p w:rsidR="00F67862" w:rsidRDefault="00B06329">
      <w:pPr>
        <w:spacing w:after="564" w:line="265" w:lineRule="auto"/>
        <w:ind w:left="711" w:right="229" w:firstLine="4"/>
        <w:jc w:val="both"/>
      </w:pPr>
      <w:r>
        <w:rPr>
          <w:rFonts w:ascii="Times New Roman" w:eastAsia="Times New Roman" w:hAnsi="Times New Roman" w:cs="Times New Roman"/>
        </w:rPr>
        <w:lastRenderedPageBreak/>
        <w:t>V případě akceptace objednávkv ()hiednatele Zhotovitel objednávku pisernnč potvrdi prostřednictúm e-mailu zaslaného do e-mailové schránky Objednatele. ze které mu hvla doručena tato obje</w:t>
      </w:r>
      <w:r>
        <w:rPr>
          <w:rFonts w:ascii="Times New Roman" w:eastAsia="Times New Roman" w:hAnsi="Times New Roman" w:cs="Times New Roman"/>
        </w:rPr>
        <w:t>dnávka (</w:t>
      </w:r>
      <w:r w:rsidR="00BE54E9" w:rsidRPr="00BE54E9">
        <w:rPr>
          <w:rFonts w:ascii="Times New Roman" w:eastAsia="Times New Roman" w:hAnsi="Times New Roman" w:cs="Times New Roman"/>
          <w:highlight w:val="black"/>
        </w:rPr>
        <w:t>xxxxxxxxxxxxxxxxxxxxxx</w:t>
      </w:r>
    </w:p>
    <w:p w:rsidR="00F67862" w:rsidRDefault="00B06329">
      <w:pPr>
        <w:spacing w:after="0" w:line="352" w:lineRule="auto"/>
        <w:ind w:left="711" w:right="3830" w:firstLine="4"/>
        <w:jc w:val="both"/>
      </w:pPr>
      <w:r>
        <w:rPr>
          <w:rFonts w:ascii="Times New Roman" w:eastAsia="Times New Roman" w:hAnsi="Times New Roman" w:cs="Times New Roman"/>
        </w:rPr>
        <w:t xml:space="preserve">V PodiNínč dne 17. 4. 2020 za Objednatele: </w:t>
      </w:r>
      <w:r w:rsidR="00BE54E9" w:rsidRPr="00BE54E9">
        <w:rPr>
          <w:rFonts w:ascii="Times New Roman" w:eastAsia="Times New Roman" w:hAnsi="Times New Roman" w:cs="Times New Roman"/>
          <w:highlight w:val="black"/>
        </w:rPr>
        <w:t>xxxxxxxxxxxxxx</w:t>
      </w:r>
      <w:r w:rsidRPr="00BE54E9">
        <w:rPr>
          <w:rFonts w:ascii="Times New Roman" w:eastAsia="Times New Roman" w:hAnsi="Times New Roman" w:cs="Times New Roman"/>
          <w:highlight w:val="black"/>
        </w:rPr>
        <w:t xml:space="preserve"> </w:t>
      </w:r>
      <w:r w:rsidR="00BE54E9" w:rsidRPr="00BE54E9">
        <w:rPr>
          <w:rFonts w:ascii="Times New Roman" w:eastAsia="Times New Roman" w:hAnsi="Times New Roman" w:cs="Times New Roman"/>
          <w:highlight w:val="black"/>
        </w:rPr>
        <w:t>xxxxxxxxxxxxxxxxxxxxxxxxx</w:t>
      </w:r>
    </w:p>
    <w:p w:rsidR="00F67862" w:rsidRDefault="00B06329">
      <w:pPr>
        <w:spacing w:after="71" w:line="265" w:lineRule="auto"/>
        <w:ind w:left="711" w:right="229" w:firstLine="4"/>
        <w:jc w:val="both"/>
      </w:pPr>
      <w:r>
        <w:rPr>
          <w:rFonts w:ascii="Times New Roman" w:eastAsia="Times New Roman" w:hAnsi="Times New Roman" w:cs="Times New Roman"/>
        </w:rPr>
        <w:t>Podpis oprávněné osoby.</w:t>
      </w:r>
    </w:p>
    <w:p w:rsidR="00F67862" w:rsidRDefault="00B06329">
      <w:pPr>
        <w:tabs>
          <w:tab w:val="center" w:pos="3468"/>
          <w:tab w:val="right" w:pos="9579"/>
        </w:tabs>
        <w:spacing w:after="0"/>
        <w:ind w:right="-72"/>
      </w:pPr>
      <w:r>
        <w:rPr>
          <w:sz w:val="26"/>
        </w:rPr>
        <w:tab/>
      </w:r>
      <w:r>
        <w:rPr>
          <w:sz w:val="26"/>
        </w:rPr>
        <w:tab/>
        <w:t xml:space="preserve">OZ, </w:t>
      </w:r>
      <w:r>
        <w:br w:type="page"/>
      </w:r>
    </w:p>
    <w:p w:rsidR="00F67862" w:rsidRDefault="00B06329">
      <w:pPr>
        <w:spacing w:after="0"/>
      </w:pPr>
      <w:r>
        <w:rPr>
          <w:sz w:val="18"/>
        </w:rPr>
        <w:lastRenderedPageBreak/>
        <w:t>Typ svodidla: Arcelor Mittal JSNH4/N2- krajová svodidla D2 km 57,693 - nabídka</w:t>
      </w:r>
    </w:p>
    <w:tbl>
      <w:tblPr>
        <w:tblStyle w:val="TableGrid"/>
        <w:tblW w:w="9706" w:type="dxa"/>
        <w:tblInd w:w="-29" w:type="dxa"/>
        <w:tblCellMar>
          <w:top w:w="22" w:type="dxa"/>
          <w:left w:w="29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33"/>
        <w:gridCol w:w="182"/>
        <w:gridCol w:w="4515"/>
        <w:gridCol w:w="323"/>
        <w:gridCol w:w="730"/>
        <w:gridCol w:w="405"/>
        <w:gridCol w:w="390"/>
        <w:gridCol w:w="807"/>
        <w:gridCol w:w="923"/>
        <w:gridCol w:w="798"/>
      </w:tblGrid>
      <w:tr w:rsidR="00F67862">
        <w:trPr>
          <w:trHeight w:val="47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108" w:firstLine="194"/>
            </w:pPr>
            <w:r>
              <w:rPr>
                <w:sz w:val="18"/>
              </w:rPr>
              <w:t>íslo polož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7862" w:rsidRDefault="00B06329">
            <w:pPr>
              <w:spacing w:after="0"/>
              <w:ind w:left="54"/>
              <w:jc w:val="center"/>
            </w:pPr>
            <w:r>
              <w:rPr>
                <w:sz w:val="18"/>
              </w:rPr>
              <w:t>Název položky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7862" w:rsidRDefault="00B06329">
            <w:pPr>
              <w:spacing w:after="0"/>
              <w:ind w:left="50"/>
            </w:pPr>
            <w:r>
              <w:rPr>
                <w:sz w:val="18"/>
              </w:rPr>
              <w:t>Jednotka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18"/>
              </w:rPr>
              <w:t>Cena/j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15" w:hanging="65"/>
            </w:pPr>
            <w:r>
              <w:rPr>
                <w:sz w:val="18"/>
              </w:rPr>
              <w:t>Provedené množství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18" w:firstLine="72"/>
            </w:pPr>
            <w:r>
              <w:rPr>
                <w:sz w:val="18"/>
              </w:rPr>
              <w:t>Cena celkem</w:t>
            </w:r>
          </w:p>
        </w:tc>
      </w:tr>
      <w:tr w:rsidR="00F67862">
        <w:trPr>
          <w:trHeight w:val="23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Tištěni rozsahu oškozenÍ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20"/>
              </w:rPr>
              <w:t>171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23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2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2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V ' kon technika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28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31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3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23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Servisní vozidlo- dílna DV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18"/>
              </w:rPr>
              <w:t>159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23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Výkon díln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28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23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Doprava technik NV)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18"/>
              </w:rPr>
              <w:t>159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31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</w:t>
            </w:r>
          </w:p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Do rava materiálu (do 18 t)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5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F67862">
            <w:pPr>
              <w:rPr>
                <w:highlight w:val="black"/>
              </w:rPr>
            </w:pPr>
          </w:p>
        </w:tc>
      </w:tr>
      <w:tr w:rsidR="00F67862">
        <w:trPr>
          <w:trHeight w:val="23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23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Doprava materiálu (nad 18 t)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F67862">
            <w:pPr>
              <w:rPr>
                <w:highlight w:val="black"/>
              </w:rPr>
            </w:pPr>
          </w:p>
        </w:tc>
      </w:tr>
      <w:tr w:rsidR="00F67862">
        <w:trPr>
          <w:trHeight w:val="22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Kompletní výměna svodidla (demontáž a montáž) N2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2150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38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Kompletní ' ěna svodidla (demontáž a montáž) Hl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2450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F67862">
            <w:pPr>
              <w:rPr>
                <w:highlight w:val="black"/>
              </w:rPr>
            </w:pP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20"/>
              </w:rPr>
              <w:t>10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Demontáž a montáž svodnice N2 ( úvodní slou ky)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2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Demontáž a montáž svodnice Hl (původní sloup 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Samostatná výměna distančního dílu (původní svodnice i slou k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</w:pPr>
            <w:r>
              <w:rPr>
                <w:sz w:val="18"/>
              </w:rPr>
              <w:t>Samostatná • měna sloupku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Samostatná 'měna řechodu na betonové svodidlo ( ráce+rnateriál)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6000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Samostatná 'měna náběhové přechod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4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20"/>
              </w:rPr>
              <w:t>16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Rektifikace jednostranných svodidel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Svodnice NH4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3200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16"/>
            </w:pPr>
            <w:r>
              <w:rPr>
                <w:sz w:val="20"/>
              </w:rPr>
              <w:t>18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Distanční díl - trubková spo'ka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stou ek IJE 100 dl. 1900 mm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18"/>
              </w:rPr>
              <w:t>20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Sloupek U 140 dl. 1800 mm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8"/>
              <w:jc w:val="center"/>
            </w:pPr>
            <w:r>
              <w:rPr>
                <w:sz w:val="18"/>
              </w:rPr>
              <w:t>1200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7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Sloupek U 140 dl. 1500 mm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22"/>
            </w:pPr>
            <w:r>
              <w:rPr>
                <w:sz w:val="18"/>
              </w:rPr>
              <w:t>Přechodka 8,5% nebo 17,3%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1550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20"/>
              </w:rPr>
              <w:t>23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 xml:space="preserve">Přechodov </w:t>
            </w:r>
            <w:r>
              <w:rPr>
                <w:sz w:val="18"/>
                <w:vertAlign w:val="superscript"/>
              </w:rPr>
              <w:t xml:space="preserve">é </w:t>
            </w:r>
            <w:r>
              <w:rPr>
                <w:sz w:val="18"/>
              </w:rPr>
              <w:t>díl na jiný ty svodidla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2000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24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Spojovací materiál na délku běžné svodnice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F67862"/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8"/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23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Vytyčení odzemních síti bez 'ko ová technolo ie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26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Vytyčení odzemnich sítí kopaná sonda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F67862"/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1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lastRenderedPageBreak/>
              <w:t>27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Stro•ní zemni ráce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28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7"/>
            </w:pPr>
            <w:r>
              <w:rPr>
                <w:sz w:val="18"/>
              </w:rPr>
              <w:t>Ošetřeni poškozen • h částí FeZn nástřikem (řez hlava slou ku a od</w:t>
            </w: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E54E9">
            <w:pPr>
              <w:spacing w:after="0"/>
              <w:ind w:left="45"/>
              <w:jc w:val="center"/>
            </w:pPr>
            <w:r w:rsidRPr="00BE54E9">
              <w:rPr>
                <w:sz w:val="18"/>
                <w:highlight w:val="black"/>
              </w:rPr>
              <w:t>yxyy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29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tabs>
                <w:tab w:val="center" w:pos="934"/>
              </w:tabs>
              <w:spacing w:after="0"/>
            </w:pPr>
            <w:r>
              <w:rPr>
                <w:sz w:val="18"/>
              </w:rPr>
              <w:t>Směr</w:t>
            </w:r>
            <w:r>
              <w:rPr>
                <w:sz w:val="18"/>
              </w:rPr>
              <w:tab/>
              <w:t>slou ek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1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30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tabs>
                <w:tab w:val="center" w:pos="2116"/>
              </w:tabs>
              <w:spacing w:after="0"/>
            </w:pPr>
            <w:r>
              <w:rPr>
                <w:sz w:val="18"/>
              </w:rPr>
              <w:t>Nástavce směr</w:t>
            </w:r>
            <w:r>
              <w:rPr>
                <w:sz w:val="18"/>
              </w:rPr>
              <w:tab/>
              <w:t>h slou ků na svodidlo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4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20"/>
              </w:rPr>
              <w:t>31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22"/>
            </w:pPr>
            <w:r>
              <w:rPr>
                <w:sz w:val="18"/>
              </w:rPr>
              <w:t>Práce dělníka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32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14"/>
              <w:jc w:val="both"/>
            </w:pPr>
            <w:r>
              <w:rPr>
                <w:sz w:val="18"/>
              </w:rPr>
              <w:t>Postaveni a odklizeni ienosných SDZ a zařízení (značk , kužel ,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36"/>
            </w:pPr>
            <w:r>
              <w:rPr>
                <w:sz w:val="18"/>
              </w:rPr>
              <w:t>rah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40"/>
              </w:rPr>
              <w:t>k l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1200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45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20"/>
              </w:rPr>
              <w:t>33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Doprava a likvidace značení I. ředzvést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45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34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Do rava a likvidace značení Il. předzvěst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2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45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</w:t>
            </w:r>
          </w:p>
        </w:tc>
      </w:tr>
      <w:tr w:rsidR="00F67862">
        <w:trPr>
          <w:trHeight w:val="2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18"/>
              </w:rPr>
              <w:t>35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22"/>
            </w:pPr>
            <w:r>
              <w:rPr>
                <w:sz w:val="18"/>
              </w:rPr>
              <w:t>Do rava a likvidace značení návěst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38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18"/>
              </w:rPr>
              <w:t>36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tabs>
                <w:tab w:val="center" w:pos="2159"/>
              </w:tabs>
              <w:spacing w:after="0"/>
            </w:pPr>
            <w:r>
              <w:rPr>
                <w:sz w:val="18"/>
              </w:rPr>
              <w:t xml:space="preserve">Bez ečnostni vozidlo min. </w:t>
            </w:r>
            <w:r>
              <w:rPr>
                <w:sz w:val="18"/>
              </w:rPr>
              <w:tab/>
              <w:t>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9"/>
            </w:pPr>
            <w:r>
              <w:rPr>
                <w:sz w:val="18"/>
              </w:rPr>
              <w:t>37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V 'kon bez ečnostního vozidla min. 7,5 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20"/>
              </w:rPr>
              <w:t>38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Pronájem I. světelná ředzvěst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71"/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38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39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Proná 'em II. světelná ředzvëst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57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45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3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862" w:rsidRDefault="00B06329">
            <w:pPr>
              <w:spacing w:after="0"/>
              <w:ind w:left="302"/>
            </w:pPr>
            <w:r>
              <w:rPr>
                <w:sz w:val="18"/>
              </w:rPr>
              <w:t>40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862" w:rsidRDefault="00F67862"/>
        </w:tc>
        <w:tc>
          <w:tcPr>
            <w:tcW w:w="5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14"/>
            </w:pPr>
            <w:r>
              <w:rPr>
                <w:sz w:val="18"/>
              </w:rPr>
              <w:t>Pronájem světelná výstražná návěst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64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Default="00B06329">
            <w:pPr>
              <w:spacing w:after="0"/>
              <w:ind w:left="49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45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34"/>
        </w:trPr>
        <w:tc>
          <w:tcPr>
            <w:tcW w:w="62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57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1602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7862" w:rsidRDefault="00F67862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06329">
            <w:pPr>
              <w:spacing w:after="0"/>
              <w:ind w:left="49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CELKEM: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103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xxxxxx</w:t>
            </w:r>
          </w:p>
        </w:tc>
      </w:tr>
      <w:tr w:rsidR="00F67862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7862" w:rsidRDefault="00F67862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06329">
            <w:pPr>
              <w:spacing w:after="0"/>
              <w:ind w:left="57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Rezerva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52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</w:t>
            </w:r>
          </w:p>
        </w:tc>
      </w:tr>
      <w:tr w:rsidR="00F67862">
        <w:trPr>
          <w:trHeight w:val="2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67862" w:rsidRDefault="00F67862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7862" w:rsidRDefault="00F67862"/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06329">
            <w:pPr>
              <w:spacing w:after="0"/>
              <w:ind w:left="42"/>
              <w:jc w:val="center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CELKEM: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862" w:rsidRPr="00BE54E9" w:rsidRDefault="00BE54E9">
            <w:pPr>
              <w:spacing w:after="0"/>
              <w:ind w:left="110"/>
              <w:rPr>
                <w:highlight w:val="black"/>
              </w:rPr>
            </w:pPr>
            <w:r w:rsidRPr="00BE54E9">
              <w:rPr>
                <w:sz w:val="18"/>
                <w:highlight w:val="black"/>
              </w:rPr>
              <w:t>xxxxxxx</w:t>
            </w:r>
          </w:p>
        </w:tc>
      </w:tr>
    </w:tbl>
    <w:p w:rsidR="00F67862" w:rsidRDefault="00F67862">
      <w:pPr>
        <w:spacing w:after="0"/>
        <w:ind w:left="6007"/>
      </w:pPr>
      <w:bookmarkStart w:id="0" w:name="_GoBack"/>
      <w:bookmarkEnd w:id="0"/>
    </w:p>
    <w:p w:rsidR="00F67862" w:rsidRDefault="00F67862">
      <w:pPr>
        <w:sectPr w:rsidR="00F678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70" w:right="1617" w:bottom="2673" w:left="704" w:header="708" w:footer="708" w:gutter="0"/>
          <w:cols w:space="708"/>
        </w:sectPr>
      </w:pPr>
    </w:p>
    <w:p w:rsidR="00F67862" w:rsidRDefault="00B0632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23006" name="Picture 2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6" name="Picture 230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862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9" w:rsidRDefault="00B06329" w:rsidP="00B06329">
      <w:pPr>
        <w:spacing w:after="0" w:line="240" w:lineRule="auto"/>
      </w:pPr>
      <w:r>
        <w:separator/>
      </w:r>
    </w:p>
  </w:endnote>
  <w:endnote w:type="continuationSeparator" w:id="0">
    <w:p w:rsidR="00B06329" w:rsidRDefault="00B06329" w:rsidP="00B0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9" w:rsidRDefault="00B06329" w:rsidP="00B06329">
      <w:pPr>
        <w:spacing w:after="0" w:line="240" w:lineRule="auto"/>
      </w:pPr>
      <w:r>
        <w:separator/>
      </w:r>
    </w:p>
  </w:footnote>
  <w:footnote w:type="continuationSeparator" w:id="0">
    <w:p w:rsidR="00B06329" w:rsidRDefault="00B06329" w:rsidP="00B0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29" w:rsidRDefault="00B063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2"/>
    <w:rsid w:val="00B06329"/>
    <w:rsid w:val="00BE54E9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3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0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29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0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2020-04-17T12:34:00Z</dcterms:created>
  <dcterms:modified xsi:type="dcterms:W3CDTF">2020-04-17T12:34:00Z</dcterms:modified>
</cp:coreProperties>
</file>