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E7" w:rsidRDefault="00A37632">
      <w:pPr>
        <w:spacing w:after="0"/>
        <w:ind w:left="410"/>
        <w:jc w:val="center"/>
      </w:pPr>
      <w:r>
        <w:rPr>
          <w:sz w:val="54"/>
        </w:rPr>
        <w:t>OBJEDNÁVKA</w:t>
      </w:r>
    </w:p>
    <w:p w:rsidR="005A6CE7" w:rsidRDefault="00A37632">
      <w:pPr>
        <w:spacing w:after="469" w:line="237" w:lineRule="auto"/>
        <w:ind w:left="3532" w:right="3137"/>
        <w:jc w:val="center"/>
      </w:pPr>
      <w:r>
        <w:rPr>
          <w:sz w:val="24"/>
        </w:rPr>
        <w:t>Číslo objednávky: 46/2020 ze dne: 17.4. 2020</w:t>
      </w:r>
    </w:p>
    <w:p w:rsidR="005A6CE7" w:rsidRDefault="00A37632">
      <w:pPr>
        <w:spacing w:after="138"/>
        <w:ind w:left="448" w:hanging="10"/>
      </w:pPr>
      <w:r>
        <w:rPr>
          <w:sz w:val="26"/>
        </w:rPr>
        <w:t>Objednatel:</w:t>
      </w:r>
    </w:p>
    <w:p w:rsidR="005A6CE7" w:rsidRDefault="00A37632">
      <w:pPr>
        <w:spacing w:after="0"/>
        <w:ind w:left="441" w:right="5641" w:hanging="10"/>
        <w:jc w:val="both"/>
      </w:pPr>
      <w:r>
        <w:rPr>
          <w:sz w:val="24"/>
        </w:rPr>
        <w:t>Reditelství silnic a dálnic ČR ssÚD 7 Podivín</w:t>
      </w:r>
    </w:p>
    <w:tbl>
      <w:tblPr>
        <w:tblStyle w:val="TableGrid"/>
        <w:tblW w:w="4168" w:type="dxa"/>
        <w:tblInd w:w="4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600"/>
      </w:tblGrid>
      <w:tr w:rsidR="005A6CE7">
        <w:trPr>
          <w:trHeight w:val="29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</w:pPr>
            <w:r>
              <w:rPr>
                <w:sz w:val="24"/>
              </w:rPr>
              <w:t>Bankovní spojení: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14"/>
            </w:pPr>
            <w:r>
              <w:rPr>
                <w:sz w:val="24"/>
              </w:rPr>
              <w:t>ČNB</w:t>
            </w:r>
          </w:p>
        </w:tc>
      </w:tr>
      <w:tr w:rsidR="005A6CE7">
        <w:trPr>
          <w:trHeight w:val="27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14"/>
            </w:pPr>
            <w:r>
              <w:rPr>
                <w:sz w:val="24"/>
              </w:rPr>
              <w:t>Císlo účtu: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Pr="00CA24E6" w:rsidRDefault="00CA24E6">
            <w:pPr>
              <w:spacing w:after="0"/>
              <w:jc w:val="both"/>
              <w:rPr>
                <w:highlight w:val="black"/>
              </w:rPr>
            </w:pPr>
            <w:r w:rsidRPr="00CA24E6">
              <w:rPr>
                <w:sz w:val="24"/>
                <w:highlight w:val="black"/>
              </w:rPr>
              <w:t>xxxxxxxxxxxxxxxxxxxxxxxxxxxxxx</w:t>
            </w:r>
          </w:p>
        </w:tc>
      </w:tr>
      <w:tr w:rsidR="005A6CE7">
        <w:trPr>
          <w:trHeight w:val="30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7"/>
            </w:pPr>
            <w:r>
              <w:rPr>
                <w:sz w:val="24"/>
              </w:rPr>
              <w:t>IČO: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14"/>
            </w:pPr>
            <w:r>
              <w:rPr>
                <w:sz w:val="24"/>
              </w:rPr>
              <w:t>65993390</w:t>
            </w:r>
          </w:p>
        </w:tc>
      </w:tr>
      <w:tr w:rsidR="005A6CE7">
        <w:trPr>
          <w:trHeight w:val="115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461"/>
              <w:ind w:left="7"/>
            </w:pPr>
            <w:r>
              <w:rPr>
                <w:sz w:val="24"/>
              </w:rPr>
              <w:t>DIČ:</w:t>
            </w:r>
          </w:p>
          <w:p w:rsidR="005A6CE7" w:rsidRDefault="00A37632">
            <w:pPr>
              <w:spacing w:after="0"/>
              <w:ind w:left="7"/>
            </w:pPr>
            <w:r>
              <w:rPr>
                <w:sz w:val="26"/>
              </w:rPr>
              <w:t>Zhotovitel: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14"/>
            </w:pPr>
            <w:r>
              <w:rPr>
                <w:sz w:val="24"/>
              </w:rPr>
              <w:t>CZ65993390</w:t>
            </w:r>
          </w:p>
        </w:tc>
      </w:tr>
      <w:tr w:rsidR="005A6CE7">
        <w:trPr>
          <w:trHeight w:val="37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14"/>
            </w:pPr>
            <w:r>
              <w:rPr>
                <w:sz w:val="24"/>
              </w:rPr>
              <w:t>Obchodní jméno: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14"/>
            </w:pPr>
            <w:r>
              <w:rPr>
                <w:sz w:val="24"/>
              </w:rPr>
              <w:t>JEREX a.s.</w:t>
            </w:r>
          </w:p>
        </w:tc>
      </w:tr>
      <w:tr w:rsidR="005A6CE7">
        <w:trPr>
          <w:trHeight w:val="288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7"/>
            </w:pPr>
            <w:r>
              <w:rPr>
                <w:sz w:val="24"/>
              </w:rPr>
              <w:t>Adresa: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7"/>
              <w:jc w:val="both"/>
            </w:pPr>
            <w:r>
              <w:rPr>
                <w:sz w:val="24"/>
              </w:rPr>
              <w:t>Příkop 4,602 OO Brno</w:t>
            </w:r>
          </w:p>
        </w:tc>
      </w:tr>
      <w:tr w:rsidR="005A6CE7">
        <w:trPr>
          <w:trHeight w:val="296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7"/>
            </w:pPr>
            <w:r>
              <w:rPr>
                <w:sz w:val="26"/>
              </w:rPr>
              <w:t>IČO: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7"/>
            </w:pPr>
            <w:r>
              <w:rPr>
                <w:sz w:val="24"/>
              </w:rPr>
              <w:t>25511581</w:t>
            </w:r>
          </w:p>
        </w:tc>
      </w:tr>
      <w:tr w:rsidR="005A6CE7">
        <w:trPr>
          <w:trHeight w:val="24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7"/>
            </w:pPr>
            <w:r>
              <w:rPr>
                <w:sz w:val="24"/>
              </w:rPr>
              <w:t xml:space="preserve">DIČ: </w:t>
            </w:r>
            <w:r>
              <w:rPr>
                <w:noProof/>
              </w:rPr>
              <w:drawing>
                <wp:inline distT="0" distB="0" distL="0" distR="0">
                  <wp:extent cx="4563" cy="9124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" cy="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5A6CE7" w:rsidRDefault="00A37632">
            <w:pPr>
              <w:spacing w:after="0"/>
              <w:ind w:left="22"/>
            </w:pPr>
            <w:r>
              <w:rPr>
                <w:sz w:val="24"/>
              </w:rPr>
              <w:t>CZ25511581</w:t>
            </w:r>
          </w:p>
        </w:tc>
      </w:tr>
    </w:tbl>
    <w:p w:rsidR="005A6CE7" w:rsidRDefault="00A37632">
      <w:pPr>
        <w:spacing w:after="161"/>
        <w:ind w:left="441" w:hanging="10"/>
        <w:jc w:val="both"/>
      </w:pPr>
      <w:r>
        <w:rPr>
          <w:sz w:val="24"/>
        </w:rPr>
        <w:t>Tato objednávka je uzavírána na základě „Rámcové smlouvy o provedení menších stavebních prací” uzavřené mezi Objednatelem a Zhotovitelem dne 6. 6.2019, číslo Smlouvy 29ZA002181 (dále jen „Smlouva”) a po jejím potvrzení Zhotovitelem zavazuje obě Smluvní str</w:t>
      </w:r>
      <w:r>
        <w:rPr>
          <w:sz w:val="24"/>
        </w:rPr>
        <w:t>any ke splnění Smlouvou a touto objednávkou stanovených závazků.</w:t>
      </w:r>
    </w:p>
    <w:p w:rsidR="005A6CE7" w:rsidRDefault="00A37632">
      <w:pPr>
        <w:spacing w:after="9"/>
        <w:ind w:left="448" w:hanging="10"/>
      </w:pPr>
      <w:r>
        <w:rPr>
          <w:sz w:val="26"/>
        </w:rPr>
        <w:t>Místo dodání: m km 20,082</w:t>
      </w:r>
    </w:p>
    <w:p w:rsidR="005A6CE7" w:rsidRDefault="00A37632">
      <w:pPr>
        <w:spacing w:after="161"/>
        <w:ind w:left="441" w:hanging="10"/>
        <w:jc w:val="both"/>
      </w:pPr>
      <w:r>
        <w:rPr>
          <w:sz w:val="24"/>
        </w:rPr>
        <w:t>KRPB-13-1/DNPO-2020-KOP</w:t>
      </w:r>
    </w:p>
    <w:p w:rsidR="005A6CE7" w:rsidRDefault="00A37632">
      <w:pPr>
        <w:spacing w:after="138"/>
        <w:ind w:left="448" w:hanging="10"/>
      </w:pPr>
      <w:r>
        <w:rPr>
          <w:sz w:val="26"/>
        </w:rPr>
        <w:t xml:space="preserve">Kontaktní osoba Objednatele: </w:t>
      </w:r>
      <w:r w:rsidR="00CA24E6" w:rsidRPr="00CA24E6">
        <w:rPr>
          <w:sz w:val="26"/>
          <w:highlight w:val="black"/>
        </w:rPr>
        <w:t>xxxxxxxxxxxxxxxxxxx</w:t>
      </w:r>
    </w:p>
    <w:p w:rsidR="005A6CE7" w:rsidRDefault="00A37632">
      <w:pPr>
        <w:spacing w:after="161"/>
        <w:ind w:left="441" w:hanging="10"/>
        <w:jc w:val="both"/>
      </w:pPr>
      <w:r>
        <w:rPr>
          <w:sz w:val="24"/>
        </w:rPr>
        <w:t>Fakturujte: Ředitelství silnic a dálnic ČR, SSÚD 7, Bratislavská 867,691 45 Podivín</w:t>
      </w:r>
    </w:p>
    <w:p w:rsidR="005A6CE7" w:rsidRDefault="00A37632">
      <w:pPr>
        <w:spacing w:after="162"/>
        <w:ind w:left="448" w:hanging="10"/>
      </w:pPr>
      <w:r>
        <w:rPr>
          <w:sz w:val="26"/>
        </w:rPr>
        <w:t>Obchodní</w:t>
      </w:r>
      <w:r>
        <w:rPr>
          <w:sz w:val="26"/>
        </w:rPr>
        <w:t xml:space="preserve"> a platební podmínky: Upravuje Smlouva.</w:t>
      </w:r>
    </w:p>
    <w:p w:rsidR="005A6CE7" w:rsidRDefault="00A37632">
      <w:pPr>
        <w:spacing w:after="8"/>
        <w:ind w:left="446"/>
      </w:pPr>
      <w:r>
        <w:rPr>
          <w:sz w:val="26"/>
        </w:rPr>
        <w:t>Objednáváme u Vás: oprava středových svodidel- pachatel neznámý</w:t>
      </w:r>
    </w:p>
    <w:p w:rsidR="005A6CE7" w:rsidRDefault="00A37632">
      <w:pPr>
        <w:spacing w:after="138"/>
        <w:ind w:left="448" w:hanging="10"/>
      </w:pPr>
      <w:r>
        <w:rPr>
          <w:sz w:val="26"/>
        </w:rPr>
        <w:t>Lhůta pro dokončení díla: 30.6.2020</w:t>
      </w:r>
    </w:p>
    <w:p w:rsidR="005A6CE7" w:rsidRDefault="00A37632">
      <w:pPr>
        <w:spacing w:after="161"/>
        <w:ind w:left="441" w:hanging="10"/>
        <w:jc w:val="both"/>
      </w:pPr>
      <w:r>
        <w:rPr>
          <w:sz w:val="24"/>
        </w:rPr>
        <w:t>Stupeň eskalace: Nehrozí nebezpečí z prodlení, zahájení prací Zhotovitelem do 3 kalendářních dnů od účinnosti objedn</w:t>
      </w:r>
      <w:r>
        <w:rPr>
          <w:sz w:val="24"/>
        </w:rPr>
        <w:t>ávky</w:t>
      </w:r>
    </w:p>
    <w:p w:rsidR="005A6CE7" w:rsidRDefault="00A37632">
      <w:pPr>
        <w:spacing w:after="138"/>
        <w:ind w:left="448" w:hanging="10"/>
      </w:pPr>
      <w:r>
        <w:rPr>
          <w:sz w:val="26"/>
        </w:rPr>
        <w:t>Celková hodnota objednávky v Kč bez DPH / s DPH: 133 220,4161 196,20</w:t>
      </w:r>
    </w:p>
    <w:p w:rsidR="005A6CE7" w:rsidRDefault="00A37632">
      <w:pPr>
        <w:spacing w:after="567"/>
        <w:ind w:left="663" w:right="187" w:hanging="3"/>
        <w:jc w:val="both"/>
      </w:pPr>
      <w:r>
        <w:t>V případě akceptace objednávky Objednatele Zhotovitel objednávku písemně pot', rdi prostřednictvím e-mailu zaslaného do e-mailové schránky Objednatele. ze které mu byla doručena tato</w:t>
      </w:r>
      <w:r>
        <w:t xml:space="preserve"> objednávka </w:t>
      </w:r>
      <w:r w:rsidR="00CA24E6" w:rsidRPr="00CA24E6">
        <w:rPr>
          <w:highlight w:val="black"/>
        </w:rPr>
        <w:t>xxxxxxxxxxxxxxxxxxxxxxxx</w:t>
      </w:r>
    </w:p>
    <w:p w:rsidR="005A6CE7" w:rsidRDefault="00A37632">
      <w:pPr>
        <w:spacing w:after="139"/>
        <w:ind w:left="663" w:right="7" w:hanging="3"/>
        <w:jc w:val="both"/>
      </w:pPr>
      <w:r>
        <w:t>V Podivíně dne 17. 4. 2020</w:t>
      </w:r>
    </w:p>
    <w:p w:rsidR="005A6CE7" w:rsidRDefault="00A37632">
      <w:pPr>
        <w:spacing w:after="3"/>
        <w:ind w:left="663" w:right="7" w:hanging="3"/>
        <w:jc w:val="both"/>
      </w:pPr>
      <w:r>
        <w:lastRenderedPageBreak/>
        <w:t xml:space="preserve">Za Objednatele: </w:t>
      </w:r>
      <w:r w:rsidR="00CA24E6" w:rsidRPr="00CA24E6">
        <w:rPr>
          <w:highlight w:val="black"/>
        </w:rPr>
        <w:t>xxxxxxxxxxxxxxxxxxxxxxxxxxx</w:t>
      </w:r>
      <w:r w:rsidRPr="00CA24E6">
        <w:rPr>
          <w:highlight w:val="black"/>
        </w:rPr>
        <w:t>) 7</w:t>
      </w:r>
    </w:p>
    <w:p w:rsidR="005A6CE7" w:rsidRDefault="00A37632">
      <w:pPr>
        <w:tabs>
          <w:tab w:val="center" w:pos="1804"/>
          <w:tab w:val="right" w:pos="9478"/>
        </w:tabs>
        <w:spacing w:after="3"/>
      </w:pPr>
      <w:r>
        <w:tab/>
      </w:r>
      <w:r>
        <w:t>Podpis oprávněné osobv:</w:t>
      </w:r>
      <w:r>
        <w:tab/>
      </w:r>
      <w:r>
        <w:br w:type="page"/>
      </w:r>
    </w:p>
    <w:p w:rsidR="005A6CE7" w:rsidRDefault="00A37632">
      <w:pPr>
        <w:spacing w:after="0"/>
      </w:pPr>
      <w:r>
        <w:rPr>
          <w:sz w:val="18"/>
        </w:rPr>
        <w:lastRenderedPageBreak/>
        <w:t>Typ svodidla: Arcelor Mittal OSAM/H2 D2 km 20,082 středová svodidla - nabídka</w:t>
      </w:r>
    </w:p>
    <w:tbl>
      <w:tblPr>
        <w:tblStyle w:val="TableGrid"/>
        <w:tblW w:w="9737" w:type="dxa"/>
        <w:tblInd w:w="-43" w:type="dxa"/>
        <w:tblCellMar>
          <w:top w:w="0" w:type="dxa"/>
          <w:left w:w="22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36"/>
        <w:gridCol w:w="669"/>
        <w:gridCol w:w="223"/>
        <w:gridCol w:w="2370"/>
        <w:gridCol w:w="213"/>
        <w:gridCol w:w="442"/>
        <w:gridCol w:w="676"/>
        <w:gridCol w:w="359"/>
        <w:gridCol w:w="705"/>
        <w:gridCol w:w="398"/>
        <w:gridCol w:w="395"/>
        <w:gridCol w:w="805"/>
        <w:gridCol w:w="941"/>
        <w:gridCol w:w="805"/>
      </w:tblGrid>
      <w:tr w:rsidR="005A6CE7">
        <w:trPr>
          <w:trHeight w:val="46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37" w:firstLine="194"/>
            </w:pPr>
            <w:r>
              <w:rPr>
                <w:sz w:val="20"/>
              </w:rPr>
              <w:t>íslo poloi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6CE7" w:rsidRDefault="00A37632">
            <w:pPr>
              <w:spacing w:after="0"/>
              <w:ind w:left="126"/>
              <w:jc w:val="center"/>
            </w:pPr>
            <w:r>
              <w:rPr>
                <w:sz w:val="18"/>
              </w:rPr>
              <w:t>Název položky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6CE7" w:rsidRDefault="00A37632">
            <w:pPr>
              <w:spacing w:after="0"/>
              <w:ind w:left="75"/>
            </w:pPr>
            <w:r>
              <w:rPr>
                <w:sz w:val="18"/>
              </w:rPr>
              <w:t>Jednotka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sz w:val="18"/>
              </w:rPr>
              <w:t>Cena/j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jc w:val="center"/>
            </w:pPr>
            <w:r>
              <w:rPr>
                <w:sz w:val="18"/>
              </w:rPr>
              <w:t>Provedené množství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jc w:val="center"/>
            </w:pPr>
            <w:r>
              <w:rPr>
                <w:sz w:val="18"/>
              </w:rPr>
              <w:t>Cena celkem</w:t>
            </w:r>
          </w:p>
        </w:tc>
      </w:tr>
      <w:tr w:rsidR="005A6CE7">
        <w:trPr>
          <w:trHeight w:val="23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30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5"/>
            </w:pPr>
            <w:r>
              <w:rPr>
                <w:sz w:val="18"/>
              </w:rPr>
              <w:t>Zjištění rozsahu poškozeni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4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117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CA24E6">
            <w:pPr>
              <w:spacing w:after="0"/>
              <w:ind w:left="75"/>
              <w:jc w:val="center"/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V 'kon technika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9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28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61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2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Servisní vozidlo dílna (DV)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7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97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61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Výkon díln</w:t>
            </w:r>
          </w:p>
        </w:tc>
        <w:tc>
          <w:tcPr>
            <w:tcW w:w="47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7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7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54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Doprava technik (NV)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9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97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61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2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5"/>
            </w:pPr>
            <w:r>
              <w:rPr>
                <w:sz w:val="18"/>
              </w:rPr>
              <w:t>Do rava materiálu (do 18 t)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4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7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7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Doprava materiálu (nad 18 t)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9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2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8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5"/>
            </w:pPr>
            <w:r>
              <w:rPr>
                <w:sz w:val="18"/>
              </w:rPr>
              <w:t>Kompletní 'měna svodidla (demontáž a montáž)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4580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9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Demontáž a montáž jedné svodnice (původní slou k 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68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Demontáž a montáž spodní ásnice (původní slou k 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5A6CE7">
            <w:pPr>
              <w:rPr>
                <w:highlight w:val="black"/>
              </w:rPr>
            </w:pP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23"/>
              <w:jc w:val="center"/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 xml:space="preserve">Samostatná výměna distančního dílu AM </w:t>
            </w:r>
          </w:p>
        </w:tc>
        <w:tc>
          <w:tcPr>
            <w:tcW w:w="239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ůvodni svodnice i sloupky)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430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54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Samostatná výměna distančního dílu jM1(původní svodnice i slou k 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9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125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54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13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Samostatná 'měna distančního dílu JM2( ůvodní svodnice i sloupk 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7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1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54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 xml:space="preserve">Samostatná v </w:t>
            </w:r>
            <w:r>
              <w:rPr>
                <w:sz w:val="18"/>
                <w:vertAlign w:val="superscript"/>
              </w:rPr>
              <w:t xml:space="preserve">e </w:t>
            </w:r>
            <w:r>
              <w:rPr>
                <w:sz w:val="18"/>
              </w:rPr>
              <w:t>ěna slou ku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9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54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15</w:t>
            </w:r>
          </w:p>
        </w:tc>
        <w:tc>
          <w:tcPr>
            <w:tcW w:w="49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Samostatná výměna přechodu na betonové svodidlo ( ráce+materiái</w:t>
            </w:r>
          </w:p>
        </w:tc>
        <w:tc>
          <w:tcPr>
            <w:tcW w:w="7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2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2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16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Samostatná 'měna náběhové přechodk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9"/>
              <w:jc w:val="center"/>
            </w:pPr>
            <w:r>
              <w:rPr>
                <w:sz w:val="18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17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5"/>
            </w:pPr>
            <w:r>
              <w:rPr>
                <w:sz w:val="18"/>
              </w:rPr>
              <w:t>Rektifikace oboustranných svodidel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2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6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18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Svodnice AM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2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3100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47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9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19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Spodni ásnice AM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9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sz w:val="18"/>
              </w:rPr>
              <w:t>ISOO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5A6CE7">
            <w:pPr>
              <w:rPr>
                <w:highlight w:val="black"/>
              </w:rPr>
            </w:pP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5"/>
            </w:pPr>
            <w:r>
              <w:rPr>
                <w:sz w:val="18"/>
              </w:rPr>
              <w:t>Distanční díl AM OB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2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32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7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9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21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5"/>
            </w:pPr>
            <w:r>
              <w:rPr>
                <w:sz w:val="18"/>
              </w:rPr>
              <w:t>Distanční díl JMI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2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47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7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Distančni díl JM2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28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40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</w:t>
            </w:r>
          </w:p>
        </w:tc>
      </w:tr>
      <w:tr w:rsidR="005A6CE7">
        <w:trPr>
          <w:trHeight w:val="21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2"/>
              <w:jc w:val="center"/>
            </w:pPr>
            <w:r>
              <w:rPr>
                <w:rFonts w:ascii="Calibri" w:eastAsia="Calibri" w:hAnsi="Calibri" w:cs="Calibri"/>
                <w:sz w:val="20"/>
              </w:rPr>
              <w:t>23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Sloupek C 140 dl. 1715 mm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35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1180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5A6CE7">
            <w:pPr>
              <w:rPr>
                <w:highlight w:val="black"/>
              </w:rPr>
            </w:pP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24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Slou ek UNO dl. 1500 mm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2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CA24E6">
            <w:pPr>
              <w:spacing w:after="0"/>
              <w:ind w:left="32"/>
              <w:jc w:val="center"/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Sloupek U 140 dl. 1000 mm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28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3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650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1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26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Přechodka 8,5% nebo 17,3%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2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27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Přechodka SP3 8,5%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35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1400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1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28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Přechodový díl na in' p svodidla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28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3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 w:rsidRPr="00CA24E6">
        <w:trPr>
          <w:trHeight w:val="237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02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29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8"/>
            </w:pPr>
            <w:r>
              <w:rPr>
                <w:sz w:val="18"/>
              </w:rPr>
              <w:t>Spojovací materiál na délku běžné svodnice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5A6CE7"/>
        </w:tc>
        <w:tc>
          <w:tcPr>
            <w:tcW w:w="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520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32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V tyčení podzemních sítí bez 'ko ová technologie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7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31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Vyt čení odzemních sítí ko aná sonda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5A6CE7"/>
        </w:tc>
        <w:tc>
          <w:tcPr>
            <w:tcW w:w="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3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32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Stro•ní zemni ráce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3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2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33</w:t>
            </w:r>
          </w:p>
        </w:tc>
        <w:tc>
          <w:tcPr>
            <w:tcW w:w="4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Ošetření oškozen 'ch asti FeZn nástřikem řez, hlava slou ku a</w:t>
            </w:r>
          </w:p>
        </w:tc>
        <w:tc>
          <w:tcPr>
            <w:tcW w:w="10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4"/>
            </w:pPr>
            <w:r>
              <w:rPr>
                <w:sz w:val="18"/>
              </w:rPr>
              <w:t>od.)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28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80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"/>
              <w:jc w:val="center"/>
            </w:pPr>
            <w:r>
              <w:rPr>
                <w:rFonts w:ascii="Calibri" w:eastAsia="Calibri" w:hAnsi="Calibri" w:cs="Calibri"/>
                <w:sz w:val="16"/>
              </w:rPr>
              <w:t>22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CA24E6">
            <w:pPr>
              <w:spacing w:after="0"/>
              <w:ind w:left="25"/>
              <w:jc w:val="center"/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 xml:space="preserve">Směro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8"/>
            </w:pPr>
            <w:r>
              <w:rPr>
                <w:sz w:val="18"/>
              </w:rPr>
              <w:t>slou ek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28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3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7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0"/>
              <w:jc w:val="center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35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Nástavce směro 'ch sloupků na svodidlo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3"/>
              <w:jc w:val="center"/>
            </w:pPr>
            <w:r>
              <w:rPr>
                <w:sz w:val="20"/>
              </w:rPr>
              <w:t>ks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7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36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Práce dělníka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2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7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37</w:t>
            </w:r>
          </w:p>
        </w:tc>
        <w:tc>
          <w:tcPr>
            <w:tcW w:w="3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Postavení a odklizení řenosn ch SDZ a zařízení</w:t>
            </w: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</w:pPr>
            <w:r>
              <w:rPr>
                <w:sz w:val="18"/>
              </w:rPr>
              <w:t>znač</w:t>
            </w:r>
          </w:p>
        </w:tc>
        <w:tc>
          <w:tcPr>
            <w:tcW w:w="6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25"/>
            </w:pPr>
            <w:r>
              <w:rPr>
                <w:sz w:val="18"/>
              </w:rPr>
              <w:t>, kužel ,</w:t>
            </w:r>
          </w:p>
        </w:tc>
        <w:tc>
          <w:tcPr>
            <w:tcW w:w="3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A6CE7" w:rsidRDefault="00A37632">
            <w:pPr>
              <w:spacing w:after="0"/>
              <w:ind w:left="40"/>
            </w:pPr>
            <w:r>
              <w:rPr>
                <w:sz w:val="18"/>
              </w:rPr>
              <w:t>rah</w:t>
            </w:r>
          </w:p>
        </w:tc>
        <w:tc>
          <w:tcPr>
            <w:tcW w:w="7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6CE7" w:rsidRDefault="005A6CE7"/>
        </w:tc>
        <w:tc>
          <w:tcPr>
            <w:tcW w:w="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1200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38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Doprava a likvidace značení l. ředzvěst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0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39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91"/>
            </w:pPr>
            <w:r>
              <w:rPr>
                <w:sz w:val="18"/>
              </w:rPr>
              <w:t>Do rava a likvidace značení II. ředzvěst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1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Doprava a likvidace značeni návěst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8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41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Bez eČnostni vozidlo min. 7,5 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8"/>
              <w:jc w:val="center"/>
            </w:pPr>
            <w:r>
              <w:rPr>
                <w:sz w:val="18"/>
              </w:rPr>
              <w:t>km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2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42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76"/>
            </w:pPr>
            <w:r>
              <w:rPr>
                <w:sz w:val="18"/>
              </w:rPr>
              <w:t>V 'kon bez ečnostního vozidla min. 7,5 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15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1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43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Proná em l. světelná ředzvěst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15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1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6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44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84"/>
            </w:pPr>
            <w:r>
              <w:rPr>
                <w:sz w:val="18"/>
              </w:rPr>
              <w:t>Proná•ern Il. světelná předzvěst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15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250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34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58"/>
              <w:jc w:val="center"/>
            </w:pPr>
            <w:r>
              <w:rPr>
                <w:rFonts w:ascii="Calibri" w:eastAsia="Calibri" w:hAnsi="Calibri" w:cs="Calibri"/>
                <w:sz w:val="20"/>
              </w:rPr>
              <w:t>45</w:t>
            </w:r>
          </w:p>
        </w:tc>
        <w:tc>
          <w:tcPr>
            <w:tcW w:w="56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left="76"/>
            </w:pPr>
            <w:r>
              <w:rPr>
                <w:sz w:val="18"/>
              </w:rPr>
              <w:t>pronájem světelná výstražná návěst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15"/>
              <w:jc w:val="center"/>
            </w:pPr>
            <w:r>
              <w:rPr>
                <w:sz w:val="18"/>
              </w:rPr>
              <w:t>hod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A37632">
            <w:pPr>
              <w:spacing w:after="0"/>
              <w:ind w:right="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350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Default="005A6CE7"/>
        </w:tc>
      </w:tr>
      <w:tr w:rsidR="005A6CE7">
        <w:trPr>
          <w:trHeight w:val="265"/>
        </w:trPr>
        <w:tc>
          <w:tcPr>
            <w:tcW w:w="73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6CE7" w:rsidRDefault="005A6CE7"/>
        </w:tc>
        <w:tc>
          <w:tcPr>
            <w:tcW w:w="5657" w:type="dxa"/>
            <w:gridSpan w:val="8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A6CE7" w:rsidRDefault="005A6CE7"/>
        </w:tc>
        <w:tc>
          <w:tcPr>
            <w:tcW w:w="1598" w:type="dxa"/>
            <w:gridSpan w:val="3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A6CE7" w:rsidRDefault="005A6CE7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A37632">
            <w:pPr>
              <w:spacing w:after="0"/>
              <w:ind w:right="11"/>
              <w:jc w:val="center"/>
              <w:rPr>
                <w:highlight w:val="black"/>
              </w:rPr>
            </w:pPr>
            <w:r w:rsidRPr="00CA24E6">
              <w:rPr>
                <w:sz w:val="18"/>
                <w:highlight w:val="black"/>
              </w:rPr>
              <w:t>CELKEM: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101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xxxxxx</w:t>
            </w:r>
          </w:p>
        </w:tc>
      </w:tr>
      <w:tr w:rsidR="005A6CE7">
        <w:trPr>
          <w:trHeight w:val="2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A6CE7" w:rsidRDefault="005A6CE7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A6CE7" w:rsidRDefault="005A6CE7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CE7" w:rsidRDefault="005A6CE7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A37632">
            <w:pPr>
              <w:spacing w:after="0"/>
              <w:ind w:right="11"/>
              <w:jc w:val="center"/>
              <w:rPr>
                <w:highlight w:val="black"/>
              </w:rPr>
            </w:pPr>
            <w:r w:rsidRPr="00CA24E6">
              <w:rPr>
                <w:sz w:val="18"/>
                <w:highlight w:val="black"/>
              </w:rPr>
              <w:t>Rezerva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right="11"/>
              <w:jc w:val="center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18"/>
                <w:highlight w:val="black"/>
              </w:rPr>
              <w:t>xxxxx</w:t>
            </w:r>
          </w:p>
        </w:tc>
      </w:tr>
      <w:tr w:rsidR="005A6CE7">
        <w:trPr>
          <w:trHeight w:val="2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A6CE7" w:rsidRDefault="005A6CE7"/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A6CE7" w:rsidRDefault="005A6CE7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6CE7" w:rsidRDefault="005A6CE7"/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A37632">
            <w:pPr>
              <w:spacing w:after="0"/>
              <w:ind w:right="18"/>
              <w:jc w:val="center"/>
              <w:rPr>
                <w:highlight w:val="black"/>
              </w:rPr>
            </w:pPr>
            <w:r w:rsidRPr="00CA24E6">
              <w:rPr>
                <w:sz w:val="18"/>
                <w:highlight w:val="black"/>
              </w:rPr>
              <w:t>CELKEM: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E7" w:rsidRPr="00CA24E6" w:rsidRDefault="00CA24E6">
            <w:pPr>
              <w:spacing w:after="0"/>
              <w:ind w:left="93"/>
              <w:rPr>
                <w:highlight w:val="black"/>
              </w:rPr>
            </w:pPr>
            <w:r w:rsidRPr="00CA24E6">
              <w:rPr>
                <w:rFonts w:ascii="Calibri" w:eastAsia="Calibri" w:hAnsi="Calibri" w:cs="Calibri"/>
                <w:sz w:val="20"/>
                <w:highlight w:val="black"/>
              </w:rPr>
              <w:t>xxxxxxx</w:t>
            </w:r>
            <w:bookmarkStart w:id="0" w:name="_GoBack"/>
            <w:bookmarkEnd w:id="0"/>
          </w:p>
        </w:tc>
      </w:tr>
    </w:tbl>
    <w:p w:rsidR="005A6CE7" w:rsidRDefault="005A6CE7">
      <w:pPr>
        <w:spacing w:after="0"/>
        <w:ind w:left="6525"/>
      </w:pPr>
    </w:p>
    <w:p w:rsidR="005A6CE7" w:rsidRDefault="005A6CE7">
      <w:pPr>
        <w:sectPr w:rsidR="005A6C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916" w:right="1595" w:bottom="1889" w:left="826" w:header="708" w:footer="708" w:gutter="0"/>
          <w:cols w:space="708"/>
        </w:sectPr>
      </w:pPr>
    </w:p>
    <w:p w:rsidR="005A6CE7" w:rsidRDefault="00A37632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25596" name="Picture 25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6" name="Picture 255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6CE7"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32" w:rsidRDefault="00A37632" w:rsidP="00A37632">
      <w:pPr>
        <w:spacing w:after="0" w:line="240" w:lineRule="auto"/>
      </w:pPr>
      <w:r>
        <w:separator/>
      </w:r>
    </w:p>
  </w:endnote>
  <w:endnote w:type="continuationSeparator" w:id="0">
    <w:p w:rsidR="00A37632" w:rsidRDefault="00A37632" w:rsidP="00A3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32" w:rsidRDefault="00A376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32" w:rsidRDefault="00A3763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32" w:rsidRDefault="00A37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32" w:rsidRDefault="00A37632" w:rsidP="00A37632">
      <w:pPr>
        <w:spacing w:after="0" w:line="240" w:lineRule="auto"/>
      </w:pPr>
      <w:r>
        <w:separator/>
      </w:r>
    </w:p>
  </w:footnote>
  <w:footnote w:type="continuationSeparator" w:id="0">
    <w:p w:rsidR="00A37632" w:rsidRDefault="00A37632" w:rsidP="00A3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32" w:rsidRDefault="00A376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32" w:rsidRDefault="00A3763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32" w:rsidRDefault="00A376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E7"/>
    <w:rsid w:val="005A6CE7"/>
    <w:rsid w:val="00A37632"/>
    <w:rsid w:val="00CA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1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632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A37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63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2020-04-17T12:17:00Z</dcterms:created>
  <dcterms:modified xsi:type="dcterms:W3CDTF">2020-04-17T12:17:00Z</dcterms:modified>
</cp:coreProperties>
</file>