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5D78E" w14:textId="77777777" w:rsidR="0065702E" w:rsidRDefault="00A96C90" w:rsidP="0063268E">
      <w:pPr>
        <w:pStyle w:val="Nadpis1"/>
        <w:spacing w:after="0"/>
        <w:rPr>
          <w:rFonts w:ascii="Times New Roman" w:hAnsi="Times New Roman" w:cs="Times New Roman"/>
          <w:sz w:val="36"/>
          <w:szCs w:val="36"/>
        </w:rPr>
      </w:pPr>
      <w:r>
        <w:rPr>
          <w:rFonts w:ascii="Times New Roman" w:hAnsi="Times New Roman" w:cs="Times New Roman"/>
          <w:sz w:val="36"/>
          <w:szCs w:val="36"/>
        </w:rPr>
        <w:t xml:space="preserve">Příkazní </w:t>
      </w:r>
      <w:r w:rsidR="00E43060">
        <w:rPr>
          <w:rFonts w:ascii="Times New Roman" w:hAnsi="Times New Roman" w:cs="Times New Roman"/>
          <w:sz w:val="36"/>
          <w:szCs w:val="36"/>
        </w:rPr>
        <w:t>s</w:t>
      </w:r>
      <w:r w:rsidR="0065702E" w:rsidRPr="00DD362A">
        <w:rPr>
          <w:rFonts w:ascii="Times New Roman" w:hAnsi="Times New Roman" w:cs="Times New Roman"/>
          <w:sz w:val="36"/>
          <w:szCs w:val="36"/>
        </w:rPr>
        <w:t xml:space="preserve">mlouva </w:t>
      </w:r>
    </w:p>
    <w:p w14:paraId="4C1B1B75" w14:textId="77777777" w:rsidR="00E43060" w:rsidRPr="00DD362A" w:rsidRDefault="00E43060" w:rsidP="005B35B1">
      <w:pPr>
        <w:spacing w:after="0"/>
        <w:jc w:val="center"/>
        <w:rPr>
          <w:rFonts w:ascii="Times New Roman" w:hAnsi="Times New Roman"/>
          <w:b/>
          <w:bCs/>
          <w:szCs w:val="24"/>
        </w:rPr>
      </w:pPr>
    </w:p>
    <w:p w14:paraId="46F92C2C" w14:textId="4F249069" w:rsidR="00684BF9" w:rsidRPr="00684BF9" w:rsidRDefault="002B725D" w:rsidP="00684BF9">
      <w:pPr>
        <w:pStyle w:val="Prosttext1"/>
        <w:rPr>
          <w:rFonts w:ascii="Times New Roman" w:hAnsi="Times New Roman"/>
          <w:b/>
          <w:sz w:val="28"/>
          <w:szCs w:val="28"/>
        </w:rPr>
      </w:pPr>
      <w:r>
        <w:rPr>
          <w:rFonts w:ascii="Times New Roman" w:hAnsi="Times New Roman"/>
          <w:b/>
          <w:sz w:val="28"/>
          <w:szCs w:val="28"/>
        </w:rPr>
        <w:t>Sociální služby pro osoby se zdravotním postižením, příspěvková organizace</w:t>
      </w:r>
    </w:p>
    <w:p w14:paraId="60207790" w14:textId="352713B8" w:rsidR="00684BF9" w:rsidRPr="00684BF9" w:rsidRDefault="00684BF9" w:rsidP="00684BF9">
      <w:pPr>
        <w:tabs>
          <w:tab w:val="left" w:pos="2340"/>
        </w:tabs>
        <w:spacing w:after="0"/>
        <w:rPr>
          <w:rFonts w:ascii="Times New Roman" w:hAnsi="Times New Roman"/>
          <w:szCs w:val="24"/>
        </w:rPr>
      </w:pPr>
      <w:r w:rsidRPr="00684BF9">
        <w:rPr>
          <w:rFonts w:ascii="Times New Roman" w:hAnsi="Times New Roman"/>
          <w:szCs w:val="24"/>
        </w:rPr>
        <w:t xml:space="preserve">Sídlo: </w:t>
      </w:r>
      <w:r w:rsidRPr="00684BF9">
        <w:rPr>
          <w:rFonts w:ascii="Times New Roman" w:hAnsi="Times New Roman"/>
          <w:szCs w:val="24"/>
        </w:rPr>
        <w:tab/>
      </w:r>
      <w:r w:rsidR="00EC021D">
        <w:rPr>
          <w:rFonts w:ascii="Times New Roman" w:hAnsi="Times New Roman"/>
          <w:szCs w:val="24"/>
        </w:rPr>
        <w:tab/>
      </w:r>
      <w:r w:rsidR="002B725D">
        <w:rPr>
          <w:rFonts w:ascii="Times New Roman" w:hAnsi="Times New Roman"/>
          <w:szCs w:val="24"/>
        </w:rPr>
        <w:t>Na Hrádku 100, 763 16 Fryšták</w:t>
      </w:r>
    </w:p>
    <w:p w14:paraId="5897B883" w14:textId="09170874" w:rsidR="00684BF9" w:rsidRPr="00684BF9" w:rsidRDefault="00684BF9" w:rsidP="00EC021D">
      <w:pPr>
        <w:pStyle w:val="Zpat"/>
        <w:tabs>
          <w:tab w:val="clear" w:pos="4536"/>
          <w:tab w:val="left" w:pos="2127"/>
          <w:tab w:val="left" w:pos="2835"/>
        </w:tabs>
        <w:spacing w:after="0"/>
        <w:rPr>
          <w:rFonts w:ascii="Times New Roman" w:hAnsi="Times New Roman"/>
          <w:szCs w:val="24"/>
        </w:rPr>
      </w:pPr>
      <w:r w:rsidRPr="00684BF9">
        <w:rPr>
          <w:rFonts w:ascii="Times New Roman" w:hAnsi="Times New Roman"/>
          <w:szCs w:val="24"/>
        </w:rPr>
        <w:t>zastoupen</w:t>
      </w:r>
      <w:r w:rsidR="00EC021D">
        <w:rPr>
          <w:rFonts w:ascii="Times New Roman" w:hAnsi="Times New Roman"/>
          <w:szCs w:val="24"/>
        </w:rPr>
        <w:t>í</w:t>
      </w:r>
      <w:r w:rsidRPr="00684BF9">
        <w:rPr>
          <w:rFonts w:ascii="Times New Roman" w:hAnsi="Times New Roman"/>
          <w:szCs w:val="24"/>
        </w:rPr>
        <w:t xml:space="preserve">: </w:t>
      </w:r>
      <w:r w:rsidRPr="00684BF9">
        <w:rPr>
          <w:rFonts w:ascii="Times New Roman" w:hAnsi="Times New Roman"/>
          <w:szCs w:val="24"/>
        </w:rPr>
        <w:tab/>
      </w:r>
      <w:r w:rsidR="00EC021D">
        <w:rPr>
          <w:rFonts w:ascii="Times New Roman" w:hAnsi="Times New Roman"/>
          <w:szCs w:val="24"/>
        </w:rPr>
        <w:tab/>
        <w:t>Mgr. Ing. Adéla Machalová, ředitelka příspěvkové organizace</w:t>
      </w:r>
    </w:p>
    <w:p w14:paraId="7A61929E" w14:textId="77777777" w:rsidR="00EC021D" w:rsidRDefault="00EC021D" w:rsidP="00EC021D">
      <w:pPr>
        <w:tabs>
          <w:tab w:val="left" w:pos="-851"/>
          <w:tab w:val="left" w:pos="1276"/>
        </w:tabs>
        <w:spacing w:after="0"/>
        <w:rPr>
          <w:rFonts w:ascii="Times New Roman" w:hAnsi="Times New Roman"/>
          <w:szCs w:val="24"/>
        </w:rPr>
      </w:pPr>
      <w:r>
        <w:rPr>
          <w:rFonts w:ascii="Times New Roman" w:hAnsi="Times New Roman"/>
          <w:szCs w:val="24"/>
        </w:rPr>
        <w:t>Zápis v OR/spisová značka:</w:t>
      </w:r>
      <w:r>
        <w:rPr>
          <w:rFonts w:ascii="Times New Roman" w:hAnsi="Times New Roman"/>
          <w:szCs w:val="24"/>
        </w:rPr>
        <w:tab/>
        <w:t xml:space="preserve">Krajský soud v Brně, </w:t>
      </w:r>
      <w:proofErr w:type="spellStart"/>
      <w:r>
        <w:rPr>
          <w:rFonts w:ascii="Times New Roman" w:hAnsi="Times New Roman"/>
          <w:szCs w:val="24"/>
        </w:rPr>
        <w:t>Pr</w:t>
      </w:r>
      <w:proofErr w:type="spellEnd"/>
      <w:r>
        <w:rPr>
          <w:rFonts w:ascii="Times New Roman" w:hAnsi="Times New Roman"/>
          <w:szCs w:val="24"/>
        </w:rPr>
        <w:t xml:space="preserve"> 1284</w:t>
      </w:r>
    </w:p>
    <w:p w14:paraId="17A3FF2C" w14:textId="076FB09C" w:rsidR="00EC021D" w:rsidRDefault="00684BF9" w:rsidP="00EC021D">
      <w:pPr>
        <w:tabs>
          <w:tab w:val="left" w:pos="2340"/>
        </w:tabs>
        <w:spacing w:after="0"/>
        <w:rPr>
          <w:rFonts w:ascii="Times New Roman" w:hAnsi="Times New Roman"/>
          <w:szCs w:val="24"/>
        </w:rPr>
      </w:pPr>
      <w:r w:rsidRPr="00684BF9">
        <w:rPr>
          <w:rFonts w:ascii="Times New Roman" w:hAnsi="Times New Roman"/>
          <w:szCs w:val="24"/>
        </w:rPr>
        <w:t xml:space="preserve">IČ: </w:t>
      </w:r>
      <w:r w:rsidR="00EC021D">
        <w:rPr>
          <w:rFonts w:ascii="Times New Roman" w:hAnsi="Times New Roman"/>
          <w:szCs w:val="24"/>
        </w:rPr>
        <w:tab/>
      </w:r>
      <w:r w:rsidR="00EC021D">
        <w:rPr>
          <w:rFonts w:ascii="Times New Roman" w:hAnsi="Times New Roman"/>
          <w:szCs w:val="24"/>
        </w:rPr>
        <w:tab/>
      </w:r>
      <w:r w:rsidR="002B725D">
        <w:rPr>
          <w:rFonts w:ascii="Times New Roman" w:hAnsi="Times New Roman"/>
          <w:szCs w:val="24"/>
        </w:rPr>
        <w:t>70850917</w:t>
      </w:r>
    </w:p>
    <w:p w14:paraId="41A2486F" w14:textId="6E39F24D" w:rsidR="00EC021D" w:rsidRDefault="00684BF9" w:rsidP="00EC021D">
      <w:pPr>
        <w:tabs>
          <w:tab w:val="left" w:pos="2340"/>
        </w:tabs>
        <w:spacing w:after="0"/>
        <w:rPr>
          <w:rFonts w:ascii="Times New Roman" w:hAnsi="Times New Roman"/>
          <w:szCs w:val="24"/>
        </w:rPr>
      </w:pPr>
      <w:r w:rsidRPr="00684BF9">
        <w:rPr>
          <w:rFonts w:ascii="Times New Roman" w:hAnsi="Times New Roman"/>
          <w:szCs w:val="24"/>
        </w:rPr>
        <w:t xml:space="preserve">DIČ: </w:t>
      </w:r>
      <w:r w:rsidR="00EC021D">
        <w:rPr>
          <w:rFonts w:ascii="Times New Roman" w:hAnsi="Times New Roman"/>
          <w:szCs w:val="24"/>
        </w:rPr>
        <w:tab/>
      </w:r>
      <w:r w:rsidR="00EC021D">
        <w:rPr>
          <w:rFonts w:ascii="Times New Roman" w:hAnsi="Times New Roman"/>
          <w:szCs w:val="24"/>
        </w:rPr>
        <w:tab/>
      </w:r>
      <w:r w:rsidRPr="00684BF9">
        <w:rPr>
          <w:rFonts w:ascii="Times New Roman" w:hAnsi="Times New Roman"/>
          <w:szCs w:val="24"/>
        </w:rPr>
        <w:t>CZ</w:t>
      </w:r>
      <w:r w:rsidR="002B725D">
        <w:rPr>
          <w:rFonts w:ascii="Times New Roman" w:hAnsi="Times New Roman"/>
          <w:szCs w:val="24"/>
        </w:rPr>
        <w:t>70850917</w:t>
      </w:r>
      <w:r w:rsidR="002B725D" w:rsidRPr="00684BF9">
        <w:rPr>
          <w:rFonts w:ascii="Times New Roman" w:hAnsi="Times New Roman"/>
          <w:szCs w:val="24"/>
        </w:rPr>
        <w:t xml:space="preserve">  </w:t>
      </w:r>
    </w:p>
    <w:p w14:paraId="6DBF708E" w14:textId="226813B3" w:rsidR="00EC021D" w:rsidRDefault="00EC021D" w:rsidP="00684BF9">
      <w:pPr>
        <w:tabs>
          <w:tab w:val="left" w:pos="2340"/>
        </w:tabs>
        <w:spacing w:after="0"/>
        <w:rPr>
          <w:rFonts w:ascii="Times New Roman" w:hAnsi="Times New Roman"/>
          <w:szCs w:val="24"/>
        </w:rPr>
      </w:pPr>
      <w:r>
        <w:rPr>
          <w:rFonts w:ascii="Times New Roman" w:hAnsi="Times New Roman"/>
          <w:szCs w:val="24"/>
        </w:rPr>
        <w:t xml:space="preserve">Bankovní spojení: </w:t>
      </w:r>
      <w:r>
        <w:rPr>
          <w:rFonts w:ascii="Times New Roman" w:hAnsi="Times New Roman"/>
          <w:szCs w:val="24"/>
        </w:rPr>
        <w:tab/>
      </w:r>
      <w:r>
        <w:rPr>
          <w:rFonts w:ascii="Times New Roman" w:hAnsi="Times New Roman"/>
          <w:szCs w:val="24"/>
        </w:rPr>
        <w:tab/>
        <w:t xml:space="preserve">Komerční banka, a.s., </w:t>
      </w:r>
      <w:proofErr w:type="spellStart"/>
      <w:proofErr w:type="gramStart"/>
      <w:r>
        <w:rPr>
          <w:rFonts w:ascii="Times New Roman" w:hAnsi="Times New Roman"/>
          <w:szCs w:val="24"/>
        </w:rPr>
        <w:t>č.ú</w:t>
      </w:r>
      <w:proofErr w:type="spellEnd"/>
      <w:r>
        <w:rPr>
          <w:rFonts w:ascii="Times New Roman" w:hAnsi="Times New Roman"/>
          <w:szCs w:val="24"/>
        </w:rPr>
        <w:t>.: 27</w:t>
      </w:r>
      <w:proofErr w:type="gramEnd"/>
      <w:r>
        <w:rPr>
          <w:rFonts w:ascii="Times New Roman" w:hAnsi="Times New Roman"/>
          <w:szCs w:val="24"/>
        </w:rPr>
        <w:t>-1924690237/0100</w:t>
      </w:r>
      <w:r w:rsidR="002B725D" w:rsidRPr="00684BF9">
        <w:rPr>
          <w:rFonts w:ascii="Times New Roman" w:hAnsi="Times New Roman"/>
          <w:szCs w:val="24"/>
        </w:rPr>
        <w:t xml:space="preserve">      </w:t>
      </w:r>
    </w:p>
    <w:p w14:paraId="4F8E5454" w14:textId="0DC88363" w:rsidR="00684BF9" w:rsidRPr="00684BF9" w:rsidRDefault="00EC021D" w:rsidP="00684BF9">
      <w:pPr>
        <w:tabs>
          <w:tab w:val="left" w:pos="2340"/>
        </w:tabs>
        <w:spacing w:after="0"/>
        <w:rPr>
          <w:rFonts w:ascii="Times New Roman" w:hAnsi="Times New Roman"/>
          <w:szCs w:val="24"/>
        </w:rPr>
      </w:pPr>
      <w:r>
        <w:rPr>
          <w:rFonts w:ascii="Times New Roman" w:hAnsi="Times New Roman"/>
          <w:szCs w:val="24"/>
        </w:rPr>
        <w:t>Plátce DHP:</w:t>
      </w:r>
      <w:r>
        <w:rPr>
          <w:rFonts w:ascii="Times New Roman" w:hAnsi="Times New Roman"/>
          <w:szCs w:val="24"/>
        </w:rPr>
        <w:tab/>
      </w:r>
      <w:r>
        <w:rPr>
          <w:rFonts w:ascii="Times New Roman" w:hAnsi="Times New Roman"/>
          <w:szCs w:val="24"/>
        </w:rPr>
        <w:tab/>
        <w:t>ne</w:t>
      </w:r>
      <w:r w:rsidR="002B725D" w:rsidRPr="00684BF9">
        <w:rPr>
          <w:rFonts w:ascii="Times New Roman" w:hAnsi="Times New Roman"/>
          <w:szCs w:val="24"/>
        </w:rPr>
        <w:t xml:space="preserve">  </w:t>
      </w:r>
    </w:p>
    <w:p w14:paraId="2245F315" w14:textId="77777777" w:rsidR="00CD6812" w:rsidRDefault="00684BF9" w:rsidP="00684BF9">
      <w:pPr>
        <w:spacing w:after="0"/>
        <w:rPr>
          <w:rFonts w:ascii="Times New Roman" w:hAnsi="Times New Roman"/>
          <w:szCs w:val="24"/>
        </w:rPr>
      </w:pPr>
      <w:r>
        <w:rPr>
          <w:rFonts w:ascii="Times New Roman" w:hAnsi="Times New Roman"/>
          <w:i/>
          <w:szCs w:val="24"/>
        </w:rPr>
        <w:t xml:space="preserve"> </w:t>
      </w:r>
      <w:r w:rsidR="00CD6812">
        <w:rPr>
          <w:rFonts w:ascii="Times New Roman" w:hAnsi="Times New Roman"/>
          <w:i/>
          <w:szCs w:val="24"/>
        </w:rPr>
        <w:t>(dále jen „příkazce“)</w:t>
      </w:r>
      <w:r w:rsidR="00CD6812">
        <w:rPr>
          <w:rFonts w:ascii="Times New Roman" w:hAnsi="Times New Roman"/>
          <w:szCs w:val="24"/>
        </w:rPr>
        <w:t xml:space="preserve"> </w:t>
      </w:r>
    </w:p>
    <w:p w14:paraId="708B3AED" w14:textId="77777777" w:rsidR="00CD6812" w:rsidRDefault="00CD6812" w:rsidP="00CD6812">
      <w:pPr>
        <w:spacing w:before="120"/>
        <w:jc w:val="center"/>
        <w:rPr>
          <w:rFonts w:ascii="Times New Roman" w:hAnsi="Times New Roman"/>
          <w:szCs w:val="24"/>
        </w:rPr>
      </w:pPr>
      <w:r>
        <w:rPr>
          <w:rFonts w:ascii="Times New Roman" w:hAnsi="Times New Roman"/>
          <w:szCs w:val="24"/>
        </w:rPr>
        <w:t>a</w:t>
      </w:r>
    </w:p>
    <w:sdt>
      <w:sdtPr>
        <w:rPr>
          <w:rFonts w:ascii="Times New Roman" w:hAnsi="Times New Roman"/>
          <w:b/>
          <w:sz w:val="28"/>
          <w:szCs w:val="28"/>
        </w:rPr>
        <w:alias w:val="Uveďte firmu"/>
        <w:tag w:val="Uveďte firmu"/>
        <w:id w:val="-1762365847"/>
        <w:placeholder>
          <w:docPart w:val="48D150C691C94262ACB3EF28BD14A71B"/>
        </w:placeholder>
        <w:text/>
      </w:sdtPr>
      <w:sdtEndPr/>
      <w:sdtContent>
        <w:p w14:paraId="28608F2F" w14:textId="77777777" w:rsidR="00CD6812" w:rsidRDefault="00CD6812" w:rsidP="00CD6812">
          <w:pPr>
            <w:spacing w:after="0"/>
            <w:rPr>
              <w:rFonts w:ascii="Times New Roman" w:hAnsi="Times New Roman"/>
              <w:b/>
              <w:sz w:val="28"/>
              <w:szCs w:val="28"/>
            </w:rPr>
          </w:pPr>
          <w:r>
            <w:rPr>
              <w:rFonts w:ascii="Times New Roman" w:hAnsi="Times New Roman"/>
              <w:b/>
              <w:sz w:val="28"/>
              <w:szCs w:val="28"/>
            </w:rPr>
            <w:t>IS Projekt, s.r.o.</w:t>
          </w:r>
        </w:p>
      </w:sdtContent>
    </w:sdt>
    <w:p w14:paraId="1B61C5EF" w14:textId="0C4D365A" w:rsidR="00CD6812" w:rsidRDefault="00CD6812" w:rsidP="00EC021D">
      <w:pPr>
        <w:tabs>
          <w:tab w:val="left" w:pos="2340"/>
          <w:tab w:val="left" w:pos="2835"/>
        </w:tabs>
        <w:spacing w:after="0"/>
        <w:rPr>
          <w:rFonts w:ascii="Times New Roman" w:hAnsi="Times New Roman"/>
          <w:szCs w:val="24"/>
        </w:rPr>
      </w:pPr>
      <w:r>
        <w:rPr>
          <w:rFonts w:ascii="Times New Roman" w:hAnsi="Times New Roman"/>
          <w:szCs w:val="24"/>
        </w:rPr>
        <w:t xml:space="preserve">Sídlo: </w:t>
      </w:r>
      <w:r>
        <w:rPr>
          <w:rFonts w:ascii="Times New Roman" w:hAnsi="Times New Roman"/>
          <w:szCs w:val="24"/>
        </w:rPr>
        <w:tab/>
      </w:r>
      <w:r w:rsidR="00EC021D">
        <w:rPr>
          <w:rFonts w:ascii="Times New Roman" w:hAnsi="Times New Roman"/>
          <w:szCs w:val="24"/>
        </w:rPr>
        <w:tab/>
      </w:r>
      <w:r>
        <w:rPr>
          <w:rFonts w:ascii="Times New Roman" w:hAnsi="Times New Roman"/>
          <w:szCs w:val="24"/>
        </w:rPr>
        <w:t>Na Výsluní 2255, 688 01 Uherský Brod</w:t>
      </w:r>
    </w:p>
    <w:p w14:paraId="10F31CB9" w14:textId="1CF07F1C" w:rsidR="00CD6812" w:rsidRDefault="00CD6812" w:rsidP="00EC021D">
      <w:pPr>
        <w:pStyle w:val="Zpat"/>
        <w:tabs>
          <w:tab w:val="left" w:pos="2340"/>
          <w:tab w:val="left" w:pos="2835"/>
        </w:tabs>
        <w:spacing w:after="0"/>
        <w:rPr>
          <w:rFonts w:ascii="Times New Roman" w:hAnsi="Times New Roman"/>
          <w:szCs w:val="24"/>
        </w:rPr>
      </w:pPr>
      <w:r>
        <w:rPr>
          <w:rFonts w:ascii="Times New Roman" w:hAnsi="Times New Roman"/>
          <w:szCs w:val="24"/>
        </w:rPr>
        <w:t>zastoupen</w:t>
      </w:r>
      <w:r w:rsidR="00EC021D">
        <w:rPr>
          <w:rFonts w:ascii="Times New Roman" w:hAnsi="Times New Roman"/>
          <w:szCs w:val="24"/>
        </w:rPr>
        <w:t>í</w:t>
      </w:r>
      <w:r>
        <w:rPr>
          <w:rFonts w:ascii="Times New Roman" w:hAnsi="Times New Roman"/>
          <w:szCs w:val="24"/>
        </w:rPr>
        <w:t xml:space="preserve">: </w:t>
      </w:r>
      <w:r>
        <w:rPr>
          <w:rFonts w:ascii="Times New Roman" w:hAnsi="Times New Roman"/>
          <w:szCs w:val="24"/>
        </w:rPr>
        <w:tab/>
      </w:r>
      <w:r w:rsidR="00EC021D">
        <w:rPr>
          <w:rFonts w:ascii="Times New Roman" w:hAnsi="Times New Roman"/>
          <w:szCs w:val="24"/>
        </w:rPr>
        <w:tab/>
        <w:t>Ing. Ivana Sušilová, jednatelka</w:t>
      </w:r>
    </w:p>
    <w:p w14:paraId="59AB5D2B" w14:textId="7C9AFA6B" w:rsidR="00EC021D" w:rsidRDefault="00CD6812" w:rsidP="00EC021D">
      <w:pPr>
        <w:pStyle w:val="Zpat"/>
        <w:tabs>
          <w:tab w:val="left" w:pos="2340"/>
          <w:tab w:val="left" w:pos="2835"/>
        </w:tabs>
        <w:spacing w:after="0"/>
        <w:rPr>
          <w:rFonts w:ascii="Times New Roman" w:hAnsi="Times New Roman"/>
          <w:szCs w:val="24"/>
        </w:rPr>
      </w:pPr>
      <w:r>
        <w:rPr>
          <w:rFonts w:ascii="Times New Roman" w:hAnsi="Times New Roman"/>
          <w:szCs w:val="24"/>
        </w:rPr>
        <w:t xml:space="preserve">IČO: </w:t>
      </w:r>
      <w:r w:rsidR="00EC021D">
        <w:rPr>
          <w:rFonts w:ascii="Times New Roman" w:hAnsi="Times New Roman"/>
          <w:szCs w:val="24"/>
        </w:rPr>
        <w:tab/>
      </w:r>
      <w:r w:rsidR="00EC021D">
        <w:rPr>
          <w:rFonts w:ascii="Times New Roman" w:hAnsi="Times New Roman"/>
          <w:szCs w:val="24"/>
        </w:rPr>
        <w:tab/>
      </w:r>
      <w:r>
        <w:rPr>
          <w:rFonts w:ascii="Times New Roman" w:hAnsi="Times New Roman"/>
          <w:szCs w:val="24"/>
        </w:rPr>
        <w:t>277 44</w:t>
      </w:r>
      <w:r w:rsidR="00EC021D">
        <w:rPr>
          <w:rFonts w:ascii="Times New Roman" w:hAnsi="Times New Roman"/>
          <w:szCs w:val="24"/>
        </w:rPr>
        <w:t> </w:t>
      </w:r>
      <w:r>
        <w:rPr>
          <w:rFonts w:ascii="Times New Roman" w:hAnsi="Times New Roman"/>
          <w:szCs w:val="24"/>
        </w:rPr>
        <w:t>442</w:t>
      </w:r>
      <w:r>
        <w:rPr>
          <w:rFonts w:ascii="Times New Roman" w:hAnsi="Times New Roman"/>
          <w:szCs w:val="24"/>
        </w:rPr>
        <w:tab/>
      </w:r>
    </w:p>
    <w:p w14:paraId="59A18FD7" w14:textId="08EA8865" w:rsidR="00CD6812" w:rsidRDefault="00CD6812" w:rsidP="00EC021D">
      <w:pPr>
        <w:pStyle w:val="Zpat"/>
        <w:tabs>
          <w:tab w:val="left" w:pos="2340"/>
          <w:tab w:val="left" w:pos="2835"/>
        </w:tabs>
        <w:spacing w:after="0"/>
        <w:rPr>
          <w:rFonts w:ascii="Times New Roman" w:hAnsi="Times New Roman"/>
          <w:szCs w:val="24"/>
        </w:rPr>
      </w:pPr>
      <w:r>
        <w:rPr>
          <w:rFonts w:ascii="Times New Roman" w:hAnsi="Times New Roman"/>
          <w:szCs w:val="24"/>
        </w:rPr>
        <w:t xml:space="preserve">DIČ: </w:t>
      </w:r>
      <w:r w:rsidR="00EC021D">
        <w:rPr>
          <w:rFonts w:ascii="Times New Roman" w:hAnsi="Times New Roman"/>
          <w:szCs w:val="24"/>
        </w:rPr>
        <w:tab/>
      </w:r>
      <w:r w:rsidR="00EC021D">
        <w:rPr>
          <w:rFonts w:ascii="Times New Roman" w:hAnsi="Times New Roman"/>
          <w:szCs w:val="24"/>
        </w:rPr>
        <w:tab/>
      </w:r>
      <w:r>
        <w:rPr>
          <w:rFonts w:ascii="Times New Roman" w:hAnsi="Times New Roman"/>
          <w:szCs w:val="24"/>
        </w:rPr>
        <w:t>CZ27744442</w:t>
      </w:r>
    </w:p>
    <w:p w14:paraId="26181282" w14:textId="7F2BFA0A" w:rsidR="00CD6812" w:rsidRDefault="00CD6812" w:rsidP="00CD6812">
      <w:pPr>
        <w:tabs>
          <w:tab w:val="left" w:pos="-851"/>
          <w:tab w:val="left" w:pos="1276"/>
        </w:tabs>
        <w:spacing w:after="0"/>
        <w:rPr>
          <w:rFonts w:ascii="Times New Roman" w:hAnsi="Times New Roman"/>
          <w:szCs w:val="24"/>
        </w:rPr>
      </w:pPr>
      <w:r>
        <w:rPr>
          <w:rFonts w:ascii="Times New Roman" w:hAnsi="Times New Roman"/>
          <w:szCs w:val="24"/>
        </w:rPr>
        <w:t>Zápis v OR/spisová značka:</w:t>
      </w:r>
      <w:r w:rsidR="00CF565A">
        <w:rPr>
          <w:rFonts w:ascii="Times New Roman" w:hAnsi="Times New Roman"/>
          <w:szCs w:val="24"/>
        </w:rPr>
        <w:tab/>
      </w:r>
      <w:r>
        <w:rPr>
          <w:rFonts w:ascii="Times New Roman" w:hAnsi="Times New Roman"/>
          <w:szCs w:val="24"/>
        </w:rPr>
        <w:t>Krajský soud v Brně, oddíl C, vložka 56109</w:t>
      </w:r>
    </w:p>
    <w:p w14:paraId="048AD22F" w14:textId="36E50DBF" w:rsidR="00CD6812" w:rsidRDefault="00CD6812" w:rsidP="00CD6812">
      <w:pPr>
        <w:tabs>
          <w:tab w:val="left" w:pos="-851"/>
          <w:tab w:val="left" w:pos="1276"/>
        </w:tabs>
        <w:spacing w:after="0"/>
        <w:rPr>
          <w:rFonts w:ascii="Times New Roman" w:hAnsi="Times New Roman"/>
          <w:szCs w:val="24"/>
        </w:rPr>
      </w:pPr>
      <w:r>
        <w:rPr>
          <w:rFonts w:ascii="Times New Roman" w:hAnsi="Times New Roman"/>
          <w:szCs w:val="24"/>
        </w:rPr>
        <w:t>Bankovní spojení:</w:t>
      </w:r>
      <w:r w:rsidR="00EC021D">
        <w:rPr>
          <w:rFonts w:ascii="Times New Roman" w:hAnsi="Times New Roman"/>
          <w:szCs w:val="24"/>
        </w:rPr>
        <w:tab/>
      </w:r>
      <w:r w:rsidR="00EC021D">
        <w:rPr>
          <w:rFonts w:ascii="Times New Roman" w:hAnsi="Times New Roman"/>
          <w:szCs w:val="24"/>
        </w:rPr>
        <w:tab/>
      </w:r>
      <w:r>
        <w:rPr>
          <w:rFonts w:ascii="Times New Roman" w:hAnsi="Times New Roman"/>
          <w:szCs w:val="24"/>
        </w:rPr>
        <w:t xml:space="preserve"> Česká spořitelna a. s., č. ú: 1420768379/0800</w:t>
      </w:r>
    </w:p>
    <w:p w14:paraId="2871EE0C" w14:textId="7AF9E858" w:rsidR="00EC021D" w:rsidRDefault="00EC021D" w:rsidP="00CF565A">
      <w:pPr>
        <w:tabs>
          <w:tab w:val="left" w:pos="-851"/>
          <w:tab w:val="left" w:pos="1276"/>
          <w:tab w:val="left" w:pos="2835"/>
        </w:tabs>
        <w:spacing w:after="0"/>
        <w:rPr>
          <w:rFonts w:ascii="Times New Roman" w:hAnsi="Times New Roman"/>
          <w:szCs w:val="24"/>
        </w:rPr>
      </w:pPr>
      <w:r>
        <w:rPr>
          <w:rFonts w:ascii="Times New Roman" w:hAnsi="Times New Roman"/>
          <w:szCs w:val="24"/>
        </w:rPr>
        <w:t xml:space="preserve">Plátce DPH: </w:t>
      </w:r>
      <w:r w:rsidR="00CF565A">
        <w:rPr>
          <w:rFonts w:ascii="Times New Roman" w:hAnsi="Times New Roman"/>
          <w:szCs w:val="24"/>
        </w:rPr>
        <w:tab/>
      </w:r>
      <w:r w:rsidR="00CF565A">
        <w:rPr>
          <w:rFonts w:ascii="Times New Roman" w:hAnsi="Times New Roman"/>
          <w:szCs w:val="24"/>
        </w:rPr>
        <w:tab/>
        <w:t>ano</w:t>
      </w:r>
    </w:p>
    <w:p w14:paraId="5CADF717" w14:textId="40116856" w:rsidR="00CD6812" w:rsidRDefault="00CD6812" w:rsidP="00CD6812">
      <w:pPr>
        <w:rPr>
          <w:rFonts w:ascii="Times New Roman" w:hAnsi="Times New Roman"/>
          <w:szCs w:val="24"/>
        </w:rPr>
      </w:pPr>
      <w:r>
        <w:rPr>
          <w:rFonts w:ascii="Times New Roman" w:hAnsi="Times New Roman"/>
          <w:i/>
          <w:szCs w:val="24"/>
        </w:rPr>
        <w:t xml:space="preserve">(dále jen „příkazník“) </w:t>
      </w:r>
      <w:r w:rsidR="00EC021D">
        <w:rPr>
          <w:rFonts w:ascii="Times New Roman" w:hAnsi="Times New Roman"/>
          <w:i/>
          <w:szCs w:val="24"/>
        </w:rPr>
        <w:t>í</w:t>
      </w:r>
    </w:p>
    <w:p w14:paraId="18ED1908" w14:textId="77777777" w:rsidR="00CD6812" w:rsidRDefault="00CD6812" w:rsidP="00CD6812">
      <w:pPr>
        <w:spacing w:after="0"/>
        <w:jc w:val="both"/>
        <w:rPr>
          <w:rFonts w:ascii="Times New Roman" w:hAnsi="Times New Roman"/>
          <w:szCs w:val="24"/>
        </w:rPr>
      </w:pPr>
      <w:r>
        <w:rPr>
          <w:rFonts w:ascii="Times New Roman" w:hAnsi="Times New Roman"/>
          <w:szCs w:val="24"/>
        </w:rPr>
        <w:t>uzavírají podle § 2430 a násl. zák. č. 89/2012 Sb., občanský zákoník (dále jen „</w:t>
      </w:r>
      <w:r>
        <w:rPr>
          <w:rFonts w:ascii="Times New Roman" w:hAnsi="Times New Roman"/>
          <w:b/>
          <w:szCs w:val="24"/>
        </w:rPr>
        <w:t>občanský zákoník</w:t>
      </w:r>
      <w:r>
        <w:rPr>
          <w:rFonts w:ascii="Times New Roman" w:hAnsi="Times New Roman"/>
          <w:szCs w:val="24"/>
        </w:rPr>
        <w:t xml:space="preserve">“) níže uvedeného dne, měsíce a roku následující příkazní smlouvu: </w:t>
      </w:r>
    </w:p>
    <w:p w14:paraId="5AE5FC0E" w14:textId="77777777" w:rsidR="007E235C" w:rsidRDefault="00577E6C" w:rsidP="00577E6C">
      <w:pPr>
        <w:tabs>
          <w:tab w:val="left" w:pos="360"/>
        </w:tabs>
        <w:spacing w:before="360" w:after="0"/>
        <w:ind w:left="4564"/>
        <w:rPr>
          <w:rFonts w:ascii="Times New Roman" w:hAnsi="Times New Roman"/>
          <w:b/>
          <w:bCs/>
          <w:szCs w:val="24"/>
        </w:rPr>
      </w:pPr>
      <w:r>
        <w:rPr>
          <w:rFonts w:ascii="Times New Roman" w:hAnsi="Times New Roman"/>
          <w:b/>
          <w:bCs/>
          <w:szCs w:val="24"/>
        </w:rPr>
        <w:t>I.</w:t>
      </w:r>
    </w:p>
    <w:p w14:paraId="44038F1C" w14:textId="77777777" w:rsidR="007E235C" w:rsidRPr="00DD2C49" w:rsidRDefault="007E235C" w:rsidP="007E235C">
      <w:pPr>
        <w:tabs>
          <w:tab w:val="center" w:pos="4500"/>
        </w:tabs>
        <w:rPr>
          <w:rFonts w:ascii="Times New Roman" w:hAnsi="Times New Roman"/>
          <w:b/>
          <w:bCs/>
          <w:szCs w:val="24"/>
        </w:rPr>
      </w:pPr>
      <w:r w:rsidRPr="00DD362A">
        <w:rPr>
          <w:rFonts w:ascii="Times New Roman" w:hAnsi="Times New Roman"/>
          <w:b/>
          <w:bCs/>
          <w:szCs w:val="24"/>
        </w:rPr>
        <w:tab/>
      </w:r>
      <w:r w:rsidRPr="00DD2C49">
        <w:rPr>
          <w:rFonts w:ascii="Times New Roman" w:hAnsi="Times New Roman"/>
          <w:b/>
          <w:bCs/>
          <w:szCs w:val="24"/>
        </w:rPr>
        <w:t>Preambule</w:t>
      </w:r>
    </w:p>
    <w:p w14:paraId="5795FFD6" w14:textId="3A92B4B9" w:rsidR="007E235C" w:rsidRPr="00EA7ECF" w:rsidRDefault="009D5D83" w:rsidP="00EA7ECF">
      <w:pPr>
        <w:numPr>
          <w:ilvl w:val="0"/>
          <w:numId w:val="28"/>
        </w:numPr>
        <w:tabs>
          <w:tab w:val="clear" w:pos="720"/>
          <w:tab w:val="num" w:pos="360"/>
        </w:tabs>
        <w:autoSpaceDE w:val="0"/>
        <w:autoSpaceDN w:val="0"/>
        <w:adjustRightInd w:val="0"/>
        <w:ind w:left="360"/>
        <w:jc w:val="both"/>
        <w:rPr>
          <w:rFonts w:ascii="Times New Roman" w:hAnsi="Times New Roman"/>
          <w:szCs w:val="24"/>
        </w:rPr>
      </w:pPr>
      <w:r w:rsidRPr="00CD6812">
        <w:rPr>
          <w:rFonts w:ascii="Times New Roman" w:hAnsi="Times New Roman"/>
          <w:szCs w:val="24"/>
        </w:rPr>
        <w:t>Příkazce</w:t>
      </w:r>
      <w:r w:rsidR="00EA7ECF" w:rsidRPr="00CD6812">
        <w:rPr>
          <w:rFonts w:ascii="Times New Roman" w:hAnsi="Times New Roman"/>
          <w:szCs w:val="24"/>
        </w:rPr>
        <w:t xml:space="preserve"> </w:t>
      </w:r>
      <w:r w:rsidR="007E235C" w:rsidRPr="00CD6812">
        <w:rPr>
          <w:rFonts w:ascii="Times New Roman" w:hAnsi="Times New Roman"/>
          <w:szCs w:val="24"/>
        </w:rPr>
        <w:t xml:space="preserve">je investorem </w:t>
      </w:r>
      <w:r w:rsidR="007C0C3D" w:rsidRPr="00CD6812">
        <w:rPr>
          <w:rFonts w:ascii="Times New Roman" w:hAnsi="Times New Roman"/>
          <w:szCs w:val="24"/>
        </w:rPr>
        <w:t>akce</w:t>
      </w:r>
      <w:r w:rsidR="007E235C" w:rsidRPr="00CD6812">
        <w:rPr>
          <w:rFonts w:ascii="Times New Roman" w:hAnsi="Times New Roman"/>
          <w:szCs w:val="24"/>
        </w:rPr>
        <w:t xml:space="preserve"> </w:t>
      </w:r>
      <w:r w:rsidR="007E235C" w:rsidRPr="00CD6812">
        <w:rPr>
          <w:rFonts w:ascii="Times New Roman" w:hAnsi="Times New Roman"/>
          <w:b/>
          <w:szCs w:val="24"/>
        </w:rPr>
        <w:t>„</w:t>
      </w:r>
      <w:r w:rsidR="002B725D">
        <w:rPr>
          <w:rFonts w:ascii="Times New Roman" w:hAnsi="Times New Roman"/>
          <w:b/>
          <w:szCs w:val="24"/>
        </w:rPr>
        <w:t>Zajištění stravování klientů a zaměstnanců Sociálních služeb pro osoby se zdravotním postižením, příspěvkové organizace</w:t>
      </w:r>
      <w:r w:rsidR="007E235C" w:rsidRPr="00CD6812">
        <w:rPr>
          <w:rFonts w:ascii="Times New Roman" w:hAnsi="Times New Roman"/>
          <w:b/>
          <w:szCs w:val="24"/>
        </w:rPr>
        <w:t xml:space="preserve">“ </w:t>
      </w:r>
      <w:r w:rsidR="007E235C" w:rsidRPr="00CD6812">
        <w:rPr>
          <w:rFonts w:ascii="Times New Roman" w:hAnsi="Times New Roman"/>
          <w:szCs w:val="24"/>
        </w:rPr>
        <w:t>a touto smlouvou</w:t>
      </w:r>
      <w:r w:rsidR="007E235C" w:rsidRPr="00EA7ECF">
        <w:rPr>
          <w:rFonts w:ascii="Times New Roman" w:hAnsi="Times New Roman"/>
          <w:szCs w:val="24"/>
        </w:rPr>
        <w:t xml:space="preserve"> zabezpečuje výkon </w:t>
      </w:r>
      <w:r w:rsidR="00A3143E" w:rsidRPr="00EA7ECF">
        <w:rPr>
          <w:rFonts w:ascii="Times New Roman" w:hAnsi="Times New Roman"/>
          <w:szCs w:val="24"/>
        </w:rPr>
        <w:t>zadavatelské činnosti</w:t>
      </w:r>
      <w:r w:rsidR="001D78DC" w:rsidRPr="00EA7ECF">
        <w:rPr>
          <w:rFonts w:ascii="Times New Roman" w:hAnsi="Times New Roman"/>
          <w:szCs w:val="24"/>
        </w:rPr>
        <w:t>.</w:t>
      </w:r>
    </w:p>
    <w:p w14:paraId="30848657" w14:textId="77777777" w:rsidR="007E235C" w:rsidRPr="00960BAA" w:rsidRDefault="009D5D83" w:rsidP="007E235C">
      <w:pPr>
        <w:numPr>
          <w:ilvl w:val="0"/>
          <w:numId w:val="28"/>
        </w:numPr>
        <w:tabs>
          <w:tab w:val="clear" w:pos="720"/>
          <w:tab w:val="num" w:pos="360"/>
        </w:tabs>
        <w:autoSpaceDE w:val="0"/>
        <w:autoSpaceDN w:val="0"/>
        <w:adjustRightInd w:val="0"/>
        <w:ind w:left="360"/>
        <w:jc w:val="both"/>
        <w:rPr>
          <w:rFonts w:ascii="Times New Roman" w:hAnsi="Times New Roman"/>
          <w:szCs w:val="24"/>
        </w:rPr>
      </w:pPr>
      <w:r w:rsidRPr="00DD2C49">
        <w:rPr>
          <w:rFonts w:ascii="Times New Roman" w:hAnsi="Times New Roman"/>
          <w:szCs w:val="24"/>
        </w:rPr>
        <w:t xml:space="preserve">Příkazník </w:t>
      </w:r>
      <w:r w:rsidR="007E235C" w:rsidRPr="00DD2C49">
        <w:rPr>
          <w:rFonts w:ascii="Times New Roman" w:hAnsi="Times New Roman"/>
          <w:szCs w:val="24"/>
        </w:rPr>
        <w:t>prohlašuje, že je držitelem platného oprávnění k</w:t>
      </w:r>
      <w:r w:rsidR="00577E6C">
        <w:rPr>
          <w:rFonts w:ascii="Times New Roman" w:hAnsi="Times New Roman"/>
          <w:szCs w:val="24"/>
        </w:rPr>
        <w:t> </w:t>
      </w:r>
      <w:r w:rsidR="007E235C" w:rsidRPr="00DD2C49">
        <w:rPr>
          <w:rFonts w:ascii="Times New Roman" w:hAnsi="Times New Roman"/>
          <w:szCs w:val="24"/>
        </w:rPr>
        <w:t xml:space="preserve">podnikání. Na základě svého předmětu podnikání je </w:t>
      </w:r>
      <w:r w:rsidRPr="00DD2C49">
        <w:rPr>
          <w:rFonts w:ascii="Times New Roman" w:hAnsi="Times New Roman"/>
          <w:szCs w:val="24"/>
        </w:rPr>
        <w:t xml:space="preserve">příkazník </w:t>
      </w:r>
      <w:r w:rsidR="007E235C" w:rsidRPr="00DD2C49">
        <w:rPr>
          <w:rFonts w:ascii="Times New Roman" w:hAnsi="Times New Roman"/>
          <w:szCs w:val="24"/>
        </w:rPr>
        <w:t>schopen s</w:t>
      </w:r>
      <w:r w:rsidR="00577E6C">
        <w:rPr>
          <w:rFonts w:ascii="Times New Roman" w:hAnsi="Times New Roman"/>
          <w:szCs w:val="24"/>
        </w:rPr>
        <w:t> </w:t>
      </w:r>
      <w:r w:rsidR="007E235C" w:rsidRPr="00DD2C49">
        <w:rPr>
          <w:rFonts w:ascii="Times New Roman" w:hAnsi="Times New Roman"/>
          <w:szCs w:val="24"/>
        </w:rPr>
        <w:t xml:space="preserve">náležitou péčí a odborností provést a zabezpečit pro </w:t>
      </w:r>
      <w:r w:rsidRPr="00DD2C49">
        <w:rPr>
          <w:rFonts w:ascii="Times New Roman" w:hAnsi="Times New Roman"/>
          <w:szCs w:val="24"/>
        </w:rPr>
        <w:t xml:space="preserve">příkazce </w:t>
      </w:r>
      <w:r w:rsidR="007E235C" w:rsidRPr="00DD2C49">
        <w:rPr>
          <w:rFonts w:ascii="Times New Roman" w:hAnsi="Times New Roman"/>
          <w:szCs w:val="24"/>
        </w:rPr>
        <w:t xml:space="preserve">výkon </w:t>
      </w:r>
      <w:r w:rsidR="00A3143E" w:rsidRPr="00DD2C49">
        <w:rPr>
          <w:rFonts w:ascii="Times New Roman" w:hAnsi="Times New Roman"/>
          <w:szCs w:val="24"/>
        </w:rPr>
        <w:t>zadavatelské činnosti</w:t>
      </w:r>
      <w:r w:rsidR="008E62BA" w:rsidRPr="00DD2C49">
        <w:rPr>
          <w:rFonts w:ascii="Times New Roman" w:hAnsi="Times New Roman"/>
          <w:szCs w:val="24"/>
        </w:rPr>
        <w:t xml:space="preserve"> </w:t>
      </w:r>
      <w:r w:rsidR="00504E1A" w:rsidRPr="00DD2C49">
        <w:rPr>
          <w:rFonts w:ascii="Times New Roman" w:hAnsi="Times New Roman"/>
          <w:szCs w:val="24"/>
        </w:rPr>
        <w:t>(</w:t>
      </w:r>
      <w:r w:rsidR="00504E1A" w:rsidRPr="00960BAA">
        <w:rPr>
          <w:rFonts w:ascii="Times New Roman" w:hAnsi="Times New Roman"/>
          <w:szCs w:val="24"/>
        </w:rPr>
        <w:t>dále jen „</w:t>
      </w:r>
      <w:r w:rsidR="00A3143E" w:rsidRPr="00960BAA">
        <w:rPr>
          <w:rFonts w:ascii="Times New Roman" w:hAnsi="Times New Roman"/>
          <w:szCs w:val="24"/>
        </w:rPr>
        <w:t>výkon zadavatelské činnosti</w:t>
      </w:r>
      <w:r w:rsidR="00504E1A" w:rsidRPr="00960BAA">
        <w:rPr>
          <w:rFonts w:ascii="Times New Roman" w:hAnsi="Times New Roman"/>
          <w:szCs w:val="24"/>
        </w:rPr>
        <w:t>“)</w:t>
      </w:r>
      <w:r w:rsidR="007E235C" w:rsidRPr="00960BAA">
        <w:rPr>
          <w:rFonts w:ascii="Times New Roman" w:hAnsi="Times New Roman"/>
          <w:szCs w:val="24"/>
        </w:rPr>
        <w:t>.</w:t>
      </w:r>
    </w:p>
    <w:p w14:paraId="67228A06" w14:textId="77777777" w:rsidR="005B35B1" w:rsidRPr="00960BAA" w:rsidRDefault="00577E6C" w:rsidP="00577E6C">
      <w:pPr>
        <w:tabs>
          <w:tab w:val="left" w:pos="360"/>
        </w:tabs>
        <w:spacing w:before="360" w:after="0"/>
        <w:ind w:left="4564"/>
        <w:rPr>
          <w:rFonts w:ascii="Times New Roman" w:hAnsi="Times New Roman"/>
          <w:b/>
          <w:bCs/>
          <w:szCs w:val="24"/>
        </w:rPr>
      </w:pPr>
      <w:r>
        <w:rPr>
          <w:rFonts w:ascii="Times New Roman" w:hAnsi="Times New Roman"/>
          <w:b/>
          <w:bCs/>
          <w:szCs w:val="24"/>
        </w:rPr>
        <w:t>II.</w:t>
      </w:r>
    </w:p>
    <w:p w14:paraId="331600E4" w14:textId="77777777" w:rsidR="005B35B1" w:rsidRPr="00960BAA" w:rsidRDefault="00970259" w:rsidP="004E1FC3">
      <w:pPr>
        <w:tabs>
          <w:tab w:val="center" w:pos="4500"/>
        </w:tabs>
        <w:rPr>
          <w:rFonts w:ascii="Times New Roman" w:hAnsi="Times New Roman"/>
          <w:b/>
          <w:bCs/>
          <w:szCs w:val="24"/>
        </w:rPr>
      </w:pPr>
      <w:r w:rsidRPr="00960BAA">
        <w:rPr>
          <w:rFonts w:ascii="Times New Roman" w:hAnsi="Times New Roman"/>
          <w:b/>
          <w:bCs/>
          <w:szCs w:val="24"/>
        </w:rPr>
        <w:tab/>
      </w:r>
      <w:r w:rsidR="005B35B1" w:rsidRPr="00960BAA">
        <w:rPr>
          <w:rFonts w:ascii="Times New Roman" w:hAnsi="Times New Roman"/>
          <w:b/>
          <w:bCs/>
          <w:szCs w:val="24"/>
        </w:rPr>
        <w:t>Předmět smlouvy</w:t>
      </w:r>
    </w:p>
    <w:p w14:paraId="6E2CF634" w14:textId="74F91341" w:rsidR="00A3143E" w:rsidRPr="00960BAA" w:rsidRDefault="00A3143E" w:rsidP="00DD2C49">
      <w:pPr>
        <w:pStyle w:val="Odstavecseseznamem"/>
        <w:numPr>
          <w:ilvl w:val="0"/>
          <w:numId w:val="57"/>
        </w:numPr>
        <w:spacing w:before="45" w:after="0" w:line="225" w:lineRule="atLeast"/>
        <w:ind w:left="426" w:hanging="426"/>
        <w:jc w:val="both"/>
        <w:rPr>
          <w:rFonts w:ascii="Times New Roman" w:hAnsi="Times New Roman"/>
          <w:color w:val="000000"/>
          <w:szCs w:val="24"/>
        </w:rPr>
      </w:pPr>
      <w:r w:rsidRPr="00960BAA">
        <w:rPr>
          <w:rFonts w:ascii="Times New Roman" w:hAnsi="Times New Roman"/>
          <w:color w:val="000000"/>
          <w:szCs w:val="24"/>
        </w:rPr>
        <w:t>Předmětem dle této smlouvy je výkon práv a povinností zadavatele souvisejícího</w:t>
      </w:r>
      <w:r w:rsidR="008F011A">
        <w:rPr>
          <w:rFonts w:ascii="Times New Roman" w:hAnsi="Times New Roman"/>
          <w:color w:val="000000"/>
          <w:szCs w:val="24"/>
        </w:rPr>
        <w:t xml:space="preserve"> </w:t>
      </w:r>
      <w:r w:rsidRPr="00960BAA">
        <w:rPr>
          <w:rFonts w:ascii="Times New Roman" w:hAnsi="Times New Roman"/>
          <w:color w:val="000000"/>
          <w:szCs w:val="24"/>
        </w:rPr>
        <w:t xml:space="preserve">se zadávacím řízením ve smyslu § </w:t>
      </w:r>
      <w:r w:rsidR="008734AD">
        <w:rPr>
          <w:rFonts w:ascii="Times New Roman" w:hAnsi="Times New Roman"/>
          <w:color w:val="000000"/>
          <w:szCs w:val="24"/>
        </w:rPr>
        <w:t>27 zákona č. 134/201</w:t>
      </w:r>
      <w:r w:rsidRPr="00960BAA">
        <w:rPr>
          <w:rFonts w:ascii="Times New Roman" w:hAnsi="Times New Roman"/>
          <w:color w:val="000000"/>
          <w:szCs w:val="24"/>
        </w:rPr>
        <w:t xml:space="preserve">6 Sb., o </w:t>
      </w:r>
      <w:r w:rsidR="00955595">
        <w:rPr>
          <w:rFonts w:ascii="Times New Roman" w:hAnsi="Times New Roman"/>
          <w:color w:val="000000"/>
          <w:szCs w:val="24"/>
        </w:rPr>
        <w:t>zadávání veřejných zakázek</w:t>
      </w:r>
      <w:r w:rsidRPr="00960BAA">
        <w:rPr>
          <w:rFonts w:ascii="Times New Roman" w:hAnsi="Times New Roman"/>
          <w:color w:val="000000"/>
          <w:szCs w:val="24"/>
        </w:rPr>
        <w:t xml:space="preserve"> na veřejné zakázce malého rozsahu</w:t>
      </w:r>
      <w:r w:rsidR="006F5BF8">
        <w:rPr>
          <w:rFonts w:ascii="Times New Roman" w:hAnsi="Times New Roman"/>
          <w:color w:val="000000"/>
          <w:szCs w:val="24"/>
        </w:rPr>
        <w:t xml:space="preserve"> </w:t>
      </w:r>
      <w:r w:rsidRPr="00960BAA">
        <w:rPr>
          <w:rFonts w:ascii="Times New Roman" w:hAnsi="Times New Roman"/>
          <w:color w:val="000000"/>
          <w:szCs w:val="24"/>
        </w:rPr>
        <w:t xml:space="preserve">na </w:t>
      </w:r>
      <w:r w:rsidR="002B725D">
        <w:rPr>
          <w:rFonts w:ascii="Times New Roman" w:hAnsi="Times New Roman"/>
          <w:color w:val="000000"/>
          <w:szCs w:val="24"/>
        </w:rPr>
        <w:t>služby</w:t>
      </w:r>
      <w:r w:rsidRPr="00960BAA">
        <w:rPr>
          <w:rFonts w:ascii="Times New Roman" w:hAnsi="Times New Roman"/>
          <w:color w:val="000000"/>
          <w:szCs w:val="24"/>
        </w:rPr>
        <w:t>:</w:t>
      </w:r>
    </w:p>
    <w:p w14:paraId="4DEE1EC1" w14:textId="77777777" w:rsidR="00A3143E" w:rsidRPr="00960BAA" w:rsidRDefault="00A3143E" w:rsidP="00A3143E">
      <w:pPr>
        <w:spacing w:before="45" w:after="0" w:line="225" w:lineRule="atLeast"/>
        <w:jc w:val="both"/>
        <w:rPr>
          <w:rFonts w:ascii="Times New Roman" w:hAnsi="Times New Roman"/>
          <w:color w:val="000000"/>
          <w:szCs w:val="24"/>
        </w:rPr>
      </w:pPr>
    </w:p>
    <w:p w14:paraId="091F53AE" w14:textId="3F780882" w:rsidR="00CD6812" w:rsidRDefault="002B725D" w:rsidP="00A3143E">
      <w:pPr>
        <w:spacing w:before="45" w:after="0" w:line="225" w:lineRule="atLeast"/>
        <w:jc w:val="center"/>
        <w:rPr>
          <w:rFonts w:ascii="Times New Roman" w:hAnsi="Times New Roman"/>
          <w:b/>
          <w:szCs w:val="24"/>
        </w:rPr>
      </w:pPr>
      <w:r w:rsidRPr="00CD6812">
        <w:rPr>
          <w:rFonts w:ascii="Times New Roman" w:hAnsi="Times New Roman"/>
          <w:b/>
          <w:szCs w:val="24"/>
        </w:rPr>
        <w:t>„</w:t>
      </w:r>
      <w:r>
        <w:rPr>
          <w:rFonts w:ascii="Times New Roman" w:hAnsi="Times New Roman"/>
          <w:b/>
          <w:szCs w:val="24"/>
        </w:rPr>
        <w:t>Zajištění stravování klientů a zaměstnanců Sociálních služeb pro osoby se zdravotním postižením, příspěvkové organizace</w:t>
      </w:r>
      <w:r w:rsidRPr="00CD6812">
        <w:rPr>
          <w:rFonts w:ascii="Times New Roman" w:hAnsi="Times New Roman"/>
          <w:b/>
          <w:szCs w:val="24"/>
        </w:rPr>
        <w:t>“</w:t>
      </w:r>
    </w:p>
    <w:p w14:paraId="35971461" w14:textId="77777777" w:rsidR="00C13228" w:rsidRDefault="00C13228" w:rsidP="00A3143E">
      <w:pPr>
        <w:spacing w:before="45" w:after="0" w:line="225" w:lineRule="atLeast"/>
        <w:jc w:val="center"/>
        <w:rPr>
          <w:rFonts w:ascii="Times New Roman" w:hAnsi="Times New Roman"/>
          <w:b/>
          <w:szCs w:val="24"/>
        </w:rPr>
      </w:pPr>
    </w:p>
    <w:p w14:paraId="7AEB2DA1" w14:textId="2B42617E" w:rsidR="00CF565A" w:rsidRDefault="00CF565A" w:rsidP="00A3143E">
      <w:pPr>
        <w:spacing w:before="45" w:after="0" w:line="225" w:lineRule="atLeast"/>
        <w:jc w:val="center"/>
        <w:rPr>
          <w:rFonts w:ascii="Times New Roman" w:hAnsi="Times New Roman"/>
          <w:b/>
          <w:szCs w:val="24"/>
        </w:rPr>
      </w:pPr>
    </w:p>
    <w:p w14:paraId="2CA2D6BF" w14:textId="77777777" w:rsidR="00CF565A" w:rsidRDefault="00CF565A" w:rsidP="00A3143E">
      <w:pPr>
        <w:spacing w:before="45" w:after="0" w:line="225" w:lineRule="atLeast"/>
        <w:jc w:val="center"/>
        <w:rPr>
          <w:rFonts w:ascii="Times New Roman" w:hAnsi="Times New Roman"/>
          <w:b/>
          <w:szCs w:val="24"/>
        </w:rPr>
      </w:pPr>
    </w:p>
    <w:p w14:paraId="55CC37D2" w14:textId="77777777" w:rsidR="002B725D" w:rsidRPr="00960BAA" w:rsidRDefault="002B725D" w:rsidP="00A3143E">
      <w:pPr>
        <w:spacing w:before="45" w:after="0" w:line="225" w:lineRule="atLeast"/>
        <w:jc w:val="center"/>
        <w:rPr>
          <w:rFonts w:ascii="Times New Roman" w:hAnsi="Times New Roman"/>
          <w:b/>
          <w:bCs/>
          <w:color w:val="000000"/>
          <w:szCs w:val="24"/>
        </w:rPr>
      </w:pPr>
    </w:p>
    <w:p w14:paraId="11D9F6FB" w14:textId="77777777" w:rsidR="00A3143E" w:rsidRPr="00960BAA" w:rsidRDefault="00A3143E" w:rsidP="00A3143E">
      <w:pPr>
        <w:pStyle w:val="Odstavecseseznamem"/>
        <w:numPr>
          <w:ilvl w:val="0"/>
          <w:numId w:val="57"/>
        </w:numPr>
        <w:spacing w:before="45" w:after="0" w:line="225" w:lineRule="atLeast"/>
        <w:ind w:left="426"/>
        <w:jc w:val="both"/>
        <w:rPr>
          <w:rFonts w:ascii="Times New Roman" w:hAnsi="Times New Roman"/>
          <w:color w:val="000000"/>
          <w:szCs w:val="24"/>
        </w:rPr>
      </w:pPr>
      <w:r w:rsidRPr="00960BAA">
        <w:rPr>
          <w:rFonts w:ascii="Times New Roman" w:hAnsi="Times New Roman"/>
          <w:color w:val="000000"/>
          <w:szCs w:val="24"/>
        </w:rPr>
        <w:t>Předmět smlouvy se dále specifikuje takto:</w:t>
      </w:r>
    </w:p>
    <w:p w14:paraId="71E4BA92" w14:textId="77777777" w:rsidR="00A3143E" w:rsidRPr="00960BAA" w:rsidRDefault="00A3143E" w:rsidP="00684BF9">
      <w:pPr>
        <w:spacing w:before="45" w:after="0" w:line="225" w:lineRule="atLeast"/>
        <w:ind w:left="426"/>
        <w:jc w:val="both"/>
        <w:rPr>
          <w:rFonts w:ascii="Times New Roman" w:hAnsi="Times New Roman"/>
          <w:color w:val="000000"/>
          <w:szCs w:val="24"/>
        </w:rPr>
      </w:pPr>
      <w:r w:rsidRPr="00960BAA">
        <w:rPr>
          <w:rFonts w:ascii="Times New Roman" w:hAnsi="Times New Roman"/>
          <w:color w:val="000000"/>
          <w:szCs w:val="24"/>
        </w:rPr>
        <w:t xml:space="preserve">Zastupování </w:t>
      </w:r>
      <w:r w:rsidR="0046626E" w:rsidRPr="00960BAA">
        <w:rPr>
          <w:rFonts w:ascii="Times New Roman" w:hAnsi="Times New Roman"/>
          <w:color w:val="000000"/>
          <w:szCs w:val="24"/>
        </w:rPr>
        <w:t>příkazce</w:t>
      </w:r>
      <w:r w:rsidRPr="00960BAA">
        <w:rPr>
          <w:rFonts w:ascii="Times New Roman" w:hAnsi="Times New Roman"/>
          <w:color w:val="000000"/>
          <w:szCs w:val="24"/>
        </w:rPr>
        <w:t xml:space="preserve"> a organizační zajištění celého průběhu zadávacího řízení (dále jen zadání) formou </w:t>
      </w:r>
      <w:r w:rsidR="00960BAA">
        <w:rPr>
          <w:rFonts w:ascii="Times New Roman" w:hAnsi="Times New Roman"/>
          <w:color w:val="000000"/>
          <w:szCs w:val="24"/>
        </w:rPr>
        <w:t xml:space="preserve">Veřejné zakázky malého rozsahu </w:t>
      </w:r>
      <w:r w:rsidR="00EF348D">
        <w:rPr>
          <w:rFonts w:ascii="Times New Roman" w:hAnsi="Times New Roman"/>
          <w:color w:val="000000"/>
          <w:szCs w:val="24"/>
        </w:rPr>
        <w:t>dle § 27</w:t>
      </w:r>
      <w:r w:rsidRPr="00960BAA">
        <w:rPr>
          <w:rFonts w:ascii="Times New Roman" w:hAnsi="Times New Roman"/>
          <w:color w:val="000000"/>
          <w:szCs w:val="24"/>
        </w:rPr>
        <w:t xml:space="preserve"> </w:t>
      </w:r>
      <w:r w:rsidR="00EF348D">
        <w:rPr>
          <w:rFonts w:ascii="Times New Roman" w:hAnsi="Times New Roman"/>
          <w:color w:val="000000"/>
          <w:szCs w:val="24"/>
        </w:rPr>
        <w:t>zákona č. 134/201</w:t>
      </w:r>
      <w:r w:rsidRPr="00960BAA">
        <w:rPr>
          <w:rFonts w:ascii="Times New Roman" w:hAnsi="Times New Roman"/>
          <w:color w:val="000000"/>
          <w:szCs w:val="24"/>
        </w:rPr>
        <w:t xml:space="preserve">6 Sb., </w:t>
      </w:r>
      <w:r w:rsidR="00086685">
        <w:rPr>
          <w:rFonts w:ascii="Times New Roman" w:hAnsi="Times New Roman"/>
          <w:color w:val="000000"/>
          <w:szCs w:val="24"/>
        </w:rPr>
        <w:br/>
      </w:r>
      <w:r w:rsidRPr="00960BAA">
        <w:rPr>
          <w:rFonts w:ascii="Times New Roman" w:hAnsi="Times New Roman"/>
          <w:color w:val="000000"/>
          <w:szCs w:val="24"/>
        </w:rPr>
        <w:t xml:space="preserve">o veřejných zakázkách (dále jen zákon).  </w:t>
      </w:r>
    </w:p>
    <w:p w14:paraId="6ED66680" w14:textId="77777777" w:rsidR="00A3143E" w:rsidRPr="00960BAA" w:rsidRDefault="00A3143E" w:rsidP="00A3143E">
      <w:pPr>
        <w:spacing w:before="45" w:after="0" w:line="225" w:lineRule="atLeast"/>
        <w:jc w:val="both"/>
        <w:rPr>
          <w:rFonts w:ascii="Times New Roman" w:hAnsi="Times New Roman"/>
          <w:color w:val="000000"/>
          <w:szCs w:val="24"/>
        </w:rPr>
      </w:pPr>
    </w:p>
    <w:p w14:paraId="32273942" w14:textId="77777777" w:rsidR="00A3143E" w:rsidRPr="00960BAA" w:rsidRDefault="0046626E" w:rsidP="00A3143E">
      <w:pPr>
        <w:pStyle w:val="Odstavecseseznamem"/>
        <w:numPr>
          <w:ilvl w:val="0"/>
          <w:numId w:val="57"/>
        </w:numPr>
        <w:spacing w:before="45" w:after="0" w:line="225" w:lineRule="atLeast"/>
        <w:ind w:left="426"/>
        <w:jc w:val="both"/>
        <w:rPr>
          <w:rFonts w:ascii="Times New Roman" w:hAnsi="Times New Roman"/>
          <w:color w:val="000000"/>
          <w:szCs w:val="24"/>
        </w:rPr>
      </w:pPr>
      <w:r w:rsidRPr="00960BAA">
        <w:rPr>
          <w:rFonts w:ascii="Times New Roman" w:hAnsi="Times New Roman"/>
          <w:color w:val="000000"/>
          <w:szCs w:val="24"/>
        </w:rPr>
        <w:t>Příkazník</w:t>
      </w:r>
      <w:r w:rsidR="00A3143E" w:rsidRPr="00960BAA">
        <w:rPr>
          <w:rFonts w:ascii="Times New Roman" w:hAnsi="Times New Roman"/>
          <w:color w:val="000000"/>
          <w:szCs w:val="24"/>
        </w:rPr>
        <w:t xml:space="preserve"> se zavazuje zajistit zejména tyto činnosti:</w:t>
      </w:r>
    </w:p>
    <w:p w14:paraId="25CC5D17" w14:textId="77777777" w:rsidR="00A3143E" w:rsidRPr="00960BAA" w:rsidRDefault="00A3143E" w:rsidP="00A3143E">
      <w:pPr>
        <w:numPr>
          <w:ilvl w:val="0"/>
          <w:numId w:val="55"/>
        </w:numPr>
        <w:spacing w:after="30" w:line="240" w:lineRule="atLeast"/>
        <w:ind w:right="255"/>
        <w:rPr>
          <w:rFonts w:ascii="Times New Roman" w:hAnsi="Times New Roman"/>
          <w:color w:val="000000"/>
          <w:szCs w:val="24"/>
        </w:rPr>
      </w:pPr>
      <w:r w:rsidRPr="00960BAA">
        <w:rPr>
          <w:rFonts w:ascii="Times New Roman" w:hAnsi="Times New Roman"/>
          <w:color w:val="000000"/>
          <w:szCs w:val="24"/>
        </w:rPr>
        <w:t xml:space="preserve">Zpracování Výzvy </w:t>
      </w:r>
    </w:p>
    <w:p w14:paraId="2C1BF31B" w14:textId="77777777" w:rsidR="00EA4744" w:rsidRDefault="00A3143E" w:rsidP="00A3143E">
      <w:pPr>
        <w:numPr>
          <w:ilvl w:val="0"/>
          <w:numId w:val="55"/>
        </w:numPr>
        <w:spacing w:after="30" w:line="240" w:lineRule="atLeast"/>
        <w:ind w:right="255"/>
        <w:rPr>
          <w:rFonts w:ascii="Times New Roman" w:hAnsi="Times New Roman"/>
          <w:color w:val="000000"/>
          <w:szCs w:val="24"/>
        </w:rPr>
      </w:pPr>
      <w:r w:rsidRPr="00EA4744">
        <w:rPr>
          <w:rFonts w:ascii="Times New Roman" w:hAnsi="Times New Roman"/>
          <w:color w:val="000000"/>
          <w:szCs w:val="24"/>
        </w:rPr>
        <w:t xml:space="preserve">Zpracování textové části zadávací dokumentace </w:t>
      </w:r>
    </w:p>
    <w:p w14:paraId="7EAEE6E0" w14:textId="77777777" w:rsidR="00A3143E" w:rsidRPr="00960BAA" w:rsidRDefault="00A3143E" w:rsidP="00A3143E">
      <w:pPr>
        <w:numPr>
          <w:ilvl w:val="0"/>
          <w:numId w:val="55"/>
        </w:numPr>
        <w:spacing w:after="30" w:line="240" w:lineRule="atLeast"/>
        <w:ind w:right="255"/>
        <w:rPr>
          <w:rFonts w:ascii="Times New Roman" w:hAnsi="Times New Roman"/>
          <w:color w:val="000000"/>
          <w:szCs w:val="24"/>
        </w:rPr>
      </w:pPr>
      <w:r w:rsidRPr="00960BAA">
        <w:rPr>
          <w:rFonts w:ascii="Times New Roman" w:hAnsi="Times New Roman"/>
          <w:color w:val="000000"/>
          <w:szCs w:val="24"/>
        </w:rPr>
        <w:t>Předání zadávací dokumentace zájemcům o veřejnou zakázku</w:t>
      </w:r>
    </w:p>
    <w:p w14:paraId="16DC2952" w14:textId="77777777" w:rsidR="00A3143E" w:rsidRPr="00960BAA" w:rsidRDefault="00A3143E" w:rsidP="00735379">
      <w:pPr>
        <w:numPr>
          <w:ilvl w:val="0"/>
          <w:numId w:val="55"/>
        </w:numPr>
        <w:spacing w:after="30" w:line="240" w:lineRule="atLeast"/>
        <w:ind w:right="255"/>
        <w:jc w:val="both"/>
        <w:rPr>
          <w:rFonts w:ascii="Times New Roman" w:hAnsi="Times New Roman"/>
          <w:color w:val="000000"/>
          <w:szCs w:val="24"/>
        </w:rPr>
      </w:pPr>
      <w:r w:rsidRPr="00960BAA">
        <w:rPr>
          <w:rFonts w:ascii="Times New Roman" w:hAnsi="Times New Roman"/>
          <w:color w:val="000000"/>
          <w:szCs w:val="24"/>
        </w:rPr>
        <w:t>Zpracování, popřípadě zajištění odpovědí na dotazy zájemců k</w:t>
      </w:r>
      <w:r w:rsidR="00577E6C">
        <w:rPr>
          <w:rFonts w:ascii="Times New Roman" w:hAnsi="Times New Roman"/>
          <w:color w:val="000000"/>
          <w:szCs w:val="24"/>
        </w:rPr>
        <w:t> </w:t>
      </w:r>
      <w:r w:rsidRPr="00960BAA">
        <w:rPr>
          <w:rFonts w:ascii="Times New Roman" w:hAnsi="Times New Roman"/>
          <w:color w:val="000000"/>
          <w:szCs w:val="24"/>
        </w:rPr>
        <w:t>vyjasnění zadávací dokumentace a jejich rozeslání zájemcům</w:t>
      </w:r>
    </w:p>
    <w:p w14:paraId="1729F1B4" w14:textId="77777777" w:rsidR="00A3143E" w:rsidRPr="00960BAA" w:rsidRDefault="00A3143E" w:rsidP="00735379">
      <w:pPr>
        <w:numPr>
          <w:ilvl w:val="0"/>
          <w:numId w:val="55"/>
        </w:numPr>
        <w:spacing w:after="30" w:line="240" w:lineRule="atLeast"/>
        <w:ind w:right="255"/>
        <w:jc w:val="both"/>
        <w:rPr>
          <w:rFonts w:ascii="Times New Roman" w:hAnsi="Times New Roman"/>
          <w:color w:val="000000"/>
          <w:szCs w:val="24"/>
        </w:rPr>
      </w:pPr>
      <w:r w:rsidRPr="00960BAA">
        <w:rPr>
          <w:rFonts w:ascii="Times New Roman" w:hAnsi="Times New Roman"/>
          <w:color w:val="000000"/>
          <w:szCs w:val="24"/>
        </w:rPr>
        <w:t>Vypracování pozvánek pro členy hodnotící komise na jednání hodnotící komise</w:t>
      </w:r>
    </w:p>
    <w:p w14:paraId="3F2A41BC" w14:textId="77777777" w:rsidR="00A3143E" w:rsidRPr="007C0C3D" w:rsidRDefault="00A3143E" w:rsidP="00735379">
      <w:pPr>
        <w:numPr>
          <w:ilvl w:val="0"/>
          <w:numId w:val="55"/>
        </w:numPr>
        <w:spacing w:after="30" w:line="240" w:lineRule="atLeast"/>
        <w:ind w:right="255"/>
        <w:jc w:val="both"/>
        <w:rPr>
          <w:rFonts w:ascii="Times New Roman" w:hAnsi="Times New Roman"/>
          <w:color w:val="000000"/>
          <w:szCs w:val="24"/>
        </w:rPr>
      </w:pPr>
      <w:r w:rsidRPr="00960BAA">
        <w:rPr>
          <w:rFonts w:ascii="Times New Roman" w:hAnsi="Times New Roman"/>
          <w:color w:val="000000"/>
          <w:szCs w:val="24"/>
        </w:rPr>
        <w:t>Organizační zabezpečení otevírání obálek s</w:t>
      </w:r>
      <w:r w:rsidR="00577E6C">
        <w:rPr>
          <w:rFonts w:ascii="Times New Roman" w:hAnsi="Times New Roman"/>
          <w:color w:val="000000"/>
          <w:szCs w:val="24"/>
        </w:rPr>
        <w:t> </w:t>
      </w:r>
      <w:r w:rsidRPr="00960BAA">
        <w:rPr>
          <w:rFonts w:ascii="Times New Roman" w:hAnsi="Times New Roman"/>
          <w:color w:val="000000"/>
          <w:szCs w:val="24"/>
        </w:rPr>
        <w:t>nabídkami, včetně sestavení protokolu</w:t>
      </w:r>
      <w:r w:rsidR="007C0C3D">
        <w:rPr>
          <w:rFonts w:ascii="Times New Roman" w:hAnsi="Times New Roman"/>
          <w:color w:val="000000"/>
          <w:szCs w:val="24"/>
        </w:rPr>
        <w:t xml:space="preserve"> </w:t>
      </w:r>
      <w:r w:rsidRPr="00960BAA">
        <w:rPr>
          <w:rFonts w:ascii="Times New Roman" w:hAnsi="Times New Roman"/>
          <w:color w:val="000000"/>
          <w:szCs w:val="24"/>
        </w:rPr>
        <w:t>o</w:t>
      </w:r>
      <w:r w:rsidR="00735379">
        <w:rPr>
          <w:rFonts w:ascii="Times New Roman" w:hAnsi="Times New Roman"/>
          <w:color w:val="000000"/>
          <w:szCs w:val="24"/>
        </w:rPr>
        <w:t> </w:t>
      </w:r>
      <w:r w:rsidRPr="00960BAA">
        <w:rPr>
          <w:rFonts w:ascii="Times New Roman" w:hAnsi="Times New Roman"/>
          <w:color w:val="000000"/>
          <w:szCs w:val="24"/>
        </w:rPr>
        <w:t xml:space="preserve">otevírání obálek </w:t>
      </w:r>
      <w:r w:rsidRPr="007C0C3D">
        <w:rPr>
          <w:rFonts w:ascii="Times New Roman" w:hAnsi="Times New Roman"/>
          <w:color w:val="000000"/>
          <w:szCs w:val="24"/>
        </w:rPr>
        <w:t>s</w:t>
      </w:r>
      <w:r w:rsidR="00577E6C" w:rsidRPr="007C0C3D">
        <w:rPr>
          <w:rFonts w:ascii="Times New Roman" w:hAnsi="Times New Roman"/>
          <w:color w:val="000000"/>
          <w:szCs w:val="24"/>
        </w:rPr>
        <w:t> </w:t>
      </w:r>
      <w:r w:rsidRPr="007C0C3D">
        <w:rPr>
          <w:rFonts w:ascii="Times New Roman" w:hAnsi="Times New Roman"/>
          <w:color w:val="000000"/>
          <w:szCs w:val="24"/>
        </w:rPr>
        <w:t>nabídkami</w:t>
      </w:r>
    </w:p>
    <w:p w14:paraId="53289DBD" w14:textId="77777777" w:rsidR="00A3143E" w:rsidRPr="00960BAA" w:rsidRDefault="00A3143E" w:rsidP="00735379">
      <w:pPr>
        <w:numPr>
          <w:ilvl w:val="0"/>
          <w:numId w:val="55"/>
        </w:numPr>
        <w:spacing w:after="30" w:line="240" w:lineRule="atLeast"/>
        <w:ind w:right="255"/>
        <w:jc w:val="both"/>
        <w:rPr>
          <w:rFonts w:ascii="Times New Roman" w:hAnsi="Times New Roman"/>
          <w:color w:val="000000"/>
          <w:szCs w:val="24"/>
        </w:rPr>
      </w:pPr>
      <w:r w:rsidRPr="00960BAA">
        <w:rPr>
          <w:rFonts w:ascii="Times New Roman" w:hAnsi="Times New Roman"/>
          <w:color w:val="000000"/>
          <w:szCs w:val="24"/>
        </w:rPr>
        <w:t>Připravení podkladů pro hodnotící komisi pro posouzení hodnocení nabídek</w:t>
      </w:r>
    </w:p>
    <w:p w14:paraId="583850B2" w14:textId="77777777" w:rsidR="00A3143E" w:rsidRPr="00960BAA" w:rsidRDefault="00A3143E" w:rsidP="00735379">
      <w:pPr>
        <w:numPr>
          <w:ilvl w:val="0"/>
          <w:numId w:val="55"/>
        </w:numPr>
        <w:spacing w:after="30" w:line="240" w:lineRule="atLeast"/>
        <w:ind w:right="255"/>
        <w:jc w:val="both"/>
        <w:rPr>
          <w:rFonts w:ascii="Times New Roman" w:hAnsi="Times New Roman"/>
          <w:color w:val="000000"/>
          <w:szCs w:val="24"/>
        </w:rPr>
      </w:pPr>
      <w:r w:rsidRPr="00960BAA">
        <w:rPr>
          <w:rFonts w:ascii="Times New Roman" w:hAnsi="Times New Roman"/>
          <w:color w:val="000000"/>
          <w:szCs w:val="24"/>
        </w:rPr>
        <w:t>Připravení čestného prohlášení členů /případně náhradníků/ hodnotící komise</w:t>
      </w:r>
      <w:r w:rsidR="007C0C3D">
        <w:rPr>
          <w:rFonts w:ascii="Times New Roman" w:hAnsi="Times New Roman"/>
          <w:color w:val="000000"/>
          <w:szCs w:val="24"/>
        </w:rPr>
        <w:t xml:space="preserve"> a</w:t>
      </w:r>
      <w:r w:rsidR="00735379">
        <w:rPr>
          <w:rFonts w:ascii="Times New Roman" w:hAnsi="Times New Roman"/>
          <w:color w:val="000000"/>
          <w:szCs w:val="24"/>
        </w:rPr>
        <w:t> </w:t>
      </w:r>
      <w:r w:rsidRPr="00960BAA">
        <w:rPr>
          <w:rFonts w:ascii="Times New Roman" w:hAnsi="Times New Roman"/>
          <w:color w:val="000000"/>
          <w:szCs w:val="24"/>
        </w:rPr>
        <w:t>zabezpečení jeho podpisu</w:t>
      </w:r>
    </w:p>
    <w:p w14:paraId="037CB23B" w14:textId="77777777" w:rsidR="00A3143E" w:rsidRPr="00960BAA" w:rsidRDefault="00A3143E" w:rsidP="00735379">
      <w:pPr>
        <w:numPr>
          <w:ilvl w:val="0"/>
          <w:numId w:val="55"/>
        </w:numPr>
        <w:spacing w:after="30" w:line="240" w:lineRule="atLeast"/>
        <w:ind w:right="255"/>
        <w:jc w:val="both"/>
        <w:rPr>
          <w:rFonts w:ascii="Times New Roman" w:hAnsi="Times New Roman"/>
          <w:color w:val="000000"/>
          <w:szCs w:val="24"/>
        </w:rPr>
      </w:pPr>
      <w:r w:rsidRPr="00960BAA">
        <w:rPr>
          <w:rFonts w:ascii="Times New Roman" w:hAnsi="Times New Roman"/>
          <w:color w:val="000000"/>
          <w:szCs w:val="24"/>
        </w:rPr>
        <w:t>Zpracování Zprávy o posouzení a hodnocení nabídek</w:t>
      </w:r>
    </w:p>
    <w:p w14:paraId="61CE34AF" w14:textId="77777777" w:rsidR="00A3143E" w:rsidRPr="00960BAA" w:rsidRDefault="00A3143E" w:rsidP="00735379">
      <w:pPr>
        <w:numPr>
          <w:ilvl w:val="0"/>
          <w:numId w:val="55"/>
        </w:numPr>
        <w:spacing w:after="30" w:line="240" w:lineRule="atLeast"/>
        <w:ind w:right="255"/>
        <w:jc w:val="both"/>
        <w:rPr>
          <w:rFonts w:ascii="Times New Roman" w:hAnsi="Times New Roman"/>
          <w:color w:val="000000"/>
          <w:szCs w:val="24"/>
        </w:rPr>
      </w:pPr>
      <w:r w:rsidRPr="00960BAA">
        <w:rPr>
          <w:rFonts w:ascii="Times New Roman" w:hAnsi="Times New Roman"/>
          <w:color w:val="000000"/>
          <w:szCs w:val="24"/>
        </w:rPr>
        <w:t>Zabezpečení případného vysvětlení nabídek podle pokynů hodnotící komise</w:t>
      </w:r>
    </w:p>
    <w:p w14:paraId="3EC800B4" w14:textId="77777777" w:rsidR="00A3143E" w:rsidRPr="00960BAA" w:rsidRDefault="00A3143E" w:rsidP="00735379">
      <w:pPr>
        <w:numPr>
          <w:ilvl w:val="0"/>
          <w:numId w:val="55"/>
        </w:numPr>
        <w:spacing w:after="30" w:line="240" w:lineRule="atLeast"/>
        <w:ind w:right="255"/>
        <w:jc w:val="both"/>
        <w:rPr>
          <w:rFonts w:ascii="Times New Roman" w:hAnsi="Times New Roman"/>
          <w:color w:val="000000"/>
          <w:szCs w:val="24"/>
        </w:rPr>
      </w:pPr>
      <w:r w:rsidRPr="00960BAA">
        <w:rPr>
          <w:rFonts w:ascii="Times New Roman" w:hAnsi="Times New Roman"/>
          <w:color w:val="000000"/>
          <w:szCs w:val="24"/>
        </w:rPr>
        <w:t>Připravení rozhodnutí zadavatele o výběru nejvhodnější nabídky</w:t>
      </w:r>
    </w:p>
    <w:p w14:paraId="19CFDF25" w14:textId="77777777" w:rsidR="00A3143E" w:rsidRPr="00960BAA" w:rsidRDefault="00A3143E" w:rsidP="00735379">
      <w:pPr>
        <w:numPr>
          <w:ilvl w:val="0"/>
          <w:numId w:val="55"/>
        </w:numPr>
        <w:spacing w:after="30" w:line="240" w:lineRule="atLeast"/>
        <w:ind w:right="255"/>
        <w:jc w:val="both"/>
        <w:rPr>
          <w:rFonts w:ascii="Times New Roman" w:hAnsi="Times New Roman"/>
          <w:color w:val="000000"/>
          <w:szCs w:val="24"/>
        </w:rPr>
      </w:pPr>
      <w:r w:rsidRPr="00960BAA">
        <w:rPr>
          <w:rFonts w:ascii="Times New Roman" w:hAnsi="Times New Roman"/>
          <w:color w:val="000000"/>
          <w:szCs w:val="24"/>
        </w:rPr>
        <w:t>Oznámení rozhodnutí zadavatele o výběru nejvhodnější nabídky všem uchazečům</w:t>
      </w:r>
    </w:p>
    <w:p w14:paraId="56B05B8B" w14:textId="77777777" w:rsidR="00A3143E" w:rsidRPr="00960BAA" w:rsidRDefault="00A3143E" w:rsidP="00735379">
      <w:pPr>
        <w:numPr>
          <w:ilvl w:val="0"/>
          <w:numId w:val="55"/>
        </w:numPr>
        <w:spacing w:after="30" w:line="240" w:lineRule="atLeast"/>
        <w:ind w:right="255"/>
        <w:jc w:val="both"/>
        <w:rPr>
          <w:rFonts w:ascii="Times New Roman" w:hAnsi="Times New Roman"/>
          <w:color w:val="000000"/>
          <w:szCs w:val="24"/>
        </w:rPr>
      </w:pPr>
      <w:r w:rsidRPr="00960BAA">
        <w:rPr>
          <w:rFonts w:ascii="Times New Roman" w:hAnsi="Times New Roman"/>
          <w:color w:val="000000"/>
          <w:szCs w:val="24"/>
        </w:rPr>
        <w:t>Kompletaci archivní dokumentace o průběhu zadání</w:t>
      </w:r>
    </w:p>
    <w:p w14:paraId="46B4B9D0" w14:textId="77777777" w:rsidR="00A3143E" w:rsidRPr="00960BAA" w:rsidRDefault="00A3143E" w:rsidP="00A3143E">
      <w:pPr>
        <w:spacing w:before="45" w:after="0" w:line="225" w:lineRule="atLeast"/>
        <w:jc w:val="both"/>
        <w:rPr>
          <w:rFonts w:ascii="Times New Roman" w:hAnsi="Times New Roman"/>
          <w:color w:val="000000"/>
          <w:szCs w:val="24"/>
        </w:rPr>
      </w:pPr>
    </w:p>
    <w:p w14:paraId="1E4943FF" w14:textId="77777777" w:rsidR="00A3143E" w:rsidRPr="00960BAA" w:rsidRDefault="0046626E" w:rsidP="00DD2C49">
      <w:pPr>
        <w:pStyle w:val="Odstavecseseznamem"/>
        <w:numPr>
          <w:ilvl w:val="0"/>
          <w:numId w:val="57"/>
        </w:numPr>
        <w:spacing w:before="45" w:after="0" w:line="225" w:lineRule="atLeast"/>
        <w:ind w:left="426"/>
        <w:jc w:val="both"/>
        <w:rPr>
          <w:rFonts w:ascii="Times New Roman" w:hAnsi="Times New Roman"/>
          <w:color w:val="000000"/>
          <w:szCs w:val="24"/>
        </w:rPr>
      </w:pPr>
      <w:r w:rsidRPr="00960BAA">
        <w:rPr>
          <w:rFonts w:ascii="Times New Roman" w:hAnsi="Times New Roman"/>
          <w:color w:val="000000"/>
          <w:szCs w:val="24"/>
        </w:rPr>
        <w:t>Příkazník</w:t>
      </w:r>
      <w:r w:rsidR="00A3143E" w:rsidRPr="00960BAA">
        <w:rPr>
          <w:rFonts w:ascii="Times New Roman" w:hAnsi="Times New Roman"/>
          <w:color w:val="000000"/>
          <w:szCs w:val="24"/>
        </w:rPr>
        <w:t xml:space="preserve"> se dále zavazuje vypracovat veškeré dokumenty pro řešení případných námitek uchazečů, a to zejména:</w:t>
      </w:r>
    </w:p>
    <w:p w14:paraId="7BC24288" w14:textId="77777777" w:rsidR="00A3143E" w:rsidRPr="00960BAA" w:rsidRDefault="00A3143E" w:rsidP="00FA68C7">
      <w:pPr>
        <w:numPr>
          <w:ilvl w:val="0"/>
          <w:numId w:val="56"/>
        </w:numPr>
        <w:spacing w:after="30" w:line="240" w:lineRule="atLeast"/>
        <w:ind w:right="255"/>
        <w:jc w:val="both"/>
        <w:rPr>
          <w:rFonts w:ascii="Times New Roman" w:hAnsi="Times New Roman"/>
          <w:color w:val="000000"/>
          <w:szCs w:val="24"/>
        </w:rPr>
      </w:pPr>
      <w:r w:rsidRPr="00960BAA">
        <w:rPr>
          <w:rFonts w:ascii="Times New Roman" w:hAnsi="Times New Roman"/>
          <w:color w:val="000000"/>
          <w:szCs w:val="24"/>
        </w:rPr>
        <w:t>Zpracování rozhodnutí zadavatele o námitkách</w:t>
      </w:r>
    </w:p>
    <w:p w14:paraId="667F64BF" w14:textId="77777777" w:rsidR="00A3143E" w:rsidRPr="00960BAA" w:rsidRDefault="00A3143E" w:rsidP="00FA68C7">
      <w:pPr>
        <w:numPr>
          <w:ilvl w:val="0"/>
          <w:numId w:val="56"/>
        </w:numPr>
        <w:spacing w:after="30" w:line="240" w:lineRule="atLeast"/>
        <w:ind w:right="255"/>
        <w:jc w:val="both"/>
        <w:rPr>
          <w:rFonts w:ascii="Times New Roman" w:hAnsi="Times New Roman"/>
          <w:color w:val="000000"/>
          <w:szCs w:val="24"/>
        </w:rPr>
      </w:pPr>
      <w:r w:rsidRPr="00960BAA">
        <w:rPr>
          <w:rFonts w:ascii="Times New Roman" w:hAnsi="Times New Roman"/>
          <w:color w:val="000000"/>
          <w:szCs w:val="24"/>
        </w:rPr>
        <w:t>Zpracování případného stanoviska zadavatele pro Úřad pro ochranu hospodářské soutěže</w:t>
      </w:r>
    </w:p>
    <w:p w14:paraId="4048F1A4" w14:textId="77777777" w:rsidR="00A3143E" w:rsidRPr="00960BAA" w:rsidRDefault="00A3143E" w:rsidP="00FA68C7">
      <w:pPr>
        <w:numPr>
          <w:ilvl w:val="0"/>
          <w:numId w:val="56"/>
        </w:numPr>
        <w:spacing w:after="30" w:line="240" w:lineRule="atLeast"/>
        <w:ind w:right="255"/>
        <w:jc w:val="both"/>
        <w:rPr>
          <w:rFonts w:ascii="Times New Roman" w:hAnsi="Times New Roman"/>
          <w:color w:val="000000"/>
          <w:szCs w:val="24"/>
        </w:rPr>
      </w:pPr>
      <w:r w:rsidRPr="00960BAA">
        <w:rPr>
          <w:rFonts w:ascii="Times New Roman" w:hAnsi="Times New Roman"/>
          <w:color w:val="000000"/>
          <w:szCs w:val="24"/>
        </w:rPr>
        <w:t>Předání dokumentace o zadání zakázky na Úřad pro ochranu hospodářské soutěže</w:t>
      </w:r>
    </w:p>
    <w:p w14:paraId="496AFCE4" w14:textId="77777777" w:rsidR="00A3143E" w:rsidRPr="00960BAA" w:rsidRDefault="00A3143E" w:rsidP="00FA68C7">
      <w:pPr>
        <w:numPr>
          <w:ilvl w:val="0"/>
          <w:numId w:val="56"/>
        </w:numPr>
        <w:spacing w:after="30" w:line="240" w:lineRule="atLeast"/>
        <w:ind w:right="255"/>
        <w:jc w:val="both"/>
        <w:rPr>
          <w:rFonts w:ascii="Times New Roman" w:hAnsi="Times New Roman"/>
          <w:color w:val="000000"/>
          <w:szCs w:val="24"/>
        </w:rPr>
      </w:pPr>
      <w:r w:rsidRPr="00960BAA">
        <w:rPr>
          <w:rFonts w:ascii="Times New Roman" w:hAnsi="Times New Roman"/>
          <w:color w:val="000000"/>
          <w:szCs w:val="24"/>
        </w:rPr>
        <w:t>Ukončení zadávacího řízení po rozhodnutí Úřadu pro ochranu hospodářské soutěže</w:t>
      </w:r>
      <w:r w:rsidR="00735379">
        <w:rPr>
          <w:rFonts w:ascii="Times New Roman" w:hAnsi="Times New Roman"/>
          <w:color w:val="000000"/>
          <w:szCs w:val="24"/>
        </w:rPr>
        <w:t xml:space="preserve"> </w:t>
      </w:r>
      <w:r w:rsidRPr="00960BAA">
        <w:rPr>
          <w:rFonts w:ascii="Times New Roman" w:hAnsi="Times New Roman"/>
          <w:color w:val="000000"/>
          <w:szCs w:val="24"/>
        </w:rPr>
        <w:t>o</w:t>
      </w:r>
      <w:r w:rsidR="00735379">
        <w:rPr>
          <w:rFonts w:ascii="Times New Roman" w:hAnsi="Times New Roman"/>
          <w:color w:val="000000"/>
          <w:szCs w:val="24"/>
        </w:rPr>
        <w:t> </w:t>
      </w:r>
      <w:r w:rsidRPr="00960BAA">
        <w:rPr>
          <w:rFonts w:ascii="Times New Roman" w:hAnsi="Times New Roman"/>
          <w:color w:val="000000"/>
          <w:szCs w:val="24"/>
        </w:rPr>
        <w:t>návrhu uchazeče</w:t>
      </w:r>
    </w:p>
    <w:p w14:paraId="28748847" w14:textId="77777777" w:rsidR="00A3143E" w:rsidRPr="00960BAA" w:rsidRDefault="00A3143E" w:rsidP="00A3143E">
      <w:pPr>
        <w:spacing w:before="45" w:after="0" w:line="225" w:lineRule="atLeast"/>
        <w:jc w:val="both"/>
        <w:rPr>
          <w:rFonts w:ascii="Times New Roman" w:hAnsi="Times New Roman"/>
          <w:color w:val="000000"/>
          <w:szCs w:val="24"/>
        </w:rPr>
      </w:pPr>
    </w:p>
    <w:p w14:paraId="2D871F39" w14:textId="77777777" w:rsidR="00B8355E" w:rsidRPr="00B8355E" w:rsidRDefault="00B8355E" w:rsidP="00B8355E">
      <w:pPr>
        <w:pStyle w:val="Odstavecseseznamem"/>
        <w:numPr>
          <w:ilvl w:val="0"/>
          <w:numId w:val="57"/>
        </w:numPr>
        <w:ind w:left="426" w:hanging="284"/>
        <w:jc w:val="both"/>
        <w:rPr>
          <w:rFonts w:ascii="Times New Roman" w:hAnsi="Times New Roman"/>
          <w:color w:val="000000"/>
          <w:szCs w:val="24"/>
        </w:rPr>
      </w:pPr>
      <w:r w:rsidRPr="00B8355E">
        <w:rPr>
          <w:rFonts w:ascii="Times New Roman" w:hAnsi="Times New Roman"/>
          <w:color w:val="000000"/>
          <w:szCs w:val="24"/>
        </w:rPr>
        <w:t>Pokud v tomto demonstrativním výčtu dílčích činností některá není uvedena, pak vždy platí, že příkazník je povinen připravit pro příkazce veškeré podklady, zorganizovat veškeré činnosti a odeslat veškeré doklady potřebné pro řádný průběh zadání.</w:t>
      </w:r>
    </w:p>
    <w:p w14:paraId="111B2FA5" w14:textId="77777777" w:rsidR="00B8355E" w:rsidRPr="00B8355E" w:rsidRDefault="00B8355E" w:rsidP="00B8355E">
      <w:pPr>
        <w:pStyle w:val="Odstavecseseznamem"/>
        <w:ind w:left="426" w:hanging="578"/>
        <w:jc w:val="both"/>
        <w:rPr>
          <w:rFonts w:ascii="Times New Roman" w:hAnsi="Times New Roman"/>
          <w:color w:val="000000"/>
          <w:szCs w:val="24"/>
        </w:rPr>
      </w:pPr>
    </w:p>
    <w:p w14:paraId="3F9164DA" w14:textId="189E9C74" w:rsidR="00B8355E" w:rsidRPr="00B8355E" w:rsidRDefault="00B8355E" w:rsidP="00B8355E">
      <w:pPr>
        <w:pStyle w:val="Odstavecseseznamem"/>
        <w:numPr>
          <w:ilvl w:val="0"/>
          <w:numId w:val="57"/>
        </w:numPr>
        <w:ind w:left="426" w:hanging="284"/>
        <w:jc w:val="both"/>
        <w:rPr>
          <w:rFonts w:ascii="Times New Roman" w:hAnsi="Times New Roman"/>
          <w:color w:val="000000"/>
          <w:szCs w:val="24"/>
        </w:rPr>
      </w:pPr>
      <w:r w:rsidRPr="00B8355E">
        <w:rPr>
          <w:rFonts w:ascii="Times New Roman" w:hAnsi="Times New Roman"/>
          <w:color w:val="000000"/>
          <w:szCs w:val="24"/>
        </w:rPr>
        <w:t>Pokud příkazník některou z těchto činností neprovede nebo nezajistí, považují to obě smluvní strany za podstatné porušení smlouvy.</w:t>
      </w:r>
    </w:p>
    <w:p w14:paraId="47D6DB0F" w14:textId="77777777" w:rsidR="00B8355E" w:rsidRPr="00CE3359" w:rsidRDefault="00B8355E" w:rsidP="00B8355E">
      <w:pPr>
        <w:pStyle w:val="Zkladntext"/>
        <w:ind w:left="720"/>
        <w:jc w:val="both"/>
        <w:rPr>
          <w:rFonts w:cs="Arial"/>
          <w:sz w:val="22"/>
          <w:szCs w:val="22"/>
        </w:rPr>
      </w:pPr>
    </w:p>
    <w:p w14:paraId="199CD048" w14:textId="45AA8EA0" w:rsidR="00A3143E" w:rsidRDefault="00A3143E" w:rsidP="00DD2C49">
      <w:pPr>
        <w:pStyle w:val="Odstavecseseznamem"/>
        <w:numPr>
          <w:ilvl w:val="0"/>
          <w:numId w:val="57"/>
        </w:numPr>
        <w:spacing w:before="45" w:after="0" w:line="225" w:lineRule="atLeast"/>
        <w:ind w:left="426"/>
        <w:jc w:val="both"/>
        <w:rPr>
          <w:rFonts w:ascii="Times New Roman" w:hAnsi="Times New Roman"/>
          <w:color w:val="000000"/>
          <w:szCs w:val="24"/>
        </w:rPr>
      </w:pPr>
      <w:r w:rsidRPr="00960BAA">
        <w:rPr>
          <w:rFonts w:ascii="Times New Roman" w:hAnsi="Times New Roman"/>
          <w:color w:val="000000"/>
          <w:szCs w:val="24"/>
        </w:rPr>
        <w:t xml:space="preserve">Jako výsledek činnosti </w:t>
      </w:r>
      <w:r w:rsidR="0046626E" w:rsidRPr="00960BAA">
        <w:rPr>
          <w:rFonts w:ascii="Times New Roman" w:hAnsi="Times New Roman"/>
          <w:color w:val="000000"/>
          <w:szCs w:val="24"/>
        </w:rPr>
        <w:t>příkazník</w:t>
      </w:r>
      <w:r w:rsidRPr="00960BAA">
        <w:rPr>
          <w:rFonts w:ascii="Times New Roman" w:hAnsi="Times New Roman"/>
          <w:color w:val="000000"/>
          <w:szCs w:val="24"/>
        </w:rPr>
        <w:t xml:space="preserve"> předá </w:t>
      </w:r>
      <w:r w:rsidR="0046626E" w:rsidRPr="00960BAA">
        <w:rPr>
          <w:rFonts w:ascii="Times New Roman" w:hAnsi="Times New Roman"/>
          <w:color w:val="000000"/>
          <w:szCs w:val="24"/>
        </w:rPr>
        <w:t>příkazci</w:t>
      </w:r>
      <w:r w:rsidRPr="00960BAA">
        <w:rPr>
          <w:rFonts w:ascii="Times New Roman" w:hAnsi="Times New Roman"/>
          <w:color w:val="000000"/>
          <w:szCs w:val="24"/>
        </w:rPr>
        <w:t xml:space="preserve"> veškerou dokumentaci o průběhu zadávacího řízení. Tato dokumentace bude obsahovat veškeré doklady, zápisy a protokoly z</w:t>
      </w:r>
      <w:r w:rsidR="00577E6C">
        <w:rPr>
          <w:rFonts w:ascii="Times New Roman" w:hAnsi="Times New Roman"/>
          <w:color w:val="000000"/>
          <w:szCs w:val="24"/>
        </w:rPr>
        <w:t> </w:t>
      </w:r>
      <w:r w:rsidRPr="00960BAA">
        <w:rPr>
          <w:rFonts w:ascii="Times New Roman" w:hAnsi="Times New Roman"/>
          <w:color w:val="000000"/>
          <w:szCs w:val="24"/>
        </w:rPr>
        <w:t>je</w:t>
      </w:r>
      <w:r w:rsidR="00933C82">
        <w:rPr>
          <w:rFonts w:ascii="Times New Roman" w:hAnsi="Times New Roman"/>
          <w:color w:val="000000"/>
          <w:szCs w:val="24"/>
        </w:rPr>
        <w:t>dnání</w:t>
      </w:r>
      <w:r w:rsidRPr="00960BAA">
        <w:rPr>
          <w:rFonts w:ascii="Times New Roman" w:hAnsi="Times New Roman"/>
          <w:color w:val="000000"/>
          <w:szCs w:val="24"/>
        </w:rPr>
        <w:t>.</w:t>
      </w:r>
    </w:p>
    <w:p w14:paraId="0EAA1558" w14:textId="77777777" w:rsidR="00C13228" w:rsidRPr="00C13228" w:rsidRDefault="00C13228" w:rsidP="00C13228">
      <w:pPr>
        <w:pStyle w:val="Odstavecseseznamem"/>
        <w:rPr>
          <w:rFonts w:ascii="Times New Roman" w:hAnsi="Times New Roman"/>
          <w:color w:val="000000"/>
          <w:szCs w:val="24"/>
        </w:rPr>
      </w:pPr>
    </w:p>
    <w:p w14:paraId="7FF5AAE5" w14:textId="77777777" w:rsidR="00C13228" w:rsidRDefault="00C13228" w:rsidP="00C13228">
      <w:pPr>
        <w:pStyle w:val="Odstavecseseznamem"/>
        <w:spacing w:before="45" w:after="0" w:line="225" w:lineRule="atLeast"/>
        <w:ind w:left="426"/>
        <w:jc w:val="both"/>
        <w:rPr>
          <w:rFonts w:ascii="Times New Roman" w:hAnsi="Times New Roman"/>
          <w:color w:val="000000"/>
          <w:szCs w:val="24"/>
        </w:rPr>
      </w:pPr>
    </w:p>
    <w:p w14:paraId="5152F54D" w14:textId="0D25B291" w:rsidR="00B8355E" w:rsidRDefault="00B8355E" w:rsidP="00B8355E">
      <w:pPr>
        <w:pStyle w:val="Odstavecseseznamem"/>
        <w:spacing w:before="45" w:after="0" w:line="225" w:lineRule="atLeast"/>
        <w:ind w:left="426"/>
        <w:jc w:val="both"/>
        <w:rPr>
          <w:rFonts w:ascii="Times New Roman" w:hAnsi="Times New Roman"/>
          <w:color w:val="000000"/>
          <w:szCs w:val="24"/>
        </w:rPr>
      </w:pPr>
    </w:p>
    <w:p w14:paraId="7A402316" w14:textId="098F0EF6" w:rsidR="00CF565A" w:rsidRDefault="00CF565A" w:rsidP="00B8355E">
      <w:pPr>
        <w:pStyle w:val="Odstavecseseznamem"/>
        <w:spacing w:before="45" w:after="0" w:line="225" w:lineRule="atLeast"/>
        <w:ind w:left="426"/>
        <w:jc w:val="both"/>
        <w:rPr>
          <w:rFonts w:ascii="Times New Roman" w:hAnsi="Times New Roman"/>
          <w:color w:val="000000"/>
          <w:szCs w:val="24"/>
        </w:rPr>
      </w:pPr>
    </w:p>
    <w:p w14:paraId="503DB288" w14:textId="69F6E9F7" w:rsidR="00CF565A" w:rsidRDefault="00CF565A" w:rsidP="00B8355E">
      <w:pPr>
        <w:pStyle w:val="Odstavecseseznamem"/>
        <w:spacing w:before="45" w:after="0" w:line="225" w:lineRule="atLeast"/>
        <w:ind w:left="426"/>
        <w:jc w:val="both"/>
        <w:rPr>
          <w:rFonts w:ascii="Times New Roman" w:hAnsi="Times New Roman"/>
          <w:color w:val="000000"/>
          <w:szCs w:val="24"/>
        </w:rPr>
      </w:pPr>
    </w:p>
    <w:p w14:paraId="2FEF0E62" w14:textId="77777777" w:rsidR="006E39C1" w:rsidRPr="00960BAA" w:rsidRDefault="00577E6C" w:rsidP="003323D1">
      <w:pPr>
        <w:tabs>
          <w:tab w:val="left" w:pos="360"/>
        </w:tabs>
        <w:spacing w:before="360" w:after="0"/>
        <w:jc w:val="center"/>
        <w:rPr>
          <w:rFonts w:ascii="Times New Roman" w:hAnsi="Times New Roman"/>
          <w:b/>
          <w:bCs/>
          <w:szCs w:val="24"/>
        </w:rPr>
      </w:pPr>
      <w:r>
        <w:rPr>
          <w:rFonts w:ascii="Times New Roman" w:hAnsi="Times New Roman"/>
          <w:b/>
          <w:bCs/>
          <w:szCs w:val="24"/>
        </w:rPr>
        <w:t>III.</w:t>
      </w:r>
    </w:p>
    <w:p w14:paraId="0107903C" w14:textId="77777777" w:rsidR="00DD2C49" w:rsidRPr="00960BAA" w:rsidRDefault="00DD2C49" w:rsidP="00E478D8">
      <w:pPr>
        <w:spacing w:after="75"/>
        <w:ind w:left="30" w:right="30"/>
        <w:jc w:val="center"/>
        <w:outlineLvl w:val="1"/>
        <w:rPr>
          <w:rFonts w:ascii="Times New Roman" w:hAnsi="Times New Roman"/>
          <w:b/>
          <w:bCs/>
          <w:color w:val="000000"/>
          <w:szCs w:val="24"/>
        </w:rPr>
      </w:pPr>
      <w:r w:rsidRPr="00960BAA">
        <w:rPr>
          <w:rFonts w:ascii="Times New Roman" w:hAnsi="Times New Roman"/>
          <w:b/>
          <w:bCs/>
          <w:color w:val="000000"/>
          <w:szCs w:val="24"/>
        </w:rPr>
        <w:t xml:space="preserve"> Čestné prohlášení </w:t>
      </w:r>
      <w:r w:rsidR="0046626E" w:rsidRPr="00960BAA">
        <w:rPr>
          <w:rFonts w:ascii="Times New Roman" w:hAnsi="Times New Roman"/>
          <w:b/>
          <w:bCs/>
          <w:color w:val="000000"/>
          <w:szCs w:val="24"/>
        </w:rPr>
        <w:t>Příkazníka</w:t>
      </w:r>
    </w:p>
    <w:p w14:paraId="1A34FDFA" w14:textId="77777777" w:rsidR="00DD2C49" w:rsidRPr="00960BAA" w:rsidRDefault="00DD2C49" w:rsidP="00DD2C49">
      <w:pPr>
        <w:spacing w:before="150" w:after="75"/>
        <w:ind w:left="30" w:right="30"/>
        <w:jc w:val="center"/>
        <w:outlineLvl w:val="1"/>
        <w:rPr>
          <w:rFonts w:ascii="Times New Roman" w:hAnsi="Times New Roman"/>
          <w:b/>
          <w:bCs/>
          <w:color w:val="000000"/>
          <w:szCs w:val="24"/>
        </w:rPr>
      </w:pPr>
    </w:p>
    <w:p w14:paraId="7E0031CA" w14:textId="77777777" w:rsidR="00DD2C49" w:rsidRPr="00960BAA" w:rsidRDefault="00DD2C49" w:rsidP="00DD2C49">
      <w:pPr>
        <w:spacing w:before="45" w:after="0" w:line="225" w:lineRule="atLeast"/>
        <w:jc w:val="both"/>
        <w:rPr>
          <w:rFonts w:ascii="Times New Roman" w:hAnsi="Times New Roman"/>
          <w:color w:val="000000"/>
          <w:szCs w:val="24"/>
        </w:rPr>
      </w:pPr>
      <w:r w:rsidRPr="00960BAA">
        <w:rPr>
          <w:rFonts w:ascii="Times New Roman" w:hAnsi="Times New Roman"/>
          <w:color w:val="000000"/>
          <w:szCs w:val="24"/>
        </w:rPr>
        <w:t>Příkazník čestně prohlašuje, že v</w:t>
      </w:r>
      <w:r w:rsidR="00577E6C">
        <w:rPr>
          <w:rFonts w:ascii="Times New Roman" w:hAnsi="Times New Roman"/>
          <w:color w:val="000000"/>
          <w:szCs w:val="24"/>
        </w:rPr>
        <w:t> </w:t>
      </w:r>
      <w:r w:rsidRPr="00960BAA">
        <w:rPr>
          <w:rFonts w:ascii="Times New Roman" w:hAnsi="Times New Roman"/>
          <w:color w:val="000000"/>
          <w:szCs w:val="24"/>
        </w:rPr>
        <w:t>době podpisu této smlouvy není podjat</w:t>
      </w:r>
      <w:r w:rsidR="00EF348D">
        <w:rPr>
          <w:rFonts w:ascii="Times New Roman" w:hAnsi="Times New Roman"/>
          <w:color w:val="000000"/>
          <w:szCs w:val="24"/>
        </w:rPr>
        <w:t xml:space="preserve">. </w:t>
      </w:r>
      <w:r w:rsidRPr="00960BAA">
        <w:rPr>
          <w:rFonts w:ascii="Times New Roman" w:hAnsi="Times New Roman"/>
          <w:color w:val="000000"/>
          <w:szCs w:val="24"/>
        </w:rPr>
        <w:t>Pokud by v</w:t>
      </w:r>
      <w:r w:rsidR="00577E6C">
        <w:rPr>
          <w:rFonts w:ascii="Times New Roman" w:hAnsi="Times New Roman"/>
          <w:color w:val="000000"/>
          <w:szCs w:val="24"/>
        </w:rPr>
        <w:t> </w:t>
      </w:r>
      <w:r w:rsidRPr="00960BAA">
        <w:rPr>
          <w:rFonts w:ascii="Times New Roman" w:hAnsi="Times New Roman"/>
          <w:color w:val="000000"/>
          <w:szCs w:val="24"/>
        </w:rPr>
        <w:t>průběhu zadání nastaly nové skutečnosti ve vztahu k</w:t>
      </w:r>
      <w:r w:rsidR="00577E6C">
        <w:rPr>
          <w:rFonts w:ascii="Times New Roman" w:hAnsi="Times New Roman"/>
          <w:color w:val="000000"/>
          <w:szCs w:val="24"/>
        </w:rPr>
        <w:t> </w:t>
      </w:r>
      <w:r w:rsidRPr="00960BAA">
        <w:rPr>
          <w:rFonts w:ascii="Times New Roman" w:hAnsi="Times New Roman"/>
          <w:color w:val="000000"/>
          <w:szCs w:val="24"/>
        </w:rPr>
        <w:t>podjatosti, je příkazník povinen je bezodkladně oznámit příkazci. Pokud tak neučiní, má se za to, že žádné změny nenastaly.</w:t>
      </w:r>
    </w:p>
    <w:p w14:paraId="68831325" w14:textId="77777777" w:rsidR="003E7A61" w:rsidRDefault="00DD2C49" w:rsidP="008734AD">
      <w:pPr>
        <w:spacing w:before="45" w:after="0" w:line="225" w:lineRule="atLeast"/>
        <w:jc w:val="both"/>
        <w:rPr>
          <w:rFonts w:ascii="Times New Roman" w:hAnsi="Times New Roman"/>
          <w:color w:val="000000"/>
          <w:szCs w:val="24"/>
        </w:rPr>
      </w:pPr>
      <w:r w:rsidRPr="00960BAA">
        <w:rPr>
          <w:rFonts w:ascii="Times New Roman" w:hAnsi="Times New Roman"/>
          <w:color w:val="000000"/>
          <w:szCs w:val="24"/>
        </w:rPr>
        <w:t xml:space="preserve">Příkazník současně čestně prohlašuje, že o všech skutečnostech, o kterých se </w:t>
      </w:r>
      <w:r w:rsidR="00EA4744">
        <w:rPr>
          <w:rFonts w:ascii="Times New Roman" w:hAnsi="Times New Roman"/>
          <w:color w:val="000000"/>
          <w:szCs w:val="24"/>
        </w:rPr>
        <w:t>d</w:t>
      </w:r>
      <w:r w:rsidRPr="00960BAA">
        <w:rPr>
          <w:rFonts w:ascii="Times New Roman" w:hAnsi="Times New Roman"/>
          <w:color w:val="000000"/>
          <w:szCs w:val="24"/>
        </w:rPr>
        <w:t>ozví</w:t>
      </w:r>
      <w:r w:rsidR="00E963F4">
        <w:rPr>
          <w:rFonts w:ascii="Times New Roman" w:hAnsi="Times New Roman"/>
          <w:color w:val="000000"/>
          <w:szCs w:val="24"/>
        </w:rPr>
        <w:t> </w:t>
      </w:r>
      <w:r w:rsidRPr="00960BAA">
        <w:rPr>
          <w:rFonts w:ascii="Times New Roman" w:hAnsi="Times New Roman"/>
          <w:color w:val="000000"/>
          <w:szCs w:val="24"/>
        </w:rPr>
        <w:t>v</w:t>
      </w:r>
      <w:r w:rsidR="00577E6C">
        <w:rPr>
          <w:rFonts w:ascii="Times New Roman" w:hAnsi="Times New Roman"/>
          <w:color w:val="000000"/>
          <w:szCs w:val="24"/>
        </w:rPr>
        <w:t> </w:t>
      </w:r>
      <w:r w:rsidRPr="00960BAA">
        <w:rPr>
          <w:rFonts w:ascii="Times New Roman" w:hAnsi="Times New Roman"/>
          <w:color w:val="000000"/>
          <w:szCs w:val="24"/>
        </w:rPr>
        <w:t>souvislosti s</w:t>
      </w:r>
      <w:r w:rsidR="00577E6C">
        <w:rPr>
          <w:rFonts w:ascii="Times New Roman" w:hAnsi="Times New Roman"/>
          <w:color w:val="000000"/>
          <w:szCs w:val="24"/>
        </w:rPr>
        <w:t> </w:t>
      </w:r>
      <w:r w:rsidRPr="00960BAA">
        <w:rPr>
          <w:rFonts w:ascii="Times New Roman" w:hAnsi="Times New Roman"/>
          <w:color w:val="000000"/>
          <w:szCs w:val="24"/>
        </w:rPr>
        <w:t>výkonem své funkce</w:t>
      </w:r>
      <w:r w:rsidR="00476F05">
        <w:rPr>
          <w:rFonts w:ascii="Times New Roman" w:hAnsi="Times New Roman"/>
          <w:color w:val="000000"/>
          <w:szCs w:val="24"/>
        </w:rPr>
        <w:t>,</w:t>
      </w:r>
      <w:r w:rsidRPr="00960BAA">
        <w:rPr>
          <w:rFonts w:ascii="Times New Roman" w:hAnsi="Times New Roman"/>
          <w:color w:val="000000"/>
          <w:szCs w:val="24"/>
        </w:rPr>
        <w:t xml:space="preserve"> zachová mlčenlivost.</w:t>
      </w:r>
    </w:p>
    <w:p w14:paraId="62644B75" w14:textId="77777777" w:rsidR="00C13228" w:rsidRPr="008734AD" w:rsidRDefault="00C13228" w:rsidP="008734AD">
      <w:pPr>
        <w:spacing w:before="45" w:after="0" w:line="225" w:lineRule="atLeast"/>
        <w:jc w:val="both"/>
        <w:rPr>
          <w:rFonts w:ascii="Times New Roman" w:hAnsi="Times New Roman"/>
          <w:color w:val="000000"/>
          <w:szCs w:val="24"/>
        </w:rPr>
      </w:pPr>
    </w:p>
    <w:p w14:paraId="0782654F" w14:textId="77777777" w:rsidR="00DD2C49" w:rsidRPr="00577E6C" w:rsidRDefault="00DD2C49" w:rsidP="00577E6C">
      <w:pPr>
        <w:spacing w:before="150" w:after="75"/>
        <w:ind w:right="30"/>
        <w:jc w:val="center"/>
        <w:outlineLvl w:val="1"/>
        <w:rPr>
          <w:rFonts w:ascii="Times New Roman" w:hAnsi="Times New Roman"/>
          <w:b/>
          <w:bCs/>
          <w:color w:val="000000"/>
          <w:szCs w:val="24"/>
        </w:rPr>
      </w:pPr>
      <w:r w:rsidRPr="00577E6C">
        <w:rPr>
          <w:rFonts w:ascii="Times New Roman" w:hAnsi="Times New Roman"/>
          <w:b/>
          <w:bCs/>
          <w:color w:val="000000"/>
          <w:szCs w:val="24"/>
        </w:rPr>
        <w:t>IV.</w:t>
      </w:r>
    </w:p>
    <w:p w14:paraId="30754CA2" w14:textId="77777777" w:rsidR="00DD2C49" w:rsidRDefault="00DD2C49" w:rsidP="00E478D8">
      <w:pPr>
        <w:spacing w:after="75"/>
        <w:ind w:left="30" w:right="30"/>
        <w:jc w:val="center"/>
        <w:outlineLvl w:val="1"/>
        <w:rPr>
          <w:rFonts w:ascii="Times New Roman" w:hAnsi="Times New Roman"/>
          <w:b/>
          <w:bCs/>
          <w:color w:val="000000"/>
          <w:szCs w:val="24"/>
        </w:rPr>
      </w:pPr>
      <w:r w:rsidRPr="009C6015">
        <w:rPr>
          <w:rFonts w:ascii="Times New Roman" w:hAnsi="Times New Roman"/>
          <w:b/>
          <w:bCs/>
          <w:color w:val="000000"/>
          <w:szCs w:val="24"/>
        </w:rPr>
        <w:t>Čas plnění</w:t>
      </w:r>
    </w:p>
    <w:p w14:paraId="1F09C0E4" w14:textId="77777777" w:rsidR="003E7A61" w:rsidRPr="00960BAA" w:rsidRDefault="003E7A61" w:rsidP="00DD2C49">
      <w:pPr>
        <w:spacing w:before="150" w:after="75"/>
        <w:ind w:left="30" w:right="30"/>
        <w:jc w:val="center"/>
        <w:outlineLvl w:val="1"/>
        <w:rPr>
          <w:rFonts w:ascii="Times New Roman" w:hAnsi="Times New Roman"/>
          <w:b/>
          <w:bCs/>
          <w:color w:val="000000"/>
          <w:szCs w:val="24"/>
        </w:rPr>
      </w:pPr>
    </w:p>
    <w:p w14:paraId="54399CBB" w14:textId="4138F37A" w:rsidR="00DD2C49" w:rsidRPr="00394FB6" w:rsidRDefault="00DD2C49" w:rsidP="009C15EB">
      <w:pPr>
        <w:pStyle w:val="Odstavecseseznamem"/>
        <w:numPr>
          <w:ilvl w:val="1"/>
          <w:numId w:val="56"/>
        </w:numPr>
        <w:spacing w:before="45" w:after="0" w:line="225" w:lineRule="atLeast"/>
        <w:ind w:left="426"/>
        <w:jc w:val="both"/>
        <w:rPr>
          <w:rFonts w:ascii="Times New Roman" w:hAnsi="Times New Roman"/>
          <w:color w:val="000000"/>
          <w:szCs w:val="24"/>
        </w:rPr>
      </w:pPr>
      <w:r w:rsidRPr="008C1F5C">
        <w:rPr>
          <w:rFonts w:ascii="Times New Roman" w:hAnsi="Times New Roman"/>
          <w:color w:val="000000"/>
          <w:szCs w:val="24"/>
        </w:rPr>
        <w:t>Příkazník se zavazuje zabezpečit zadání veřejné zakázky v</w:t>
      </w:r>
      <w:r w:rsidR="00577E6C" w:rsidRPr="008C1F5C">
        <w:rPr>
          <w:rFonts w:ascii="Times New Roman" w:hAnsi="Times New Roman"/>
          <w:color w:val="000000"/>
          <w:szCs w:val="24"/>
        </w:rPr>
        <w:t> </w:t>
      </w:r>
      <w:r w:rsidRPr="008C1F5C">
        <w:rPr>
          <w:rFonts w:ascii="Times New Roman" w:hAnsi="Times New Roman"/>
          <w:color w:val="000000"/>
          <w:szCs w:val="24"/>
        </w:rPr>
        <w:t xml:space="preserve">termínech: </w:t>
      </w:r>
      <w:r w:rsidR="006F4F6D" w:rsidRPr="00394FB6">
        <w:rPr>
          <w:rFonts w:ascii="Times New Roman" w:hAnsi="Times New Roman"/>
          <w:color w:val="000000"/>
          <w:szCs w:val="24"/>
        </w:rPr>
        <w:t>březen - duben</w:t>
      </w:r>
      <w:r w:rsidR="0011510B" w:rsidRPr="00394FB6">
        <w:rPr>
          <w:rFonts w:ascii="Times New Roman" w:hAnsi="Times New Roman"/>
          <w:color w:val="000000"/>
          <w:szCs w:val="24"/>
        </w:rPr>
        <w:t xml:space="preserve"> 20</w:t>
      </w:r>
      <w:r w:rsidR="002B725D" w:rsidRPr="00394FB6">
        <w:rPr>
          <w:rFonts w:ascii="Times New Roman" w:hAnsi="Times New Roman"/>
          <w:color w:val="000000"/>
          <w:szCs w:val="24"/>
        </w:rPr>
        <w:t>20</w:t>
      </w:r>
      <w:r w:rsidR="0011510B" w:rsidRPr="00394FB6">
        <w:rPr>
          <w:rFonts w:ascii="Times New Roman" w:hAnsi="Times New Roman"/>
          <w:color w:val="000000"/>
          <w:szCs w:val="24"/>
        </w:rPr>
        <w:t>.</w:t>
      </w:r>
    </w:p>
    <w:p w14:paraId="413E8AB9" w14:textId="77777777" w:rsidR="003E7A61" w:rsidRPr="003E7A61" w:rsidRDefault="003E7A61" w:rsidP="003E7A61">
      <w:pPr>
        <w:pStyle w:val="Odstavecseseznamem"/>
        <w:spacing w:before="45" w:after="0" w:line="225" w:lineRule="atLeast"/>
        <w:ind w:left="426"/>
        <w:jc w:val="both"/>
        <w:rPr>
          <w:rFonts w:ascii="Times New Roman" w:hAnsi="Times New Roman"/>
          <w:color w:val="000000"/>
          <w:szCs w:val="24"/>
        </w:rPr>
      </w:pPr>
    </w:p>
    <w:p w14:paraId="175CBE6A" w14:textId="77777777" w:rsidR="00DD2C49" w:rsidRPr="00960BAA" w:rsidRDefault="00F43414" w:rsidP="009C15EB">
      <w:pPr>
        <w:pStyle w:val="Odstavecseseznamem"/>
        <w:numPr>
          <w:ilvl w:val="1"/>
          <w:numId w:val="56"/>
        </w:numPr>
        <w:spacing w:before="45" w:after="0" w:line="225" w:lineRule="atLeast"/>
        <w:ind w:left="426"/>
        <w:jc w:val="both"/>
        <w:rPr>
          <w:rFonts w:ascii="Times New Roman" w:hAnsi="Times New Roman"/>
          <w:color w:val="000000"/>
          <w:szCs w:val="24"/>
        </w:rPr>
      </w:pPr>
      <w:r>
        <w:rPr>
          <w:rFonts w:ascii="Times New Roman" w:hAnsi="Times New Roman"/>
          <w:color w:val="000000"/>
          <w:szCs w:val="24"/>
        </w:rPr>
        <w:t>Termíny uvedené</w:t>
      </w:r>
      <w:r w:rsidR="00577E6C">
        <w:rPr>
          <w:rFonts w:ascii="Times New Roman" w:hAnsi="Times New Roman"/>
          <w:color w:val="000000"/>
          <w:szCs w:val="24"/>
        </w:rPr>
        <w:t> </w:t>
      </w:r>
      <w:r w:rsidR="00DD2C49" w:rsidRPr="00960BAA">
        <w:rPr>
          <w:rFonts w:ascii="Times New Roman" w:hAnsi="Times New Roman"/>
          <w:color w:val="000000"/>
          <w:szCs w:val="24"/>
        </w:rPr>
        <w:t>v</w:t>
      </w:r>
      <w:r w:rsidR="00577E6C">
        <w:rPr>
          <w:rFonts w:ascii="Times New Roman" w:hAnsi="Times New Roman"/>
          <w:color w:val="000000"/>
          <w:szCs w:val="24"/>
        </w:rPr>
        <w:t> </w:t>
      </w:r>
      <w:r w:rsidR="00DD2C49" w:rsidRPr="00960BAA">
        <w:rPr>
          <w:rFonts w:ascii="Times New Roman" w:hAnsi="Times New Roman"/>
          <w:color w:val="000000"/>
          <w:szCs w:val="24"/>
        </w:rPr>
        <w:t xml:space="preserve">bodě 1 jsou pouze orientační a jsou závislé na včasném rozhodnutí </w:t>
      </w:r>
      <w:r w:rsidR="00617057" w:rsidRPr="00960BAA">
        <w:rPr>
          <w:rFonts w:ascii="Times New Roman" w:hAnsi="Times New Roman"/>
          <w:color w:val="000000"/>
          <w:szCs w:val="24"/>
        </w:rPr>
        <w:t>příkazce</w:t>
      </w:r>
      <w:r w:rsidR="00DD2C49" w:rsidRPr="00960BAA">
        <w:rPr>
          <w:rFonts w:ascii="Times New Roman" w:hAnsi="Times New Roman"/>
          <w:color w:val="000000"/>
          <w:szCs w:val="24"/>
        </w:rPr>
        <w:t xml:space="preserve"> o provedení úkonů, o kterých musí ze zákona rozhodnout </w:t>
      </w:r>
      <w:r w:rsidR="00617057" w:rsidRPr="00960BAA">
        <w:rPr>
          <w:rFonts w:ascii="Times New Roman" w:hAnsi="Times New Roman"/>
          <w:color w:val="000000"/>
          <w:szCs w:val="24"/>
        </w:rPr>
        <w:t>příkazce</w:t>
      </w:r>
      <w:r w:rsidR="00DD2C49" w:rsidRPr="00960BAA">
        <w:rPr>
          <w:rFonts w:ascii="Times New Roman" w:hAnsi="Times New Roman"/>
          <w:color w:val="000000"/>
          <w:szCs w:val="24"/>
        </w:rPr>
        <w:t xml:space="preserve"> sám, rozhodnutí a souhlas se zveřejněním, včasné ustavení hodnotící komise, rozhodnutí</w:t>
      </w:r>
      <w:r w:rsidR="007C0C3D">
        <w:rPr>
          <w:rFonts w:ascii="Times New Roman" w:hAnsi="Times New Roman"/>
          <w:color w:val="000000"/>
          <w:szCs w:val="24"/>
        </w:rPr>
        <w:t xml:space="preserve"> </w:t>
      </w:r>
      <w:r w:rsidR="00DD2C49" w:rsidRPr="00960BAA">
        <w:rPr>
          <w:rFonts w:ascii="Times New Roman" w:hAnsi="Times New Roman"/>
          <w:color w:val="000000"/>
          <w:szCs w:val="24"/>
        </w:rPr>
        <w:t>o</w:t>
      </w:r>
      <w:r w:rsidR="00E963F4">
        <w:rPr>
          <w:rFonts w:ascii="Times New Roman" w:hAnsi="Times New Roman"/>
          <w:color w:val="000000"/>
          <w:szCs w:val="24"/>
        </w:rPr>
        <w:t> </w:t>
      </w:r>
      <w:r w:rsidR="00DD2C49" w:rsidRPr="00960BAA">
        <w:rPr>
          <w:rFonts w:ascii="Times New Roman" w:hAnsi="Times New Roman"/>
          <w:color w:val="000000"/>
          <w:szCs w:val="24"/>
        </w:rPr>
        <w:t>přidělení veřejné zakázky apod. Tyto termíny budou v</w:t>
      </w:r>
      <w:r w:rsidR="00577E6C">
        <w:rPr>
          <w:rFonts w:ascii="Times New Roman" w:hAnsi="Times New Roman"/>
          <w:color w:val="000000"/>
          <w:szCs w:val="24"/>
        </w:rPr>
        <w:t> </w:t>
      </w:r>
      <w:r w:rsidR="00DD2C49" w:rsidRPr="00960BAA">
        <w:rPr>
          <w:rFonts w:ascii="Times New Roman" w:hAnsi="Times New Roman"/>
          <w:color w:val="000000"/>
          <w:szCs w:val="24"/>
        </w:rPr>
        <w:t xml:space="preserve">případě námitek uchazečů prodlouženy o zákonné lhůty a dobu trvání řízení o námitkách popřípadě o dobu správního řízení na základě návrhu </w:t>
      </w:r>
      <w:proofErr w:type="gramStart"/>
      <w:r w:rsidR="00DD2C49" w:rsidRPr="00960BAA">
        <w:rPr>
          <w:rFonts w:ascii="Times New Roman" w:hAnsi="Times New Roman"/>
          <w:color w:val="000000"/>
          <w:szCs w:val="24"/>
        </w:rPr>
        <w:t>uchazeče(ů) na</w:t>
      </w:r>
      <w:proofErr w:type="gramEnd"/>
      <w:r w:rsidR="00DD2C49" w:rsidRPr="00960BAA">
        <w:rPr>
          <w:rFonts w:ascii="Times New Roman" w:hAnsi="Times New Roman"/>
          <w:color w:val="000000"/>
          <w:szCs w:val="24"/>
        </w:rPr>
        <w:t xml:space="preserve"> Úřadu pro ochranu hospodářské soutěže.</w:t>
      </w:r>
    </w:p>
    <w:p w14:paraId="5C01AEDD" w14:textId="77777777" w:rsidR="00DD2C49" w:rsidRPr="00960BAA" w:rsidRDefault="00DD2C49" w:rsidP="009C15EB">
      <w:pPr>
        <w:spacing w:before="45" w:after="0" w:line="225" w:lineRule="atLeast"/>
        <w:ind w:left="426"/>
        <w:jc w:val="both"/>
        <w:rPr>
          <w:rFonts w:ascii="Times New Roman" w:hAnsi="Times New Roman"/>
          <w:color w:val="000000"/>
          <w:szCs w:val="24"/>
        </w:rPr>
      </w:pPr>
    </w:p>
    <w:p w14:paraId="479E43A1" w14:textId="77777777" w:rsidR="00DD2C49" w:rsidRPr="00960BAA" w:rsidRDefault="00617057" w:rsidP="009C15EB">
      <w:pPr>
        <w:pStyle w:val="Odstavecseseznamem"/>
        <w:numPr>
          <w:ilvl w:val="1"/>
          <w:numId w:val="56"/>
        </w:numPr>
        <w:spacing w:before="45" w:after="0" w:line="225" w:lineRule="atLeast"/>
        <w:ind w:left="426"/>
        <w:jc w:val="both"/>
        <w:rPr>
          <w:rFonts w:ascii="Times New Roman" w:hAnsi="Times New Roman"/>
          <w:color w:val="000000"/>
          <w:szCs w:val="24"/>
        </w:rPr>
      </w:pPr>
      <w:r w:rsidRPr="00960BAA">
        <w:rPr>
          <w:rFonts w:ascii="Times New Roman" w:hAnsi="Times New Roman"/>
          <w:color w:val="000000"/>
          <w:szCs w:val="24"/>
        </w:rPr>
        <w:t>Příkazce</w:t>
      </w:r>
      <w:r w:rsidR="00DD2C49" w:rsidRPr="00960BAA">
        <w:rPr>
          <w:rFonts w:ascii="Times New Roman" w:hAnsi="Times New Roman"/>
          <w:color w:val="000000"/>
          <w:szCs w:val="24"/>
        </w:rPr>
        <w:t xml:space="preserve"> se zavazuje předat </w:t>
      </w:r>
      <w:r w:rsidRPr="00960BAA">
        <w:rPr>
          <w:rFonts w:ascii="Times New Roman" w:hAnsi="Times New Roman"/>
          <w:color w:val="000000"/>
          <w:szCs w:val="24"/>
        </w:rPr>
        <w:t>příkazníkovi</w:t>
      </w:r>
      <w:r w:rsidR="00DD2C49" w:rsidRPr="00960BAA">
        <w:rPr>
          <w:rFonts w:ascii="Times New Roman" w:hAnsi="Times New Roman"/>
          <w:color w:val="000000"/>
          <w:szCs w:val="24"/>
        </w:rPr>
        <w:t xml:space="preserve"> jedno kompletní vyhotovení technické dokumentace v</w:t>
      </w:r>
      <w:r w:rsidR="00577E6C">
        <w:rPr>
          <w:rFonts w:ascii="Times New Roman" w:hAnsi="Times New Roman"/>
          <w:color w:val="000000"/>
          <w:szCs w:val="24"/>
        </w:rPr>
        <w:t> </w:t>
      </w:r>
      <w:r w:rsidR="00DD2C49" w:rsidRPr="00960BAA">
        <w:rPr>
          <w:rFonts w:ascii="Times New Roman" w:hAnsi="Times New Roman"/>
          <w:color w:val="000000"/>
          <w:szCs w:val="24"/>
        </w:rPr>
        <w:t>tištěné podobě nejpozději deset dnů před termínem pro zahájení zadávacího řízení. Na tomto předání je závislé splnění všech následných termínů.</w:t>
      </w:r>
    </w:p>
    <w:p w14:paraId="1D954E2F" w14:textId="77777777" w:rsidR="00DD2C49" w:rsidRPr="00960BAA" w:rsidRDefault="00DD2C49" w:rsidP="009C15EB">
      <w:pPr>
        <w:spacing w:before="45" w:after="0" w:line="225" w:lineRule="atLeast"/>
        <w:ind w:left="426"/>
        <w:jc w:val="both"/>
        <w:rPr>
          <w:rFonts w:ascii="Times New Roman" w:hAnsi="Times New Roman"/>
          <w:color w:val="000000"/>
          <w:szCs w:val="24"/>
        </w:rPr>
      </w:pPr>
    </w:p>
    <w:p w14:paraId="03E51AA0" w14:textId="77777777" w:rsidR="00DD2C49" w:rsidRPr="00960BAA" w:rsidRDefault="00DD2C49" w:rsidP="009C15EB">
      <w:pPr>
        <w:pStyle w:val="Odstavecseseznamem"/>
        <w:numPr>
          <w:ilvl w:val="1"/>
          <w:numId w:val="56"/>
        </w:numPr>
        <w:spacing w:before="45" w:after="0" w:line="225" w:lineRule="atLeast"/>
        <w:ind w:left="426"/>
        <w:jc w:val="both"/>
        <w:rPr>
          <w:rFonts w:ascii="Times New Roman" w:hAnsi="Times New Roman"/>
          <w:color w:val="000000"/>
          <w:szCs w:val="24"/>
        </w:rPr>
      </w:pPr>
      <w:r w:rsidRPr="00960BAA">
        <w:rPr>
          <w:rFonts w:ascii="Times New Roman" w:hAnsi="Times New Roman"/>
          <w:color w:val="000000"/>
          <w:szCs w:val="24"/>
        </w:rPr>
        <w:t xml:space="preserve">Obě smluvní strany se dohodly na zahájení činnosti </w:t>
      </w:r>
      <w:r w:rsidR="00617057" w:rsidRPr="00960BAA">
        <w:rPr>
          <w:rFonts w:ascii="Times New Roman" w:hAnsi="Times New Roman"/>
          <w:color w:val="000000"/>
          <w:szCs w:val="24"/>
        </w:rPr>
        <w:t>příkazníka</w:t>
      </w:r>
      <w:r w:rsidRPr="00960BAA">
        <w:rPr>
          <w:rFonts w:ascii="Times New Roman" w:hAnsi="Times New Roman"/>
          <w:color w:val="000000"/>
          <w:szCs w:val="24"/>
        </w:rPr>
        <w:t xml:space="preserve"> ihned po podpisu smlouvy, přičemž </w:t>
      </w:r>
      <w:r w:rsidR="00617057" w:rsidRPr="00960BAA">
        <w:rPr>
          <w:rFonts w:ascii="Times New Roman" w:hAnsi="Times New Roman"/>
          <w:color w:val="000000"/>
          <w:szCs w:val="24"/>
        </w:rPr>
        <w:t>příkazce</w:t>
      </w:r>
      <w:r w:rsidRPr="00960BAA">
        <w:rPr>
          <w:rFonts w:ascii="Times New Roman" w:hAnsi="Times New Roman"/>
          <w:color w:val="000000"/>
          <w:szCs w:val="24"/>
        </w:rPr>
        <w:t xml:space="preserve"> má právo zahájení jednotlivých konkrétních úkonů jednostranně určit.</w:t>
      </w:r>
    </w:p>
    <w:p w14:paraId="073B0C6C" w14:textId="77777777" w:rsidR="00DD2C49" w:rsidRPr="00960BAA" w:rsidRDefault="00DD2C49" w:rsidP="009C15EB">
      <w:pPr>
        <w:spacing w:before="45" w:after="0" w:line="225" w:lineRule="atLeast"/>
        <w:ind w:left="426"/>
        <w:jc w:val="both"/>
        <w:rPr>
          <w:rFonts w:ascii="Times New Roman" w:hAnsi="Times New Roman"/>
          <w:color w:val="000000"/>
          <w:szCs w:val="24"/>
        </w:rPr>
      </w:pPr>
    </w:p>
    <w:p w14:paraId="7F5849B9" w14:textId="77777777" w:rsidR="00DD2C49" w:rsidRDefault="00DD2C49" w:rsidP="00DD2C49">
      <w:pPr>
        <w:pStyle w:val="Odstavecseseznamem"/>
        <w:numPr>
          <w:ilvl w:val="1"/>
          <w:numId w:val="56"/>
        </w:numPr>
        <w:spacing w:before="45" w:after="0" w:line="225" w:lineRule="atLeast"/>
        <w:ind w:left="426"/>
        <w:jc w:val="both"/>
        <w:rPr>
          <w:rFonts w:ascii="Times New Roman" w:hAnsi="Times New Roman"/>
          <w:color w:val="000000"/>
          <w:szCs w:val="24"/>
        </w:rPr>
      </w:pPr>
      <w:r w:rsidRPr="00960BAA">
        <w:rPr>
          <w:rFonts w:ascii="Times New Roman" w:hAnsi="Times New Roman"/>
          <w:color w:val="000000"/>
          <w:szCs w:val="24"/>
        </w:rPr>
        <w:t xml:space="preserve">Za termín ukončení činnosti </w:t>
      </w:r>
      <w:r w:rsidR="00617057" w:rsidRPr="00960BAA">
        <w:rPr>
          <w:rFonts w:ascii="Times New Roman" w:hAnsi="Times New Roman"/>
          <w:color w:val="000000"/>
          <w:szCs w:val="24"/>
        </w:rPr>
        <w:t>příkazníka</w:t>
      </w:r>
      <w:r w:rsidRPr="00960BAA">
        <w:rPr>
          <w:rFonts w:ascii="Times New Roman" w:hAnsi="Times New Roman"/>
          <w:color w:val="000000"/>
          <w:szCs w:val="24"/>
        </w:rPr>
        <w:t xml:space="preserve"> je považován den předání kompletní archivní dokumentace o průběhu zadávacího řízení </w:t>
      </w:r>
      <w:r w:rsidR="00F43414">
        <w:rPr>
          <w:rFonts w:ascii="Times New Roman" w:hAnsi="Times New Roman"/>
          <w:color w:val="000000"/>
          <w:szCs w:val="24"/>
        </w:rPr>
        <w:t>příkazci</w:t>
      </w:r>
      <w:r w:rsidRPr="00960BAA">
        <w:rPr>
          <w:rFonts w:ascii="Times New Roman" w:hAnsi="Times New Roman"/>
          <w:color w:val="000000"/>
          <w:szCs w:val="24"/>
        </w:rPr>
        <w:t>.</w:t>
      </w:r>
    </w:p>
    <w:p w14:paraId="3A2F0EBC" w14:textId="77777777" w:rsidR="00C13228" w:rsidRPr="00C13228" w:rsidRDefault="00C13228" w:rsidP="00C13228">
      <w:pPr>
        <w:pStyle w:val="Odstavecseseznamem"/>
        <w:rPr>
          <w:rFonts w:ascii="Times New Roman" w:hAnsi="Times New Roman"/>
          <w:color w:val="000000"/>
          <w:szCs w:val="24"/>
        </w:rPr>
      </w:pPr>
    </w:p>
    <w:p w14:paraId="3CAFAA8F" w14:textId="77777777" w:rsidR="00C13228" w:rsidRPr="003E7A61" w:rsidRDefault="00C13228" w:rsidP="00E6544A">
      <w:pPr>
        <w:pStyle w:val="Odstavecseseznamem"/>
        <w:spacing w:before="45" w:after="0" w:line="225" w:lineRule="atLeast"/>
        <w:ind w:left="426"/>
        <w:jc w:val="both"/>
        <w:rPr>
          <w:rFonts w:ascii="Times New Roman" w:hAnsi="Times New Roman"/>
          <w:color w:val="000000"/>
          <w:szCs w:val="24"/>
        </w:rPr>
      </w:pPr>
    </w:p>
    <w:p w14:paraId="79112AC6" w14:textId="77777777" w:rsidR="00EE45E8" w:rsidRPr="00577E6C" w:rsidRDefault="00577E6C" w:rsidP="00577E6C">
      <w:pPr>
        <w:tabs>
          <w:tab w:val="left" w:pos="360"/>
        </w:tabs>
        <w:spacing w:before="360" w:after="0"/>
        <w:ind w:left="360"/>
        <w:jc w:val="center"/>
        <w:rPr>
          <w:rFonts w:ascii="Times New Roman" w:hAnsi="Times New Roman"/>
          <w:b/>
          <w:bCs/>
          <w:szCs w:val="24"/>
        </w:rPr>
      </w:pPr>
      <w:r>
        <w:rPr>
          <w:rFonts w:ascii="Times New Roman" w:hAnsi="Times New Roman"/>
          <w:b/>
          <w:bCs/>
          <w:szCs w:val="24"/>
        </w:rPr>
        <w:t>V.</w:t>
      </w:r>
    </w:p>
    <w:p w14:paraId="22A2F5C7" w14:textId="77777777" w:rsidR="00DF7AB1" w:rsidRDefault="00AB6D5E" w:rsidP="00DF7AB1">
      <w:pPr>
        <w:jc w:val="center"/>
        <w:rPr>
          <w:rFonts w:ascii="Times New Roman" w:hAnsi="Times New Roman"/>
          <w:b/>
          <w:szCs w:val="24"/>
        </w:rPr>
      </w:pPr>
      <w:r w:rsidRPr="00960BAA">
        <w:rPr>
          <w:rFonts w:ascii="Times New Roman" w:hAnsi="Times New Roman"/>
          <w:b/>
          <w:szCs w:val="24"/>
        </w:rPr>
        <w:t xml:space="preserve">Odměna </w:t>
      </w:r>
      <w:r w:rsidR="00937BCD" w:rsidRPr="00960BAA">
        <w:rPr>
          <w:rFonts w:ascii="Times New Roman" w:hAnsi="Times New Roman"/>
          <w:b/>
          <w:szCs w:val="24"/>
        </w:rPr>
        <w:t>a platební podmínky</w:t>
      </w:r>
    </w:p>
    <w:p w14:paraId="38377AF3" w14:textId="77777777" w:rsidR="00C13228" w:rsidRPr="00960BAA" w:rsidRDefault="00C13228" w:rsidP="00DF7AB1">
      <w:pPr>
        <w:jc w:val="center"/>
        <w:rPr>
          <w:rFonts w:ascii="Times New Roman" w:hAnsi="Times New Roman"/>
          <w:b/>
          <w:szCs w:val="24"/>
        </w:rPr>
      </w:pPr>
    </w:p>
    <w:p w14:paraId="60BB92E8" w14:textId="660ABEF0" w:rsidR="00177AC5" w:rsidRDefault="00663E93" w:rsidP="00C673AA">
      <w:pPr>
        <w:numPr>
          <w:ilvl w:val="0"/>
          <w:numId w:val="53"/>
        </w:numPr>
        <w:jc w:val="both"/>
        <w:rPr>
          <w:rFonts w:ascii="Times New Roman" w:hAnsi="Times New Roman"/>
          <w:szCs w:val="24"/>
        </w:rPr>
      </w:pPr>
      <w:r w:rsidRPr="00960BAA">
        <w:rPr>
          <w:rFonts w:ascii="Times New Roman" w:hAnsi="Times New Roman"/>
          <w:szCs w:val="24"/>
        </w:rPr>
        <w:t xml:space="preserve">Za </w:t>
      </w:r>
      <w:r w:rsidRPr="002E62CE">
        <w:rPr>
          <w:rFonts w:ascii="Times New Roman" w:hAnsi="Times New Roman"/>
          <w:szCs w:val="24"/>
        </w:rPr>
        <w:t xml:space="preserve">obstarání záležitostí dle této smlouvy je příkazce povinen zaplatit příkazníkovi odměnu </w:t>
      </w:r>
      <w:r w:rsidR="00393655" w:rsidRPr="002E62CE">
        <w:rPr>
          <w:rFonts w:ascii="Times New Roman" w:hAnsi="Times New Roman"/>
          <w:szCs w:val="24"/>
        </w:rPr>
        <w:t xml:space="preserve">ve výši </w:t>
      </w:r>
      <w:r w:rsidR="003920E1" w:rsidRPr="00394FB6">
        <w:rPr>
          <w:rFonts w:ascii="Times New Roman" w:hAnsi="Times New Roman"/>
          <w:b/>
          <w:szCs w:val="24"/>
        </w:rPr>
        <w:t>2</w:t>
      </w:r>
      <w:r w:rsidR="002B725D" w:rsidRPr="00394FB6">
        <w:rPr>
          <w:rFonts w:ascii="Times New Roman" w:hAnsi="Times New Roman"/>
          <w:b/>
          <w:szCs w:val="24"/>
        </w:rPr>
        <w:t>3</w:t>
      </w:r>
      <w:r w:rsidR="00BE2626" w:rsidRPr="00394FB6">
        <w:rPr>
          <w:rFonts w:ascii="Times New Roman" w:hAnsi="Times New Roman"/>
          <w:b/>
          <w:szCs w:val="24"/>
        </w:rPr>
        <w:t>.000</w:t>
      </w:r>
      <w:r w:rsidR="00393655" w:rsidRPr="00394FB6">
        <w:rPr>
          <w:rFonts w:ascii="Times New Roman" w:hAnsi="Times New Roman"/>
          <w:b/>
          <w:szCs w:val="24"/>
        </w:rPr>
        <w:t xml:space="preserve"> Kč bez DPH</w:t>
      </w:r>
      <w:r w:rsidRPr="002E62CE">
        <w:rPr>
          <w:rFonts w:ascii="Times New Roman" w:hAnsi="Times New Roman"/>
          <w:b/>
          <w:szCs w:val="24"/>
        </w:rPr>
        <w:t>.</w:t>
      </w:r>
      <w:r w:rsidRPr="002E62CE">
        <w:rPr>
          <w:rFonts w:ascii="Times New Roman" w:hAnsi="Times New Roman"/>
          <w:szCs w:val="24"/>
        </w:rPr>
        <w:t xml:space="preserve"> K</w:t>
      </w:r>
      <w:r w:rsidRPr="00960BAA">
        <w:rPr>
          <w:rFonts w:ascii="Times New Roman" w:hAnsi="Times New Roman"/>
          <w:szCs w:val="24"/>
        </w:rPr>
        <w:t xml:space="preserve"> odměně bude připočtena DPH ve výši stanovené právními předpisy</w:t>
      </w:r>
      <w:r w:rsidR="0036353F" w:rsidRPr="00960BAA">
        <w:rPr>
          <w:rFonts w:ascii="Times New Roman" w:hAnsi="Times New Roman"/>
          <w:szCs w:val="24"/>
        </w:rPr>
        <w:t>.</w:t>
      </w:r>
    </w:p>
    <w:p w14:paraId="666A9DD4" w14:textId="77777777" w:rsidR="00E6544A" w:rsidRPr="00960BAA" w:rsidRDefault="00E6544A" w:rsidP="00E6544A">
      <w:pPr>
        <w:ind w:left="360"/>
        <w:jc w:val="both"/>
        <w:rPr>
          <w:rFonts w:ascii="Times New Roman" w:hAnsi="Times New Roman"/>
          <w:szCs w:val="24"/>
        </w:rPr>
      </w:pPr>
    </w:p>
    <w:p w14:paraId="16FFB04A" w14:textId="77777777" w:rsidR="00D07D0E" w:rsidRDefault="005E410C" w:rsidP="00DD2C49">
      <w:pPr>
        <w:numPr>
          <w:ilvl w:val="0"/>
          <w:numId w:val="53"/>
        </w:numPr>
        <w:jc w:val="both"/>
        <w:rPr>
          <w:rFonts w:ascii="Times New Roman" w:hAnsi="Times New Roman"/>
        </w:rPr>
      </w:pPr>
      <w:r w:rsidRPr="00960BAA">
        <w:rPr>
          <w:rFonts w:ascii="Times New Roman" w:hAnsi="Times New Roman"/>
        </w:rPr>
        <w:t xml:space="preserve">Odměna bude příkazcem uhrazena na základě </w:t>
      </w:r>
      <w:r w:rsidR="00DD2C49" w:rsidRPr="00960BAA">
        <w:rPr>
          <w:rFonts w:ascii="Times New Roman" w:hAnsi="Times New Roman"/>
        </w:rPr>
        <w:t>1</w:t>
      </w:r>
      <w:r w:rsidR="00D07D0E" w:rsidRPr="00960BAA">
        <w:rPr>
          <w:rFonts w:ascii="Times New Roman" w:hAnsi="Times New Roman"/>
        </w:rPr>
        <w:t xml:space="preserve"> </w:t>
      </w:r>
      <w:r w:rsidRPr="00960BAA">
        <w:rPr>
          <w:rFonts w:ascii="Times New Roman" w:hAnsi="Times New Roman"/>
        </w:rPr>
        <w:t>faktur</w:t>
      </w:r>
      <w:r w:rsidR="00DD2C49" w:rsidRPr="00960BAA">
        <w:rPr>
          <w:rFonts w:ascii="Times New Roman" w:hAnsi="Times New Roman"/>
        </w:rPr>
        <w:t>y</w:t>
      </w:r>
      <w:r w:rsidR="00A96C90" w:rsidRPr="00960BAA">
        <w:rPr>
          <w:rFonts w:ascii="Times New Roman" w:hAnsi="Times New Roman"/>
        </w:rPr>
        <w:t xml:space="preserve"> (daňov</w:t>
      </w:r>
      <w:r w:rsidR="00DD2C49" w:rsidRPr="00960BAA">
        <w:rPr>
          <w:rFonts w:ascii="Times New Roman" w:hAnsi="Times New Roman"/>
        </w:rPr>
        <w:t>ého dokladu</w:t>
      </w:r>
      <w:r w:rsidR="00A96C90" w:rsidRPr="00960BAA">
        <w:rPr>
          <w:rFonts w:ascii="Times New Roman" w:hAnsi="Times New Roman"/>
        </w:rPr>
        <w:t>)</w:t>
      </w:r>
      <w:r w:rsidRPr="00960BAA">
        <w:rPr>
          <w:rFonts w:ascii="Times New Roman" w:hAnsi="Times New Roman"/>
        </w:rPr>
        <w:t xml:space="preserve"> vystaven</w:t>
      </w:r>
      <w:r w:rsidR="00DD2C49" w:rsidRPr="00960BAA">
        <w:rPr>
          <w:rFonts w:ascii="Times New Roman" w:hAnsi="Times New Roman"/>
        </w:rPr>
        <w:t>ého</w:t>
      </w:r>
      <w:r w:rsidRPr="00960BAA">
        <w:rPr>
          <w:rFonts w:ascii="Times New Roman" w:hAnsi="Times New Roman"/>
        </w:rPr>
        <w:t xml:space="preserve"> příkazníkem</w:t>
      </w:r>
      <w:r w:rsidR="00DD2C49" w:rsidRPr="00960BAA">
        <w:rPr>
          <w:rFonts w:ascii="Times New Roman" w:hAnsi="Times New Roman"/>
        </w:rPr>
        <w:t xml:space="preserve"> po ukončení zadavatelské činnosti.</w:t>
      </w:r>
      <w:r w:rsidR="00D07D0E" w:rsidRPr="00960BAA">
        <w:rPr>
          <w:rFonts w:ascii="Times New Roman" w:hAnsi="Times New Roman"/>
        </w:rPr>
        <w:tab/>
      </w:r>
    </w:p>
    <w:p w14:paraId="613AF744" w14:textId="77777777" w:rsidR="00E6544A" w:rsidRDefault="00E6544A" w:rsidP="00E6544A">
      <w:pPr>
        <w:pStyle w:val="Odstavecseseznamem"/>
        <w:rPr>
          <w:rFonts w:ascii="Times New Roman" w:hAnsi="Times New Roman"/>
        </w:rPr>
      </w:pPr>
    </w:p>
    <w:p w14:paraId="2335C7B4" w14:textId="77777777" w:rsidR="00E6544A" w:rsidRPr="00960BAA" w:rsidRDefault="00E6544A" w:rsidP="00E6544A">
      <w:pPr>
        <w:ind w:left="360"/>
        <w:jc w:val="both"/>
        <w:rPr>
          <w:rFonts w:ascii="Times New Roman" w:hAnsi="Times New Roman"/>
        </w:rPr>
      </w:pPr>
    </w:p>
    <w:p w14:paraId="2E2CD25B" w14:textId="77777777" w:rsidR="00E6544A" w:rsidRDefault="00867110" w:rsidP="00C673AA">
      <w:pPr>
        <w:pStyle w:val="Odstavecseseznamem"/>
        <w:numPr>
          <w:ilvl w:val="0"/>
          <w:numId w:val="53"/>
        </w:numPr>
        <w:jc w:val="both"/>
        <w:rPr>
          <w:rFonts w:ascii="Times New Roman" w:hAnsi="Times New Roman"/>
        </w:rPr>
      </w:pPr>
      <w:r w:rsidRPr="00960BAA">
        <w:rPr>
          <w:rFonts w:ascii="Times New Roman" w:hAnsi="Times New Roman"/>
        </w:rPr>
        <w:t xml:space="preserve">Splatnost </w:t>
      </w:r>
      <w:r w:rsidR="005E410C" w:rsidRPr="00960BAA">
        <w:rPr>
          <w:rFonts w:ascii="Times New Roman" w:hAnsi="Times New Roman"/>
        </w:rPr>
        <w:t>faktur</w:t>
      </w:r>
      <w:r w:rsidR="00DD2C49" w:rsidRPr="00960BAA">
        <w:rPr>
          <w:rFonts w:ascii="Times New Roman" w:hAnsi="Times New Roman"/>
        </w:rPr>
        <w:t>y</w:t>
      </w:r>
      <w:r w:rsidR="00D96C54" w:rsidRPr="00960BAA">
        <w:rPr>
          <w:rFonts w:ascii="Times New Roman" w:hAnsi="Times New Roman"/>
        </w:rPr>
        <w:t xml:space="preserve"> je </w:t>
      </w:r>
      <w:r w:rsidR="00A06D64" w:rsidRPr="00960BAA">
        <w:rPr>
          <w:rFonts w:ascii="Times New Roman" w:hAnsi="Times New Roman"/>
        </w:rPr>
        <w:t xml:space="preserve">do </w:t>
      </w:r>
      <w:r w:rsidR="00957317" w:rsidRPr="00960BAA">
        <w:rPr>
          <w:rFonts w:ascii="Times New Roman" w:hAnsi="Times New Roman"/>
        </w:rPr>
        <w:t>14</w:t>
      </w:r>
      <w:r w:rsidR="00D96C54" w:rsidRPr="00960BAA">
        <w:rPr>
          <w:rFonts w:ascii="Times New Roman" w:hAnsi="Times New Roman"/>
        </w:rPr>
        <w:t xml:space="preserve"> dnů ode dne jejich doručení do sídla </w:t>
      </w:r>
      <w:r w:rsidR="005E410C" w:rsidRPr="00960BAA">
        <w:rPr>
          <w:rFonts w:ascii="Times New Roman" w:hAnsi="Times New Roman"/>
        </w:rPr>
        <w:t>příkazce</w:t>
      </w:r>
      <w:r w:rsidR="00D96C54" w:rsidRPr="00960BAA">
        <w:rPr>
          <w:rFonts w:ascii="Times New Roman" w:hAnsi="Times New Roman"/>
        </w:rPr>
        <w:t>.</w:t>
      </w:r>
    </w:p>
    <w:p w14:paraId="6A1AD0D6" w14:textId="088EC10F" w:rsidR="005C1764" w:rsidRDefault="00D96C54" w:rsidP="00E6544A">
      <w:pPr>
        <w:pStyle w:val="Odstavecseseznamem"/>
        <w:ind w:left="360"/>
        <w:jc w:val="both"/>
        <w:rPr>
          <w:rFonts w:ascii="Times New Roman" w:hAnsi="Times New Roman"/>
        </w:rPr>
      </w:pPr>
      <w:r w:rsidRPr="00960BAA">
        <w:rPr>
          <w:rFonts w:ascii="Times New Roman" w:hAnsi="Times New Roman"/>
        </w:rPr>
        <w:t xml:space="preserve"> </w:t>
      </w:r>
    </w:p>
    <w:p w14:paraId="54ABEB75" w14:textId="77777777" w:rsidR="00B8355E" w:rsidRPr="00D870F9" w:rsidRDefault="00B8355E" w:rsidP="00B8355E">
      <w:pPr>
        <w:pStyle w:val="Zkladntextodsazen2"/>
        <w:numPr>
          <w:ilvl w:val="0"/>
          <w:numId w:val="53"/>
        </w:numPr>
        <w:spacing w:after="0"/>
        <w:rPr>
          <w:rFonts w:ascii="Times New Roman" w:hAnsi="Times New Roman"/>
          <w:sz w:val="24"/>
        </w:rPr>
      </w:pPr>
      <w:r w:rsidRPr="00D870F9">
        <w:rPr>
          <w:rFonts w:ascii="Times New Roman" w:hAnsi="Times New Roman"/>
          <w:sz w:val="24"/>
        </w:rPr>
        <w:t xml:space="preserve">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w:t>
      </w:r>
    </w:p>
    <w:p w14:paraId="6C5003BA" w14:textId="77777777" w:rsidR="00B8355E" w:rsidRPr="00960BAA" w:rsidRDefault="00B8355E" w:rsidP="00571E48">
      <w:pPr>
        <w:pStyle w:val="Odstavecseseznamem"/>
        <w:ind w:left="360"/>
        <w:jc w:val="both"/>
        <w:rPr>
          <w:rFonts w:ascii="Times New Roman" w:hAnsi="Times New Roman"/>
        </w:rPr>
      </w:pPr>
    </w:p>
    <w:p w14:paraId="21CA864C" w14:textId="77777777" w:rsidR="005C1764" w:rsidRDefault="00A06D64" w:rsidP="00C673AA">
      <w:pPr>
        <w:numPr>
          <w:ilvl w:val="0"/>
          <w:numId w:val="53"/>
        </w:numPr>
        <w:jc w:val="both"/>
        <w:rPr>
          <w:rFonts w:ascii="Times New Roman" w:hAnsi="Times New Roman"/>
        </w:rPr>
      </w:pPr>
      <w:r w:rsidRPr="00960BAA">
        <w:rPr>
          <w:rFonts w:ascii="Times New Roman" w:hAnsi="Times New Roman"/>
        </w:rPr>
        <w:t>O</w:t>
      </w:r>
      <w:r w:rsidR="005C1764" w:rsidRPr="00960BAA">
        <w:rPr>
          <w:rFonts w:ascii="Times New Roman" w:hAnsi="Times New Roman"/>
        </w:rPr>
        <w:t>dměn</w:t>
      </w:r>
      <w:r w:rsidRPr="00960BAA">
        <w:rPr>
          <w:rFonts w:ascii="Times New Roman" w:hAnsi="Times New Roman"/>
        </w:rPr>
        <w:t>a</w:t>
      </w:r>
      <w:r w:rsidR="005C1764" w:rsidRPr="00960BAA">
        <w:rPr>
          <w:rFonts w:ascii="Times New Roman" w:hAnsi="Times New Roman"/>
        </w:rPr>
        <w:t xml:space="preserve"> </w:t>
      </w:r>
      <w:r w:rsidRPr="00960BAA">
        <w:rPr>
          <w:rFonts w:ascii="Times New Roman" w:hAnsi="Times New Roman"/>
        </w:rPr>
        <w:t>zahrnuje</w:t>
      </w:r>
      <w:r w:rsidR="005C1764" w:rsidRPr="00960BAA">
        <w:rPr>
          <w:rFonts w:ascii="Times New Roman" w:hAnsi="Times New Roman"/>
        </w:rPr>
        <w:t xml:space="preserve"> náhradu</w:t>
      </w:r>
      <w:r w:rsidR="00C673AA" w:rsidRPr="00960BAA">
        <w:rPr>
          <w:rFonts w:ascii="Times New Roman" w:hAnsi="Times New Roman"/>
        </w:rPr>
        <w:t xml:space="preserve"> všech</w:t>
      </w:r>
      <w:r w:rsidR="005C1764" w:rsidRPr="00960BAA">
        <w:rPr>
          <w:rFonts w:ascii="Times New Roman" w:hAnsi="Times New Roman"/>
        </w:rPr>
        <w:t xml:space="preserve"> nákladů vynaložených </w:t>
      </w:r>
      <w:r w:rsidRPr="00960BAA">
        <w:rPr>
          <w:rFonts w:ascii="Times New Roman" w:hAnsi="Times New Roman"/>
        </w:rPr>
        <w:t xml:space="preserve">příkazníkem </w:t>
      </w:r>
      <w:r w:rsidR="005C1764" w:rsidRPr="00960BAA">
        <w:rPr>
          <w:rFonts w:ascii="Times New Roman" w:hAnsi="Times New Roman"/>
        </w:rPr>
        <w:t xml:space="preserve">na uskutečňování činností podle této smlouvy. </w:t>
      </w:r>
    </w:p>
    <w:p w14:paraId="049F4083" w14:textId="77777777" w:rsidR="00571E48" w:rsidRPr="00D870F9" w:rsidRDefault="00571E48" w:rsidP="00571E48">
      <w:pPr>
        <w:pStyle w:val="Zkladntextodsazen2"/>
        <w:numPr>
          <w:ilvl w:val="0"/>
          <w:numId w:val="53"/>
        </w:numPr>
        <w:spacing w:after="0"/>
        <w:rPr>
          <w:rFonts w:ascii="Times New Roman" w:hAnsi="Times New Roman"/>
          <w:sz w:val="24"/>
        </w:rPr>
      </w:pPr>
      <w:r w:rsidRPr="00D870F9">
        <w:rPr>
          <w:rFonts w:ascii="Times New Roman" w:hAnsi="Times New Roman"/>
          <w:sz w:val="24"/>
        </w:rPr>
        <w:t xml:space="preserve">Pokud z jakéhokoliv důvodu na straně příkazce nebude výběrové řízení zahájeno je příkazník oprávněn vyfakturovat pouze část sjednané odměny, a to takto: </w:t>
      </w:r>
    </w:p>
    <w:p w14:paraId="6C7A98E2" w14:textId="77777777" w:rsidR="00571E48" w:rsidRPr="00D870F9" w:rsidRDefault="00571E48" w:rsidP="00571E48">
      <w:pPr>
        <w:widowControl w:val="0"/>
        <w:numPr>
          <w:ilvl w:val="0"/>
          <w:numId w:val="67"/>
        </w:numPr>
        <w:tabs>
          <w:tab w:val="clear" w:pos="720"/>
          <w:tab w:val="num" w:pos="1033"/>
        </w:tabs>
        <w:spacing w:after="0"/>
        <w:ind w:left="993" w:hanging="426"/>
        <w:jc w:val="both"/>
        <w:rPr>
          <w:rFonts w:ascii="Times New Roman" w:hAnsi="Times New Roman"/>
        </w:rPr>
      </w:pPr>
      <w:r w:rsidRPr="00D870F9">
        <w:rPr>
          <w:rFonts w:ascii="Times New Roman" w:hAnsi="Times New Roman"/>
        </w:rPr>
        <w:t>při rozhodnutí o nezahájení výběrového řízení v průběhu přípravy zadávacích podmínek ve výši 15% ze sjednané odměny</w:t>
      </w:r>
    </w:p>
    <w:p w14:paraId="36481841" w14:textId="77777777" w:rsidR="00571E48" w:rsidRPr="00D870F9" w:rsidRDefault="00571E48" w:rsidP="00571E48">
      <w:pPr>
        <w:widowControl w:val="0"/>
        <w:numPr>
          <w:ilvl w:val="0"/>
          <w:numId w:val="67"/>
        </w:numPr>
        <w:tabs>
          <w:tab w:val="clear" w:pos="720"/>
          <w:tab w:val="num" w:pos="1033"/>
        </w:tabs>
        <w:spacing w:after="0"/>
        <w:ind w:left="993" w:hanging="426"/>
        <w:jc w:val="both"/>
        <w:rPr>
          <w:rFonts w:ascii="Times New Roman" w:hAnsi="Times New Roman"/>
        </w:rPr>
      </w:pPr>
      <w:r w:rsidRPr="00D870F9">
        <w:rPr>
          <w:rFonts w:ascii="Times New Roman" w:hAnsi="Times New Roman"/>
        </w:rPr>
        <w:t>při rozhodnutí o nezahájení výběrového řízení po vypracování a odeslání zadávacích podmínek příkazci k odsouhlasení ve výši 30% ze sjednané odměny</w:t>
      </w:r>
    </w:p>
    <w:p w14:paraId="06D73CB9" w14:textId="77777777" w:rsidR="00571E48" w:rsidRPr="00D870F9" w:rsidRDefault="00571E48" w:rsidP="00571E48">
      <w:pPr>
        <w:pStyle w:val="Zkladntextodsazen2"/>
        <w:spacing w:after="0"/>
        <w:ind w:left="600"/>
        <w:rPr>
          <w:rFonts w:ascii="Times New Roman" w:hAnsi="Times New Roman"/>
          <w:sz w:val="24"/>
        </w:rPr>
      </w:pPr>
    </w:p>
    <w:p w14:paraId="0A414726" w14:textId="77777777" w:rsidR="00571E48" w:rsidRPr="00D870F9" w:rsidRDefault="00571E48" w:rsidP="00CF565A">
      <w:pPr>
        <w:pStyle w:val="Zkladntextodsazen2"/>
        <w:numPr>
          <w:ilvl w:val="0"/>
          <w:numId w:val="72"/>
        </w:numPr>
        <w:spacing w:after="0"/>
        <w:ind w:left="426" w:hanging="426"/>
        <w:rPr>
          <w:rFonts w:ascii="Times New Roman" w:hAnsi="Times New Roman"/>
          <w:sz w:val="24"/>
        </w:rPr>
      </w:pPr>
      <w:r w:rsidRPr="00D870F9">
        <w:rPr>
          <w:rFonts w:ascii="Times New Roman" w:hAnsi="Times New Roman"/>
          <w:sz w:val="24"/>
        </w:rPr>
        <w:t xml:space="preserve">Pokud z jakéhokoliv důvodu na straně příkazce bude výběrové řízení po jeho uveřejnění kdykoliv v jeho průběhu zrušeno rozhodnutím příkazce, je příkazník oprávněn vyfakturovat pouze část sjednané odměny, a to takto: </w:t>
      </w:r>
    </w:p>
    <w:p w14:paraId="05532A4A" w14:textId="77777777" w:rsidR="00571E48" w:rsidRPr="00D870F9" w:rsidRDefault="00571E48" w:rsidP="00571E48">
      <w:pPr>
        <w:widowControl w:val="0"/>
        <w:numPr>
          <w:ilvl w:val="1"/>
          <w:numId w:val="64"/>
        </w:numPr>
        <w:tabs>
          <w:tab w:val="clear" w:pos="1440"/>
          <w:tab w:val="num" w:pos="993"/>
        </w:tabs>
        <w:spacing w:after="0"/>
        <w:ind w:left="993" w:hanging="426"/>
        <w:jc w:val="both"/>
        <w:rPr>
          <w:rFonts w:ascii="Times New Roman" w:hAnsi="Times New Roman"/>
        </w:rPr>
      </w:pPr>
      <w:r w:rsidRPr="00D870F9">
        <w:rPr>
          <w:rFonts w:ascii="Times New Roman" w:hAnsi="Times New Roman"/>
        </w:rPr>
        <w:t>při rozhodnutí o zrušení výběrového řízení před lhůtou pro podání nabídek ve výši 60% ze sjednané odměny,</w:t>
      </w:r>
    </w:p>
    <w:p w14:paraId="628A162C" w14:textId="77777777" w:rsidR="00571E48" w:rsidRPr="00D870F9" w:rsidRDefault="00571E48" w:rsidP="00571E48">
      <w:pPr>
        <w:widowControl w:val="0"/>
        <w:numPr>
          <w:ilvl w:val="1"/>
          <w:numId w:val="64"/>
        </w:numPr>
        <w:tabs>
          <w:tab w:val="clear" w:pos="1440"/>
          <w:tab w:val="num" w:pos="993"/>
        </w:tabs>
        <w:spacing w:after="0"/>
        <w:ind w:left="993" w:hanging="426"/>
        <w:jc w:val="both"/>
        <w:rPr>
          <w:rFonts w:ascii="Times New Roman" w:hAnsi="Times New Roman"/>
        </w:rPr>
      </w:pPr>
      <w:r w:rsidRPr="00D870F9">
        <w:rPr>
          <w:rFonts w:ascii="Times New Roman" w:hAnsi="Times New Roman"/>
        </w:rPr>
        <w:t>při rozhodnutí o zrušení výběrového řízení po lhůtě pro podání nabídek, ale před posouzením a hodnocením nabídek ve výši 75% ze sjednané odměny,</w:t>
      </w:r>
    </w:p>
    <w:p w14:paraId="66818626" w14:textId="77777777" w:rsidR="00571E48" w:rsidRPr="00D870F9" w:rsidRDefault="00571E48" w:rsidP="00571E48">
      <w:pPr>
        <w:widowControl w:val="0"/>
        <w:numPr>
          <w:ilvl w:val="1"/>
          <w:numId w:val="64"/>
        </w:numPr>
        <w:tabs>
          <w:tab w:val="clear" w:pos="1440"/>
          <w:tab w:val="num" w:pos="993"/>
        </w:tabs>
        <w:spacing w:after="0"/>
        <w:ind w:left="993" w:hanging="426"/>
        <w:jc w:val="both"/>
        <w:rPr>
          <w:rFonts w:ascii="Times New Roman" w:hAnsi="Times New Roman"/>
        </w:rPr>
      </w:pPr>
      <w:r w:rsidRPr="00D870F9">
        <w:rPr>
          <w:rFonts w:ascii="Times New Roman" w:hAnsi="Times New Roman"/>
        </w:rPr>
        <w:t>při rozhodnutí o zrušení výběrového řízení po posouzení a hodnocení nabídek ve výši 95% ze sjednané odměny.</w:t>
      </w:r>
    </w:p>
    <w:p w14:paraId="6274CF21" w14:textId="77777777" w:rsidR="00B8355E" w:rsidRPr="003E7A61" w:rsidRDefault="00B8355E" w:rsidP="00571E48">
      <w:pPr>
        <w:ind w:left="360"/>
        <w:jc w:val="both"/>
        <w:rPr>
          <w:rFonts w:ascii="Times New Roman" w:hAnsi="Times New Roman"/>
        </w:rPr>
      </w:pPr>
    </w:p>
    <w:p w14:paraId="118CBC3B" w14:textId="77777777" w:rsidR="00EE45E8" w:rsidRPr="00960BAA" w:rsidRDefault="00577E6C" w:rsidP="00577E6C">
      <w:pPr>
        <w:tabs>
          <w:tab w:val="left" w:pos="360"/>
        </w:tabs>
        <w:spacing w:before="360" w:after="0"/>
        <w:ind w:left="4564"/>
        <w:rPr>
          <w:rFonts w:ascii="Times New Roman" w:hAnsi="Times New Roman"/>
          <w:b/>
          <w:bCs/>
          <w:szCs w:val="24"/>
        </w:rPr>
      </w:pPr>
      <w:r>
        <w:rPr>
          <w:rFonts w:ascii="Times New Roman" w:hAnsi="Times New Roman"/>
          <w:b/>
          <w:bCs/>
          <w:szCs w:val="24"/>
        </w:rPr>
        <w:t>VI.</w:t>
      </w:r>
    </w:p>
    <w:p w14:paraId="5F1DDA81" w14:textId="77777777" w:rsidR="00617057" w:rsidRDefault="00617057" w:rsidP="00E478D8">
      <w:pPr>
        <w:spacing w:after="75"/>
        <w:ind w:left="30" w:right="30"/>
        <w:jc w:val="center"/>
        <w:outlineLvl w:val="1"/>
        <w:rPr>
          <w:rFonts w:ascii="Times New Roman" w:hAnsi="Times New Roman"/>
          <w:b/>
          <w:bCs/>
          <w:color w:val="000000"/>
          <w:szCs w:val="24"/>
        </w:rPr>
      </w:pPr>
      <w:r w:rsidRPr="00960BAA">
        <w:rPr>
          <w:rFonts w:ascii="Times New Roman" w:hAnsi="Times New Roman"/>
          <w:b/>
          <w:bCs/>
          <w:color w:val="000000"/>
          <w:szCs w:val="24"/>
        </w:rPr>
        <w:t xml:space="preserve">Spolupůsobení </w:t>
      </w:r>
      <w:r w:rsidR="0046626E" w:rsidRPr="00960BAA">
        <w:rPr>
          <w:rFonts w:ascii="Times New Roman" w:hAnsi="Times New Roman"/>
          <w:b/>
          <w:bCs/>
          <w:color w:val="000000"/>
          <w:szCs w:val="24"/>
        </w:rPr>
        <w:t>příkazce</w:t>
      </w:r>
    </w:p>
    <w:p w14:paraId="4DF21153" w14:textId="77777777" w:rsidR="003712E4" w:rsidRPr="00960BAA" w:rsidRDefault="003712E4" w:rsidP="00617057">
      <w:pPr>
        <w:spacing w:before="150" w:after="75"/>
        <w:ind w:left="30" w:right="30"/>
        <w:jc w:val="center"/>
        <w:outlineLvl w:val="1"/>
        <w:rPr>
          <w:rFonts w:ascii="Times New Roman" w:hAnsi="Times New Roman"/>
          <w:b/>
          <w:bCs/>
          <w:color w:val="000000"/>
          <w:szCs w:val="24"/>
        </w:rPr>
      </w:pPr>
    </w:p>
    <w:p w14:paraId="45E4FE44" w14:textId="6DB2C01E" w:rsidR="003712E4" w:rsidRDefault="00520FB5" w:rsidP="00520FB5">
      <w:pPr>
        <w:spacing w:after="30" w:line="240" w:lineRule="atLeast"/>
        <w:ind w:left="360" w:right="255" w:hanging="360"/>
        <w:jc w:val="both"/>
        <w:rPr>
          <w:rFonts w:ascii="Times New Roman" w:hAnsi="Times New Roman"/>
          <w:color w:val="000000"/>
          <w:szCs w:val="24"/>
        </w:rPr>
      </w:pPr>
      <w:r>
        <w:rPr>
          <w:rFonts w:ascii="Times New Roman" w:hAnsi="Times New Roman"/>
          <w:color w:val="000000"/>
          <w:szCs w:val="24"/>
        </w:rPr>
        <w:t xml:space="preserve">1.  </w:t>
      </w:r>
      <w:r w:rsidRPr="00520FB5">
        <w:rPr>
          <w:rFonts w:ascii="Times New Roman" w:hAnsi="Times New Roman"/>
          <w:color w:val="000000"/>
          <w:szCs w:val="24"/>
        </w:rPr>
        <w:t>Příkazce je povinen do 5 dnů od podpisu této smlouvy předat příkazníkovi</w:t>
      </w:r>
      <w:r w:rsidR="003712E4" w:rsidRPr="00520FB5">
        <w:rPr>
          <w:rFonts w:ascii="Times New Roman" w:hAnsi="Times New Roman"/>
          <w:color w:val="000000"/>
          <w:szCs w:val="24"/>
        </w:rPr>
        <w:t xml:space="preserve"> technick</w:t>
      </w:r>
      <w:r w:rsidRPr="00520FB5">
        <w:rPr>
          <w:rFonts w:ascii="Times New Roman" w:hAnsi="Times New Roman"/>
          <w:color w:val="000000"/>
          <w:szCs w:val="24"/>
        </w:rPr>
        <w:t>ou</w:t>
      </w:r>
      <w:r w:rsidR="003712E4" w:rsidRPr="00520FB5">
        <w:rPr>
          <w:rFonts w:ascii="Times New Roman" w:hAnsi="Times New Roman"/>
          <w:color w:val="000000"/>
          <w:szCs w:val="24"/>
        </w:rPr>
        <w:t xml:space="preserve"> specifikac</w:t>
      </w:r>
      <w:r w:rsidRPr="00520FB5">
        <w:rPr>
          <w:rFonts w:ascii="Times New Roman" w:hAnsi="Times New Roman"/>
          <w:color w:val="000000"/>
          <w:szCs w:val="24"/>
        </w:rPr>
        <w:t>i</w:t>
      </w:r>
      <w:r w:rsidR="003712E4" w:rsidRPr="00520FB5">
        <w:rPr>
          <w:rFonts w:ascii="Times New Roman" w:hAnsi="Times New Roman"/>
          <w:color w:val="000000"/>
          <w:szCs w:val="24"/>
        </w:rPr>
        <w:t xml:space="preserve"> předmětu plnění v elektronické podobě.</w:t>
      </w:r>
    </w:p>
    <w:p w14:paraId="1247F5F0" w14:textId="77777777" w:rsidR="00571E48" w:rsidRPr="00520FB5" w:rsidRDefault="00571E48" w:rsidP="00520FB5">
      <w:pPr>
        <w:spacing w:after="30" w:line="240" w:lineRule="atLeast"/>
        <w:ind w:left="360" w:right="255" w:hanging="360"/>
        <w:jc w:val="both"/>
        <w:rPr>
          <w:rFonts w:ascii="Times New Roman" w:hAnsi="Times New Roman"/>
          <w:color w:val="000000"/>
          <w:szCs w:val="24"/>
        </w:rPr>
      </w:pPr>
    </w:p>
    <w:p w14:paraId="011280E3" w14:textId="685149DB" w:rsidR="00D02BC1" w:rsidRPr="00C13228" w:rsidRDefault="00D02BC1" w:rsidP="00E6544A">
      <w:pPr>
        <w:pStyle w:val="Odstavecseseznamem"/>
        <w:numPr>
          <w:ilvl w:val="0"/>
          <w:numId w:val="64"/>
        </w:numPr>
        <w:tabs>
          <w:tab w:val="clear" w:pos="1080"/>
          <w:tab w:val="num" w:pos="284"/>
        </w:tabs>
        <w:spacing w:after="30" w:line="240" w:lineRule="atLeast"/>
        <w:ind w:left="284" w:right="255" w:hanging="284"/>
        <w:jc w:val="both"/>
        <w:rPr>
          <w:rFonts w:ascii="Times New Roman" w:hAnsi="Times New Roman"/>
          <w:color w:val="000000"/>
          <w:szCs w:val="24"/>
        </w:rPr>
      </w:pPr>
      <w:r w:rsidRPr="00C13228">
        <w:rPr>
          <w:rFonts w:ascii="Times New Roman" w:hAnsi="Times New Roman"/>
          <w:color w:val="000000"/>
          <w:szCs w:val="24"/>
        </w:rPr>
        <w:t xml:space="preserve">Příkazce je povinen nejpozději 10 pracovních dnů před datem stanoveného úkonu ustanovit hodnotící komisi. Vzhledem k povaze předmětu zakázky nebude ustanovena samostatná komise pro otevírání nabídek, její funkci bude plnit hodnotící komise. Hodnotící komise bude složena minimálně z 3 členů a stejného počtu jejich náhradníků. </w:t>
      </w:r>
      <w:r w:rsidR="00C13228" w:rsidRPr="00C13228">
        <w:rPr>
          <w:rFonts w:ascii="Times New Roman" w:hAnsi="Times New Roman"/>
          <w:color w:val="000000"/>
          <w:szCs w:val="24"/>
        </w:rPr>
        <w:t>Nebude-li možno</w:t>
      </w:r>
      <w:r w:rsidRPr="00C13228">
        <w:rPr>
          <w:rFonts w:ascii="Times New Roman" w:hAnsi="Times New Roman"/>
          <w:color w:val="000000"/>
          <w:szCs w:val="24"/>
        </w:rPr>
        <w:t xml:space="preserve"> z personálních důvodů </w:t>
      </w:r>
      <w:r w:rsidR="00C13228" w:rsidRPr="00C13228">
        <w:rPr>
          <w:rFonts w:ascii="Times New Roman" w:hAnsi="Times New Roman"/>
          <w:color w:val="000000"/>
          <w:szCs w:val="24"/>
        </w:rPr>
        <w:t>příkazce</w:t>
      </w:r>
      <w:r w:rsidRPr="00C13228">
        <w:rPr>
          <w:rFonts w:ascii="Times New Roman" w:hAnsi="Times New Roman"/>
          <w:color w:val="000000"/>
          <w:szCs w:val="24"/>
        </w:rPr>
        <w:t xml:space="preserve"> zajistit stejný počet náhradníků, bude mít komise alespoň jednoho náhradníka. V komisi bude zastoupena minimálně 1 osoba s odborností ve vztahu k předmětu zakázky. Hodnotící komise je usnášení schopná, pokud je jednání přítomna nadpoloviční většina členů komise či jejich náhradníků. Komise rozhoduje většinou hlasů přítomných členů komise či jejich náhradníků. Komise je oprávněna rozhodovat „per </w:t>
      </w:r>
      <w:proofErr w:type="spellStart"/>
      <w:r w:rsidRPr="00C13228">
        <w:rPr>
          <w:rFonts w:ascii="Times New Roman" w:hAnsi="Times New Roman"/>
          <w:color w:val="000000"/>
          <w:szCs w:val="24"/>
        </w:rPr>
        <w:t>rollam</w:t>
      </w:r>
      <w:proofErr w:type="spellEnd"/>
      <w:r w:rsidRPr="00C13228">
        <w:rPr>
          <w:rFonts w:ascii="Times New Roman" w:hAnsi="Times New Roman"/>
          <w:color w:val="000000"/>
          <w:szCs w:val="24"/>
        </w:rPr>
        <w:t>“, zejména prostřednictvím technických prostředků.</w:t>
      </w:r>
    </w:p>
    <w:p w14:paraId="4374864E" w14:textId="77777777" w:rsidR="00C13228" w:rsidRPr="00C13228" w:rsidRDefault="00C13228" w:rsidP="00E6544A">
      <w:pPr>
        <w:pStyle w:val="Odstavecseseznamem"/>
        <w:tabs>
          <w:tab w:val="num" w:pos="284"/>
        </w:tabs>
        <w:spacing w:after="30" w:line="240" w:lineRule="atLeast"/>
        <w:ind w:left="284" w:right="255" w:hanging="284"/>
        <w:jc w:val="both"/>
        <w:rPr>
          <w:rFonts w:ascii="Times New Roman" w:hAnsi="Times New Roman"/>
          <w:color w:val="000000"/>
          <w:szCs w:val="24"/>
        </w:rPr>
      </w:pPr>
    </w:p>
    <w:p w14:paraId="5C43F343" w14:textId="77777777" w:rsidR="00617057" w:rsidRDefault="00617057" w:rsidP="00C13228">
      <w:pPr>
        <w:spacing w:after="30" w:line="240" w:lineRule="atLeast"/>
        <w:ind w:left="360" w:right="255" w:hanging="360"/>
        <w:jc w:val="both"/>
        <w:rPr>
          <w:rFonts w:ascii="Times New Roman" w:hAnsi="Times New Roman"/>
          <w:color w:val="000000"/>
          <w:szCs w:val="24"/>
        </w:rPr>
      </w:pPr>
    </w:p>
    <w:p w14:paraId="6653BD6E" w14:textId="77777777" w:rsidR="00C13228" w:rsidRDefault="00C13228" w:rsidP="00C13228">
      <w:pPr>
        <w:spacing w:after="30" w:line="240" w:lineRule="atLeast"/>
        <w:ind w:left="360" w:right="255" w:hanging="360"/>
        <w:jc w:val="both"/>
        <w:rPr>
          <w:rFonts w:ascii="Times New Roman" w:hAnsi="Times New Roman"/>
          <w:color w:val="000000"/>
          <w:szCs w:val="24"/>
        </w:rPr>
      </w:pPr>
    </w:p>
    <w:p w14:paraId="5DF911B7" w14:textId="77777777" w:rsidR="00D02BC1" w:rsidRPr="00960BAA" w:rsidRDefault="00D02BC1" w:rsidP="00571E48">
      <w:pPr>
        <w:tabs>
          <w:tab w:val="num" w:pos="284"/>
        </w:tabs>
        <w:spacing w:before="45" w:after="0" w:line="225" w:lineRule="atLeast"/>
        <w:ind w:left="284" w:hanging="284"/>
        <w:jc w:val="both"/>
        <w:rPr>
          <w:rFonts w:ascii="Times New Roman" w:hAnsi="Times New Roman"/>
          <w:color w:val="000000"/>
          <w:szCs w:val="24"/>
        </w:rPr>
      </w:pPr>
    </w:p>
    <w:p w14:paraId="35D84BD9" w14:textId="77777777" w:rsidR="00617057" w:rsidRPr="00520FB5" w:rsidRDefault="0046626E" w:rsidP="00571E48">
      <w:pPr>
        <w:pStyle w:val="Odstavecseseznamem"/>
        <w:numPr>
          <w:ilvl w:val="0"/>
          <w:numId w:val="28"/>
        </w:numPr>
        <w:tabs>
          <w:tab w:val="clear" w:pos="720"/>
          <w:tab w:val="num" w:pos="284"/>
        </w:tabs>
        <w:spacing w:before="45" w:after="0" w:line="225" w:lineRule="atLeast"/>
        <w:ind w:left="284" w:hanging="284"/>
        <w:jc w:val="both"/>
        <w:rPr>
          <w:rFonts w:ascii="Times New Roman" w:hAnsi="Times New Roman"/>
          <w:color w:val="000000"/>
          <w:szCs w:val="24"/>
        </w:rPr>
      </w:pPr>
      <w:r w:rsidRPr="00520FB5">
        <w:rPr>
          <w:rFonts w:ascii="Times New Roman" w:hAnsi="Times New Roman"/>
          <w:color w:val="000000"/>
          <w:szCs w:val="24"/>
        </w:rPr>
        <w:t>Příkazce</w:t>
      </w:r>
      <w:r w:rsidR="00617057" w:rsidRPr="00520FB5">
        <w:rPr>
          <w:rFonts w:ascii="Times New Roman" w:hAnsi="Times New Roman"/>
          <w:color w:val="000000"/>
          <w:szCs w:val="24"/>
        </w:rPr>
        <w:t xml:space="preserve"> je povinen nejpozději pět dnů před uplynutím lhůty, po kterou jsou uchazeči svými nabídkami vázáni (zadávací lhůta) rozhodnout o výběru nejvhodnější nabídky (text rozhodnutí vypracuje na žádost </w:t>
      </w:r>
      <w:r w:rsidR="005A32C2" w:rsidRPr="00520FB5">
        <w:rPr>
          <w:rFonts w:ascii="Times New Roman" w:hAnsi="Times New Roman"/>
          <w:color w:val="000000"/>
          <w:szCs w:val="24"/>
        </w:rPr>
        <w:t>příkazce</w:t>
      </w:r>
      <w:r w:rsidR="00617057" w:rsidRPr="00520FB5">
        <w:rPr>
          <w:rFonts w:ascii="Times New Roman" w:hAnsi="Times New Roman"/>
          <w:color w:val="000000"/>
          <w:szCs w:val="24"/>
        </w:rPr>
        <w:t xml:space="preserve"> </w:t>
      </w:r>
      <w:r w:rsidR="005A32C2" w:rsidRPr="00520FB5">
        <w:rPr>
          <w:rFonts w:ascii="Times New Roman" w:hAnsi="Times New Roman"/>
          <w:color w:val="000000"/>
          <w:szCs w:val="24"/>
        </w:rPr>
        <w:t>příkazník</w:t>
      </w:r>
      <w:r w:rsidR="00617057" w:rsidRPr="00520FB5">
        <w:rPr>
          <w:rFonts w:ascii="Times New Roman" w:hAnsi="Times New Roman"/>
          <w:color w:val="000000"/>
          <w:szCs w:val="24"/>
        </w:rPr>
        <w:t xml:space="preserve">). Prodlení </w:t>
      </w:r>
      <w:r w:rsidR="005A32C2" w:rsidRPr="00520FB5">
        <w:rPr>
          <w:rFonts w:ascii="Times New Roman" w:hAnsi="Times New Roman"/>
          <w:color w:val="000000"/>
          <w:szCs w:val="24"/>
        </w:rPr>
        <w:t>příkazce</w:t>
      </w:r>
      <w:r w:rsidR="00617057" w:rsidRPr="00520FB5">
        <w:rPr>
          <w:rFonts w:ascii="Times New Roman" w:hAnsi="Times New Roman"/>
          <w:color w:val="000000"/>
          <w:szCs w:val="24"/>
        </w:rPr>
        <w:t xml:space="preserve"> v</w:t>
      </w:r>
      <w:r w:rsidR="00577E6C" w:rsidRPr="00520FB5">
        <w:rPr>
          <w:rFonts w:ascii="Times New Roman" w:hAnsi="Times New Roman"/>
          <w:color w:val="000000"/>
          <w:szCs w:val="24"/>
        </w:rPr>
        <w:t> </w:t>
      </w:r>
      <w:r w:rsidR="00617057" w:rsidRPr="00520FB5">
        <w:rPr>
          <w:rFonts w:ascii="Times New Roman" w:hAnsi="Times New Roman"/>
          <w:color w:val="000000"/>
          <w:szCs w:val="24"/>
        </w:rPr>
        <w:t>této věci a v</w:t>
      </w:r>
      <w:r w:rsidR="00577E6C" w:rsidRPr="00520FB5">
        <w:rPr>
          <w:rFonts w:ascii="Times New Roman" w:hAnsi="Times New Roman"/>
          <w:color w:val="000000"/>
          <w:szCs w:val="24"/>
        </w:rPr>
        <w:t> </w:t>
      </w:r>
      <w:r w:rsidR="00617057" w:rsidRPr="00520FB5">
        <w:rPr>
          <w:rFonts w:ascii="Times New Roman" w:hAnsi="Times New Roman"/>
          <w:color w:val="000000"/>
          <w:szCs w:val="24"/>
        </w:rPr>
        <w:t>této lhůtě jde k</w:t>
      </w:r>
      <w:r w:rsidR="00577E6C" w:rsidRPr="00520FB5">
        <w:rPr>
          <w:rFonts w:ascii="Times New Roman" w:hAnsi="Times New Roman"/>
          <w:color w:val="000000"/>
          <w:szCs w:val="24"/>
        </w:rPr>
        <w:t> </w:t>
      </w:r>
      <w:r w:rsidR="00617057" w:rsidRPr="00520FB5">
        <w:rPr>
          <w:rFonts w:ascii="Times New Roman" w:hAnsi="Times New Roman"/>
          <w:color w:val="000000"/>
          <w:szCs w:val="24"/>
        </w:rPr>
        <w:t xml:space="preserve">tíži </w:t>
      </w:r>
      <w:r w:rsidR="005A32C2" w:rsidRPr="00520FB5">
        <w:rPr>
          <w:rFonts w:ascii="Times New Roman" w:hAnsi="Times New Roman"/>
          <w:color w:val="000000"/>
          <w:szCs w:val="24"/>
        </w:rPr>
        <w:t>příkazce</w:t>
      </w:r>
      <w:r w:rsidR="00617057" w:rsidRPr="00520FB5">
        <w:rPr>
          <w:rFonts w:ascii="Times New Roman" w:hAnsi="Times New Roman"/>
          <w:color w:val="000000"/>
          <w:szCs w:val="24"/>
        </w:rPr>
        <w:t>.</w:t>
      </w:r>
    </w:p>
    <w:p w14:paraId="45E29CFF" w14:textId="77777777" w:rsidR="008C1F5C" w:rsidRPr="008C1F5C" w:rsidRDefault="008C1F5C" w:rsidP="00571E48">
      <w:pPr>
        <w:pStyle w:val="Odstavecseseznamem"/>
        <w:tabs>
          <w:tab w:val="num" w:pos="284"/>
        </w:tabs>
        <w:ind w:left="284" w:hanging="284"/>
        <w:rPr>
          <w:rFonts w:ascii="Times New Roman" w:hAnsi="Times New Roman"/>
          <w:color w:val="000000"/>
          <w:szCs w:val="24"/>
        </w:rPr>
      </w:pPr>
    </w:p>
    <w:p w14:paraId="21ADC253" w14:textId="77777777" w:rsidR="008C1F5C" w:rsidRPr="00520FB5" w:rsidRDefault="008C1F5C" w:rsidP="00571E48">
      <w:pPr>
        <w:pStyle w:val="Odstavecseseznamem"/>
        <w:numPr>
          <w:ilvl w:val="0"/>
          <w:numId w:val="28"/>
        </w:numPr>
        <w:tabs>
          <w:tab w:val="clear" w:pos="720"/>
          <w:tab w:val="num" w:pos="284"/>
          <w:tab w:val="num" w:pos="2127"/>
        </w:tabs>
        <w:spacing w:before="45" w:after="0" w:line="225" w:lineRule="atLeast"/>
        <w:ind w:left="284" w:hanging="284"/>
        <w:jc w:val="both"/>
        <w:rPr>
          <w:rFonts w:ascii="Times New Roman" w:hAnsi="Times New Roman"/>
          <w:color w:val="000000"/>
          <w:szCs w:val="24"/>
        </w:rPr>
      </w:pPr>
      <w:r w:rsidRPr="00520FB5">
        <w:rPr>
          <w:rFonts w:ascii="Times New Roman" w:hAnsi="Times New Roman"/>
          <w:color w:val="000000"/>
          <w:szCs w:val="24"/>
        </w:rPr>
        <w:t>Příkazce nesmí uzavřít příslušnou smlouvu s uchazečem, jehož nabídka byla vybrána jako nejvýhodnější dříve, než mu příkazník oznámí, že uplynuly lhůty stanovené zákonem, ve</w:t>
      </w:r>
      <w:r w:rsidR="00476F05" w:rsidRPr="00520FB5">
        <w:rPr>
          <w:rFonts w:ascii="Times New Roman" w:hAnsi="Times New Roman"/>
          <w:color w:val="000000"/>
          <w:szCs w:val="24"/>
        </w:rPr>
        <w:t> </w:t>
      </w:r>
      <w:r w:rsidRPr="00520FB5">
        <w:rPr>
          <w:rFonts w:ascii="Times New Roman" w:hAnsi="Times New Roman"/>
          <w:color w:val="000000"/>
          <w:szCs w:val="24"/>
        </w:rPr>
        <w:t>kterých smlouva nesmí být uzavřena.</w:t>
      </w:r>
    </w:p>
    <w:p w14:paraId="22049BE8" w14:textId="77777777" w:rsidR="008C1F5C" w:rsidRPr="008C1F5C" w:rsidRDefault="008C1F5C" w:rsidP="00571E48">
      <w:pPr>
        <w:tabs>
          <w:tab w:val="num" w:pos="284"/>
        </w:tabs>
        <w:spacing w:before="45" w:after="0" w:line="225" w:lineRule="atLeast"/>
        <w:ind w:left="284" w:hanging="284"/>
        <w:jc w:val="both"/>
        <w:rPr>
          <w:rFonts w:ascii="Times New Roman" w:hAnsi="Times New Roman"/>
          <w:color w:val="000000"/>
          <w:szCs w:val="24"/>
        </w:rPr>
      </w:pPr>
    </w:p>
    <w:p w14:paraId="25DDDE23" w14:textId="77777777" w:rsidR="008C1F5C" w:rsidRPr="00520FB5" w:rsidRDefault="008C1F5C" w:rsidP="00571E48">
      <w:pPr>
        <w:pStyle w:val="Odstavecseseznamem"/>
        <w:numPr>
          <w:ilvl w:val="0"/>
          <w:numId w:val="28"/>
        </w:numPr>
        <w:tabs>
          <w:tab w:val="clear" w:pos="720"/>
          <w:tab w:val="num" w:pos="284"/>
          <w:tab w:val="num" w:pos="2127"/>
        </w:tabs>
        <w:spacing w:before="45" w:after="0" w:line="225" w:lineRule="atLeast"/>
        <w:ind w:left="284" w:hanging="284"/>
        <w:jc w:val="both"/>
        <w:rPr>
          <w:rFonts w:ascii="Times New Roman" w:hAnsi="Times New Roman"/>
          <w:color w:val="000000"/>
          <w:szCs w:val="24"/>
        </w:rPr>
      </w:pPr>
      <w:r w:rsidRPr="00520FB5">
        <w:rPr>
          <w:rFonts w:ascii="Times New Roman" w:hAnsi="Times New Roman"/>
          <w:color w:val="000000"/>
          <w:szCs w:val="24"/>
        </w:rPr>
        <w:t>Příkazce je povinen písemně informovat příkazníka o tom, že byla podepsána příslušná smlouva s vítězným dodavatelem, a to nejpozději do tří pracovních dnů ode dne podpisu smlouvy. Prodlení v této součinnosti příkazce jde k tíži příkazce.</w:t>
      </w:r>
    </w:p>
    <w:p w14:paraId="4B9FA9CC" w14:textId="77777777" w:rsidR="008C1F5C" w:rsidRPr="008C1F5C" w:rsidRDefault="008C1F5C" w:rsidP="00520FB5">
      <w:pPr>
        <w:spacing w:before="45" w:after="0" w:line="225" w:lineRule="atLeast"/>
        <w:ind w:left="66"/>
        <w:jc w:val="both"/>
        <w:rPr>
          <w:rFonts w:ascii="Times New Roman" w:hAnsi="Times New Roman"/>
          <w:color w:val="000000"/>
          <w:szCs w:val="24"/>
        </w:rPr>
      </w:pPr>
    </w:p>
    <w:p w14:paraId="4741E315" w14:textId="77777777" w:rsidR="00617057" w:rsidRPr="00520FB5" w:rsidRDefault="0046626E" w:rsidP="00E567F1">
      <w:pPr>
        <w:pStyle w:val="Odstavecseseznamem"/>
        <w:numPr>
          <w:ilvl w:val="0"/>
          <w:numId w:val="28"/>
        </w:numPr>
        <w:tabs>
          <w:tab w:val="clear" w:pos="720"/>
          <w:tab w:val="num" w:pos="142"/>
          <w:tab w:val="num" w:pos="2127"/>
        </w:tabs>
        <w:spacing w:before="45" w:after="0" w:line="225" w:lineRule="atLeast"/>
        <w:ind w:left="284" w:hanging="284"/>
        <w:jc w:val="both"/>
        <w:rPr>
          <w:rFonts w:ascii="Times New Roman" w:hAnsi="Times New Roman"/>
          <w:color w:val="000000"/>
          <w:szCs w:val="24"/>
        </w:rPr>
      </w:pPr>
      <w:r w:rsidRPr="00520FB5">
        <w:rPr>
          <w:rFonts w:ascii="Times New Roman" w:hAnsi="Times New Roman"/>
          <w:color w:val="000000"/>
          <w:szCs w:val="24"/>
        </w:rPr>
        <w:t>Příkazce</w:t>
      </w:r>
      <w:r w:rsidR="00617057" w:rsidRPr="00520FB5">
        <w:rPr>
          <w:rFonts w:ascii="Times New Roman" w:hAnsi="Times New Roman"/>
          <w:color w:val="000000"/>
          <w:szCs w:val="24"/>
        </w:rPr>
        <w:t xml:space="preserve"> odpovídá za úplnost a správnost technických podkladů zadání (zejména projektové dokumentace a výkazu výměr). Pokud v</w:t>
      </w:r>
      <w:r w:rsidR="00577E6C" w:rsidRPr="00520FB5">
        <w:rPr>
          <w:rFonts w:ascii="Times New Roman" w:hAnsi="Times New Roman"/>
          <w:color w:val="000000"/>
          <w:szCs w:val="24"/>
        </w:rPr>
        <w:t> </w:t>
      </w:r>
      <w:r w:rsidR="00617057" w:rsidRPr="00520FB5">
        <w:rPr>
          <w:rFonts w:ascii="Times New Roman" w:hAnsi="Times New Roman"/>
          <w:color w:val="000000"/>
          <w:szCs w:val="24"/>
        </w:rPr>
        <w:t xml:space="preserve">průběhu zadání veřejné zakázky budou zájemci vyžadovat jakékoliv doplnění nebo upřesnění týkající se technických podmínek zadání (projekt, technická specifikace, výkazy výměr apod.), je </w:t>
      </w:r>
      <w:r w:rsidR="005A32C2" w:rsidRPr="00520FB5">
        <w:rPr>
          <w:rFonts w:ascii="Times New Roman" w:hAnsi="Times New Roman"/>
          <w:color w:val="000000"/>
          <w:szCs w:val="24"/>
        </w:rPr>
        <w:t>příkazce</w:t>
      </w:r>
      <w:r w:rsidR="00617057" w:rsidRPr="00520FB5">
        <w:rPr>
          <w:rFonts w:ascii="Times New Roman" w:hAnsi="Times New Roman"/>
          <w:color w:val="000000"/>
          <w:szCs w:val="24"/>
        </w:rPr>
        <w:t xml:space="preserve"> povinen zajistit součinnost odborné osoby (zpracovatele projektové části zadávací dokumentace) tak, aby odpovědi na dotazy byly předány </w:t>
      </w:r>
      <w:r w:rsidR="005A32C2" w:rsidRPr="00520FB5">
        <w:rPr>
          <w:rFonts w:ascii="Times New Roman" w:hAnsi="Times New Roman"/>
          <w:color w:val="000000"/>
          <w:szCs w:val="24"/>
        </w:rPr>
        <w:t>příkazníkovi</w:t>
      </w:r>
      <w:r w:rsidR="00617057" w:rsidRPr="00520FB5">
        <w:rPr>
          <w:rFonts w:ascii="Times New Roman" w:hAnsi="Times New Roman"/>
          <w:color w:val="000000"/>
          <w:szCs w:val="24"/>
        </w:rPr>
        <w:t xml:space="preserve"> nejpozději 2 dny ode dne doručení žádosti o dodatečné informace. </w:t>
      </w:r>
      <w:r w:rsidR="005A32C2" w:rsidRPr="00520FB5">
        <w:rPr>
          <w:rFonts w:ascii="Times New Roman" w:hAnsi="Times New Roman"/>
          <w:color w:val="000000"/>
          <w:szCs w:val="24"/>
        </w:rPr>
        <w:t>Příkazník</w:t>
      </w:r>
      <w:r w:rsidR="00617057" w:rsidRPr="00520FB5">
        <w:rPr>
          <w:rFonts w:ascii="Times New Roman" w:hAnsi="Times New Roman"/>
          <w:color w:val="000000"/>
          <w:szCs w:val="24"/>
        </w:rPr>
        <w:t xml:space="preserve"> je pak povinen zajistit předání upřesňujících či doplňujících podkladů všem zájemcům o veřejnou zakázku. Důsledky prodlení s</w:t>
      </w:r>
      <w:r w:rsidR="00577E6C" w:rsidRPr="00520FB5">
        <w:rPr>
          <w:rFonts w:ascii="Times New Roman" w:hAnsi="Times New Roman"/>
          <w:color w:val="000000"/>
          <w:szCs w:val="24"/>
        </w:rPr>
        <w:t> </w:t>
      </w:r>
      <w:r w:rsidR="00617057" w:rsidRPr="00520FB5">
        <w:rPr>
          <w:rFonts w:ascii="Times New Roman" w:hAnsi="Times New Roman"/>
          <w:color w:val="000000"/>
          <w:szCs w:val="24"/>
        </w:rPr>
        <w:t xml:space="preserve">předáním výše uvedených podkladů </w:t>
      </w:r>
      <w:r w:rsidR="005A32C2" w:rsidRPr="00520FB5">
        <w:rPr>
          <w:rFonts w:ascii="Times New Roman" w:hAnsi="Times New Roman"/>
          <w:color w:val="000000"/>
          <w:szCs w:val="24"/>
        </w:rPr>
        <w:t>příkazce</w:t>
      </w:r>
      <w:r w:rsidR="00617057" w:rsidRPr="00520FB5">
        <w:rPr>
          <w:rFonts w:ascii="Times New Roman" w:hAnsi="Times New Roman"/>
          <w:color w:val="000000"/>
          <w:szCs w:val="24"/>
        </w:rPr>
        <w:t xml:space="preserve"> </w:t>
      </w:r>
      <w:r w:rsidR="005A32C2" w:rsidRPr="00520FB5">
        <w:rPr>
          <w:rFonts w:ascii="Times New Roman" w:hAnsi="Times New Roman"/>
          <w:color w:val="000000"/>
          <w:szCs w:val="24"/>
        </w:rPr>
        <w:t>příkazníkovi</w:t>
      </w:r>
      <w:r w:rsidR="00617057" w:rsidRPr="00520FB5">
        <w:rPr>
          <w:rFonts w:ascii="Times New Roman" w:hAnsi="Times New Roman"/>
          <w:color w:val="000000"/>
          <w:szCs w:val="24"/>
        </w:rPr>
        <w:t xml:space="preserve"> jdou k</w:t>
      </w:r>
      <w:r w:rsidR="00577E6C" w:rsidRPr="00520FB5">
        <w:rPr>
          <w:rFonts w:ascii="Times New Roman" w:hAnsi="Times New Roman"/>
          <w:color w:val="000000"/>
          <w:szCs w:val="24"/>
        </w:rPr>
        <w:t> </w:t>
      </w:r>
      <w:r w:rsidR="00617057" w:rsidRPr="00520FB5">
        <w:rPr>
          <w:rFonts w:ascii="Times New Roman" w:hAnsi="Times New Roman"/>
          <w:color w:val="000000"/>
          <w:szCs w:val="24"/>
        </w:rPr>
        <w:t xml:space="preserve">tíži </w:t>
      </w:r>
      <w:r w:rsidR="005A32C2" w:rsidRPr="00520FB5">
        <w:rPr>
          <w:rFonts w:ascii="Times New Roman" w:hAnsi="Times New Roman"/>
          <w:color w:val="000000"/>
          <w:szCs w:val="24"/>
        </w:rPr>
        <w:t>příkazce</w:t>
      </w:r>
      <w:r w:rsidR="00617057" w:rsidRPr="00520FB5">
        <w:rPr>
          <w:rFonts w:ascii="Times New Roman" w:hAnsi="Times New Roman"/>
          <w:color w:val="000000"/>
          <w:szCs w:val="24"/>
        </w:rPr>
        <w:t>.</w:t>
      </w:r>
    </w:p>
    <w:p w14:paraId="45B16CA7" w14:textId="77777777" w:rsidR="00617057" w:rsidRPr="00960BAA" w:rsidRDefault="00617057" w:rsidP="00E567F1">
      <w:pPr>
        <w:tabs>
          <w:tab w:val="num" w:pos="142"/>
        </w:tabs>
        <w:spacing w:before="45" w:after="0" w:line="225" w:lineRule="atLeast"/>
        <w:ind w:left="284" w:hanging="284"/>
        <w:jc w:val="both"/>
        <w:rPr>
          <w:rFonts w:ascii="Times New Roman" w:hAnsi="Times New Roman"/>
          <w:color w:val="000000"/>
          <w:szCs w:val="24"/>
        </w:rPr>
      </w:pPr>
    </w:p>
    <w:p w14:paraId="42A21C35" w14:textId="77777777" w:rsidR="00617057" w:rsidRPr="00520FB5" w:rsidRDefault="00617057" w:rsidP="00E567F1">
      <w:pPr>
        <w:pStyle w:val="Odstavecseseznamem"/>
        <w:numPr>
          <w:ilvl w:val="0"/>
          <w:numId w:val="28"/>
        </w:numPr>
        <w:tabs>
          <w:tab w:val="clear" w:pos="720"/>
          <w:tab w:val="num" w:pos="142"/>
          <w:tab w:val="num" w:pos="2127"/>
        </w:tabs>
        <w:spacing w:before="45" w:after="0" w:line="225" w:lineRule="atLeast"/>
        <w:ind w:left="284" w:hanging="284"/>
        <w:jc w:val="both"/>
        <w:rPr>
          <w:rFonts w:ascii="Times New Roman" w:hAnsi="Times New Roman"/>
          <w:color w:val="000000"/>
          <w:szCs w:val="24"/>
        </w:rPr>
      </w:pPr>
      <w:r w:rsidRPr="00520FB5">
        <w:rPr>
          <w:rFonts w:ascii="Times New Roman" w:hAnsi="Times New Roman"/>
          <w:color w:val="000000"/>
          <w:szCs w:val="24"/>
        </w:rPr>
        <w:t>Pokud z</w:t>
      </w:r>
      <w:r w:rsidR="00577E6C" w:rsidRPr="00520FB5">
        <w:rPr>
          <w:rFonts w:ascii="Times New Roman" w:hAnsi="Times New Roman"/>
          <w:color w:val="000000"/>
          <w:szCs w:val="24"/>
        </w:rPr>
        <w:t> </w:t>
      </w:r>
      <w:r w:rsidRPr="00520FB5">
        <w:rPr>
          <w:rFonts w:ascii="Times New Roman" w:hAnsi="Times New Roman"/>
          <w:color w:val="000000"/>
          <w:szCs w:val="24"/>
        </w:rPr>
        <w:t xml:space="preserve">podmínek zadávacího řízení vyplyne prohlídka místa budoucího plnění je </w:t>
      </w:r>
      <w:r w:rsidR="005A32C2" w:rsidRPr="00520FB5">
        <w:rPr>
          <w:rFonts w:ascii="Times New Roman" w:hAnsi="Times New Roman"/>
          <w:color w:val="000000"/>
          <w:szCs w:val="24"/>
        </w:rPr>
        <w:t>příkazce</w:t>
      </w:r>
      <w:r w:rsidRPr="00520FB5">
        <w:rPr>
          <w:rFonts w:ascii="Times New Roman" w:hAnsi="Times New Roman"/>
          <w:color w:val="000000"/>
          <w:szCs w:val="24"/>
        </w:rPr>
        <w:t xml:space="preserve"> povinen organizačně zajistit prohlídku místa budoucího plnění v</w:t>
      </w:r>
      <w:r w:rsidR="00577E6C" w:rsidRPr="00520FB5">
        <w:rPr>
          <w:rFonts w:ascii="Times New Roman" w:hAnsi="Times New Roman"/>
          <w:color w:val="000000"/>
          <w:szCs w:val="24"/>
        </w:rPr>
        <w:t> </w:t>
      </w:r>
      <w:r w:rsidRPr="00520FB5">
        <w:rPr>
          <w:rFonts w:ascii="Times New Roman" w:hAnsi="Times New Roman"/>
          <w:color w:val="000000"/>
          <w:szCs w:val="24"/>
        </w:rPr>
        <w:t>termínu stanoveném podmínkami v</w:t>
      </w:r>
      <w:r w:rsidR="00577E6C" w:rsidRPr="00520FB5">
        <w:rPr>
          <w:rFonts w:ascii="Times New Roman" w:hAnsi="Times New Roman"/>
          <w:color w:val="000000"/>
          <w:szCs w:val="24"/>
        </w:rPr>
        <w:t> </w:t>
      </w:r>
      <w:r w:rsidRPr="00520FB5">
        <w:rPr>
          <w:rFonts w:ascii="Times New Roman" w:hAnsi="Times New Roman"/>
          <w:color w:val="000000"/>
          <w:szCs w:val="24"/>
        </w:rPr>
        <w:t>oznámení zadávacího řízení či v</w:t>
      </w:r>
      <w:r w:rsidR="00577E6C" w:rsidRPr="00520FB5">
        <w:rPr>
          <w:rFonts w:ascii="Times New Roman" w:hAnsi="Times New Roman"/>
          <w:color w:val="000000"/>
          <w:szCs w:val="24"/>
        </w:rPr>
        <w:t> </w:t>
      </w:r>
      <w:r w:rsidRPr="00520FB5">
        <w:rPr>
          <w:rFonts w:ascii="Times New Roman" w:hAnsi="Times New Roman"/>
          <w:color w:val="000000"/>
          <w:szCs w:val="24"/>
        </w:rPr>
        <w:t>zadávací dokumentaci. Této prohlídky se</w:t>
      </w:r>
      <w:r w:rsidR="00E963F4" w:rsidRPr="00520FB5">
        <w:rPr>
          <w:rFonts w:ascii="Times New Roman" w:hAnsi="Times New Roman"/>
          <w:color w:val="000000"/>
          <w:szCs w:val="24"/>
        </w:rPr>
        <w:t> </w:t>
      </w:r>
      <w:r w:rsidR="005A32C2" w:rsidRPr="00520FB5">
        <w:rPr>
          <w:rFonts w:ascii="Times New Roman" w:hAnsi="Times New Roman"/>
          <w:color w:val="000000"/>
          <w:szCs w:val="24"/>
        </w:rPr>
        <w:t>příkazník</w:t>
      </w:r>
      <w:r w:rsidRPr="00520FB5">
        <w:rPr>
          <w:rFonts w:ascii="Times New Roman" w:hAnsi="Times New Roman"/>
          <w:color w:val="000000"/>
          <w:szCs w:val="24"/>
        </w:rPr>
        <w:t xml:space="preserve"> neúčastní, protože jejím účelem je vyjasnění technických otázek budo</w:t>
      </w:r>
      <w:r w:rsidR="001D2C10" w:rsidRPr="00520FB5">
        <w:rPr>
          <w:rFonts w:ascii="Times New Roman" w:hAnsi="Times New Roman"/>
          <w:color w:val="000000"/>
          <w:szCs w:val="24"/>
        </w:rPr>
        <w:t>ucího provádění veřejné zakázky</w:t>
      </w:r>
      <w:r w:rsidRPr="00520FB5">
        <w:rPr>
          <w:rFonts w:ascii="Times New Roman" w:hAnsi="Times New Roman"/>
          <w:color w:val="000000"/>
          <w:szCs w:val="24"/>
        </w:rPr>
        <w:t>.</w:t>
      </w:r>
    </w:p>
    <w:p w14:paraId="6020F96A" w14:textId="77777777" w:rsidR="00617057" w:rsidRPr="00960BAA" w:rsidRDefault="00617057" w:rsidP="00E567F1">
      <w:pPr>
        <w:tabs>
          <w:tab w:val="num" w:pos="142"/>
        </w:tabs>
        <w:spacing w:before="45" w:after="0" w:line="225" w:lineRule="atLeast"/>
        <w:ind w:left="284" w:hanging="284"/>
        <w:jc w:val="both"/>
        <w:rPr>
          <w:rFonts w:ascii="Times New Roman" w:hAnsi="Times New Roman"/>
          <w:color w:val="000000"/>
          <w:szCs w:val="24"/>
        </w:rPr>
      </w:pPr>
    </w:p>
    <w:p w14:paraId="6C0D4161" w14:textId="77777777" w:rsidR="00617057" w:rsidRPr="00520FB5" w:rsidRDefault="00617057" w:rsidP="00E478D8">
      <w:pPr>
        <w:pStyle w:val="Odstavecseseznamem"/>
        <w:numPr>
          <w:ilvl w:val="0"/>
          <w:numId w:val="28"/>
        </w:numPr>
        <w:tabs>
          <w:tab w:val="clear" w:pos="720"/>
        </w:tabs>
        <w:spacing w:before="45" w:after="0" w:line="225" w:lineRule="atLeast"/>
        <w:ind w:left="284" w:hanging="426"/>
        <w:jc w:val="both"/>
        <w:rPr>
          <w:rFonts w:ascii="Times New Roman" w:hAnsi="Times New Roman"/>
          <w:color w:val="000000"/>
          <w:szCs w:val="24"/>
        </w:rPr>
      </w:pPr>
      <w:r w:rsidRPr="00520FB5">
        <w:rPr>
          <w:rFonts w:ascii="Times New Roman" w:hAnsi="Times New Roman"/>
          <w:color w:val="000000"/>
          <w:szCs w:val="24"/>
        </w:rPr>
        <w:t xml:space="preserve">Obdrží-li </w:t>
      </w:r>
      <w:r w:rsidR="0046626E" w:rsidRPr="00520FB5">
        <w:rPr>
          <w:rFonts w:ascii="Times New Roman" w:hAnsi="Times New Roman"/>
          <w:color w:val="000000"/>
          <w:szCs w:val="24"/>
        </w:rPr>
        <w:t>příkazce</w:t>
      </w:r>
      <w:r w:rsidRPr="00520FB5">
        <w:rPr>
          <w:rFonts w:ascii="Times New Roman" w:hAnsi="Times New Roman"/>
          <w:color w:val="000000"/>
          <w:szCs w:val="24"/>
        </w:rPr>
        <w:t xml:space="preserve"> jakýkoliv doklad nebo dopis vztahující se k</w:t>
      </w:r>
      <w:r w:rsidR="00577E6C" w:rsidRPr="00520FB5">
        <w:rPr>
          <w:rFonts w:ascii="Times New Roman" w:hAnsi="Times New Roman"/>
          <w:color w:val="000000"/>
          <w:szCs w:val="24"/>
        </w:rPr>
        <w:t> </w:t>
      </w:r>
      <w:r w:rsidRPr="00520FB5">
        <w:rPr>
          <w:rFonts w:ascii="Times New Roman" w:hAnsi="Times New Roman"/>
          <w:color w:val="000000"/>
          <w:szCs w:val="24"/>
        </w:rPr>
        <w:t xml:space="preserve">zadání veřejné zakázky, je povinen jej bezodkladně poskytnout </w:t>
      </w:r>
      <w:r w:rsidR="0046626E" w:rsidRPr="00520FB5">
        <w:rPr>
          <w:rFonts w:ascii="Times New Roman" w:hAnsi="Times New Roman"/>
          <w:color w:val="000000"/>
          <w:szCs w:val="24"/>
        </w:rPr>
        <w:t>příkazníkovi</w:t>
      </w:r>
      <w:r w:rsidRPr="00520FB5">
        <w:rPr>
          <w:rFonts w:ascii="Times New Roman" w:hAnsi="Times New Roman"/>
          <w:color w:val="000000"/>
          <w:szCs w:val="24"/>
        </w:rPr>
        <w:t xml:space="preserve">. Pokud tak neučiní, nenese </w:t>
      </w:r>
      <w:r w:rsidR="0046626E" w:rsidRPr="00520FB5">
        <w:rPr>
          <w:rFonts w:ascii="Times New Roman" w:hAnsi="Times New Roman"/>
          <w:color w:val="000000"/>
          <w:szCs w:val="24"/>
        </w:rPr>
        <w:t xml:space="preserve">příkazník </w:t>
      </w:r>
      <w:r w:rsidRPr="00520FB5">
        <w:rPr>
          <w:rFonts w:ascii="Times New Roman" w:hAnsi="Times New Roman"/>
          <w:color w:val="000000"/>
          <w:szCs w:val="24"/>
        </w:rPr>
        <w:t>odpovědnost za prodlení nebo úkony, které jsou s</w:t>
      </w:r>
      <w:r w:rsidR="00577E6C" w:rsidRPr="00520FB5">
        <w:rPr>
          <w:rFonts w:ascii="Times New Roman" w:hAnsi="Times New Roman"/>
          <w:color w:val="000000"/>
          <w:szCs w:val="24"/>
        </w:rPr>
        <w:t> </w:t>
      </w:r>
      <w:r w:rsidRPr="00520FB5">
        <w:rPr>
          <w:rFonts w:ascii="Times New Roman" w:hAnsi="Times New Roman"/>
          <w:color w:val="000000"/>
          <w:szCs w:val="24"/>
        </w:rPr>
        <w:t>tímto dokumentem spojeny.</w:t>
      </w:r>
    </w:p>
    <w:p w14:paraId="05597C6F" w14:textId="77777777" w:rsidR="00E478D8" w:rsidRDefault="00E478D8" w:rsidP="007766F9">
      <w:pPr>
        <w:tabs>
          <w:tab w:val="left" w:pos="360"/>
          <w:tab w:val="left" w:pos="5400"/>
        </w:tabs>
        <w:spacing w:after="0"/>
        <w:jc w:val="center"/>
        <w:rPr>
          <w:rFonts w:ascii="Times New Roman" w:hAnsi="Times New Roman"/>
          <w:b/>
          <w:bCs/>
          <w:szCs w:val="24"/>
        </w:rPr>
      </w:pPr>
    </w:p>
    <w:p w14:paraId="55075476" w14:textId="77777777" w:rsidR="00E478D8" w:rsidRDefault="00E478D8" w:rsidP="007766F9">
      <w:pPr>
        <w:tabs>
          <w:tab w:val="left" w:pos="360"/>
          <w:tab w:val="left" w:pos="5400"/>
        </w:tabs>
        <w:spacing w:after="0"/>
        <w:jc w:val="center"/>
        <w:rPr>
          <w:rFonts w:ascii="Times New Roman" w:hAnsi="Times New Roman"/>
          <w:b/>
          <w:bCs/>
          <w:szCs w:val="24"/>
        </w:rPr>
      </w:pPr>
    </w:p>
    <w:p w14:paraId="15401E2B" w14:textId="30A18883" w:rsidR="00E478D8" w:rsidRDefault="00E478D8" w:rsidP="007766F9">
      <w:pPr>
        <w:tabs>
          <w:tab w:val="left" w:pos="360"/>
          <w:tab w:val="left" w:pos="5400"/>
        </w:tabs>
        <w:spacing w:after="0"/>
        <w:jc w:val="center"/>
        <w:rPr>
          <w:rFonts w:ascii="Times New Roman" w:hAnsi="Times New Roman"/>
          <w:b/>
          <w:bCs/>
          <w:szCs w:val="24"/>
        </w:rPr>
      </w:pPr>
      <w:r>
        <w:rPr>
          <w:rFonts w:ascii="Times New Roman" w:hAnsi="Times New Roman"/>
          <w:b/>
          <w:bCs/>
          <w:szCs w:val="24"/>
        </w:rPr>
        <w:t>VII.</w:t>
      </w:r>
    </w:p>
    <w:p w14:paraId="12E48F3D" w14:textId="77777777" w:rsidR="00571E48" w:rsidRDefault="00571E48" w:rsidP="007766F9">
      <w:pPr>
        <w:tabs>
          <w:tab w:val="left" w:pos="360"/>
          <w:tab w:val="left" w:pos="5400"/>
        </w:tabs>
        <w:spacing w:after="0"/>
        <w:jc w:val="center"/>
        <w:rPr>
          <w:rFonts w:ascii="Times New Roman" w:hAnsi="Times New Roman"/>
          <w:b/>
          <w:bCs/>
          <w:szCs w:val="24"/>
        </w:rPr>
      </w:pPr>
      <w:r>
        <w:rPr>
          <w:rFonts w:ascii="Times New Roman" w:hAnsi="Times New Roman"/>
          <w:b/>
          <w:bCs/>
          <w:szCs w:val="24"/>
        </w:rPr>
        <w:t>Profil zadavatele</w:t>
      </w:r>
    </w:p>
    <w:p w14:paraId="72ACB067" w14:textId="77777777" w:rsidR="00571E48" w:rsidRDefault="00571E48" w:rsidP="007766F9">
      <w:pPr>
        <w:tabs>
          <w:tab w:val="left" w:pos="360"/>
          <w:tab w:val="left" w:pos="5400"/>
        </w:tabs>
        <w:spacing w:after="0"/>
        <w:jc w:val="center"/>
        <w:rPr>
          <w:rFonts w:ascii="Times New Roman" w:hAnsi="Times New Roman"/>
          <w:b/>
          <w:bCs/>
          <w:szCs w:val="24"/>
        </w:rPr>
      </w:pPr>
    </w:p>
    <w:p w14:paraId="65F85AF9" w14:textId="77777777" w:rsidR="00571E48" w:rsidRDefault="00571E48" w:rsidP="007766F9">
      <w:pPr>
        <w:tabs>
          <w:tab w:val="left" w:pos="360"/>
          <w:tab w:val="left" w:pos="5400"/>
        </w:tabs>
        <w:spacing w:after="0"/>
        <w:jc w:val="center"/>
        <w:rPr>
          <w:rFonts w:ascii="Times New Roman" w:hAnsi="Times New Roman"/>
          <w:b/>
          <w:bCs/>
          <w:szCs w:val="24"/>
        </w:rPr>
      </w:pPr>
    </w:p>
    <w:p w14:paraId="4A213164" w14:textId="77777777" w:rsidR="00571E48" w:rsidRPr="00D870F9" w:rsidRDefault="00571E48" w:rsidP="00571E48">
      <w:pPr>
        <w:numPr>
          <w:ilvl w:val="1"/>
          <w:numId w:val="71"/>
        </w:numPr>
        <w:tabs>
          <w:tab w:val="clear" w:pos="1800"/>
          <w:tab w:val="num" w:pos="284"/>
        </w:tabs>
        <w:spacing w:after="0"/>
        <w:ind w:left="284" w:hanging="284"/>
        <w:jc w:val="both"/>
        <w:rPr>
          <w:rFonts w:ascii="Times New Roman" w:hAnsi="Times New Roman"/>
          <w:color w:val="000000"/>
          <w:szCs w:val="24"/>
        </w:rPr>
      </w:pPr>
      <w:r w:rsidRPr="00D870F9">
        <w:rPr>
          <w:rFonts w:ascii="Times New Roman" w:hAnsi="Times New Roman"/>
          <w:color w:val="000000"/>
          <w:szCs w:val="24"/>
        </w:rPr>
        <w:t xml:space="preserve">Příkazce je ze zákona povinen zveřejnit text smlouvy uzavřené na veřejnou zakázku malého rozsahu na profilu zadavatele (týká se pouze veřejných zakázek malého rozsahu s cenou nad 500 tis. Kč). </w:t>
      </w:r>
    </w:p>
    <w:p w14:paraId="76709F58" w14:textId="77777777" w:rsidR="00571E48" w:rsidRDefault="00571E48" w:rsidP="00571E48">
      <w:pPr>
        <w:jc w:val="both"/>
        <w:rPr>
          <w:rFonts w:ascii="Times New Roman" w:hAnsi="Times New Roman"/>
          <w:color w:val="000000"/>
          <w:szCs w:val="24"/>
        </w:rPr>
      </w:pPr>
    </w:p>
    <w:p w14:paraId="270D5291" w14:textId="77777777" w:rsidR="00C13228" w:rsidRDefault="00C13228" w:rsidP="00571E48">
      <w:pPr>
        <w:jc w:val="both"/>
        <w:rPr>
          <w:rFonts w:ascii="Times New Roman" w:hAnsi="Times New Roman"/>
          <w:color w:val="000000"/>
          <w:szCs w:val="24"/>
        </w:rPr>
      </w:pPr>
    </w:p>
    <w:p w14:paraId="45253C7F" w14:textId="77777777" w:rsidR="00C13228" w:rsidRDefault="00C13228" w:rsidP="00571E48">
      <w:pPr>
        <w:jc w:val="both"/>
        <w:rPr>
          <w:rFonts w:ascii="Times New Roman" w:hAnsi="Times New Roman"/>
          <w:color w:val="000000"/>
          <w:szCs w:val="24"/>
        </w:rPr>
      </w:pPr>
    </w:p>
    <w:p w14:paraId="408EBA57" w14:textId="77777777" w:rsidR="00C13228" w:rsidRDefault="00C13228" w:rsidP="00571E48">
      <w:pPr>
        <w:jc w:val="both"/>
        <w:rPr>
          <w:rFonts w:ascii="Times New Roman" w:hAnsi="Times New Roman"/>
          <w:color w:val="000000"/>
          <w:szCs w:val="24"/>
        </w:rPr>
      </w:pPr>
    </w:p>
    <w:p w14:paraId="3E8F6C27" w14:textId="77777777" w:rsidR="00C13228" w:rsidRPr="00D870F9" w:rsidRDefault="00C13228" w:rsidP="00571E48">
      <w:pPr>
        <w:jc w:val="both"/>
        <w:rPr>
          <w:rFonts w:ascii="Times New Roman" w:hAnsi="Times New Roman"/>
          <w:color w:val="000000"/>
          <w:szCs w:val="24"/>
        </w:rPr>
      </w:pPr>
    </w:p>
    <w:p w14:paraId="599DE0E3" w14:textId="77777777" w:rsidR="00571E48" w:rsidRDefault="00571E48" w:rsidP="00571E48">
      <w:pPr>
        <w:widowControl w:val="0"/>
        <w:numPr>
          <w:ilvl w:val="1"/>
          <w:numId w:val="71"/>
        </w:numPr>
        <w:tabs>
          <w:tab w:val="clear" w:pos="1800"/>
          <w:tab w:val="num" w:pos="284"/>
        </w:tabs>
        <w:spacing w:after="0"/>
        <w:ind w:left="284" w:hanging="284"/>
        <w:jc w:val="both"/>
        <w:rPr>
          <w:rFonts w:ascii="Times New Roman" w:hAnsi="Times New Roman"/>
          <w:color w:val="000000"/>
          <w:szCs w:val="24"/>
        </w:rPr>
      </w:pPr>
      <w:r w:rsidRPr="00D870F9">
        <w:rPr>
          <w:rFonts w:ascii="Times New Roman" w:hAnsi="Times New Roman"/>
          <w:color w:val="000000"/>
          <w:szCs w:val="24"/>
        </w:rPr>
        <w:t>Předmětem této smlouvy není uveřejnění smlouvy na splnění veřejné zakázky uzavřené mezi příkazcem a vybraným dodavatelem na profilu zadavatele. Je povinností příkazce zabezpečit včas a řádně uveřejnění smlouvy na veřejnou zakázku na profilu zadavatele.  Prodlení či vady v uveřejňování na profilu zadavatele jdou k tíži příkazce a příkazník za ně ani za jejich důsledky nenese žádnou odpovědnost.</w:t>
      </w:r>
    </w:p>
    <w:p w14:paraId="18C9504A" w14:textId="77777777" w:rsidR="00571E48" w:rsidRPr="00D870F9" w:rsidRDefault="00571E48" w:rsidP="00571E48">
      <w:pPr>
        <w:pStyle w:val="Odstavecseseznamem"/>
        <w:rPr>
          <w:rFonts w:ascii="Times New Roman" w:hAnsi="Times New Roman"/>
          <w:color w:val="000000"/>
          <w:szCs w:val="24"/>
        </w:rPr>
      </w:pPr>
    </w:p>
    <w:p w14:paraId="7E19E8F7" w14:textId="77777777" w:rsidR="00571E48" w:rsidRPr="00D870F9" w:rsidRDefault="00571E48" w:rsidP="00571E48">
      <w:pPr>
        <w:widowControl w:val="0"/>
        <w:numPr>
          <w:ilvl w:val="1"/>
          <w:numId w:val="71"/>
        </w:numPr>
        <w:tabs>
          <w:tab w:val="clear" w:pos="1800"/>
          <w:tab w:val="num" w:pos="284"/>
        </w:tabs>
        <w:spacing w:after="0"/>
        <w:ind w:left="284" w:hanging="284"/>
        <w:jc w:val="both"/>
        <w:rPr>
          <w:rFonts w:ascii="Times New Roman" w:hAnsi="Times New Roman"/>
          <w:color w:val="000000"/>
          <w:szCs w:val="24"/>
        </w:rPr>
      </w:pPr>
      <w:r w:rsidRPr="00D870F9">
        <w:rPr>
          <w:rFonts w:ascii="Times New Roman" w:hAnsi="Times New Roman"/>
          <w:color w:val="000000"/>
          <w:szCs w:val="24"/>
        </w:rPr>
        <w:t xml:space="preserve">Příkazce bere na vědomí, že pokud mu vzniká ze Zákona o registru smluv </w:t>
      </w:r>
      <w:hyperlink r:id="rId8" w:tgtFrame="_blank" w:history="1">
        <w:r w:rsidRPr="00D870F9">
          <w:rPr>
            <w:rFonts w:ascii="Times New Roman" w:hAnsi="Times New Roman"/>
            <w:color w:val="000000"/>
            <w:szCs w:val="24"/>
          </w:rPr>
          <w:t xml:space="preserve"> (předpis č. 340/2015 Sb</w:t>
        </w:r>
      </w:hyperlink>
      <w:hyperlink r:id="rId9" w:history="1">
        <w:r w:rsidRPr="00D870F9">
          <w:rPr>
            <w:rFonts w:ascii="Times New Roman" w:hAnsi="Times New Roman"/>
            <w:color w:val="000000"/>
            <w:szCs w:val="24"/>
          </w:rPr>
          <w:t>.</w:t>
        </w:r>
      </w:hyperlink>
      <w:r w:rsidRPr="00D870F9">
        <w:rPr>
          <w:rFonts w:ascii="Times New Roman" w:hAnsi="Times New Roman"/>
          <w:color w:val="000000"/>
          <w:szCs w:val="24"/>
        </w:rPr>
        <w:t>) povinnost zveřejnit uzavřenou smlouvu s vybraným dodavatelem v informačním systému veřejné správy - Registru smluv, není tato povinnost povinností příkazníka.</w:t>
      </w:r>
    </w:p>
    <w:p w14:paraId="430B53E0" w14:textId="77777777" w:rsidR="00571E48" w:rsidRPr="00D870F9" w:rsidRDefault="00571E48" w:rsidP="00571E48">
      <w:pPr>
        <w:widowControl w:val="0"/>
        <w:tabs>
          <w:tab w:val="num" w:pos="284"/>
        </w:tabs>
        <w:ind w:left="284"/>
        <w:jc w:val="both"/>
        <w:rPr>
          <w:rFonts w:ascii="Times New Roman" w:hAnsi="Times New Roman"/>
          <w:color w:val="000000"/>
          <w:szCs w:val="24"/>
        </w:rPr>
      </w:pPr>
    </w:p>
    <w:p w14:paraId="249D93DD" w14:textId="77777777" w:rsidR="00571E48" w:rsidRDefault="00571E48" w:rsidP="00571E48">
      <w:pPr>
        <w:widowControl w:val="0"/>
        <w:numPr>
          <w:ilvl w:val="1"/>
          <w:numId w:val="71"/>
        </w:numPr>
        <w:tabs>
          <w:tab w:val="clear" w:pos="1800"/>
          <w:tab w:val="num" w:pos="284"/>
        </w:tabs>
        <w:spacing w:after="0"/>
        <w:ind w:left="284" w:hanging="284"/>
        <w:jc w:val="both"/>
        <w:rPr>
          <w:rFonts w:ascii="Times New Roman" w:hAnsi="Times New Roman"/>
          <w:color w:val="000000"/>
          <w:szCs w:val="24"/>
        </w:rPr>
      </w:pPr>
      <w:r w:rsidRPr="00D870F9">
        <w:rPr>
          <w:rFonts w:ascii="Times New Roman" w:hAnsi="Times New Roman"/>
          <w:color w:val="000000"/>
          <w:szCs w:val="24"/>
        </w:rPr>
        <w:t xml:space="preserve">Příkazce bere na vědomí, že tato smlouva neobsahuje povinnost příkazníka upozorňovat příkazce a předávat mu podklady k uveřejnění případných dodatků k uzavřené smlouvě na veřejnou zakázku.  </w:t>
      </w:r>
    </w:p>
    <w:p w14:paraId="4E1FA2F0" w14:textId="77777777" w:rsidR="00C13228" w:rsidRDefault="00C13228" w:rsidP="00C13228">
      <w:pPr>
        <w:pStyle w:val="Odstavecseseznamem"/>
        <w:rPr>
          <w:rFonts w:ascii="Times New Roman" w:hAnsi="Times New Roman"/>
          <w:color w:val="000000"/>
          <w:szCs w:val="24"/>
        </w:rPr>
      </w:pPr>
    </w:p>
    <w:p w14:paraId="1F34F820" w14:textId="77777777" w:rsidR="00C13228" w:rsidRPr="00D870F9" w:rsidRDefault="00C13228" w:rsidP="00C13228">
      <w:pPr>
        <w:widowControl w:val="0"/>
        <w:spacing w:after="0"/>
        <w:ind w:left="284"/>
        <w:jc w:val="both"/>
        <w:rPr>
          <w:rFonts w:ascii="Times New Roman" w:hAnsi="Times New Roman"/>
          <w:color w:val="000000"/>
          <w:szCs w:val="24"/>
        </w:rPr>
      </w:pPr>
    </w:p>
    <w:p w14:paraId="03C6F088" w14:textId="77777777" w:rsidR="00571E48" w:rsidRPr="00D870F9" w:rsidRDefault="00571E48" w:rsidP="007766F9">
      <w:pPr>
        <w:tabs>
          <w:tab w:val="left" w:pos="360"/>
          <w:tab w:val="left" w:pos="5400"/>
        </w:tabs>
        <w:spacing w:after="0"/>
        <w:jc w:val="center"/>
        <w:rPr>
          <w:rFonts w:ascii="Times New Roman" w:hAnsi="Times New Roman"/>
          <w:color w:val="000000"/>
          <w:szCs w:val="24"/>
        </w:rPr>
      </w:pPr>
    </w:p>
    <w:p w14:paraId="624B7FD5" w14:textId="77777777" w:rsidR="00571E48" w:rsidRDefault="00571E48" w:rsidP="007766F9">
      <w:pPr>
        <w:tabs>
          <w:tab w:val="left" w:pos="360"/>
          <w:tab w:val="left" w:pos="5400"/>
        </w:tabs>
        <w:spacing w:after="0"/>
        <w:jc w:val="center"/>
        <w:rPr>
          <w:rFonts w:ascii="Times New Roman" w:hAnsi="Times New Roman"/>
          <w:b/>
          <w:bCs/>
          <w:szCs w:val="24"/>
        </w:rPr>
      </w:pPr>
    </w:p>
    <w:p w14:paraId="303F8672" w14:textId="77777777" w:rsidR="00E478D8" w:rsidRDefault="007766F9" w:rsidP="007766F9">
      <w:pPr>
        <w:tabs>
          <w:tab w:val="left" w:pos="360"/>
          <w:tab w:val="left" w:pos="5400"/>
        </w:tabs>
        <w:spacing w:after="0"/>
        <w:jc w:val="center"/>
        <w:rPr>
          <w:rFonts w:ascii="Times New Roman" w:hAnsi="Times New Roman"/>
          <w:b/>
          <w:bCs/>
          <w:szCs w:val="24"/>
        </w:rPr>
      </w:pPr>
      <w:r w:rsidRPr="007766F9">
        <w:rPr>
          <w:rFonts w:ascii="Times New Roman" w:hAnsi="Times New Roman"/>
          <w:b/>
          <w:bCs/>
          <w:szCs w:val="24"/>
        </w:rPr>
        <w:t>VII</w:t>
      </w:r>
      <w:r w:rsidR="00E478D8">
        <w:rPr>
          <w:rFonts w:ascii="Times New Roman" w:hAnsi="Times New Roman"/>
          <w:b/>
          <w:bCs/>
          <w:szCs w:val="24"/>
        </w:rPr>
        <w:t>I</w:t>
      </w:r>
      <w:r w:rsidRPr="007766F9">
        <w:rPr>
          <w:rFonts w:ascii="Times New Roman" w:hAnsi="Times New Roman"/>
          <w:b/>
          <w:bCs/>
          <w:szCs w:val="24"/>
        </w:rPr>
        <w:t>.</w:t>
      </w:r>
    </w:p>
    <w:p w14:paraId="23EBD2AC" w14:textId="101589C6" w:rsidR="007766F9" w:rsidRPr="007766F9" w:rsidRDefault="007766F9" w:rsidP="007766F9">
      <w:pPr>
        <w:tabs>
          <w:tab w:val="left" w:pos="360"/>
          <w:tab w:val="left" w:pos="5400"/>
        </w:tabs>
        <w:spacing w:after="0"/>
        <w:jc w:val="center"/>
        <w:rPr>
          <w:rFonts w:ascii="Times New Roman" w:hAnsi="Times New Roman"/>
          <w:b/>
          <w:bCs/>
          <w:szCs w:val="24"/>
        </w:rPr>
      </w:pPr>
      <w:r>
        <w:rPr>
          <w:rFonts w:ascii="Times New Roman" w:hAnsi="Times New Roman"/>
          <w:b/>
          <w:bCs/>
          <w:szCs w:val="24"/>
        </w:rPr>
        <w:t xml:space="preserve"> </w:t>
      </w:r>
      <w:r w:rsidRPr="007766F9">
        <w:rPr>
          <w:rFonts w:ascii="Times New Roman" w:hAnsi="Times New Roman"/>
          <w:b/>
          <w:bCs/>
          <w:szCs w:val="24"/>
        </w:rPr>
        <w:t>Ostatní ujednání</w:t>
      </w:r>
    </w:p>
    <w:p w14:paraId="28FDC78F" w14:textId="269A1FC9" w:rsidR="007766F9" w:rsidRDefault="007766F9" w:rsidP="007766F9">
      <w:pPr>
        <w:tabs>
          <w:tab w:val="left" w:pos="360"/>
          <w:tab w:val="left" w:pos="3402"/>
        </w:tabs>
        <w:spacing w:before="360" w:after="0"/>
        <w:jc w:val="both"/>
        <w:rPr>
          <w:rFonts w:ascii="Times New Roman" w:hAnsi="Times New Roman"/>
          <w:color w:val="000000"/>
          <w:szCs w:val="24"/>
        </w:rPr>
      </w:pPr>
      <w:r w:rsidRPr="007766F9">
        <w:rPr>
          <w:rFonts w:ascii="Times New Roman" w:hAnsi="Times New Roman"/>
          <w:color w:val="000000"/>
          <w:szCs w:val="24"/>
        </w:rPr>
        <w:t>V případě, že příkazce bude požadovat po příkazníkovi uveřejnění případných Dodatků ke smlouvě o dílo, skutečně uhrazenou cenu na profilu zadavatele, bude příkazník účtovat za každý takový úkon 500,- Kč bez DPH.</w:t>
      </w:r>
    </w:p>
    <w:p w14:paraId="2EBABDAF" w14:textId="77777777" w:rsidR="00C13228" w:rsidRPr="007766F9" w:rsidRDefault="00C13228" w:rsidP="007766F9">
      <w:pPr>
        <w:tabs>
          <w:tab w:val="left" w:pos="360"/>
          <w:tab w:val="left" w:pos="3402"/>
        </w:tabs>
        <w:spacing w:before="360" w:after="0"/>
        <w:jc w:val="both"/>
        <w:rPr>
          <w:rFonts w:ascii="Times New Roman" w:hAnsi="Times New Roman"/>
          <w:color w:val="000000"/>
          <w:szCs w:val="24"/>
        </w:rPr>
      </w:pPr>
    </w:p>
    <w:p w14:paraId="53921954" w14:textId="7C2C5281" w:rsidR="00E675CB" w:rsidRPr="00960BAA" w:rsidRDefault="00E478D8" w:rsidP="00577E6C">
      <w:pPr>
        <w:tabs>
          <w:tab w:val="left" w:pos="360"/>
        </w:tabs>
        <w:spacing w:before="360" w:after="0"/>
        <w:ind w:left="4564"/>
        <w:rPr>
          <w:rFonts w:ascii="Times New Roman" w:hAnsi="Times New Roman"/>
          <w:b/>
          <w:bCs/>
          <w:szCs w:val="24"/>
        </w:rPr>
      </w:pPr>
      <w:r>
        <w:rPr>
          <w:rFonts w:ascii="Times New Roman" w:hAnsi="Times New Roman"/>
          <w:b/>
          <w:bCs/>
          <w:szCs w:val="24"/>
        </w:rPr>
        <w:t>IX</w:t>
      </w:r>
      <w:r w:rsidR="00577E6C">
        <w:rPr>
          <w:rFonts w:ascii="Times New Roman" w:hAnsi="Times New Roman"/>
          <w:b/>
          <w:bCs/>
          <w:szCs w:val="24"/>
        </w:rPr>
        <w:t>.</w:t>
      </w:r>
    </w:p>
    <w:p w14:paraId="26E2855B" w14:textId="77777777" w:rsidR="00EE45E8" w:rsidRDefault="00072F64" w:rsidP="00EE45E8">
      <w:pPr>
        <w:jc w:val="center"/>
        <w:rPr>
          <w:rFonts w:ascii="Times New Roman" w:hAnsi="Times New Roman"/>
          <w:b/>
          <w:szCs w:val="24"/>
        </w:rPr>
      </w:pPr>
      <w:r w:rsidRPr="00960BAA">
        <w:rPr>
          <w:rFonts w:ascii="Times New Roman" w:hAnsi="Times New Roman"/>
          <w:b/>
          <w:szCs w:val="24"/>
        </w:rPr>
        <w:t>Závěrečná ustanovení</w:t>
      </w:r>
    </w:p>
    <w:p w14:paraId="4D0BBD03" w14:textId="77777777" w:rsidR="00C13228" w:rsidRPr="00960BAA" w:rsidRDefault="00C13228" w:rsidP="00EE45E8">
      <w:pPr>
        <w:jc w:val="center"/>
        <w:rPr>
          <w:rFonts w:ascii="Times New Roman" w:hAnsi="Times New Roman"/>
          <w:b/>
          <w:szCs w:val="24"/>
        </w:rPr>
      </w:pPr>
    </w:p>
    <w:p w14:paraId="5B22C5BB" w14:textId="77777777" w:rsidR="005E410C" w:rsidRPr="00960BAA" w:rsidRDefault="00C77D57" w:rsidP="00EE45E8">
      <w:pPr>
        <w:pStyle w:val="Default"/>
        <w:numPr>
          <w:ilvl w:val="0"/>
          <w:numId w:val="37"/>
        </w:numPr>
        <w:spacing w:after="120"/>
        <w:jc w:val="both"/>
        <w:rPr>
          <w:rFonts w:ascii="Times New Roman" w:hAnsi="Times New Roman" w:cs="Times New Roman"/>
          <w:color w:val="auto"/>
        </w:rPr>
      </w:pPr>
      <w:r w:rsidRPr="00960BAA">
        <w:rPr>
          <w:rFonts w:ascii="Times New Roman" w:hAnsi="Times New Roman" w:cs="Times New Roman"/>
        </w:rPr>
        <w:t xml:space="preserve">Tato smlouva nabývá platnosti a účinnosti dnem připojení podpisu druhé smluvní strany. </w:t>
      </w:r>
    </w:p>
    <w:p w14:paraId="60087052" w14:textId="77777777" w:rsidR="00C77D57" w:rsidRPr="00960BAA" w:rsidRDefault="005E410C" w:rsidP="00EE45E8">
      <w:pPr>
        <w:pStyle w:val="Default"/>
        <w:numPr>
          <w:ilvl w:val="0"/>
          <w:numId w:val="37"/>
        </w:numPr>
        <w:spacing w:after="120"/>
        <w:jc w:val="both"/>
        <w:rPr>
          <w:rFonts w:ascii="Times New Roman" w:hAnsi="Times New Roman" w:cs="Times New Roman"/>
          <w:color w:val="auto"/>
        </w:rPr>
      </w:pPr>
      <w:r w:rsidRPr="00960BAA">
        <w:rPr>
          <w:rFonts w:ascii="Times New Roman" w:hAnsi="Times New Roman" w:cs="Times New Roman"/>
        </w:rPr>
        <w:t>Tuto smlouvu lze</w:t>
      </w:r>
      <w:r w:rsidR="00C77D57" w:rsidRPr="00960BAA">
        <w:rPr>
          <w:rFonts w:ascii="Times New Roman" w:hAnsi="Times New Roman" w:cs="Times New Roman"/>
        </w:rPr>
        <w:t xml:space="preserve"> měnit či doplňovat pouze písemnými dodatky podepsanými oběma smluvními stranami.</w:t>
      </w:r>
    </w:p>
    <w:p w14:paraId="3EC9EE61" w14:textId="77777777" w:rsidR="005C1764" w:rsidRDefault="005C1764" w:rsidP="00EE45E8">
      <w:pPr>
        <w:pStyle w:val="Default"/>
        <w:numPr>
          <w:ilvl w:val="0"/>
          <w:numId w:val="37"/>
        </w:numPr>
        <w:spacing w:after="120"/>
        <w:jc w:val="both"/>
        <w:rPr>
          <w:rFonts w:ascii="Times New Roman" w:hAnsi="Times New Roman" w:cs="Times New Roman"/>
        </w:rPr>
      </w:pPr>
      <w:r w:rsidRPr="00960BAA">
        <w:rPr>
          <w:rFonts w:ascii="Times New Roman" w:hAnsi="Times New Roman" w:cs="Times New Roman"/>
        </w:rPr>
        <w:t>Obě strany této smlouvy se zavazují zachovat mlčenlivost o veškerých skutečnostech týkajících se druhé smluvní strany, které se dovědí při plnění této smlouvy a jejichž zveřejnění by bylo způsobilé druhou smluvní stranu jakkoli poškodit. Tato povinnost přetrvává i po skončení smluvního vztahu založeného touto smlouvou, a to po dobu,</w:t>
      </w:r>
      <w:r w:rsidR="007C0C3D">
        <w:rPr>
          <w:rFonts w:ascii="Times New Roman" w:hAnsi="Times New Roman" w:cs="Times New Roman"/>
        </w:rPr>
        <w:t xml:space="preserve"> </w:t>
      </w:r>
      <w:r w:rsidRPr="00960BAA">
        <w:rPr>
          <w:rFonts w:ascii="Times New Roman" w:hAnsi="Times New Roman" w:cs="Times New Roman"/>
        </w:rPr>
        <w:t>po</w:t>
      </w:r>
      <w:r w:rsidR="00E963F4">
        <w:rPr>
          <w:rFonts w:ascii="Times New Roman" w:hAnsi="Times New Roman" w:cs="Times New Roman"/>
        </w:rPr>
        <w:t> </w:t>
      </w:r>
      <w:r w:rsidRPr="00960BAA">
        <w:rPr>
          <w:rFonts w:ascii="Times New Roman" w:hAnsi="Times New Roman" w:cs="Times New Roman"/>
        </w:rPr>
        <w:t>jakou by zveřejnění informací bylo způsobilé poškodit druhou smluvní stranu. Tato povinnost mlčenlivosti se netýká informací dostupných z veřejných zdrojů nebo běžně známých v příslušných podnikatelských kruzích.</w:t>
      </w:r>
    </w:p>
    <w:p w14:paraId="1EB5D059" w14:textId="77777777" w:rsidR="00E6544A" w:rsidRDefault="00E6544A" w:rsidP="00E6544A">
      <w:pPr>
        <w:pStyle w:val="Default"/>
        <w:spacing w:after="120"/>
        <w:jc w:val="both"/>
        <w:rPr>
          <w:rFonts w:ascii="Times New Roman" w:hAnsi="Times New Roman" w:cs="Times New Roman"/>
        </w:rPr>
      </w:pPr>
    </w:p>
    <w:p w14:paraId="4006B71B" w14:textId="77777777" w:rsidR="00E6544A" w:rsidRDefault="00E6544A" w:rsidP="00E6544A">
      <w:pPr>
        <w:pStyle w:val="Default"/>
        <w:spacing w:after="120"/>
        <w:jc w:val="both"/>
        <w:rPr>
          <w:rFonts w:ascii="Times New Roman" w:hAnsi="Times New Roman" w:cs="Times New Roman"/>
        </w:rPr>
      </w:pPr>
    </w:p>
    <w:p w14:paraId="63CACAFD" w14:textId="77777777" w:rsidR="00CC76F5" w:rsidRDefault="00CC76F5" w:rsidP="00CC76F5">
      <w:pPr>
        <w:pStyle w:val="Default"/>
        <w:numPr>
          <w:ilvl w:val="0"/>
          <w:numId w:val="37"/>
        </w:numPr>
        <w:spacing w:after="120"/>
        <w:jc w:val="both"/>
        <w:rPr>
          <w:rFonts w:ascii="Times New Roman" w:hAnsi="Times New Roman" w:cs="Times New Roman"/>
          <w:color w:val="auto"/>
        </w:rPr>
      </w:pPr>
      <w:r w:rsidRPr="0086671E">
        <w:rPr>
          <w:rFonts w:ascii="Times New Roman" w:hAnsi="Times New Roman" w:cs="Times New Roman"/>
          <w:color w:val="auto"/>
        </w:rPr>
        <w:t xml:space="preserve">Podpisem této příkazní smlouvy uděluje Příkazce Příkazníkovi plnou moc k provádění všech úkonů nezbytných pro výkon zadavatelské činnosti s výjimkou úkonů, které vylučuje § 43 odst. 2 zákona č. 134/2016. </w:t>
      </w:r>
    </w:p>
    <w:p w14:paraId="75DA3E3F" w14:textId="77777777" w:rsidR="00CC76F5" w:rsidRPr="0086671E" w:rsidRDefault="00CC76F5" w:rsidP="00CC76F5">
      <w:pPr>
        <w:pStyle w:val="Default"/>
        <w:numPr>
          <w:ilvl w:val="0"/>
          <w:numId w:val="37"/>
        </w:numPr>
        <w:spacing w:after="120"/>
        <w:jc w:val="both"/>
        <w:rPr>
          <w:rFonts w:ascii="Times New Roman" w:hAnsi="Times New Roman" w:cs="Times New Roman"/>
          <w:color w:val="auto"/>
        </w:rPr>
      </w:pPr>
      <w:r w:rsidRPr="0086671E">
        <w:rPr>
          <w:rFonts w:ascii="Times New Roman" w:hAnsi="Times New Roman" w:cs="Times New Roman"/>
          <w:color w:val="auto"/>
        </w:rPr>
        <w:t>Příkazce zmocňuje Příkazníka, aby jeho jménem oznamoval všechna jeho rozhodnutí účastníkům zadávacího řízení.</w:t>
      </w:r>
    </w:p>
    <w:p w14:paraId="5092FE22" w14:textId="77777777" w:rsidR="00CC76F5" w:rsidRPr="0086671E" w:rsidRDefault="00CC76F5" w:rsidP="00CC76F5">
      <w:pPr>
        <w:pStyle w:val="Default"/>
        <w:numPr>
          <w:ilvl w:val="0"/>
          <w:numId w:val="37"/>
        </w:numPr>
        <w:spacing w:after="120"/>
        <w:jc w:val="both"/>
        <w:rPr>
          <w:rFonts w:ascii="Times New Roman" w:hAnsi="Times New Roman" w:cs="Times New Roman"/>
          <w:color w:val="auto"/>
        </w:rPr>
      </w:pPr>
      <w:r w:rsidRPr="0086671E">
        <w:rPr>
          <w:rFonts w:ascii="Times New Roman" w:hAnsi="Times New Roman" w:cs="Times New Roman"/>
          <w:color w:val="auto"/>
        </w:rPr>
        <w:t>Příkazník tuto plnou moc přijímá.</w:t>
      </w:r>
    </w:p>
    <w:p w14:paraId="322C32F2" w14:textId="77777777" w:rsidR="00C77D57" w:rsidRPr="00960BAA" w:rsidRDefault="00C77D57" w:rsidP="00EE45E8">
      <w:pPr>
        <w:pStyle w:val="Default"/>
        <w:numPr>
          <w:ilvl w:val="0"/>
          <w:numId w:val="37"/>
        </w:numPr>
        <w:spacing w:after="120"/>
        <w:jc w:val="both"/>
        <w:rPr>
          <w:rFonts w:ascii="Times New Roman" w:hAnsi="Times New Roman" w:cs="Times New Roman"/>
          <w:color w:val="auto"/>
        </w:rPr>
      </w:pPr>
      <w:r w:rsidRPr="00960BAA">
        <w:rPr>
          <w:rFonts w:ascii="Times New Roman" w:hAnsi="Times New Roman" w:cs="Times New Roman"/>
        </w:rPr>
        <w:t>Účastníci prohlašují, že si smlouvu přečetli, s jejím obsahem souhlasí, tato je důkazem jejich pravé a svobodné vůle a na důkaz toho připojují své vlastnoruční podpisy.</w:t>
      </w:r>
    </w:p>
    <w:p w14:paraId="64AB4A86" w14:textId="77777777" w:rsidR="00EE45E8" w:rsidRPr="00960BAA" w:rsidRDefault="00C77D57" w:rsidP="00C673AA">
      <w:pPr>
        <w:pStyle w:val="Default"/>
        <w:numPr>
          <w:ilvl w:val="0"/>
          <w:numId w:val="37"/>
        </w:numPr>
        <w:spacing w:after="120"/>
        <w:jc w:val="both"/>
        <w:rPr>
          <w:rFonts w:ascii="Times New Roman" w:hAnsi="Times New Roman" w:cs="Times New Roman"/>
          <w:color w:val="auto"/>
        </w:rPr>
      </w:pPr>
      <w:r w:rsidRPr="00960BAA">
        <w:rPr>
          <w:rFonts w:ascii="Times New Roman" w:hAnsi="Times New Roman" w:cs="Times New Roman"/>
        </w:rPr>
        <w:t>Tato smlouva je vyhotovena ve dvou stejnopisech, z nichž každá strana obdrží jeden.</w:t>
      </w:r>
    </w:p>
    <w:p w14:paraId="1275AE5E" w14:textId="77777777" w:rsidR="00374B44" w:rsidRDefault="00374B44" w:rsidP="00C673AA">
      <w:pPr>
        <w:ind w:left="1418" w:hanging="1418"/>
        <w:jc w:val="both"/>
        <w:rPr>
          <w:rFonts w:ascii="Times New Roman" w:hAnsi="Times New Roman"/>
          <w:szCs w:val="24"/>
        </w:rPr>
      </w:pPr>
    </w:p>
    <w:p w14:paraId="6B92D303" w14:textId="77777777" w:rsidR="00C13228" w:rsidRDefault="00C13228" w:rsidP="00C673AA">
      <w:pPr>
        <w:ind w:left="1418" w:hanging="1418"/>
        <w:jc w:val="both"/>
        <w:rPr>
          <w:rFonts w:ascii="Times New Roman" w:hAnsi="Times New Roman"/>
          <w:szCs w:val="24"/>
        </w:rPr>
      </w:pPr>
    </w:p>
    <w:p w14:paraId="7AB61DE3" w14:textId="77777777" w:rsidR="00C13228" w:rsidRPr="00960BAA" w:rsidRDefault="00C13228" w:rsidP="00C673AA">
      <w:pPr>
        <w:ind w:left="1418" w:hanging="1418"/>
        <w:jc w:val="both"/>
        <w:rPr>
          <w:rFonts w:ascii="Times New Roman" w:hAnsi="Times New Roman"/>
          <w:szCs w:val="24"/>
        </w:rPr>
      </w:pPr>
    </w:p>
    <w:p w14:paraId="47AF01DF" w14:textId="362677F8" w:rsidR="00097ADA" w:rsidRDefault="00CD6812" w:rsidP="00C673AA">
      <w:pPr>
        <w:pStyle w:val="Zkladntext"/>
        <w:spacing w:before="120"/>
        <w:rPr>
          <w:rFonts w:ascii="Times New Roman" w:hAnsi="Times New Roman"/>
          <w:szCs w:val="24"/>
        </w:rPr>
      </w:pPr>
      <w:r>
        <w:rPr>
          <w:rFonts w:ascii="Times New Roman" w:hAnsi="Times New Roman"/>
          <w:szCs w:val="24"/>
        </w:rPr>
        <w:t>V</w:t>
      </w:r>
      <w:r w:rsidR="007766F9">
        <w:rPr>
          <w:rFonts w:ascii="Times New Roman" w:hAnsi="Times New Roman"/>
          <w:szCs w:val="24"/>
        </w:rPr>
        <w:t>e Fryštáku</w:t>
      </w:r>
      <w:r w:rsidR="00BA49E7" w:rsidRPr="00960BAA">
        <w:rPr>
          <w:rFonts w:ascii="Times New Roman" w:hAnsi="Times New Roman"/>
          <w:szCs w:val="24"/>
        </w:rPr>
        <w:t xml:space="preserve"> dne</w:t>
      </w:r>
      <w:r w:rsidR="00A35835">
        <w:rPr>
          <w:rFonts w:ascii="Times New Roman" w:hAnsi="Times New Roman"/>
          <w:szCs w:val="24"/>
        </w:rPr>
        <w:t xml:space="preserve"> 16. 4. 2020</w:t>
      </w:r>
      <w:r w:rsidR="008734AD">
        <w:rPr>
          <w:rFonts w:ascii="Times New Roman" w:hAnsi="Times New Roman"/>
          <w:szCs w:val="24"/>
        </w:rPr>
        <w:tab/>
      </w:r>
      <w:r w:rsidR="008734AD">
        <w:rPr>
          <w:rFonts w:ascii="Times New Roman" w:hAnsi="Times New Roman"/>
          <w:szCs w:val="24"/>
        </w:rPr>
        <w:tab/>
      </w:r>
      <w:r w:rsidR="007C0C3D">
        <w:rPr>
          <w:rFonts w:ascii="Times New Roman" w:hAnsi="Times New Roman"/>
          <w:szCs w:val="24"/>
        </w:rPr>
        <w:tab/>
      </w:r>
      <w:r w:rsidR="007C0C3D">
        <w:rPr>
          <w:rFonts w:ascii="Times New Roman" w:hAnsi="Times New Roman"/>
          <w:szCs w:val="24"/>
        </w:rPr>
        <w:tab/>
      </w:r>
      <w:r w:rsidR="001B7727">
        <w:rPr>
          <w:rFonts w:ascii="Times New Roman" w:hAnsi="Times New Roman"/>
          <w:szCs w:val="24"/>
        </w:rPr>
        <w:tab/>
      </w:r>
      <w:r w:rsidR="00097ADA" w:rsidRPr="00960BAA">
        <w:rPr>
          <w:rFonts w:ascii="Times New Roman" w:hAnsi="Times New Roman"/>
          <w:szCs w:val="24"/>
        </w:rPr>
        <w:t>V</w:t>
      </w:r>
      <w:r w:rsidR="00180E11" w:rsidRPr="00960BAA">
        <w:rPr>
          <w:rFonts w:ascii="Times New Roman" w:hAnsi="Times New Roman"/>
          <w:szCs w:val="24"/>
        </w:rPr>
        <w:t> </w:t>
      </w:r>
      <w:sdt>
        <w:sdtPr>
          <w:rPr>
            <w:rFonts w:ascii="Times New Roman" w:hAnsi="Times New Roman"/>
            <w:szCs w:val="24"/>
          </w:rPr>
          <w:alias w:val="místo"/>
          <w:tag w:val="místo"/>
          <w:id w:val="453440702"/>
          <w:placeholder>
            <w:docPart w:val="7A82C3B3C5F34680A4571405403C46A8"/>
          </w:placeholder>
          <w:text/>
        </w:sdtPr>
        <w:sdtEndPr/>
        <w:sdtContent>
          <w:r w:rsidR="00565ECD" w:rsidRPr="00960BAA">
            <w:rPr>
              <w:rFonts w:ascii="Times New Roman" w:hAnsi="Times New Roman"/>
              <w:szCs w:val="24"/>
            </w:rPr>
            <w:t>Uherském Brodě</w:t>
          </w:r>
        </w:sdtContent>
      </w:sdt>
      <w:r w:rsidR="00097ADA" w:rsidRPr="00960BAA">
        <w:rPr>
          <w:rFonts w:ascii="Times New Roman" w:hAnsi="Times New Roman"/>
          <w:szCs w:val="24"/>
        </w:rPr>
        <w:t xml:space="preserve"> dne </w:t>
      </w:r>
      <w:r w:rsidR="00A35835">
        <w:rPr>
          <w:rFonts w:ascii="Times New Roman" w:hAnsi="Times New Roman"/>
          <w:szCs w:val="24"/>
        </w:rPr>
        <w:t>16. 4. 2020</w:t>
      </w:r>
    </w:p>
    <w:p w14:paraId="1FE7AAEB" w14:textId="7AD47E0C" w:rsidR="00FE02AA" w:rsidRDefault="00FE02AA" w:rsidP="00C673AA">
      <w:pPr>
        <w:pStyle w:val="Zkladntext"/>
        <w:spacing w:before="120"/>
        <w:rPr>
          <w:rFonts w:ascii="Times New Roman" w:hAnsi="Times New Roman"/>
          <w:szCs w:val="24"/>
        </w:rPr>
      </w:pPr>
    </w:p>
    <w:p w14:paraId="44F47B7C" w14:textId="77777777" w:rsidR="00CF565A" w:rsidRDefault="00CF565A" w:rsidP="00C673AA">
      <w:pPr>
        <w:pStyle w:val="Zkladntext"/>
        <w:spacing w:before="120"/>
        <w:rPr>
          <w:rFonts w:ascii="Times New Roman" w:hAnsi="Times New Roman"/>
          <w:szCs w:val="24"/>
        </w:rPr>
      </w:pPr>
      <w:bookmarkStart w:id="0" w:name="_GoBack"/>
      <w:bookmarkEnd w:id="0"/>
    </w:p>
    <w:p w14:paraId="605B3B4A" w14:textId="77777777" w:rsidR="00C13228" w:rsidRDefault="00C13228" w:rsidP="00C673AA">
      <w:pPr>
        <w:pStyle w:val="Zkladntext"/>
        <w:spacing w:before="120"/>
        <w:rPr>
          <w:rFonts w:ascii="Times New Roman" w:hAnsi="Times New Roman"/>
          <w:szCs w:val="24"/>
        </w:rPr>
      </w:pPr>
    </w:p>
    <w:p w14:paraId="7803C939" w14:textId="77777777" w:rsidR="00097ADA" w:rsidRPr="00960BAA" w:rsidRDefault="00097ADA" w:rsidP="00097ADA">
      <w:pPr>
        <w:jc w:val="both"/>
      </w:pPr>
      <w:r w:rsidRPr="00960BAA">
        <w:t>_____________________________</w:t>
      </w:r>
      <w:r w:rsidRPr="00960BAA">
        <w:tab/>
      </w:r>
      <w:r w:rsidRPr="00960BAA">
        <w:tab/>
        <w:t>_____________________________</w:t>
      </w:r>
    </w:p>
    <w:p w14:paraId="444B75FC" w14:textId="77777777" w:rsidR="00097ADA" w:rsidRPr="00960BAA" w:rsidRDefault="0046626E" w:rsidP="00097ADA">
      <w:pPr>
        <w:pStyle w:val="Zkladntext"/>
        <w:spacing w:before="120" w:line="360" w:lineRule="auto"/>
        <w:rPr>
          <w:rFonts w:ascii="Times New Roman" w:hAnsi="Times New Roman"/>
          <w:szCs w:val="24"/>
        </w:rPr>
      </w:pPr>
      <w:r w:rsidRPr="00960BAA">
        <w:rPr>
          <w:rFonts w:ascii="Times New Roman" w:hAnsi="Times New Roman"/>
          <w:szCs w:val="24"/>
        </w:rPr>
        <w:t>Příkaz</w:t>
      </w:r>
      <w:r w:rsidR="008C4ED6">
        <w:rPr>
          <w:rFonts w:ascii="Times New Roman" w:hAnsi="Times New Roman"/>
          <w:szCs w:val="24"/>
        </w:rPr>
        <w:t>ce</w:t>
      </w:r>
      <w:r w:rsidR="00026CCA" w:rsidRPr="00960BAA">
        <w:rPr>
          <w:rFonts w:ascii="Times New Roman" w:hAnsi="Times New Roman"/>
          <w:szCs w:val="24"/>
        </w:rPr>
        <w:tab/>
      </w:r>
      <w:r w:rsidR="00026CCA" w:rsidRPr="00960BAA">
        <w:rPr>
          <w:rFonts w:ascii="Times New Roman" w:hAnsi="Times New Roman"/>
          <w:szCs w:val="24"/>
        </w:rPr>
        <w:tab/>
      </w:r>
      <w:r w:rsidR="00026CCA" w:rsidRPr="00960BAA">
        <w:rPr>
          <w:rFonts w:ascii="Times New Roman" w:hAnsi="Times New Roman"/>
          <w:szCs w:val="24"/>
        </w:rPr>
        <w:tab/>
      </w:r>
      <w:r w:rsidR="00026CCA" w:rsidRPr="00960BAA">
        <w:rPr>
          <w:rFonts w:ascii="Times New Roman" w:hAnsi="Times New Roman"/>
          <w:szCs w:val="24"/>
        </w:rPr>
        <w:tab/>
      </w:r>
      <w:r w:rsidR="00026CCA" w:rsidRPr="00960BAA">
        <w:rPr>
          <w:rFonts w:ascii="Times New Roman" w:hAnsi="Times New Roman"/>
          <w:szCs w:val="24"/>
        </w:rPr>
        <w:tab/>
      </w:r>
      <w:r w:rsidR="00026CCA" w:rsidRPr="00960BAA">
        <w:rPr>
          <w:rFonts w:ascii="Times New Roman" w:hAnsi="Times New Roman"/>
          <w:szCs w:val="24"/>
        </w:rPr>
        <w:tab/>
      </w:r>
      <w:r w:rsidRPr="00960BAA">
        <w:rPr>
          <w:rFonts w:ascii="Times New Roman" w:hAnsi="Times New Roman"/>
          <w:szCs w:val="24"/>
        </w:rPr>
        <w:t>Příkaz</w:t>
      </w:r>
      <w:r w:rsidR="008C4ED6">
        <w:rPr>
          <w:rFonts w:ascii="Times New Roman" w:hAnsi="Times New Roman"/>
          <w:szCs w:val="24"/>
        </w:rPr>
        <w:t>ník</w:t>
      </w:r>
    </w:p>
    <w:p w14:paraId="7B285B69" w14:textId="1095A66B" w:rsidR="007766F9" w:rsidRPr="007766F9" w:rsidRDefault="007766F9" w:rsidP="007766F9">
      <w:pPr>
        <w:pStyle w:val="Prosttext1"/>
        <w:rPr>
          <w:rFonts w:ascii="Times New Roman" w:hAnsi="Times New Roman"/>
          <w:b/>
        </w:rPr>
      </w:pPr>
      <w:r w:rsidRPr="007766F9">
        <w:rPr>
          <w:rFonts w:ascii="Times New Roman" w:hAnsi="Times New Roman"/>
          <w:b/>
        </w:rPr>
        <w:t xml:space="preserve">Sociální služby pro osoby se zdravotním </w:t>
      </w:r>
      <w:r w:rsidRPr="007766F9">
        <w:rPr>
          <w:rFonts w:ascii="Times New Roman" w:hAnsi="Times New Roman"/>
          <w:b/>
        </w:rPr>
        <w:tab/>
      </w:r>
      <w:r w:rsidRPr="007766F9">
        <w:rPr>
          <w:rFonts w:ascii="Times New Roman" w:hAnsi="Times New Roman"/>
          <w:b/>
        </w:rPr>
        <w:tab/>
      </w:r>
      <w:sdt>
        <w:sdtPr>
          <w:rPr>
            <w:rFonts w:ascii="Times New Roman" w:hAnsi="Times New Roman"/>
            <w:b/>
            <w:bCs/>
            <w:snapToGrid w:val="0"/>
          </w:rPr>
          <w:alias w:val="firma zhotovitele"/>
          <w:tag w:val="firma zhotovitele"/>
          <w:id w:val="-122851907"/>
          <w:placeholder>
            <w:docPart w:val="90E38A9FB52A49ABBE7EEA417FC3160E"/>
          </w:placeholder>
          <w:text/>
        </w:sdtPr>
        <w:sdtEndPr/>
        <w:sdtContent>
          <w:r w:rsidRPr="007766F9">
            <w:rPr>
              <w:rFonts w:ascii="Times New Roman" w:hAnsi="Times New Roman"/>
              <w:b/>
              <w:bCs/>
              <w:snapToGrid w:val="0"/>
            </w:rPr>
            <w:t xml:space="preserve">IS Projekt, s.r.o.     </w:t>
          </w:r>
        </w:sdtContent>
      </w:sdt>
      <w:r w:rsidRPr="007766F9">
        <w:rPr>
          <w:rFonts w:ascii="Times New Roman" w:hAnsi="Times New Roman"/>
          <w:b/>
          <w:bCs/>
          <w:snapToGrid w:val="0"/>
        </w:rPr>
        <w:t xml:space="preserve"> </w:t>
      </w:r>
    </w:p>
    <w:p w14:paraId="1DFA1C24" w14:textId="1761D405" w:rsidR="00097ADA" w:rsidRDefault="007766F9" w:rsidP="007766F9">
      <w:pPr>
        <w:pStyle w:val="Prosttext1"/>
        <w:rPr>
          <w:b/>
          <w:bCs/>
        </w:rPr>
      </w:pPr>
      <w:r w:rsidRPr="007766F9">
        <w:rPr>
          <w:rFonts w:ascii="Times New Roman" w:hAnsi="Times New Roman"/>
          <w:b/>
        </w:rPr>
        <w:t>postižením, příspěvková organizace</w:t>
      </w:r>
      <w:r w:rsidR="00097ADA" w:rsidRPr="00960BAA">
        <w:rPr>
          <w:rFonts w:ascii="Times New Roman" w:hAnsi="Times New Roman"/>
          <w:b/>
          <w:bCs/>
          <w:szCs w:val="24"/>
        </w:rPr>
        <w:tab/>
      </w:r>
      <w:r w:rsidR="00097ADA" w:rsidRPr="00960BAA">
        <w:rPr>
          <w:b/>
          <w:bCs/>
        </w:rPr>
        <w:tab/>
      </w:r>
      <w:r w:rsidR="00097ADA" w:rsidRPr="00960BAA">
        <w:rPr>
          <w:b/>
          <w:bCs/>
        </w:rPr>
        <w:tab/>
      </w:r>
      <w:r w:rsidR="00097ADA" w:rsidRPr="00960BAA">
        <w:rPr>
          <w:b/>
          <w:bCs/>
        </w:rPr>
        <w:tab/>
      </w:r>
    </w:p>
    <w:p w14:paraId="1F0F9484" w14:textId="77777777" w:rsidR="007766F9" w:rsidRPr="007766F9" w:rsidRDefault="007766F9" w:rsidP="007766F9">
      <w:pPr>
        <w:pStyle w:val="Prosttext1"/>
        <w:rPr>
          <w:rFonts w:ascii="Times New Roman" w:hAnsi="Times New Roman"/>
          <w:b/>
        </w:rPr>
      </w:pPr>
    </w:p>
    <w:p w14:paraId="1F165185" w14:textId="5C99E7E3" w:rsidR="00097ADA" w:rsidRDefault="00A35835" w:rsidP="00097ADA">
      <w:pPr>
        <w:tabs>
          <w:tab w:val="left" w:pos="2520"/>
        </w:tabs>
        <w:spacing w:after="0"/>
        <w:ind w:right="-35"/>
        <w:jc w:val="both"/>
        <w:rPr>
          <w:rFonts w:ascii="Times New Roman" w:hAnsi="Times New Roman"/>
          <w:szCs w:val="24"/>
        </w:rPr>
      </w:pPr>
      <w:sdt>
        <w:sdtPr>
          <w:rPr>
            <w:rFonts w:ascii="Times New Roman" w:hAnsi="Times New Roman"/>
            <w:szCs w:val="24"/>
          </w:rPr>
          <w:alias w:val="Uveďte jméno a funkci"/>
          <w:tag w:val="Uveďte jméno"/>
          <w:id w:val="261656267"/>
          <w:placeholder>
            <w:docPart w:val="DefaultPlaceholder_1082065158"/>
          </w:placeholder>
          <w:text/>
        </w:sdtPr>
        <w:sdtEndPr/>
        <w:sdtContent>
          <w:r w:rsidR="007766F9">
            <w:rPr>
              <w:rFonts w:ascii="Times New Roman" w:hAnsi="Times New Roman"/>
              <w:szCs w:val="24"/>
            </w:rPr>
            <w:t>Ing. Mgr. Adéla Machalová</w:t>
          </w:r>
          <w:r w:rsidR="00BE2626">
            <w:rPr>
              <w:rFonts w:ascii="Times New Roman" w:hAnsi="Times New Roman"/>
              <w:szCs w:val="24"/>
            </w:rPr>
            <w:t xml:space="preserve">, </w:t>
          </w:r>
          <w:r w:rsidR="007766F9">
            <w:rPr>
              <w:rFonts w:ascii="Times New Roman" w:hAnsi="Times New Roman"/>
              <w:szCs w:val="24"/>
            </w:rPr>
            <w:t>ředitelka</w:t>
          </w:r>
        </w:sdtContent>
      </w:sdt>
      <w:r w:rsidR="00097ADA" w:rsidRPr="00960BAA">
        <w:rPr>
          <w:rFonts w:ascii="Times New Roman" w:hAnsi="Times New Roman"/>
          <w:szCs w:val="24"/>
        </w:rPr>
        <w:tab/>
      </w:r>
      <w:r w:rsidR="00BA49E7" w:rsidRPr="00960BAA">
        <w:rPr>
          <w:rFonts w:ascii="Times New Roman" w:hAnsi="Times New Roman"/>
          <w:szCs w:val="24"/>
        </w:rPr>
        <w:tab/>
      </w:r>
      <w:sdt>
        <w:sdtPr>
          <w:rPr>
            <w:rFonts w:ascii="Times New Roman" w:hAnsi="Times New Roman"/>
            <w:szCs w:val="24"/>
          </w:rPr>
          <w:alias w:val="Uveďte jméno a funkci"/>
          <w:tag w:val="Uveďte jméno"/>
          <w:id w:val="-118457881"/>
          <w:placeholder>
            <w:docPart w:val="B9CD55B21A1A4B4E99AB0B1648F714A7"/>
          </w:placeholder>
          <w:text/>
        </w:sdtPr>
        <w:sdtEndPr/>
        <w:sdtContent>
          <w:r w:rsidR="00180E11" w:rsidRPr="00960BAA">
            <w:rPr>
              <w:rFonts w:ascii="Times New Roman" w:hAnsi="Times New Roman"/>
              <w:szCs w:val="24"/>
            </w:rPr>
            <w:t xml:space="preserve">Ing. </w:t>
          </w:r>
          <w:r w:rsidR="00565ECD" w:rsidRPr="00960BAA">
            <w:rPr>
              <w:rFonts w:ascii="Times New Roman" w:hAnsi="Times New Roman"/>
              <w:szCs w:val="24"/>
            </w:rPr>
            <w:t>Ivana Sušilová</w:t>
          </w:r>
          <w:r w:rsidR="00180E11" w:rsidRPr="00960BAA">
            <w:rPr>
              <w:rFonts w:ascii="Times New Roman" w:hAnsi="Times New Roman"/>
              <w:szCs w:val="24"/>
            </w:rPr>
            <w:t>,</w:t>
          </w:r>
          <w:r w:rsidR="005B0FBE" w:rsidRPr="00960BAA">
            <w:rPr>
              <w:rFonts w:ascii="Times New Roman" w:hAnsi="Times New Roman"/>
              <w:szCs w:val="24"/>
            </w:rPr>
            <w:t xml:space="preserve"> jednatel</w:t>
          </w:r>
          <w:r w:rsidR="003323D1">
            <w:rPr>
              <w:rFonts w:ascii="Times New Roman" w:hAnsi="Times New Roman"/>
              <w:szCs w:val="24"/>
            </w:rPr>
            <w:t>k</w:t>
          </w:r>
          <w:r w:rsidR="007766F9">
            <w:rPr>
              <w:rFonts w:ascii="Times New Roman" w:hAnsi="Times New Roman"/>
              <w:szCs w:val="24"/>
            </w:rPr>
            <w:t>a</w:t>
          </w:r>
        </w:sdtContent>
      </w:sdt>
    </w:p>
    <w:p w14:paraId="364216E3" w14:textId="77777777" w:rsidR="00A81F56" w:rsidRDefault="00C944D2" w:rsidP="00374B44">
      <w:pPr>
        <w:spacing w:after="0"/>
        <w:rPr>
          <w:rFonts w:ascii="Times New Roman" w:hAnsi="Times New Roman"/>
          <w:szCs w:val="24"/>
        </w:rPr>
      </w:pPr>
      <w:r w:rsidRPr="00DD362A">
        <w:rPr>
          <w:rFonts w:ascii="Times New Roman" w:hAnsi="Times New Roman"/>
          <w:szCs w:val="24"/>
        </w:rPr>
        <w:tab/>
      </w:r>
      <w:r w:rsidR="00565ECD">
        <w:rPr>
          <w:rFonts w:ascii="Times New Roman" w:hAnsi="Times New Roman"/>
          <w:szCs w:val="24"/>
        </w:rPr>
        <w:tab/>
      </w:r>
      <w:r w:rsidR="00565ECD">
        <w:rPr>
          <w:rFonts w:ascii="Times New Roman" w:hAnsi="Times New Roman"/>
          <w:szCs w:val="24"/>
        </w:rPr>
        <w:tab/>
      </w:r>
      <w:r w:rsidR="005B0FBE">
        <w:rPr>
          <w:rFonts w:ascii="Times New Roman" w:hAnsi="Times New Roman"/>
          <w:szCs w:val="24"/>
        </w:rPr>
        <w:tab/>
      </w:r>
      <w:r w:rsidR="005B0FBE">
        <w:rPr>
          <w:rFonts w:ascii="Times New Roman" w:hAnsi="Times New Roman"/>
          <w:szCs w:val="24"/>
        </w:rPr>
        <w:tab/>
      </w:r>
      <w:r w:rsidR="005B0FBE">
        <w:rPr>
          <w:rFonts w:ascii="Times New Roman" w:hAnsi="Times New Roman"/>
          <w:szCs w:val="24"/>
        </w:rPr>
        <w:tab/>
      </w:r>
    </w:p>
    <w:sectPr w:rsidR="00A81F56" w:rsidSect="008734AD">
      <w:headerReference w:type="default" r:id="rId10"/>
      <w:footerReference w:type="default" r:id="rId11"/>
      <w:headerReference w:type="first" r:id="rId12"/>
      <w:pgSz w:w="11906" w:h="16838"/>
      <w:pgMar w:top="1134" w:right="1287" w:bottom="1134" w:left="1440" w:header="539" w:footer="44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39A5F" w16cid:durableId="22283DBA"/>
  <w16cid:commentId w16cid:paraId="2B524ABF" w16cid:durableId="22283D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66DFC" w14:textId="77777777" w:rsidR="008A61EC" w:rsidRDefault="008A61EC">
      <w:pPr>
        <w:spacing w:after="0"/>
      </w:pPr>
      <w:r>
        <w:separator/>
      </w:r>
    </w:p>
  </w:endnote>
  <w:endnote w:type="continuationSeparator" w:id="0">
    <w:p w14:paraId="00440027" w14:textId="77777777" w:rsidR="008A61EC" w:rsidRDefault="008A61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975913"/>
      <w:docPartObj>
        <w:docPartGallery w:val="Page Numbers (Bottom of Page)"/>
        <w:docPartUnique/>
      </w:docPartObj>
    </w:sdtPr>
    <w:sdtEndPr/>
    <w:sdtContent>
      <w:p w14:paraId="75D2A607" w14:textId="77777777" w:rsidR="00B3005F" w:rsidRDefault="00B3005F">
        <w:pPr>
          <w:pStyle w:val="Zpat"/>
          <w:jc w:val="center"/>
        </w:pPr>
        <w:r>
          <w:fldChar w:fldCharType="begin"/>
        </w:r>
        <w:r>
          <w:instrText>PAGE   \* MERGEFORMAT</w:instrText>
        </w:r>
        <w:r>
          <w:fldChar w:fldCharType="separate"/>
        </w:r>
        <w:r w:rsidR="00A35835">
          <w:rPr>
            <w:noProof/>
          </w:rPr>
          <w:t>6</w:t>
        </w:r>
        <w:r>
          <w:fldChar w:fldCharType="end"/>
        </w:r>
      </w:p>
    </w:sdtContent>
  </w:sdt>
  <w:p w14:paraId="2D3852BB" w14:textId="77777777" w:rsidR="008734AD" w:rsidRPr="00F84939" w:rsidRDefault="008734AD" w:rsidP="001D2C10">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ED129" w14:textId="77777777" w:rsidR="008A61EC" w:rsidRDefault="008A61EC">
      <w:pPr>
        <w:spacing w:after="0"/>
      </w:pPr>
      <w:r>
        <w:separator/>
      </w:r>
    </w:p>
  </w:footnote>
  <w:footnote w:type="continuationSeparator" w:id="0">
    <w:p w14:paraId="7C6BB345" w14:textId="77777777" w:rsidR="008A61EC" w:rsidRDefault="008A61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B5923" w14:textId="375FD984" w:rsidR="008734AD" w:rsidRDefault="00B3005F" w:rsidP="002B725D">
    <w:pPr>
      <w:pStyle w:val="Zhlav"/>
      <w:jc w:val="center"/>
      <w:rPr>
        <w:sz w:val="20"/>
      </w:rPr>
    </w:pPr>
    <w:r>
      <w:rPr>
        <w:noProof/>
        <w:sz w:val="16"/>
        <w:szCs w:val="16"/>
      </w:rPr>
      <w:drawing>
        <wp:inline distT="0" distB="0" distL="0" distR="0" wp14:anchorId="074044D8" wp14:editId="479DC45F">
          <wp:extent cx="1638300" cy="612006"/>
          <wp:effectExtent l="0" t="0" r="0" b="0"/>
          <wp:docPr id="1" name="obrázek 1" descr="logo1-do-faktu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1-do-fakturace"/>
                  <pic:cNvPicPr>
                    <a:picLocks noChangeAspect="1" noChangeArrowheads="1"/>
                  </pic:cNvPicPr>
                </pic:nvPicPr>
                <pic:blipFill>
                  <a:blip r:embed="rId1" r:link="rId2"/>
                  <a:srcRect/>
                  <a:stretch>
                    <a:fillRect/>
                  </a:stretch>
                </pic:blipFill>
                <pic:spPr bwMode="auto">
                  <a:xfrm>
                    <a:off x="0" y="0"/>
                    <a:ext cx="1640668" cy="61289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8D8A" w14:textId="77777777" w:rsidR="008734AD" w:rsidRDefault="008734AD">
    <w:pPr>
      <w:pStyle w:val="Zhlav"/>
      <w:jc w:val="center"/>
    </w:pPr>
    <w:r>
      <w:rPr>
        <w:noProof/>
      </w:rPr>
      <w:drawing>
        <wp:inline distT="0" distB="0" distL="0" distR="0" wp14:anchorId="0A83494E" wp14:editId="699FF22D">
          <wp:extent cx="2027555" cy="540385"/>
          <wp:effectExtent l="0" t="0" r="0" b="0"/>
          <wp:docPr id="2" name="obrázek 2" descr="Logo UBCZ CMYK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BCZ CMYK 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7555"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D472E"/>
    <w:multiLevelType w:val="hybridMultilevel"/>
    <w:tmpl w:val="970E761E"/>
    <w:lvl w:ilvl="0" w:tplc="81422A36">
      <w:start w:val="1"/>
      <w:numFmt w:val="lowerLetter"/>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2" w15:restartNumberingAfterBreak="0">
    <w:nsid w:val="0E0E59FA"/>
    <w:multiLevelType w:val="hybridMultilevel"/>
    <w:tmpl w:val="BA0613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4F1245"/>
    <w:multiLevelType w:val="singleLevel"/>
    <w:tmpl w:val="23BAFED8"/>
    <w:lvl w:ilvl="0">
      <w:start w:val="1"/>
      <w:numFmt w:val="lowerLetter"/>
      <w:lvlText w:val="%1)"/>
      <w:lvlJc w:val="left"/>
      <w:pPr>
        <w:tabs>
          <w:tab w:val="num" w:pos="720"/>
        </w:tabs>
        <w:ind w:left="720" w:hanging="360"/>
      </w:pPr>
      <w:rPr>
        <w:rFonts w:hint="default"/>
      </w:rPr>
    </w:lvl>
  </w:abstractNum>
  <w:abstractNum w:abstractNumId="4" w15:restartNumberingAfterBreak="0">
    <w:nsid w:val="114A7C97"/>
    <w:multiLevelType w:val="hybridMultilevel"/>
    <w:tmpl w:val="E4A05C4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603478"/>
    <w:multiLevelType w:val="hybridMultilevel"/>
    <w:tmpl w:val="185248A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C139A2"/>
    <w:multiLevelType w:val="multilevel"/>
    <w:tmpl w:val="C24688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934F8"/>
    <w:multiLevelType w:val="multilevel"/>
    <w:tmpl w:val="821839FA"/>
    <w:lvl w:ilvl="0">
      <w:start w:val="1"/>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8" w15:restartNumberingAfterBreak="0">
    <w:nsid w:val="143E4641"/>
    <w:multiLevelType w:val="multilevel"/>
    <w:tmpl w:val="6660FC1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400784"/>
    <w:multiLevelType w:val="hybridMultilevel"/>
    <w:tmpl w:val="866E909E"/>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4A955E5"/>
    <w:multiLevelType w:val="hybridMultilevel"/>
    <w:tmpl w:val="F0EC27A2"/>
    <w:lvl w:ilvl="0" w:tplc="CBCE300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5931B4"/>
    <w:multiLevelType w:val="multilevel"/>
    <w:tmpl w:val="9D205778"/>
    <w:lvl w:ilvl="0">
      <w:start w:val="1"/>
      <w:numFmt w:val="upperRoman"/>
      <w:lvlText w:val="%1."/>
      <w:lvlJc w:val="center"/>
      <w:pPr>
        <w:tabs>
          <w:tab w:val="num" w:pos="1021"/>
        </w:tabs>
        <w:ind w:left="0" w:firstLine="709"/>
      </w:pPr>
      <w:rPr>
        <w:rFonts w:hint="default"/>
      </w:rPr>
    </w:lvl>
    <w:lvl w:ilvl="1">
      <w:start w:val="1"/>
      <w:numFmt w:val="lowerLetter"/>
      <w:lvlText w:val="%2."/>
      <w:lvlJc w:val="left"/>
      <w:pPr>
        <w:tabs>
          <w:tab w:val="num" w:pos="2011"/>
        </w:tabs>
        <w:ind w:left="2011" w:hanging="360"/>
      </w:pPr>
    </w:lvl>
    <w:lvl w:ilvl="2">
      <w:start w:val="1"/>
      <w:numFmt w:val="lowerRoman"/>
      <w:lvlText w:val="%3."/>
      <w:lvlJc w:val="right"/>
      <w:pPr>
        <w:tabs>
          <w:tab w:val="num" w:pos="2731"/>
        </w:tabs>
        <w:ind w:left="2731" w:hanging="180"/>
      </w:pPr>
    </w:lvl>
    <w:lvl w:ilvl="3">
      <w:start w:val="1"/>
      <w:numFmt w:val="decimal"/>
      <w:lvlText w:val="%4."/>
      <w:lvlJc w:val="left"/>
      <w:pPr>
        <w:tabs>
          <w:tab w:val="num" w:pos="3451"/>
        </w:tabs>
        <w:ind w:left="3451" w:hanging="360"/>
      </w:pPr>
    </w:lvl>
    <w:lvl w:ilvl="4">
      <w:start w:val="1"/>
      <w:numFmt w:val="lowerLetter"/>
      <w:lvlText w:val="%5."/>
      <w:lvlJc w:val="left"/>
      <w:pPr>
        <w:tabs>
          <w:tab w:val="num" w:pos="4171"/>
        </w:tabs>
        <w:ind w:left="4171" w:hanging="360"/>
      </w:pPr>
    </w:lvl>
    <w:lvl w:ilvl="5">
      <w:start w:val="1"/>
      <w:numFmt w:val="lowerRoman"/>
      <w:lvlText w:val="%6."/>
      <w:lvlJc w:val="right"/>
      <w:pPr>
        <w:tabs>
          <w:tab w:val="num" w:pos="4891"/>
        </w:tabs>
        <w:ind w:left="4891" w:hanging="180"/>
      </w:pPr>
    </w:lvl>
    <w:lvl w:ilvl="6">
      <w:start w:val="1"/>
      <w:numFmt w:val="decimal"/>
      <w:lvlText w:val="%7."/>
      <w:lvlJc w:val="left"/>
      <w:pPr>
        <w:tabs>
          <w:tab w:val="num" w:pos="5611"/>
        </w:tabs>
        <w:ind w:left="5611" w:hanging="360"/>
      </w:pPr>
    </w:lvl>
    <w:lvl w:ilvl="7">
      <w:start w:val="1"/>
      <w:numFmt w:val="lowerLetter"/>
      <w:lvlText w:val="%8."/>
      <w:lvlJc w:val="left"/>
      <w:pPr>
        <w:tabs>
          <w:tab w:val="num" w:pos="6331"/>
        </w:tabs>
        <w:ind w:left="6331" w:hanging="360"/>
      </w:pPr>
    </w:lvl>
    <w:lvl w:ilvl="8">
      <w:start w:val="1"/>
      <w:numFmt w:val="lowerRoman"/>
      <w:lvlText w:val="%9."/>
      <w:lvlJc w:val="right"/>
      <w:pPr>
        <w:tabs>
          <w:tab w:val="num" w:pos="7051"/>
        </w:tabs>
        <w:ind w:left="7051" w:hanging="180"/>
      </w:pPr>
    </w:lvl>
  </w:abstractNum>
  <w:abstractNum w:abstractNumId="12" w15:restartNumberingAfterBreak="0">
    <w:nsid w:val="16E343ED"/>
    <w:multiLevelType w:val="hybridMultilevel"/>
    <w:tmpl w:val="328C9052"/>
    <w:lvl w:ilvl="0" w:tplc="A0AEDE66">
      <w:start w:val="1"/>
      <w:numFmt w:val="decimal"/>
      <w:lvlText w:val="%1."/>
      <w:lvlJc w:val="left"/>
      <w:pPr>
        <w:tabs>
          <w:tab w:val="num" w:pos="1825"/>
        </w:tabs>
        <w:ind w:left="1825"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2F038F"/>
    <w:multiLevelType w:val="hybridMultilevel"/>
    <w:tmpl w:val="A378C9B2"/>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8553B37"/>
    <w:multiLevelType w:val="multilevel"/>
    <w:tmpl w:val="E48A281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87E401D"/>
    <w:multiLevelType w:val="hybridMultilevel"/>
    <w:tmpl w:val="8B3609F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09B0BB8"/>
    <w:multiLevelType w:val="hybridMultilevel"/>
    <w:tmpl w:val="9A5AECC4"/>
    <w:lvl w:ilvl="0" w:tplc="824036D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765101"/>
    <w:multiLevelType w:val="hybridMultilevel"/>
    <w:tmpl w:val="A43635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9BD7A1D"/>
    <w:multiLevelType w:val="hybridMultilevel"/>
    <w:tmpl w:val="0C9C162A"/>
    <w:lvl w:ilvl="0" w:tplc="49BAF08E">
      <w:start w:val="2"/>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C25C18"/>
    <w:multiLevelType w:val="hybridMultilevel"/>
    <w:tmpl w:val="919ECA92"/>
    <w:lvl w:ilvl="0" w:tplc="0405000F">
      <w:start w:val="1"/>
      <w:numFmt w:val="decimal"/>
      <w:lvlText w:val="%1."/>
      <w:lvlJc w:val="left"/>
      <w:pPr>
        <w:ind w:left="1320" w:hanging="360"/>
      </w:p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0" w15:restartNumberingAfterBreak="0">
    <w:nsid w:val="2ED30BEF"/>
    <w:multiLevelType w:val="multilevel"/>
    <w:tmpl w:val="E1482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F237E5"/>
    <w:multiLevelType w:val="singleLevel"/>
    <w:tmpl w:val="17EC1DB0"/>
    <w:lvl w:ilvl="0">
      <w:start w:val="1"/>
      <w:numFmt w:val="decimal"/>
      <w:lvlText w:val="%1."/>
      <w:lvlJc w:val="left"/>
      <w:pPr>
        <w:tabs>
          <w:tab w:val="num" w:pos="1069"/>
        </w:tabs>
        <w:ind w:left="1069" w:hanging="360"/>
      </w:pPr>
      <w:rPr>
        <w:rFonts w:hint="default"/>
      </w:rPr>
    </w:lvl>
  </w:abstractNum>
  <w:abstractNum w:abstractNumId="22" w15:restartNumberingAfterBreak="0">
    <w:nsid w:val="2FAA3D7B"/>
    <w:multiLevelType w:val="hybridMultilevel"/>
    <w:tmpl w:val="9C3AE44A"/>
    <w:lvl w:ilvl="0" w:tplc="4A06300C">
      <w:start w:val="1"/>
      <w:numFmt w:val="decimal"/>
      <w:lvlText w:val="%1."/>
      <w:lvlJc w:val="left"/>
      <w:pPr>
        <w:tabs>
          <w:tab w:val="num" w:pos="2434"/>
        </w:tabs>
        <w:ind w:left="243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33E7E5A"/>
    <w:multiLevelType w:val="multilevel"/>
    <w:tmpl w:val="658034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3AB6CCC"/>
    <w:multiLevelType w:val="hybridMultilevel"/>
    <w:tmpl w:val="3CFABE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3424052C"/>
    <w:multiLevelType w:val="singleLevel"/>
    <w:tmpl w:val="A8509470"/>
    <w:lvl w:ilvl="0">
      <w:start w:val="1"/>
      <w:numFmt w:val="decimal"/>
      <w:lvlText w:val="%1. "/>
      <w:lvlJc w:val="left"/>
      <w:pPr>
        <w:tabs>
          <w:tab w:val="num" w:pos="360"/>
        </w:tabs>
        <w:ind w:left="360" w:hanging="360"/>
      </w:pPr>
      <w:rPr>
        <w:rFonts w:ascii="Times New Roman" w:hAnsi="Times New Roman" w:hint="default"/>
        <w:b w:val="0"/>
        <w:i w:val="0"/>
        <w:sz w:val="22"/>
        <w:u w:val="none"/>
      </w:rPr>
    </w:lvl>
  </w:abstractNum>
  <w:abstractNum w:abstractNumId="26" w15:restartNumberingAfterBreak="0">
    <w:nsid w:val="344C0586"/>
    <w:multiLevelType w:val="multilevel"/>
    <w:tmpl w:val="C63453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9AA7532"/>
    <w:multiLevelType w:val="multilevel"/>
    <w:tmpl w:val="658034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C036E14"/>
    <w:multiLevelType w:val="multilevel"/>
    <w:tmpl w:val="658034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C542670"/>
    <w:multiLevelType w:val="singleLevel"/>
    <w:tmpl w:val="0405000F"/>
    <w:lvl w:ilvl="0">
      <w:start w:val="1"/>
      <w:numFmt w:val="decimal"/>
      <w:lvlText w:val="%1."/>
      <w:lvlJc w:val="left"/>
      <w:pPr>
        <w:tabs>
          <w:tab w:val="num" w:pos="360"/>
        </w:tabs>
        <w:ind w:left="360" w:hanging="360"/>
      </w:pPr>
    </w:lvl>
  </w:abstractNum>
  <w:abstractNum w:abstractNumId="30" w15:restartNumberingAfterBreak="0">
    <w:nsid w:val="3CEC58A8"/>
    <w:multiLevelType w:val="multilevel"/>
    <w:tmpl w:val="4B36CE18"/>
    <w:lvl w:ilvl="0">
      <w:start w:val="1"/>
      <w:numFmt w:val="decimal"/>
      <w:pStyle w:val="lnek"/>
      <w:suff w:val="nothing"/>
      <w:lvlText w:val="Článek %1"/>
      <w:lvlJc w:val="left"/>
      <w:pPr>
        <w:ind w:left="4962"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b w:val="0"/>
        <w:sz w:val="20"/>
        <w:szCs w:val="20"/>
      </w:rPr>
    </w:lvl>
    <w:lvl w:ilvl="3">
      <w:start w:val="1"/>
      <w:numFmt w:val="lowerLetter"/>
      <w:lvlText w:val="%4)"/>
      <w:lvlJc w:val="left"/>
      <w:pPr>
        <w:tabs>
          <w:tab w:val="num" w:pos="1080"/>
        </w:tabs>
        <w:ind w:left="1080" w:hanging="360"/>
      </w:pPr>
      <w:rPr>
        <w:rFonts w:hint="default"/>
      </w:r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31" w15:restartNumberingAfterBreak="0">
    <w:nsid w:val="3D6E54E4"/>
    <w:multiLevelType w:val="hybridMultilevel"/>
    <w:tmpl w:val="EBCC8BE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3EA74650"/>
    <w:multiLevelType w:val="hybridMultilevel"/>
    <w:tmpl w:val="75107D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EA91795"/>
    <w:multiLevelType w:val="singleLevel"/>
    <w:tmpl w:val="BF5251A0"/>
    <w:lvl w:ilvl="0">
      <w:start w:val="1"/>
      <w:numFmt w:val="bullet"/>
      <w:lvlText w:val="-"/>
      <w:lvlJc w:val="left"/>
      <w:pPr>
        <w:tabs>
          <w:tab w:val="num" w:pos="360"/>
        </w:tabs>
        <w:ind w:left="360" w:hanging="360"/>
      </w:pPr>
      <w:rPr>
        <w:rFonts w:hint="default"/>
      </w:rPr>
    </w:lvl>
  </w:abstractNum>
  <w:abstractNum w:abstractNumId="34" w15:restartNumberingAfterBreak="0">
    <w:nsid w:val="3F167BD3"/>
    <w:multiLevelType w:val="multilevel"/>
    <w:tmpl w:val="658034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FB309E7"/>
    <w:multiLevelType w:val="hybridMultilevel"/>
    <w:tmpl w:val="24B6D960"/>
    <w:lvl w:ilvl="0" w:tplc="3B9A1244">
      <w:start w:val="1"/>
      <w:numFmt w:val="decimal"/>
      <w:lvlText w:val="%1."/>
      <w:lvlJc w:val="left"/>
      <w:pPr>
        <w:tabs>
          <w:tab w:val="num" w:pos="910"/>
        </w:tabs>
        <w:ind w:left="910" w:hanging="360"/>
      </w:pPr>
      <w:rPr>
        <w:rFonts w:hint="default"/>
      </w:rPr>
    </w:lvl>
    <w:lvl w:ilvl="1" w:tplc="04050019" w:tentative="1">
      <w:start w:val="1"/>
      <w:numFmt w:val="lowerLetter"/>
      <w:lvlText w:val="%2."/>
      <w:lvlJc w:val="left"/>
      <w:pPr>
        <w:tabs>
          <w:tab w:val="num" w:pos="1630"/>
        </w:tabs>
        <w:ind w:left="1630" w:hanging="360"/>
      </w:pPr>
    </w:lvl>
    <w:lvl w:ilvl="2" w:tplc="0405001B" w:tentative="1">
      <w:start w:val="1"/>
      <w:numFmt w:val="lowerRoman"/>
      <w:lvlText w:val="%3."/>
      <w:lvlJc w:val="right"/>
      <w:pPr>
        <w:tabs>
          <w:tab w:val="num" w:pos="2350"/>
        </w:tabs>
        <w:ind w:left="2350" w:hanging="180"/>
      </w:pPr>
    </w:lvl>
    <w:lvl w:ilvl="3" w:tplc="0405000F" w:tentative="1">
      <w:start w:val="1"/>
      <w:numFmt w:val="decimal"/>
      <w:lvlText w:val="%4."/>
      <w:lvlJc w:val="left"/>
      <w:pPr>
        <w:tabs>
          <w:tab w:val="num" w:pos="3070"/>
        </w:tabs>
        <w:ind w:left="3070" w:hanging="360"/>
      </w:pPr>
    </w:lvl>
    <w:lvl w:ilvl="4" w:tplc="04050019" w:tentative="1">
      <w:start w:val="1"/>
      <w:numFmt w:val="lowerLetter"/>
      <w:lvlText w:val="%5."/>
      <w:lvlJc w:val="left"/>
      <w:pPr>
        <w:tabs>
          <w:tab w:val="num" w:pos="3790"/>
        </w:tabs>
        <w:ind w:left="3790" w:hanging="360"/>
      </w:pPr>
    </w:lvl>
    <w:lvl w:ilvl="5" w:tplc="0405001B" w:tentative="1">
      <w:start w:val="1"/>
      <w:numFmt w:val="lowerRoman"/>
      <w:lvlText w:val="%6."/>
      <w:lvlJc w:val="right"/>
      <w:pPr>
        <w:tabs>
          <w:tab w:val="num" w:pos="4510"/>
        </w:tabs>
        <w:ind w:left="4510" w:hanging="180"/>
      </w:pPr>
    </w:lvl>
    <w:lvl w:ilvl="6" w:tplc="0405000F" w:tentative="1">
      <w:start w:val="1"/>
      <w:numFmt w:val="decimal"/>
      <w:lvlText w:val="%7."/>
      <w:lvlJc w:val="left"/>
      <w:pPr>
        <w:tabs>
          <w:tab w:val="num" w:pos="5230"/>
        </w:tabs>
        <w:ind w:left="5230" w:hanging="360"/>
      </w:pPr>
    </w:lvl>
    <w:lvl w:ilvl="7" w:tplc="04050019" w:tentative="1">
      <w:start w:val="1"/>
      <w:numFmt w:val="lowerLetter"/>
      <w:lvlText w:val="%8."/>
      <w:lvlJc w:val="left"/>
      <w:pPr>
        <w:tabs>
          <w:tab w:val="num" w:pos="5950"/>
        </w:tabs>
        <w:ind w:left="5950" w:hanging="360"/>
      </w:pPr>
    </w:lvl>
    <w:lvl w:ilvl="8" w:tplc="0405001B" w:tentative="1">
      <w:start w:val="1"/>
      <w:numFmt w:val="lowerRoman"/>
      <w:lvlText w:val="%9."/>
      <w:lvlJc w:val="right"/>
      <w:pPr>
        <w:tabs>
          <w:tab w:val="num" w:pos="6670"/>
        </w:tabs>
        <w:ind w:left="6670" w:hanging="180"/>
      </w:pPr>
    </w:lvl>
  </w:abstractNum>
  <w:abstractNum w:abstractNumId="36" w15:restartNumberingAfterBreak="0">
    <w:nsid w:val="41D83287"/>
    <w:multiLevelType w:val="hybridMultilevel"/>
    <w:tmpl w:val="3F94863E"/>
    <w:lvl w:ilvl="0" w:tplc="728A8288">
      <w:start w:val="1"/>
      <w:numFmt w:val="upperRoman"/>
      <w:lvlText w:val="%1."/>
      <w:lvlJc w:val="center"/>
      <w:pPr>
        <w:tabs>
          <w:tab w:val="num" w:pos="5984"/>
        </w:tabs>
        <w:ind w:left="4963" w:firstLine="0"/>
      </w:pPr>
      <w:rPr>
        <w:rFonts w:ascii="Times New Roman" w:hAnsi="Times New Roman" w:cs="Times New Roman" w:hint="default"/>
      </w:rPr>
    </w:lvl>
    <w:lvl w:ilvl="1" w:tplc="04050019">
      <w:start w:val="1"/>
      <w:numFmt w:val="lowerLetter"/>
      <w:lvlText w:val="%2."/>
      <w:lvlJc w:val="left"/>
      <w:pPr>
        <w:tabs>
          <w:tab w:val="num" w:pos="6974"/>
        </w:tabs>
        <w:ind w:left="6974" w:hanging="360"/>
      </w:pPr>
    </w:lvl>
    <w:lvl w:ilvl="2" w:tplc="0405001B" w:tentative="1">
      <w:start w:val="1"/>
      <w:numFmt w:val="lowerRoman"/>
      <w:lvlText w:val="%3."/>
      <w:lvlJc w:val="right"/>
      <w:pPr>
        <w:tabs>
          <w:tab w:val="num" w:pos="7694"/>
        </w:tabs>
        <w:ind w:left="7694" w:hanging="180"/>
      </w:pPr>
    </w:lvl>
    <w:lvl w:ilvl="3" w:tplc="0405000F" w:tentative="1">
      <w:start w:val="1"/>
      <w:numFmt w:val="decimal"/>
      <w:lvlText w:val="%4."/>
      <w:lvlJc w:val="left"/>
      <w:pPr>
        <w:tabs>
          <w:tab w:val="num" w:pos="8414"/>
        </w:tabs>
        <w:ind w:left="8414" w:hanging="360"/>
      </w:pPr>
    </w:lvl>
    <w:lvl w:ilvl="4" w:tplc="04050019" w:tentative="1">
      <w:start w:val="1"/>
      <w:numFmt w:val="lowerLetter"/>
      <w:lvlText w:val="%5."/>
      <w:lvlJc w:val="left"/>
      <w:pPr>
        <w:tabs>
          <w:tab w:val="num" w:pos="9134"/>
        </w:tabs>
        <w:ind w:left="9134" w:hanging="360"/>
      </w:pPr>
    </w:lvl>
    <w:lvl w:ilvl="5" w:tplc="0405001B" w:tentative="1">
      <w:start w:val="1"/>
      <w:numFmt w:val="lowerRoman"/>
      <w:lvlText w:val="%6."/>
      <w:lvlJc w:val="right"/>
      <w:pPr>
        <w:tabs>
          <w:tab w:val="num" w:pos="9854"/>
        </w:tabs>
        <w:ind w:left="9854" w:hanging="180"/>
      </w:pPr>
    </w:lvl>
    <w:lvl w:ilvl="6" w:tplc="0405000F" w:tentative="1">
      <w:start w:val="1"/>
      <w:numFmt w:val="decimal"/>
      <w:lvlText w:val="%7."/>
      <w:lvlJc w:val="left"/>
      <w:pPr>
        <w:tabs>
          <w:tab w:val="num" w:pos="10574"/>
        </w:tabs>
        <w:ind w:left="10574" w:hanging="360"/>
      </w:pPr>
    </w:lvl>
    <w:lvl w:ilvl="7" w:tplc="04050019" w:tentative="1">
      <w:start w:val="1"/>
      <w:numFmt w:val="lowerLetter"/>
      <w:lvlText w:val="%8."/>
      <w:lvlJc w:val="left"/>
      <w:pPr>
        <w:tabs>
          <w:tab w:val="num" w:pos="11294"/>
        </w:tabs>
        <w:ind w:left="11294" w:hanging="360"/>
      </w:pPr>
    </w:lvl>
    <w:lvl w:ilvl="8" w:tplc="0405001B" w:tentative="1">
      <w:start w:val="1"/>
      <w:numFmt w:val="lowerRoman"/>
      <w:lvlText w:val="%9."/>
      <w:lvlJc w:val="right"/>
      <w:pPr>
        <w:tabs>
          <w:tab w:val="num" w:pos="12014"/>
        </w:tabs>
        <w:ind w:left="12014" w:hanging="180"/>
      </w:pPr>
    </w:lvl>
  </w:abstractNum>
  <w:abstractNum w:abstractNumId="37" w15:restartNumberingAfterBreak="0">
    <w:nsid w:val="41DC49BB"/>
    <w:multiLevelType w:val="multilevel"/>
    <w:tmpl w:val="5018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B10CEC"/>
    <w:multiLevelType w:val="hybridMultilevel"/>
    <w:tmpl w:val="C096BD96"/>
    <w:lvl w:ilvl="0" w:tplc="5C0E1E8C">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015AC5"/>
    <w:multiLevelType w:val="singleLevel"/>
    <w:tmpl w:val="F762F29E"/>
    <w:lvl w:ilvl="0">
      <w:start w:val="1"/>
      <w:numFmt w:val="decimal"/>
      <w:lvlText w:val="%1."/>
      <w:lvlJc w:val="left"/>
      <w:pPr>
        <w:tabs>
          <w:tab w:val="num" w:pos="1159"/>
        </w:tabs>
        <w:ind w:left="1159" w:hanging="450"/>
      </w:pPr>
      <w:rPr>
        <w:rFonts w:hint="default"/>
      </w:rPr>
    </w:lvl>
  </w:abstractNum>
  <w:abstractNum w:abstractNumId="40" w15:restartNumberingAfterBreak="0">
    <w:nsid w:val="47F300E6"/>
    <w:multiLevelType w:val="hybridMultilevel"/>
    <w:tmpl w:val="83142D86"/>
    <w:lvl w:ilvl="0" w:tplc="43C68D9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9AE66ED"/>
    <w:multiLevelType w:val="singleLevel"/>
    <w:tmpl w:val="BCDCED98"/>
    <w:lvl w:ilvl="0">
      <w:start w:val="1"/>
      <w:numFmt w:val="lowerLetter"/>
      <w:lvlText w:val="%1)"/>
      <w:lvlJc w:val="left"/>
      <w:pPr>
        <w:tabs>
          <w:tab w:val="num" w:pos="720"/>
        </w:tabs>
        <w:ind w:left="720" w:hanging="360"/>
      </w:pPr>
      <w:rPr>
        <w:rFonts w:hint="default"/>
      </w:rPr>
    </w:lvl>
  </w:abstractNum>
  <w:abstractNum w:abstractNumId="42" w15:restartNumberingAfterBreak="0">
    <w:nsid w:val="4DE877F2"/>
    <w:multiLevelType w:val="hybridMultilevel"/>
    <w:tmpl w:val="87EA8B2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4EB7784E"/>
    <w:multiLevelType w:val="hybridMultilevel"/>
    <w:tmpl w:val="37365AD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53791AAD"/>
    <w:multiLevelType w:val="singleLevel"/>
    <w:tmpl w:val="5B543910"/>
    <w:lvl w:ilvl="0">
      <w:start w:val="1"/>
      <w:numFmt w:val="decimal"/>
      <w:lvlText w:val="%1."/>
      <w:lvlJc w:val="left"/>
      <w:pPr>
        <w:tabs>
          <w:tab w:val="num" w:pos="360"/>
        </w:tabs>
        <w:ind w:left="360" w:hanging="360"/>
      </w:pPr>
    </w:lvl>
  </w:abstractNum>
  <w:abstractNum w:abstractNumId="45" w15:restartNumberingAfterBreak="0">
    <w:nsid w:val="56EA1F2F"/>
    <w:multiLevelType w:val="hybridMultilevel"/>
    <w:tmpl w:val="3BE64256"/>
    <w:lvl w:ilvl="0" w:tplc="3198ED5E">
      <w:start w:val="1"/>
      <w:numFmt w:val="lowerLetter"/>
      <w:lvlText w:val="%1)"/>
      <w:lvlJc w:val="left"/>
      <w:pPr>
        <w:tabs>
          <w:tab w:val="num" w:pos="720"/>
        </w:tabs>
        <w:ind w:left="720" w:hanging="360"/>
      </w:pPr>
      <w:rPr>
        <w:rFonts w:hint="default"/>
        <w:sz w:val="22"/>
        <w:szCs w:val="22"/>
      </w:rPr>
    </w:lvl>
    <w:lvl w:ilvl="1" w:tplc="1474EAA8">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8627701"/>
    <w:multiLevelType w:val="hybridMultilevel"/>
    <w:tmpl w:val="48CACBB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58CF4F7E"/>
    <w:multiLevelType w:val="hybridMultilevel"/>
    <w:tmpl w:val="0450E5FE"/>
    <w:lvl w:ilvl="0" w:tplc="D89ECC58">
      <w:start w:val="1"/>
      <w:numFmt w:val="decimal"/>
      <w:lvlText w:val="%1."/>
      <w:lvlJc w:val="left"/>
      <w:pPr>
        <w:tabs>
          <w:tab w:val="num" w:pos="2434"/>
        </w:tabs>
        <w:ind w:left="2434" w:hanging="45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5A12212B"/>
    <w:multiLevelType w:val="hybridMultilevel"/>
    <w:tmpl w:val="2ADA60EA"/>
    <w:lvl w:ilvl="0" w:tplc="8116CA9E">
      <w:start w:val="1"/>
      <w:numFmt w:val="upperRoman"/>
      <w:lvlText w:val="%1."/>
      <w:lvlJc w:val="left"/>
      <w:pPr>
        <w:tabs>
          <w:tab w:val="num" w:pos="858"/>
        </w:tabs>
        <w:ind w:left="4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5B8A143A"/>
    <w:multiLevelType w:val="hybridMultilevel"/>
    <w:tmpl w:val="CD7A6E50"/>
    <w:lvl w:ilvl="0" w:tplc="9378F4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E8552F9"/>
    <w:multiLevelType w:val="hybridMultilevel"/>
    <w:tmpl w:val="C68EAD60"/>
    <w:lvl w:ilvl="0" w:tplc="C074B2A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5E9F3DD5"/>
    <w:multiLevelType w:val="singleLevel"/>
    <w:tmpl w:val="BAFAA78A"/>
    <w:lvl w:ilvl="0">
      <w:start w:val="1"/>
      <w:numFmt w:val="bullet"/>
      <w:lvlText w:val="-"/>
      <w:lvlJc w:val="left"/>
      <w:pPr>
        <w:tabs>
          <w:tab w:val="num" w:pos="1429"/>
        </w:tabs>
        <w:ind w:left="1429" w:hanging="360"/>
      </w:pPr>
      <w:rPr>
        <w:rFonts w:ascii="Times New Roman" w:hAnsi="Times New Roman" w:hint="default"/>
      </w:rPr>
    </w:lvl>
  </w:abstractNum>
  <w:abstractNum w:abstractNumId="52" w15:restartNumberingAfterBreak="0">
    <w:nsid w:val="5EC86DFE"/>
    <w:multiLevelType w:val="hybridMultilevel"/>
    <w:tmpl w:val="E1F8A5D6"/>
    <w:lvl w:ilvl="0" w:tplc="0405000F">
      <w:start w:val="1"/>
      <w:numFmt w:val="decimal"/>
      <w:lvlText w:val="%1."/>
      <w:lvlJc w:val="left"/>
      <w:pPr>
        <w:ind w:left="1320" w:hanging="360"/>
      </w:p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53" w15:restartNumberingAfterBreak="0">
    <w:nsid w:val="5EDD08C5"/>
    <w:multiLevelType w:val="multilevel"/>
    <w:tmpl w:val="658034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F366C96"/>
    <w:multiLevelType w:val="hybridMultilevel"/>
    <w:tmpl w:val="EB42EB88"/>
    <w:lvl w:ilvl="0" w:tplc="8BAA6EF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05D28B7"/>
    <w:multiLevelType w:val="singleLevel"/>
    <w:tmpl w:val="39640FFE"/>
    <w:lvl w:ilvl="0">
      <w:start w:val="1"/>
      <w:numFmt w:val="lowerLetter"/>
      <w:lvlText w:val="%1)"/>
      <w:legacy w:legacy="1" w:legacySpace="0" w:legacyIndent="283"/>
      <w:lvlJc w:val="left"/>
      <w:pPr>
        <w:ind w:left="566" w:hanging="283"/>
      </w:pPr>
    </w:lvl>
  </w:abstractNum>
  <w:abstractNum w:abstractNumId="56" w15:restartNumberingAfterBreak="0">
    <w:nsid w:val="60CA606E"/>
    <w:multiLevelType w:val="hybridMultilevel"/>
    <w:tmpl w:val="3CFCDF4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7" w15:restartNumberingAfterBreak="0">
    <w:nsid w:val="628A0D6B"/>
    <w:multiLevelType w:val="multilevel"/>
    <w:tmpl w:val="9B96645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7CD72EC"/>
    <w:multiLevelType w:val="hybridMultilevel"/>
    <w:tmpl w:val="E4A05C4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684909B6"/>
    <w:multiLevelType w:val="multilevel"/>
    <w:tmpl w:val="05B08522"/>
    <w:lvl w:ilvl="0">
      <w:start w:val="1"/>
      <w:numFmt w:val="upperRoman"/>
      <w:lvlText w:val="%1."/>
      <w:lvlJc w:val="center"/>
      <w:pPr>
        <w:tabs>
          <w:tab w:val="num" w:pos="1069"/>
        </w:tabs>
        <w:ind w:left="0" w:firstLine="709"/>
      </w:pPr>
      <w:rPr>
        <w:rFonts w:hint="default"/>
      </w:rPr>
    </w:lvl>
    <w:lvl w:ilvl="1">
      <w:start w:val="1"/>
      <w:numFmt w:val="lowerLetter"/>
      <w:lvlText w:val="%2."/>
      <w:lvlJc w:val="left"/>
      <w:pPr>
        <w:tabs>
          <w:tab w:val="num" w:pos="2011"/>
        </w:tabs>
        <w:ind w:left="2011" w:hanging="360"/>
      </w:pPr>
    </w:lvl>
    <w:lvl w:ilvl="2">
      <w:start w:val="1"/>
      <w:numFmt w:val="lowerRoman"/>
      <w:lvlText w:val="%3."/>
      <w:lvlJc w:val="right"/>
      <w:pPr>
        <w:tabs>
          <w:tab w:val="num" w:pos="2731"/>
        </w:tabs>
        <w:ind w:left="2731" w:hanging="180"/>
      </w:pPr>
    </w:lvl>
    <w:lvl w:ilvl="3">
      <w:start w:val="1"/>
      <w:numFmt w:val="decimal"/>
      <w:lvlText w:val="%4."/>
      <w:lvlJc w:val="left"/>
      <w:pPr>
        <w:tabs>
          <w:tab w:val="num" w:pos="3451"/>
        </w:tabs>
        <w:ind w:left="3451" w:hanging="360"/>
      </w:pPr>
    </w:lvl>
    <w:lvl w:ilvl="4">
      <w:start w:val="1"/>
      <w:numFmt w:val="lowerLetter"/>
      <w:lvlText w:val="%5."/>
      <w:lvlJc w:val="left"/>
      <w:pPr>
        <w:tabs>
          <w:tab w:val="num" w:pos="4171"/>
        </w:tabs>
        <w:ind w:left="4171" w:hanging="360"/>
      </w:pPr>
    </w:lvl>
    <w:lvl w:ilvl="5">
      <w:start w:val="1"/>
      <w:numFmt w:val="lowerRoman"/>
      <w:lvlText w:val="%6."/>
      <w:lvlJc w:val="right"/>
      <w:pPr>
        <w:tabs>
          <w:tab w:val="num" w:pos="4891"/>
        </w:tabs>
        <w:ind w:left="4891" w:hanging="180"/>
      </w:pPr>
    </w:lvl>
    <w:lvl w:ilvl="6">
      <w:start w:val="1"/>
      <w:numFmt w:val="decimal"/>
      <w:lvlText w:val="%7."/>
      <w:lvlJc w:val="left"/>
      <w:pPr>
        <w:tabs>
          <w:tab w:val="num" w:pos="5611"/>
        </w:tabs>
        <w:ind w:left="5611" w:hanging="360"/>
      </w:pPr>
    </w:lvl>
    <w:lvl w:ilvl="7">
      <w:start w:val="1"/>
      <w:numFmt w:val="lowerLetter"/>
      <w:lvlText w:val="%8."/>
      <w:lvlJc w:val="left"/>
      <w:pPr>
        <w:tabs>
          <w:tab w:val="num" w:pos="6331"/>
        </w:tabs>
        <w:ind w:left="6331" w:hanging="360"/>
      </w:pPr>
    </w:lvl>
    <w:lvl w:ilvl="8">
      <w:start w:val="1"/>
      <w:numFmt w:val="lowerRoman"/>
      <w:lvlText w:val="%9."/>
      <w:lvlJc w:val="right"/>
      <w:pPr>
        <w:tabs>
          <w:tab w:val="num" w:pos="7051"/>
        </w:tabs>
        <w:ind w:left="7051" w:hanging="180"/>
      </w:pPr>
    </w:lvl>
  </w:abstractNum>
  <w:abstractNum w:abstractNumId="60" w15:restartNumberingAfterBreak="0">
    <w:nsid w:val="68530F98"/>
    <w:multiLevelType w:val="hybridMultilevel"/>
    <w:tmpl w:val="C24688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9890C3F"/>
    <w:multiLevelType w:val="multilevel"/>
    <w:tmpl w:val="2B027922"/>
    <w:lvl w:ilvl="0">
      <w:start w:val="1"/>
      <w:numFmt w:val="upperRoman"/>
      <w:lvlText w:val="%1."/>
      <w:lvlJc w:val="center"/>
      <w:pPr>
        <w:tabs>
          <w:tab w:val="num" w:pos="1069"/>
        </w:tabs>
        <w:ind w:left="709" w:firstLine="0"/>
      </w:pPr>
      <w:rPr>
        <w:rFonts w:hint="default"/>
      </w:rPr>
    </w:lvl>
    <w:lvl w:ilvl="1">
      <w:start w:val="1"/>
      <w:numFmt w:val="lowerLetter"/>
      <w:lvlText w:val="%2."/>
      <w:lvlJc w:val="left"/>
      <w:pPr>
        <w:tabs>
          <w:tab w:val="num" w:pos="2011"/>
        </w:tabs>
        <w:ind w:left="2011" w:hanging="360"/>
      </w:pPr>
    </w:lvl>
    <w:lvl w:ilvl="2">
      <w:start w:val="1"/>
      <w:numFmt w:val="lowerRoman"/>
      <w:lvlText w:val="%3."/>
      <w:lvlJc w:val="right"/>
      <w:pPr>
        <w:tabs>
          <w:tab w:val="num" w:pos="2731"/>
        </w:tabs>
        <w:ind w:left="2731" w:hanging="180"/>
      </w:pPr>
    </w:lvl>
    <w:lvl w:ilvl="3">
      <w:start w:val="1"/>
      <w:numFmt w:val="decimal"/>
      <w:lvlText w:val="%4."/>
      <w:lvlJc w:val="left"/>
      <w:pPr>
        <w:tabs>
          <w:tab w:val="num" w:pos="3451"/>
        </w:tabs>
        <w:ind w:left="3451" w:hanging="360"/>
      </w:pPr>
    </w:lvl>
    <w:lvl w:ilvl="4">
      <w:start w:val="1"/>
      <w:numFmt w:val="lowerLetter"/>
      <w:lvlText w:val="%5."/>
      <w:lvlJc w:val="left"/>
      <w:pPr>
        <w:tabs>
          <w:tab w:val="num" w:pos="4171"/>
        </w:tabs>
        <w:ind w:left="4171" w:hanging="360"/>
      </w:pPr>
    </w:lvl>
    <w:lvl w:ilvl="5">
      <w:start w:val="1"/>
      <w:numFmt w:val="lowerRoman"/>
      <w:lvlText w:val="%6."/>
      <w:lvlJc w:val="right"/>
      <w:pPr>
        <w:tabs>
          <w:tab w:val="num" w:pos="4891"/>
        </w:tabs>
        <w:ind w:left="4891" w:hanging="180"/>
      </w:pPr>
    </w:lvl>
    <w:lvl w:ilvl="6">
      <w:start w:val="1"/>
      <w:numFmt w:val="decimal"/>
      <w:lvlText w:val="%7."/>
      <w:lvlJc w:val="left"/>
      <w:pPr>
        <w:tabs>
          <w:tab w:val="num" w:pos="5611"/>
        </w:tabs>
        <w:ind w:left="5611" w:hanging="360"/>
      </w:pPr>
    </w:lvl>
    <w:lvl w:ilvl="7">
      <w:start w:val="1"/>
      <w:numFmt w:val="lowerLetter"/>
      <w:lvlText w:val="%8."/>
      <w:lvlJc w:val="left"/>
      <w:pPr>
        <w:tabs>
          <w:tab w:val="num" w:pos="6331"/>
        </w:tabs>
        <w:ind w:left="6331" w:hanging="360"/>
      </w:pPr>
    </w:lvl>
    <w:lvl w:ilvl="8">
      <w:start w:val="1"/>
      <w:numFmt w:val="lowerRoman"/>
      <w:lvlText w:val="%9."/>
      <w:lvlJc w:val="right"/>
      <w:pPr>
        <w:tabs>
          <w:tab w:val="num" w:pos="7051"/>
        </w:tabs>
        <w:ind w:left="7051" w:hanging="180"/>
      </w:pPr>
    </w:lvl>
  </w:abstractNum>
  <w:abstractNum w:abstractNumId="62" w15:restartNumberingAfterBreak="0">
    <w:nsid w:val="6B864B70"/>
    <w:multiLevelType w:val="hybridMultilevel"/>
    <w:tmpl w:val="A4CA715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3" w15:restartNumberingAfterBreak="0">
    <w:nsid w:val="6CB5180D"/>
    <w:multiLevelType w:val="singleLevel"/>
    <w:tmpl w:val="A10840D0"/>
    <w:lvl w:ilvl="0">
      <w:start w:val="1"/>
      <w:numFmt w:val="decimal"/>
      <w:lvlText w:val="%1."/>
      <w:lvlJc w:val="left"/>
      <w:pPr>
        <w:tabs>
          <w:tab w:val="num" w:pos="1069"/>
        </w:tabs>
        <w:ind w:left="1069" w:hanging="360"/>
      </w:pPr>
      <w:rPr>
        <w:rFonts w:hint="default"/>
      </w:rPr>
    </w:lvl>
  </w:abstractNum>
  <w:abstractNum w:abstractNumId="64" w15:restartNumberingAfterBreak="0">
    <w:nsid w:val="6E601601"/>
    <w:multiLevelType w:val="hybridMultilevel"/>
    <w:tmpl w:val="CC0EBB2C"/>
    <w:lvl w:ilvl="0" w:tplc="FFFFFFFF">
      <w:start w:val="1"/>
      <w:numFmt w:val="decimal"/>
      <w:lvlText w:val="%1. "/>
      <w:lvlJc w:val="left"/>
      <w:pPr>
        <w:tabs>
          <w:tab w:val="num" w:pos="360"/>
        </w:tabs>
        <w:ind w:left="360" w:hanging="360"/>
      </w:pPr>
      <w:rPr>
        <w:rFonts w:ascii="Arial" w:hAnsi="Arial" w:hint="default"/>
        <w:b w:val="0"/>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ED95B5A"/>
    <w:multiLevelType w:val="hybridMultilevel"/>
    <w:tmpl w:val="B48AAD76"/>
    <w:lvl w:ilvl="0" w:tplc="A0AEDE66">
      <w:start w:val="1"/>
      <w:numFmt w:val="decimal"/>
      <w:lvlText w:val="%1."/>
      <w:lvlJc w:val="left"/>
      <w:pPr>
        <w:tabs>
          <w:tab w:val="num" w:pos="1825"/>
        </w:tabs>
        <w:ind w:left="1825"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6F7C4237"/>
    <w:multiLevelType w:val="hybridMultilevel"/>
    <w:tmpl w:val="D310A06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7" w15:restartNumberingAfterBreak="0">
    <w:nsid w:val="71E76F64"/>
    <w:multiLevelType w:val="multilevel"/>
    <w:tmpl w:val="5768B78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35E1E0D"/>
    <w:multiLevelType w:val="hybridMultilevel"/>
    <w:tmpl w:val="3738B4F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46D48D7"/>
    <w:multiLevelType w:val="singleLevel"/>
    <w:tmpl w:val="0405000F"/>
    <w:lvl w:ilvl="0">
      <w:start w:val="1"/>
      <w:numFmt w:val="decimal"/>
      <w:lvlText w:val="%1."/>
      <w:lvlJc w:val="left"/>
      <w:pPr>
        <w:tabs>
          <w:tab w:val="num" w:pos="360"/>
        </w:tabs>
        <w:ind w:left="360" w:hanging="360"/>
      </w:pPr>
    </w:lvl>
  </w:abstractNum>
  <w:abstractNum w:abstractNumId="70" w15:restartNumberingAfterBreak="0">
    <w:nsid w:val="79934915"/>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15:restartNumberingAfterBreak="0">
    <w:nsid w:val="7F3614BC"/>
    <w:multiLevelType w:val="hybridMultilevel"/>
    <w:tmpl w:val="4E349D92"/>
    <w:lvl w:ilvl="0" w:tplc="460CB3F2">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63"/>
  </w:num>
  <w:num w:numId="3">
    <w:abstractNumId w:val="51"/>
  </w:num>
  <w:num w:numId="4">
    <w:abstractNumId w:val="39"/>
  </w:num>
  <w:num w:numId="5">
    <w:abstractNumId w:val="44"/>
  </w:num>
  <w:num w:numId="6">
    <w:abstractNumId w:val="69"/>
  </w:num>
  <w:num w:numId="7">
    <w:abstractNumId w:val="41"/>
  </w:num>
  <w:num w:numId="8">
    <w:abstractNumId w:val="0"/>
    <w:lvlOverride w:ilvl="0">
      <w:lvl w:ilvl="0">
        <w:start w:val="1"/>
        <w:numFmt w:val="bullet"/>
        <w:lvlText w:val="·"/>
        <w:legacy w:legacy="1" w:legacySpace="0" w:legacyIndent="360"/>
        <w:lvlJc w:val="left"/>
        <w:rPr>
          <w:rFonts w:ascii="Symbol" w:hAnsi="Symbol" w:hint="default"/>
        </w:rPr>
      </w:lvl>
    </w:lvlOverride>
  </w:num>
  <w:num w:numId="9">
    <w:abstractNumId w:val="65"/>
  </w:num>
  <w:num w:numId="10">
    <w:abstractNumId w:val="12"/>
  </w:num>
  <w:num w:numId="11">
    <w:abstractNumId w:val="56"/>
  </w:num>
  <w:num w:numId="12">
    <w:abstractNumId w:val="42"/>
  </w:num>
  <w:num w:numId="13">
    <w:abstractNumId w:val="24"/>
  </w:num>
  <w:num w:numId="14">
    <w:abstractNumId w:val="66"/>
  </w:num>
  <w:num w:numId="15">
    <w:abstractNumId w:val="31"/>
  </w:num>
  <w:num w:numId="16">
    <w:abstractNumId w:val="50"/>
  </w:num>
  <w:num w:numId="17">
    <w:abstractNumId w:val="48"/>
  </w:num>
  <w:num w:numId="18">
    <w:abstractNumId w:val="36"/>
  </w:num>
  <w:num w:numId="19">
    <w:abstractNumId w:val="2"/>
  </w:num>
  <w:num w:numId="20">
    <w:abstractNumId w:val="15"/>
  </w:num>
  <w:num w:numId="21">
    <w:abstractNumId w:val="55"/>
  </w:num>
  <w:num w:numId="22">
    <w:abstractNumId w:val="5"/>
  </w:num>
  <w:num w:numId="23">
    <w:abstractNumId w:val="13"/>
  </w:num>
  <w:num w:numId="24">
    <w:abstractNumId w:val="9"/>
  </w:num>
  <w:num w:numId="25">
    <w:abstractNumId w:val="3"/>
  </w:num>
  <w:num w:numId="26">
    <w:abstractNumId w:val="17"/>
  </w:num>
  <w:num w:numId="27">
    <w:abstractNumId w:val="46"/>
  </w:num>
  <w:num w:numId="28">
    <w:abstractNumId w:val="58"/>
  </w:num>
  <w:num w:numId="29">
    <w:abstractNumId w:val="57"/>
  </w:num>
  <w:num w:numId="30">
    <w:abstractNumId w:val="60"/>
  </w:num>
  <w:num w:numId="31">
    <w:abstractNumId w:val="6"/>
  </w:num>
  <w:num w:numId="32">
    <w:abstractNumId w:val="38"/>
  </w:num>
  <w:num w:numId="33">
    <w:abstractNumId w:val="22"/>
  </w:num>
  <w:num w:numId="34">
    <w:abstractNumId w:val="28"/>
  </w:num>
  <w:num w:numId="35">
    <w:abstractNumId w:val="34"/>
  </w:num>
  <w:num w:numId="36">
    <w:abstractNumId w:val="8"/>
  </w:num>
  <w:num w:numId="37">
    <w:abstractNumId w:val="23"/>
  </w:num>
  <w:num w:numId="38">
    <w:abstractNumId w:val="27"/>
  </w:num>
  <w:num w:numId="39">
    <w:abstractNumId w:val="61"/>
  </w:num>
  <w:num w:numId="40">
    <w:abstractNumId w:val="59"/>
  </w:num>
  <w:num w:numId="41">
    <w:abstractNumId w:val="11"/>
  </w:num>
  <w:num w:numId="42">
    <w:abstractNumId w:val="43"/>
  </w:num>
  <w:num w:numId="43">
    <w:abstractNumId w:val="32"/>
  </w:num>
  <w:num w:numId="44">
    <w:abstractNumId w:val="10"/>
  </w:num>
  <w:num w:numId="45">
    <w:abstractNumId w:val="47"/>
  </w:num>
  <w:num w:numId="46">
    <w:abstractNumId w:val="4"/>
  </w:num>
  <w:num w:numId="47">
    <w:abstractNumId w:val="7"/>
  </w:num>
  <w:num w:numId="48">
    <w:abstractNumId w:val="40"/>
  </w:num>
  <w:num w:numId="49">
    <w:abstractNumId w:val="29"/>
  </w:num>
  <w:num w:numId="50">
    <w:abstractNumId w:val="25"/>
  </w:num>
  <w:num w:numId="51">
    <w:abstractNumId w:val="35"/>
  </w:num>
  <w:num w:numId="52">
    <w:abstractNumId w:val="64"/>
  </w:num>
  <w:num w:numId="53">
    <w:abstractNumId w:val="26"/>
  </w:num>
  <w:num w:numId="54">
    <w:abstractNumId w:val="54"/>
  </w:num>
  <w:num w:numId="55">
    <w:abstractNumId w:val="37"/>
  </w:num>
  <w:num w:numId="56">
    <w:abstractNumId w:val="20"/>
  </w:num>
  <w:num w:numId="57">
    <w:abstractNumId w:val="49"/>
  </w:num>
  <w:num w:numId="58">
    <w:abstractNumId w:val="1"/>
  </w:num>
  <w:num w:numId="59">
    <w:abstractNumId w:val="14"/>
  </w:num>
  <w:num w:numId="60">
    <w:abstractNumId w:val="68"/>
  </w:num>
  <w:num w:numId="61">
    <w:abstractNumId w:val="18"/>
  </w:num>
  <w:num w:numId="62">
    <w:abstractNumId w:val="53"/>
  </w:num>
  <w:num w:numId="63">
    <w:abstractNumId w:val="67"/>
  </w:num>
  <w:num w:numId="64">
    <w:abstractNumId w:val="70"/>
  </w:num>
  <w:num w:numId="65">
    <w:abstractNumId w:val="33"/>
  </w:num>
  <w:num w:numId="66">
    <w:abstractNumId w:val="62"/>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num>
  <w:num w:numId="69">
    <w:abstractNumId w:val="16"/>
  </w:num>
  <w:num w:numId="70">
    <w:abstractNumId w:val="52"/>
  </w:num>
  <w:num w:numId="71">
    <w:abstractNumId w:val="45"/>
  </w:num>
  <w:num w:numId="72">
    <w:abstractNumId w:val="71"/>
  </w:num>
  <w:num w:numId="73">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B1"/>
    <w:rsid w:val="00004EAF"/>
    <w:rsid w:val="00007E7B"/>
    <w:rsid w:val="00017306"/>
    <w:rsid w:val="00026CCA"/>
    <w:rsid w:val="0003262C"/>
    <w:rsid w:val="0005331B"/>
    <w:rsid w:val="00072F64"/>
    <w:rsid w:val="00073583"/>
    <w:rsid w:val="00086685"/>
    <w:rsid w:val="00097ADA"/>
    <w:rsid w:val="000B04D6"/>
    <w:rsid w:val="000C476A"/>
    <w:rsid w:val="000C5910"/>
    <w:rsid w:val="000E470D"/>
    <w:rsid w:val="00115032"/>
    <w:rsid w:val="0011510B"/>
    <w:rsid w:val="0012129B"/>
    <w:rsid w:val="00125B2D"/>
    <w:rsid w:val="00144B46"/>
    <w:rsid w:val="00177AC5"/>
    <w:rsid w:val="00180E11"/>
    <w:rsid w:val="001838B7"/>
    <w:rsid w:val="001B2644"/>
    <w:rsid w:val="001B7727"/>
    <w:rsid w:val="001C77EF"/>
    <w:rsid w:val="001D2C10"/>
    <w:rsid w:val="001D78DC"/>
    <w:rsid w:val="001D7D0B"/>
    <w:rsid w:val="001E7581"/>
    <w:rsid w:val="001F55D3"/>
    <w:rsid w:val="00205B87"/>
    <w:rsid w:val="00241805"/>
    <w:rsid w:val="0025516A"/>
    <w:rsid w:val="0026045B"/>
    <w:rsid w:val="002669B6"/>
    <w:rsid w:val="00267918"/>
    <w:rsid w:val="00272911"/>
    <w:rsid w:val="0027320D"/>
    <w:rsid w:val="002960C5"/>
    <w:rsid w:val="002B725D"/>
    <w:rsid w:val="002E62CE"/>
    <w:rsid w:val="003066CE"/>
    <w:rsid w:val="00314ADF"/>
    <w:rsid w:val="003277D4"/>
    <w:rsid w:val="003323D1"/>
    <w:rsid w:val="00353CAE"/>
    <w:rsid w:val="00355374"/>
    <w:rsid w:val="0036353F"/>
    <w:rsid w:val="003712E4"/>
    <w:rsid w:val="00374B44"/>
    <w:rsid w:val="0038247E"/>
    <w:rsid w:val="003920E1"/>
    <w:rsid w:val="00393655"/>
    <w:rsid w:val="00394FB6"/>
    <w:rsid w:val="003A37FB"/>
    <w:rsid w:val="003C6322"/>
    <w:rsid w:val="003D6FFD"/>
    <w:rsid w:val="003E7A61"/>
    <w:rsid w:val="003F1060"/>
    <w:rsid w:val="00405E25"/>
    <w:rsid w:val="00407DCC"/>
    <w:rsid w:val="00412730"/>
    <w:rsid w:val="00413204"/>
    <w:rsid w:val="00415799"/>
    <w:rsid w:val="0042373C"/>
    <w:rsid w:val="00424895"/>
    <w:rsid w:val="0043536B"/>
    <w:rsid w:val="00442DE6"/>
    <w:rsid w:val="00452BFC"/>
    <w:rsid w:val="0046626E"/>
    <w:rsid w:val="004740E5"/>
    <w:rsid w:val="00476F05"/>
    <w:rsid w:val="004851EA"/>
    <w:rsid w:val="00490431"/>
    <w:rsid w:val="00492F9C"/>
    <w:rsid w:val="00494DC4"/>
    <w:rsid w:val="004A1A2C"/>
    <w:rsid w:val="004A3DD4"/>
    <w:rsid w:val="004A62B7"/>
    <w:rsid w:val="004E1FC3"/>
    <w:rsid w:val="004F466D"/>
    <w:rsid w:val="00504E1A"/>
    <w:rsid w:val="00520FB5"/>
    <w:rsid w:val="00533DE9"/>
    <w:rsid w:val="00540667"/>
    <w:rsid w:val="00556257"/>
    <w:rsid w:val="005564DF"/>
    <w:rsid w:val="00561E51"/>
    <w:rsid w:val="00565ECD"/>
    <w:rsid w:val="00571E48"/>
    <w:rsid w:val="00577E6C"/>
    <w:rsid w:val="0058034B"/>
    <w:rsid w:val="00583C2F"/>
    <w:rsid w:val="0058596E"/>
    <w:rsid w:val="005931E9"/>
    <w:rsid w:val="005A19F7"/>
    <w:rsid w:val="005A32C2"/>
    <w:rsid w:val="005B0FBE"/>
    <w:rsid w:val="005B35B1"/>
    <w:rsid w:val="005C1764"/>
    <w:rsid w:val="005C4985"/>
    <w:rsid w:val="005C6B7C"/>
    <w:rsid w:val="005D200C"/>
    <w:rsid w:val="005D73FA"/>
    <w:rsid w:val="005E410C"/>
    <w:rsid w:val="00603107"/>
    <w:rsid w:val="006062CA"/>
    <w:rsid w:val="00617057"/>
    <w:rsid w:val="0063268E"/>
    <w:rsid w:val="00644532"/>
    <w:rsid w:val="0065702E"/>
    <w:rsid w:val="00663E93"/>
    <w:rsid w:val="00684BF9"/>
    <w:rsid w:val="006A6C70"/>
    <w:rsid w:val="006B288E"/>
    <w:rsid w:val="006D151D"/>
    <w:rsid w:val="006E39C1"/>
    <w:rsid w:val="006E436D"/>
    <w:rsid w:val="006E78CF"/>
    <w:rsid w:val="006F4F6D"/>
    <w:rsid w:val="006F5BF8"/>
    <w:rsid w:val="00735379"/>
    <w:rsid w:val="0076199A"/>
    <w:rsid w:val="007766F9"/>
    <w:rsid w:val="0078046B"/>
    <w:rsid w:val="00784991"/>
    <w:rsid w:val="007A34BC"/>
    <w:rsid w:val="007B3937"/>
    <w:rsid w:val="007B74ED"/>
    <w:rsid w:val="007C0C3D"/>
    <w:rsid w:val="007D4ECB"/>
    <w:rsid w:val="007E235C"/>
    <w:rsid w:val="00816220"/>
    <w:rsid w:val="008242B2"/>
    <w:rsid w:val="00851027"/>
    <w:rsid w:val="00852D5E"/>
    <w:rsid w:val="00860829"/>
    <w:rsid w:val="00867110"/>
    <w:rsid w:val="008734AD"/>
    <w:rsid w:val="00890278"/>
    <w:rsid w:val="008A4D04"/>
    <w:rsid w:val="008A61EC"/>
    <w:rsid w:val="008C1F5C"/>
    <w:rsid w:val="008C4ED6"/>
    <w:rsid w:val="008D304C"/>
    <w:rsid w:val="008E0234"/>
    <w:rsid w:val="008E3F35"/>
    <w:rsid w:val="008E62BA"/>
    <w:rsid w:val="008F011A"/>
    <w:rsid w:val="00933C82"/>
    <w:rsid w:val="00937BCD"/>
    <w:rsid w:val="00942EA5"/>
    <w:rsid w:val="00955595"/>
    <w:rsid w:val="00957317"/>
    <w:rsid w:val="00960BAA"/>
    <w:rsid w:val="00970259"/>
    <w:rsid w:val="0097498F"/>
    <w:rsid w:val="00993F9C"/>
    <w:rsid w:val="009A6F4D"/>
    <w:rsid w:val="009B0EA7"/>
    <w:rsid w:val="009B2F26"/>
    <w:rsid w:val="009B36FF"/>
    <w:rsid w:val="009B5CFF"/>
    <w:rsid w:val="009C15EB"/>
    <w:rsid w:val="009C4293"/>
    <w:rsid w:val="009C6015"/>
    <w:rsid w:val="009D5D83"/>
    <w:rsid w:val="009E7C37"/>
    <w:rsid w:val="009F5563"/>
    <w:rsid w:val="00A06D64"/>
    <w:rsid w:val="00A3143E"/>
    <w:rsid w:val="00A35835"/>
    <w:rsid w:val="00A36118"/>
    <w:rsid w:val="00A3788B"/>
    <w:rsid w:val="00A4025F"/>
    <w:rsid w:val="00A4512A"/>
    <w:rsid w:val="00A6301B"/>
    <w:rsid w:val="00A81F56"/>
    <w:rsid w:val="00A86AB5"/>
    <w:rsid w:val="00A96C90"/>
    <w:rsid w:val="00AB51EF"/>
    <w:rsid w:val="00AB6D5E"/>
    <w:rsid w:val="00AC7D49"/>
    <w:rsid w:val="00AD12CD"/>
    <w:rsid w:val="00AD59D8"/>
    <w:rsid w:val="00B3005F"/>
    <w:rsid w:val="00B47A41"/>
    <w:rsid w:val="00B56B4C"/>
    <w:rsid w:val="00B60B3C"/>
    <w:rsid w:val="00B666D5"/>
    <w:rsid w:val="00B74204"/>
    <w:rsid w:val="00B742C7"/>
    <w:rsid w:val="00B8355E"/>
    <w:rsid w:val="00BA49E7"/>
    <w:rsid w:val="00BA52B9"/>
    <w:rsid w:val="00BA6408"/>
    <w:rsid w:val="00BB2C87"/>
    <w:rsid w:val="00BB35CC"/>
    <w:rsid w:val="00BE2626"/>
    <w:rsid w:val="00C02153"/>
    <w:rsid w:val="00C1244D"/>
    <w:rsid w:val="00C13228"/>
    <w:rsid w:val="00C273D5"/>
    <w:rsid w:val="00C35DC8"/>
    <w:rsid w:val="00C36D0B"/>
    <w:rsid w:val="00C60530"/>
    <w:rsid w:val="00C673AA"/>
    <w:rsid w:val="00C77D57"/>
    <w:rsid w:val="00C944D2"/>
    <w:rsid w:val="00C94FED"/>
    <w:rsid w:val="00CC0309"/>
    <w:rsid w:val="00CC76F5"/>
    <w:rsid w:val="00CD6812"/>
    <w:rsid w:val="00CE4FF3"/>
    <w:rsid w:val="00CF0BDD"/>
    <w:rsid w:val="00CF0EF1"/>
    <w:rsid w:val="00CF565A"/>
    <w:rsid w:val="00D02BC1"/>
    <w:rsid w:val="00D04E6D"/>
    <w:rsid w:val="00D07261"/>
    <w:rsid w:val="00D07D0E"/>
    <w:rsid w:val="00D12278"/>
    <w:rsid w:val="00D15A33"/>
    <w:rsid w:val="00D21E99"/>
    <w:rsid w:val="00D257C4"/>
    <w:rsid w:val="00D37126"/>
    <w:rsid w:val="00D61E13"/>
    <w:rsid w:val="00D67181"/>
    <w:rsid w:val="00D870F9"/>
    <w:rsid w:val="00D947FF"/>
    <w:rsid w:val="00D96C54"/>
    <w:rsid w:val="00DA5D53"/>
    <w:rsid w:val="00DC48D9"/>
    <w:rsid w:val="00DD2C49"/>
    <w:rsid w:val="00DD2FCA"/>
    <w:rsid w:val="00DD362A"/>
    <w:rsid w:val="00DF7AB1"/>
    <w:rsid w:val="00E024EE"/>
    <w:rsid w:val="00E113D8"/>
    <w:rsid w:val="00E20303"/>
    <w:rsid w:val="00E3554E"/>
    <w:rsid w:val="00E406EF"/>
    <w:rsid w:val="00E43060"/>
    <w:rsid w:val="00E478D8"/>
    <w:rsid w:val="00E567F1"/>
    <w:rsid w:val="00E6544A"/>
    <w:rsid w:val="00E675CB"/>
    <w:rsid w:val="00E80B66"/>
    <w:rsid w:val="00E8472F"/>
    <w:rsid w:val="00E873E8"/>
    <w:rsid w:val="00E963F4"/>
    <w:rsid w:val="00E97949"/>
    <w:rsid w:val="00EA115A"/>
    <w:rsid w:val="00EA4744"/>
    <w:rsid w:val="00EA7ECF"/>
    <w:rsid w:val="00EC021D"/>
    <w:rsid w:val="00ED6A75"/>
    <w:rsid w:val="00EE45E8"/>
    <w:rsid w:val="00EF348D"/>
    <w:rsid w:val="00EF4A36"/>
    <w:rsid w:val="00F357E2"/>
    <w:rsid w:val="00F43414"/>
    <w:rsid w:val="00F66C66"/>
    <w:rsid w:val="00F66D2F"/>
    <w:rsid w:val="00F7097D"/>
    <w:rsid w:val="00F751AF"/>
    <w:rsid w:val="00F83914"/>
    <w:rsid w:val="00F84939"/>
    <w:rsid w:val="00FA27D2"/>
    <w:rsid w:val="00FA68C7"/>
    <w:rsid w:val="00FB0B52"/>
    <w:rsid w:val="00FB7EFF"/>
    <w:rsid w:val="00FD6AD1"/>
    <w:rsid w:val="00FE0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D59C84"/>
  <w15:docId w15:val="{8AF52F30-E7C2-42AC-B012-F700FD01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5032"/>
    <w:pPr>
      <w:spacing w:after="120"/>
    </w:pPr>
    <w:rPr>
      <w:rFonts w:ascii="Arial" w:hAnsi="Arial"/>
      <w:sz w:val="24"/>
    </w:rPr>
  </w:style>
  <w:style w:type="paragraph" w:styleId="Nadpis1">
    <w:name w:val="heading 1"/>
    <w:basedOn w:val="Normln"/>
    <w:next w:val="Normln"/>
    <w:qFormat/>
    <w:rsid w:val="00115032"/>
    <w:pPr>
      <w:keepNext/>
      <w:spacing w:before="240" w:after="60"/>
      <w:jc w:val="center"/>
      <w:outlineLvl w:val="0"/>
    </w:pPr>
    <w:rPr>
      <w:rFonts w:cs="Arial"/>
      <w:b/>
      <w:bCs/>
      <w:kern w:val="32"/>
      <w:sz w:val="32"/>
      <w:szCs w:val="32"/>
    </w:rPr>
  </w:style>
  <w:style w:type="paragraph" w:styleId="Nadpis3">
    <w:name w:val="heading 3"/>
    <w:basedOn w:val="Normln"/>
    <w:next w:val="Normln"/>
    <w:qFormat/>
    <w:rsid w:val="005B35B1"/>
    <w:pPr>
      <w:keepNext/>
      <w:spacing w:before="240" w:after="60"/>
      <w:outlineLvl w:val="2"/>
    </w:pPr>
    <w:rPr>
      <w:rFonts w:cs="Arial"/>
      <w:b/>
      <w:bCs/>
      <w:sz w:val="26"/>
      <w:szCs w:val="26"/>
    </w:rPr>
  </w:style>
  <w:style w:type="paragraph" w:styleId="Nadpis5">
    <w:name w:val="heading 5"/>
    <w:basedOn w:val="Normln"/>
    <w:next w:val="Normln"/>
    <w:link w:val="Nadpis5Char"/>
    <w:qFormat/>
    <w:rsid w:val="00D02BC1"/>
    <w:pPr>
      <w:numPr>
        <w:ilvl w:val="4"/>
        <w:numId w:val="73"/>
      </w:numPr>
      <w:spacing w:before="240" w:after="60"/>
      <w:outlineLvl w:val="4"/>
    </w:pPr>
    <w:rPr>
      <w:rFonts w:ascii="Times New Roman" w:hAnsi="Times New Roman"/>
      <w:sz w:val="22"/>
    </w:rPr>
  </w:style>
  <w:style w:type="paragraph" w:styleId="Nadpis6">
    <w:name w:val="heading 6"/>
    <w:basedOn w:val="Normln"/>
    <w:next w:val="Normln"/>
    <w:link w:val="Nadpis6Char"/>
    <w:qFormat/>
    <w:rsid w:val="00D02BC1"/>
    <w:pPr>
      <w:numPr>
        <w:ilvl w:val="5"/>
        <w:numId w:val="73"/>
      </w:numPr>
      <w:spacing w:before="240" w:after="60"/>
      <w:outlineLvl w:val="5"/>
    </w:pPr>
    <w:rPr>
      <w:rFonts w:ascii="Times New Roman" w:hAnsi="Times New Roman"/>
      <w:i/>
      <w:sz w:val="22"/>
    </w:rPr>
  </w:style>
  <w:style w:type="paragraph" w:styleId="Nadpis7">
    <w:name w:val="heading 7"/>
    <w:basedOn w:val="Normln"/>
    <w:next w:val="Normln"/>
    <w:link w:val="Nadpis7Char"/>
    <w:qFormat/>
    <w:rsid w:val="00D02BC1"/>
    <w:pPr>
      <w:numPr>
        <w:ilvl w:val="6"/>
        <w:numId w:val="73"/>
      </w:numPr>
      <w:spacing w:before="240" w:after="60"/>
      <w:outlineLvl w:val="6"/>
    </w:pPr>
    <w:rPr>
      <w:sz w:val="20"/>
    </w:rPr>
  </w:style>
  <w:style w:type="paragraph" w:styleId="Nadpis8">
    <w:name w:val="heading 8"/>
    <w:basedOn w:val="Normln"/>
    <w:next w:val="Normln"/>
    <w:link w:val="Nadpis8Char"/>
    <w:qFormat/>
    <w:rsid w:val="00D02BC1"/>
    <w:pPr>
      <w:numPr>
        <w:ilvl w:val="7"/>
        <w:numId w:val="73"/>
      </w:numPr>
      <w:spacing w:before="240" w:after="60"/>
      <w:outlineLvl w:val="7"/>
    </w:pPr>
    <w:rPr>
      <w:i/>
      <w:sz w:val="20"/>
    </w:rPr>
  </w:style>
  <w:style w:type="paragraph" w:styleId="Nadpis9">
    <w:name w:val="heading 9"/>
    <w:basedOn w:val="Normln"/>
    <w:next w:val="Normln"/>
    <w:link w:val="Nadpis9Char"/>
    <w:qFormat/>
    <w:rsid w:val="00D02BC1"/>
    <w:pPr>
      <w:numPr>
        <w:ilvl w:val="8"/>
        <w:numId w:val="73"/>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15032"/>
    <w:pPr>
      <w:tabs>
        <w:tab w:val="center" w:pos="4536"/>
        <w:tab w:val="right" w:pos="9072"/>
      </w:tabs>
    </w:pPr>
  </w:style>
  <w:style w:type="paragraph" w:styleId="Zpat">
    <w:name w:val="footer"/>
    <w:basedOn w:val="Normln"/>
    <w:link w:val="ZpatChar"/>
    <w:rsid w:val="00115032"/>
    <w:pPr>
      <w:tabs>
        <w:tab w:val="center" w:pos="4536"/>
        <w:tab w:val="right" w:pos="9072"/>
      </w:tabs>
    </w:pPr>
  </w:style>
  <w:style w:type="paragraph" w:styleId="Zkladntext2">
    <w:name w:val="Body Text 2"/>
    <w:basedOn w:val="Normln"/>
    <w:rsid w:val="00115032"/>
    <w:pPr>
      <w:spacing w:after="0"/>
      <w:ind w:left="709"/>
      <w:jc w:val="both"/>
    </w:pPr>
    <w:rPr>
      <w:rFonts w:ascii="Times New Roman" w:hAnsi="Times New Roman"/>
    </w:rPr>
  </w:style>
  <w:style w:type="character" w:styleId="Hypertextovodkaz">
    <w:name w:val="Hyperlink"/>
    <w:rsid w:val="00115032"/>
    <w:rPr>
      <w:color w:val="0000FF"/>
      <w:u w:val="single"/>
    </w:rPr>
  </w:style>
  <w:style w:type="character" w:styleId="Sledovanodkaz">
    <w:name w:val="FollowedHyperlink"/>
    <w:rsid w:val="00115032"/>
    <w:rPr>
      <w:color w:val="800080"/>
      <w:u w:val="single"/>
    </w:rPr>
  </w:style>
  <w:style w:type="character" w:styleId="slostrnky">
    <w:name w:val="page number"/>
    <w:basedOn w:val="Standardnpsmoodstavce"/>
    <w:rsid w:val="00115032"/>
  </w:style>
  <w:style w:type="paragraph" w:styleId="Zkladntextodsazen2">
    <w:name w:val="Body Text Indent 2"/>
    <w:basedOn w:val="Normln"/>
    <w:rsid w:val="00115032"/>
    <w:pPr>
      <w:ind w:left="284"/>
      <w:jc w:val="both"/>
    </w:pPr>
    <w:rPr>
      <w:sz w:val="22"/>
    </w:rPr>
  </w:style>
  <w:style w:type="paragraph" w:styleId="Zkladntext">
    <w:name w:val="Body Text"/>
    <w:basedOn w:val="Normln"/>
    <w:link w:val="ZkladntextChar"/>
    <w:uiPriority w:val="99"/>
    <w:rsid w:val="005B35B1"/>
  </w:style>
  <w:style w:type="character" w:customStyle="1" w:styleId="platne1">
    <w:name w:val="platne1"/>
    <w:basedOn w:val="Standardnpsmoodstavce"/>
    <w:rsid w:val="005B35B1"/>
  </w:style>
  <w:style w:type="paragraph" w:customStyle="1" w:styleId="Default">
    <w:name w:val="Default"/>
    <w:rsid w:val="006E39C1"/>
    <w:pPr>
      <w:autoSpaceDE w:val="0"/>
      <w:autoSpaceDN w:val="0"/>
      <w:adjustRightInd w:val="0"/>
    </w:pPr>
    <w:rPr>
      <w:rFonts w:ascii="Calibri" w:hAnsi="Calibri" w:cs="Calibri"/>
      <w:color w:val="000000"/>
      <w:sz w:val="24"/>
      <w:szCs w:val="24"/>
    </w:rPr>
  </w:style>
  <w:style w:type="paragraph" w:customStyle="1" w:styleId="Smlouva">
    <w:name w:val="Smlouva"/>
    <w:basedOn w:val="Normln"/>
    <w:rsid w:val="00EE45E8"/>
    <w:pPr>
      <w:spacing w:before="120" w:after="0" w:line="240" w:lineRule="atLeast"/>
      <w:jc w:val="both"/>
    </w:pPr>
    <w:rPr>
      <w:rFonts w:ascii="Times New Roman" w:hAnsi="Times New Roman"/>
      <w:sz w:val="20"/>
      <w:lang w:eastAsia="en-US"/>
    </w:rPr>
  </w:style>
  <w:style w:type="character" w:styleId="Odkaznakoment">
    <w:name w:val="annotation reference"/>
    <w:uiPriority w:val="99"/>
    <w:semiHidden/>
    <w:rsid w:val="00DF7AB1"/>
    <w:rPr>
      <w:sz w:val="16"/>
      <w:szCs w:val="16"/>
    </w:rPr>
  </w:style>
  <w:style w:type="paragraph" w:styleId="Textkomente">
    <w:name w:val="annotation text"/>
    <w:basedOn w:val="Normln"/>
    <w:link w:val="TextkomenteChar"/>
    <w:semiHidden/>
    <w:rsid w:val="00DF7AB1"/>
    <w:rPr>
      <w:sz w:val="20"/>
    </w:rPr>
  </w:style>
  <w:style w:type="character" w:customStyle="1" w:styleId="TextkomenteChar">
    <w:name w:val="Text komentáře Char"/>
    <w:link w:val="Textkomente"/>
    <w:semiHidden/>
    <w:rsid w:val="00DF7AB1"/>
    <w:rPr>
      <w:rFonts w:ascii="Arial" w:hAnsi="Arial"/>
    </w:rPr>
  </w:style>
  <w:style w:type="paragraph" w:styleId="Textbubliny">
    <w:name w:val="Balloon Text"/>
    <w:basedOn w:val="Normln"/>
    <w:link w:val="TextbublinyChar"/>
    <w:semiHidden/>
    <w:unhideWhenUsed/>
    <w:rsid w:val="0078046B"/>
    <w:pPr>
      <w:spacing w:after="0"/>
    </w:pPr>
    <w:rPr>
      <w:rFonts w:ascii="Tahoma" w:hAnsi="Tahoma" w:cs="Tahoma"/>
      <w:sz w:val="16"/>
      <w:szCs w:val="16"/>
    </w:rPr>
  </w:style>
  <w:style w:type="character" w:customStyle="1" w:styleId="TextbublinyChar">
    <w:name w:val="Text bubliny Char"/>
    <w:link w:val="Textbubliny"/>
    <w:uiPriority w:val="99"/>
    <w:semiHidden/>
    <w:rsid w:val="0078046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E1FC3"/>
    <w:rPr>
      <w:b/>
      <w:bCs/>
    </w:rPr>
  </w:style>
  <w:style w:type="character" w:customStyle="1" w:styleId="PedmtkomenteChar">
    <w:name w:val="Předmět komentáře Char"/>
    <w:link w:val="Pedmtkomente"/>
    <w:uiPriority w:val="99"/>
    <w:semiHidden/>
    <w:rsid w:val="004E1FC3"/>
    <w:rPr>
      <w:rFonts w:ascii="Arial" w:hAnsi="Arial"/>
      <w:b/>
      <w:bCs/>
    </w:rPr>
  </w:style>
  <w:style w:type="character" w:styleId="Zstupntext">
    <w:name w:val="Placeholder Text"/>
    <w:basedOn w:val="Standardnpsmoodstavce"/>
    <w:uiPriority w:val="99"/>
    <w:semiHidden/>
    <w:rsid w:val="00B74204"/>
    <w:rPr>
      <w:color w:val="808080"/>
    </w:rPr>
  </w:style>
  <w:style w:type="character" w:customStyle="1" w:styleId="ZkladntextChar">
    <w:name w:val="Základní text Char"/>
    <w:basedOn w:val="Standardnpsmoodstavce"/>
    <w:link w:val="Zkladntext"/>
    <w:uiPriority w:val="99"/>
    <w:rsid w:val="00097ADA"/>
    <w:rPr>
      <w:rFonts w:ascii="Arial" w:hAnsi="Arial"/>
      <w:sz w:val="24"/>
    </w:rPr>
  </w:style>
  <w:style w:type="paragraph" w:styleId="Zkladntextodsazen">
    <w:name w:val="Body Text Indent"/>
    <w:basedOn w:val="Normln"/>
    <w:link w:val="ZkladntextodsazenChar"/>
    <w:uiPriority w:val="99"/>
    <w:semiHidden/>
    <w:unhideWhenUsed/>
    <w:rsid w:val="00097ADA"/>
    <w:pPr>
      <w:ind w:left="283"/>
    </w:pPr>
  </w:style>
  <w:style w:type="character" w:customStyle="1" w:styleId="ZkladntextodsazenChar">
    <w:name w:val="Základní text odsazený Char"/>
    <w:basedOn w:val="Standardnpsmoodstavce"/>
    <w:link w:val="Zkladntextodsazen"/>
    <w:uiPriority w:val="99"/>
    <w:semiHidden/>
    <w:rsid w:val="00097ADA"/>
    <w:rPr>
      <w:rFonts w:ascii="Arial" w:hAnsi="Arial"/>
      <w:sz w:val="24"/>
    </w:rPr>
  </w:style>
  <w:style w:type="paragraph" w:styleId="Odstavecseseznamem">
    <w:name w:val="List Paragraph"/>
    <w:basedOn w:val="Normln"/>
    <w:uiPriority w:val="34"/>
    <w:qFormat/>
    <w:rsid w:val="00177AC5"/>
    <w:pPr>
      <w:ind w:left="720"/>
      <w:contextualSpacing/>
    </w:pPr>
  </w:style>
  <w:style w:type="paragraph" w:styleId="Prosttext">
    <w:name w:val="Plain Text"/>
    <w:basedOn w:val="Normln"/>
    <w:link w:val="ProsttextChar"/>
    <w:uiPriority w:val="99"/>
    <w:semiHidden/>
    <w:unhideWhenUsed/>
    <w:rsid w:val="00F751AF"/>
    <w:pPr>
      <w:spacing w:after="0"/>
    </w:pPr>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F751AF"/>
    <w:rPr>
      <w:rFonts w:ascii="Consolas" w:eastAsiaTheme="minorHAnsi" w:hAnsi="Consolas" w:cstheme="minorBidi"/>
      <w:sz w:val="21"/>
      <w:szCs w:val="21"/>
      <w:lang w:eastAsia="en-US"/>
    </w:rPr>
  </w:style>
  <w:style w:type="character" w:customStyle="1" w:styleId="apple-converted-space">
    <w:name w:val="apple-converted-space"/>
    <w:basedOn w:val="Standardnpsmoodstavce"/>
    <w:rsid w:val="008E3F35"/>
  </w:style>
  <w:style w:type="character" w:customStyle="1" w:styleId="ZpatChar">
    <w:name w:val="Zápatí Char"/>
    <w:basedOn w:val="Standardnpsmoodstavce"/>
    <w:link w:val="Zpat"/>
    <w:rsid w:val="00CD6812"/>
    <w:rPr>
      <w:rFonts w:ascii="Arial" w:hAnsi="Arial"/>
      <w:sz w:val="24"/>
    </w:rPr>
  </w:style>
  <w:style w:type="paragraph" w:customStyle="1" w:styleId="Prosttext1">
    <w:name w:val="Prostý text1"/>
    <w:basedOn w:val="Normln"/>
    <w:rsid w:val="00684BF9"/>
    <w:pPr>
      <w:suppressAutoHyphens/>
      <w:spacing w:after="0"/>
    </w:pPr>
    <w:rPr>
      <w:rFonts w:ascii="Consolas" w:eastAsia="Calibri" w:hAnsi="Consolas"/>
      <w:sz w:val="21"/>
      <w:szCs w:val="21"/>
      <w:lang w:eastAsia="ar-SA"/>
    </w:rPr>
  </w:style>
  <w:style w:type="character" w:customStyle="1" w:styleId="ZhlavChar">
    <w:name w:val="Záhlaví Char"/>
    <w:link w:val="Zhlav"/>
    <w:rsid w:val="00B8355E"/>
    <w:rPr>
      <w:rFonts w:ascii="Arial" w:hAnsi="Arial"/>
      <w:sz w:val="24"/>
    </w:rPr>
  </w:style>
  <w:style w:type="character" w:customStyle="1" w:styleId="Nadpis5Char">
    <w:name w:val="Nadpis 5 Char"/>
    <w:basedOn w:val="Standardnpsmoodstavce"/>
    <w:link w:val="Nadpis5"/>
    <w:rsid w:val="00D02BC1"/>
    <w:rPr>
      <w:sz w:val="22"/>
    </w:rPr>
  </w:style>
  <w:style w:type="character" w:customStyle="1" w:styleId="Nadpis6Char">
    <w:name w:val="Nadpis 6 Char"/>
    <w:basedOn w:val="Standardnpsmoodstavce"/>
    <w:link w:val="Nadpis6"/>
    <w:rsid w:val="00D02BC1"/>
    <w:rPr>
      <w:i/>
      <w:sz w:val="22"/>
    </w:rPr>
  </w:style>
  <w:style w:type="character" w:customStyle="1" w:styleId="Nadpis7Char">
    <w:name w:val="Nadpis 7 Char"/>
    <w:basedOn w:val="Standardnpsmoodstavce"/>
    <w:link w:val="Nadpis7"/>
    <w:rsid w:val="00D02BC1"/>
    <w:rPr>
      <w:rFonts w:ascii="Arial" w:hAnsi="Arial"/>
    </w:rPr>
  </w:style>
  <w:style w:type="character" w:customStyle="1" w:styleId="Nadpis8Char">
    <w:name w:val="Nadpis 8 Char"/>
    <w:basedOn w:val="Standardnpsmoodstavce"/>
    <w:link w:val="Nadpis8"/>
    <w:rsid w:val="00D02BC1"/>
    <w:rPr>
      <w:rFonts w:ascii="Arial" w:hAnsi="Arial"/>
      <w:i/>
    </w:rPr>
  </w:style>
  <w:style w:type="character" w:customStyle="1" w:styleId="Nadpis9Char">
    <w:name w:val="Nadpis 9 Char"/>
    <w:basedOn w:val="Standardnpsmoodstavce"/>
    <w:link w:val="Nadpis9"/>
    <w:rsid w:val="00D02BC1"/>
    <w:rPr>
      <w:rFonts w:ascii="Arial" w:hAnsi="Arial"/>
      <w:b/>
      <w:i/>
      <w:sz w:val="18"/>
    </w:rPr>
  </w:style>
  <w:style w:type="paragraph" w:customStyle="1" w:styleId="lnek">
    <w:name w:val="Článek"/>
    <w:basedOn w:val="Normln"/>
    <w:rsid w:val="00D02BC1"/>
    <w:pPr>
      <w:keepNext/>
      <w:numPr>
        <w:numId w:val="73"/>
      </w:numPr>
      <w:spacing w:before="120"/>
      <w:ind w:left="709"/>
      <w:jc w:val="center"/>
    </w:pPr>
    <w:rPr>
      <w:rFonts w:ascii="Times New Roman" w:hAnsi="Times New Roman"/>
      <w:b/>
    </w:rPr>
  </w:style>
  <w:style w:type="paragraph" w:customStyle="1" w:styleId="slovan-1rove">
    <w:name w:val="číslovaný - 1. úroveň"/>
    <w:basedOn w:val="Normln"/>
    <w:rsid w:val="00D02BC1"/>
    <w:pPr>
      <w:tabs>
        <w:tab w:val="left" w:pos="397"/>
      </w:tabs>
      <w:spacing w:before="120" w:after="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47470">
      <w:bodyDiv w:val="1"/>
      <w:marLeft w:val="0"/>
      <w:marRight w:val="0"/>
      <w:marTop w:val="0"/>
      <w:marBottom w:val="0"/>
      <w:divBdr>
        <w:top w:val="none" w:sz="0" w:space="0" w:color="auto"/>
        <w:left w:val="none" w:sz="0" w:space="0" w:color="auto"/>
        <w:bottom w:val="none" w:sz="0" w:space="0" w:color="auto"/>
        <w:right w:val="none" w:sz="0" w:space="0" w:color="auto"/>
      </w:divBdr>
    </w:div>
    <w:div w:id="181017689">
      <w:bodyDiv w:val="1"/>
      <w:marLeft w:val="0"/>
      <w:marRight w:val="0"/>
      <w:marTop w:val="0"/>
      <w:marBottom w:val="0"/>
      <w:divBdr>
        <w:top w:val="none" w:sz="0" w:space="0" w:color="auto"/>
        <w:left w:val="none" w:sz="0" w:space="0" w:color="auto"/>
        <w:bottom w:val="none" w:sz="0" w:space="0" w:color="auto"/>
        <w:right w:val="none" w:sz="0" w:space="0" w:color="auto"/>
      </w:divBdr>
    </w:div>
    <w:div w:id="8848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app/zakony/zakon?q=340/20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aplikace.mvcr.cz/sbirka-zakonu/ViewFile.aspx?type=z&amp;id=37369"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1.png@01D26FD4.B3790B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chuca\Plocha\&#352;ablona%20smluv.ln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Obecné"/>
          <w:gallery w:val="placeholder"/>
        </w:category>
        <w:types>
          <w:type w:val="bbPlcHdr"/>
        </w:types>
        <w:behaviors>
          <w:behavior w:val="content"/>
        </w:behaviors>
        <w:guid w:val="{28826593-B6C0-48AC-96BA-106EA41F57B6}"/>
      </w:docPartPr>
      <w:docPartBody>
        <w:p w:rsidR="00C56A6F" w:rsidRDefault="00DB5706">
          <w:r w:rsidRPr="00E13FD3">
            <w:rPr>
              <w:rStyle w:val="Zstupntext"/>
            </w:rPr>
            <w:t>Klikněte sem a zadejte text.</w:t>
          </w:r>
        </w:p>
      </w:docPartBody>
    </w:docPart>
    <w:docPart>
      <w:docPartPr>
        <w:name w:val="7A82C3B3C5F34680A4571405403C46A8"/>
        <w:category>
          <w:name w:val="Obecné"/>
          <w:gallery w:val="placeholder"/>
        </w:category>
        <w:types>
          <w:type w:val="bbPlcHdr"/>
        </w:types>
        <w:behaviors>
          <w:behavior w:val="content"/>
        </w:behaviors>
        <w:guid w:val="{DE0EA149-F087-4C04-91C8-ED556C429B62}"/>
      </w:docPartPr>
      <w:docPartBody>
        <w:p w:rsidR="00A72F4C" w:rsidRDefault="00F11FB3" w:rsidP="00F11FB3">
          <w:pPr>
            <w:pStyle w:val="7A82C3B3C5F34680A4571405403C46A8"/>
          </w:pPr>
          <w:r>
            <w:rPr>
              <w:rStyle w:val="Zstupntext"/>
            </w:rPr>
            <w:t>Klikněte sem a zadejte text.</w:t>
          </w:r>
        </w:p>
      </w:docPartBody>
    </w:docPart>
    <w:docPart>
      <w:docPartPr>
        <w:name w:val="B9CD55B21A1A4B4E99AB0B1648F714A7"/>
        <w:category>
          <w:name w:val="Obecné"/>
          <w:gallery w:val="placeholder"/>
        </w:category>
        <w:types>
          <w:type w:val="bbPlcHdr"/>
        </w:types>
        <w:behaviors>
          <w:behavior w:val="content"/>
        </w:behaviors>
        <w:guid w:val="{57A2DA70-A519-4546-9729-4E4539E7EED9}"/>
      </w:docPartPr>
      <w:docPartBody>
        <w:p w:rsidR="004B1415" w:rsidRDefault="00BF1E8F" w:rsidP="00BF1E8F">
          <w:pPr>
            <w:pStyle w:val="B9CD55B21A1A4B4E99AB0B1648F714A7"/>
          </w:pPr>
          <w:r w:rsidRPr="00E13FD3">
            <w:rPr>
              <w:rStyle w:val="Zstupntext"/>
            </w:rPr>
            <w:t>Klikněte sem a zadejte text.</w:t>
          </w:r>
        </w:p>
      </w:docPartBody>
    </w:docPart>
    <w:docPart>
      <w:docPartPr>
        <w:name w:val="48D150C691C94262ACB3EF28BD14A71B"/>
        <w:category>
          <w:name w:val="Obecné"/>
          <w:gallery w:val="placeholder"/>
        </w:category>
        <w:types>
          <w:type w:val="bbPlcHdr"/>
        </w:types>
        <w:behaviors>
          <w:behavior w:val="content"/>
        </w:behaviors>
        <w:guid w:val="{18DF24E7-28AC-4AEE-B977-39AEB80BE6E7}"/>
      </w:docPartPr>
      <w:docPartBody>
        <w:p w:rsidR="00FF16D9" w:rsidRDefault="00115496" w:rsidP="00115496">
          <w:pPr>
            <w:pStyle w:val="48D150C691C94262ACB3EF28BD14A71B"/>
          </w:pPr>
          <w:r>
            <w:rPr>
              <w:rStyle w:val="Zstupntext"/>
            </w:rPr>
            <w:t>Klikněte sem a zadejte text.</w:t>
          </w:r>
        </w:p>
      </w:docPartBody>
    </w:docPart>
    <w:docPart>
      <w:docPartPr>
        <w:name w:val="90E38A9FB52A49ABBE7EEA417FC3160E"/>
        <w:category>
          <w:name w:val="Obecné"/>
          <w:gallery w:val="placeholder"/>
        </w:category>
        <w:types>
          <w:type w:val="bbPlcHdr"/>
        </w:types>
        <w:behaviors>
          <w:behavior w:val="content"/>
        </w:behaviors>
        <w:guid w:val="{95C9DF22-8EFC-4415-9191-6B5FFD119F99}"/>
      </w:docPartPr>
      <w:docPartBody>
        <w:p w:rsidR="00333074" w:rsidRDefault="00632BEB" w:rsidP="00632BEB">
          <w:pPr>
            <w:pStyle w:val="90E38A9FB52A49ABBE7EEA417FC3160E"/>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2"/>
  </w:compat>
  <w:rsids>
    <w:rsidRoot w:val="00DB5706"/>
    <w:rsid w:val="00040D99"/>
    <w:rsid w:val="00066C44"/>
    <w:rsid w:val="000D0460"/>
    <w:rsid w:val="000F549A"/>
    <w:rsid w:val="00115496"/>
    <w:rsid w:val="001213EB"/>
    <w:rsid w:val="001658EE"/>
    <w:rsid w:val="001A3D53"/>
    <w:rsid w:val="001B738C"/>
    <w:rsid w:val="001C6135"/>
    <w:rsid w:val="001F6906"/>
    <w:rsid w:val="00296D5D"/>
    <w:rsid w:val="00321FF6"/>
    <w:rsid w:val="00333074"/>
    <w:rsid w:val="00341B42"/>
    <w:rsid w:val="00381C83"/>
    <w:rsid w:val="003F329A"/>
    <w:rsid w:val="004B1415"/>
    <w:rsid w:val="00516D5F"/>
    <w:rsid w:val="005831D1"/>
    <w:rsid w:val="00632BEB"/>
    <w:rsid w:val="006F7BFA"/>
    <w:rsid w:val="007B37A3"/>
    <w:rsid w:val="00835933"/>
    <w:rsid w:val="00896202"/>
    <w:rsid w:val="008B30FC"/>
    <w:rsid w:val="008F0937"/>
    <w:rsid w:val="00985072"/>
    <w:rsid w:val="00A72F4C"/>
    <w:rsid w:val="00A81CF9"/>
    <w:rsid w:val="00B02762"/>
    <w:rsid w:val="00B02783"/>
    <w:rsid w:val="00B1029D"/>
    <w:rsid w:val="00B12B3F"/>
    <w:rsid w:val="00B20B00"/>
    <w:rsid w:val="00B419E5"/>
    <w:rsid w:val="00B55A8B"/>
    <w:rsid w:val="00BF1E8F"/>
    <w:rsid w:val="00C00E58"/>
    <w:rsid w:val="00C40591"/>
    <w:rsid w:val="00C56A6F"/>
    <w:rsid w:val="00CC5542"/>
    <w:rsid w:val="00D43C66"/>
    <w:rsid w:val="00DA36B4"/>
    <w:rsid w:val="00DB5706"/>
    <w:rsid w:val="00DC4A95"/>
    <w:rsid w:val="00E20FEF"/>
    <w:rsid w:val="00F11FB3"/>
    <w:rsid w:val="00F15C7D"/>
    <w:rsid w:val="00F31BB6"/>
    <w:rsid w:val="00F37A40"/>
    <w:rsid w:val="00F678E7"/>
    <w:rsid w:val="00F67C0E"/>
    <w:rsid w:val="00F96891"/>
    <w:rsid w:val="00FD7AB8"/>
    <w:rsid w:val="00FF1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4A9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32BEB"/>
  </w:style>
  <w:style w:type="paragraph" w:customStyle="1" w:styleId="51D6A4A714714EC8831DF260AEE116E2">
    <w:name w:val="51D6A4A714714EC8831DF260AEE116E2"/>
    <w:rsid w:val="00F11FB3"/>
  </w:style>
  <w:style w:type="paragraph" w:customStyle="1" w:styleId="7A82C3B3C5F34680A4571405403C46A8">
    <w:name w:val="7A82C3B3C5F34680A4571405403C46A8"/>
    <w:rsid w:val="00F11FB3"/>
  </w:style>
  <w:style w:type="paragraph" w:customStyle="1" w:styleId="B9CD55B21A1A4B4E99AB0B1648F714A7">
    <w:name w:val="B9CD55B21A1A4B4E99AB0B1648F714A7"/>
    <w:rsid w:val="00BF1E8F"/>
  </w:style>
  <w:style w:type="paragraph" w:customStyle="1" w:styleId="37AC2EA86F8B4209B41C1D4A31895AD9">
    <w:name w:val="37AC2EA86F8B4209B41C1D4A31895AD9"/>
    <w:rsid w:val="00F15C7D"/>
  </w:style>
  <w:style w:type="paragraph" w:customStyle="1" w:styleId="C43AA6EF44284522A1103F22F38C2742">
    <w:name w:val="C43AA6EF44284522A1103F22F38C2742"/>
    <w:rsid w:val="00F15C7D"/>
  </w:style>
  <w:style w:type="paragraph" w:customStyle="1" w:styleId="BB263FD0086145BC85994D28D0BF2867">
    <w:name w:val="BB263FD0086145BC85994D28D0BF2867"/>
    <w:rsid w:val="00F15C7D"/>
  </w:style>
  <w:style w:type="paragraph" w:customStyle="1" w:styleId="5EE6146D63C54EF3A7B2C92BB2A20A7D">
    <w:name w:val="5EE6146D63C54EF3A7B2C92BB2A20A7D"/>
    <w:rsid w:val="00F15C7D"/>
  </w:style>
  <w:style w:type="paragraph" w:customStyle="1" w:styleId="288D739D948148C683C5B3164A56E112">
    <w:name w:val="288D739D948148C683C5B3164A56E112"/>
    <w:rsid w:val="00F15C7D"/>
  </w:style>
  <w:style w:type="paragraph" w:customStyle="1" w:styleId="C5F017E3594D492B9EC77D255F116F0F">
    <w:name w:val="C5F017E3594D492B9EC77D255F116F0F"/>
    <w:rsid w:val="00F15C7D"/>
  </w:style>
  <w:style w:type="paragraph" w:customStyle="1" w:styleId="FE546A7B355C4A53B60E976DA2339630">
    <w:name w:val="FE546A7B355C4A53B60E976DA2339630"/>
    <w:rsid w:val="00F15C7D"/>
  </w:style>
  <w:style w:type="paragraph" w:customStyle="1" w:styleId="ECCED73080694444AA646E9AE46266A4">
    <w:name w:val="ECCED73080694444AA646E9AE46266A4"/>
    <w:rsid w:val="00381C83"/>
  </w:style>
  <w:style w:type="paragraph" w:customStyle="1" w:styleId="27F693ACF8634FDE8D10F9381D6CBD63">
    <w:name w:val="27F693ACF8634FDE8D10F9381D6CBD63"/>
    <w:rsid w:val="00115496"/>
  </w:style>
  <w:style w:type="paragraph" w:customStyle="1" w:styleId="48D150C691C94262ACB3EF28BD14A71B">
    <w:name w:val="48D150C691C94262ACB3EF28BD14A71B"/>
    <w:rsid w:val="00115496"/>
  </w:style>
  <w:style w:type="paragraph" w:customStyle="1" w:styleId="90E38A9FB52A49ABBE7EEA417FC3160E">
    <w:name w:val="90E38A9FB52A49ABBE7EEA417FC3160E"/>
    <w:rsid w:val="00632B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66D2B-3E39-46E2-92B8-2100F682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smluv.lnk</Template>
  <TotalTime>1</TotalTime>
  <Pages>7</Pages>
  <Words>1913</Words>
  <Characters>11903</Characters>
  <Application>Microsoft Office Word</Application>
  <DocSecurity>4</DocSecurity>
  <Lines>99</Lines>
  <Paragraphs>27</Paragraphs>
  <ScaleCrop>false</ScaleCrop>
  <HeadingPairs>
    <vt:vector size="2" baseType="variant">
      <vt:variant>
        <vt:lpstr>Název</vt:lpstr>
      </vt:variant>
      <vt:variant>
        <vt:i4>1</vt:i4>
      </vt:variant>
    </vt:vector>
  </HeadingPairs>
  <TitlesOfParts>
    <vt:vector size="1" baseType="lpstr">
      <vt:lpstr>dopaopD</vt:lpstr>
    </vt:vector>
  </TitlesOfParts>
  <Company>Česká zbrojovka a.s.</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dopaopD</dc:title>
  <dc:creator>Machuča Tomáš</dc:creator>
  <cp:lastModifiedBy>Jana Šormová</cp:lastModifiedBy>
  <cp:revision>2</cp:revision>
  <cp:lastPrinted>2020-04-16T10:01:00Z</cp:lastPrinted>
  <dcterms:created xsi:type="dcterms:W3CDTF">2020-04-16T10:02:00Z</dcterms:created>
  <dcterms:modified xsi:type="dcterms:W3CDTF">2020-04-16T10:02:00Z</dcterms:modified>
</cp:coreProperties>
</file>