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075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07526E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07526E" w:rsidRDefault="00A02DF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7526E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7526E" w:rsidRDefault="00A02DF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OSM-O/0202/2020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Atens</w:t>
            </w:r>
            <w:proofErr w:type="spellEnd"/>
            <w:r>
              <w:rPr>
                <w:rFonts w:ascii="Arial" w:hAnsi="Arial"/>
                <w:sz w:val="18"/>
              </w:rPr>
              <w:t xml:space="preserve"> spol. s r.o.</w:t>
            </w:r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Litoměřická 35, Velké Březno 40323</w:t>
            </w:r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03780163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26E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Provedení dětského krytého hřiště - MŠ Průběžná, Rakovník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26E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115 556,00 Kč</w:t>
            </w:r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30.06.2020</w:t>
            </w:r>
            <w:proofErr w:type="gramEnd"/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za každý den prodlení z celkové částky za </w:t>
            </w:r>
            <w:r>
              <w:rPr>
                <w:rFonts w:ascii="Arial" w:hAnsi="Arial"/>
                <w:sz w:val="18"/>
              </w:rPr>
              <w:t>dílo ve sjednané lhůtě splatnosti faktury.</w:t>
            </w:r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075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</w:t>
            </w:r>
            <w:r>
              <w:rPr>
                <w:rFonts w:ascii="Arial" w:hAnsi="Arial"/>
                <w:sz w:val="14"/>
              </w:rPr>
              <w:t>případě nedodržení termínu dodání je výše uvedená objednávka neplatná!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</w:t>
            </w:r>
            <w:r>
              <w:rPr>
                <w:rFonts w:ascii="Arial" w:hAnsi="Arial"/>
                <w:sz w:val="14"/>
              </w:rPr>
              <w:t>a faktuře!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075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7526E">
        <w:trPr>
          <w:cantSplit/>
        </w:trPr>
        <w:tc>
          <w:tcPr>
            <w:tcW w:w="1880" w:type="dxa"/>
            <w:gridSpan w:val="2"/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07526E" w:rsidRDefault="00A02DF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03.04.2020</w:t>
            </w:r>
            <w:proofErr w:type="gramEnd"/>
          </w:p>
        </w:tc>
      </w:tr>
      <w:tr w:rsidR="0007526E">
        <w:trPr>
          <w:cantSplit/>
        </w:trPr>
        <w:tc>
          <w:tcPr>
            <w:tcW w:w="11055" w:type="dxa"/>
            <w:gridSpan w:val="13"/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26E">
        <w:trPr>
          <w:cantSplit/>
        </w:trPr>
        <w:tc>
          <w:tcPr>
            <w:tcW w:w="11055" w:type="dxa"/>
            <w:gridSpan w:val="13"/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26E">
        <w:trPr>
          <w:cantSplit/>
        </w:trPr>
        <w:tc>
          <w:tcPr>
            <w:tcW w:w="5527" w:type="dxa"/>
            <w:gridSpan w:val="4"/>
          </w:tcPr>
          <w:p w:rsidR="0007526E" w:rsidRDefault="00075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07526E" w:rsidRDefault="00A02DF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07526E" w:rsidRDefault="000752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07526E">
        <w:trPr>
          <w:cantSplit/>
        </w:trPr>
        <w:tc>
          <w:tcPr>
            <w:tcW w:w="11055" w:type="dxa"/>
          </w:tcPr>
          <w:p w:rsidR="0007526E" w:rsidRDefault="00A02DF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7526E">
        <w:trPr>
          <w:cantSplit/>
        </w:trPr>
        <w:tc>
          <w:tcPr>
            <w:tcW w:w="11055" w:type="dxa"/>
          </w:tcPr>
          <w:p w:rsidR="0007526E" w:rsidRDefault="00A02DF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posta@murako.cz,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07526E">
        <w:trPr>
          <w:cantSplit/>
        </w:trPr>
        <w:tc>
          <w:tcPr>
            <w:tcW w:w="11055" w:type="dxa"/>
          </w:tcPr>
          <w:p w:rsidR="0007526E" w:rsidRDefault="00A02DF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A02DF5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7526E"/>
    <w:rsid w:val="0007526E"/>
    <w:rsid w:val="00A0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Company>Město Rakovník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2020-04-16T06:29:00Z</dcterms:created>
  <dcterms:modified xsi:type="dcterms:W3CDTF">2020-04-16T06:29:00Z</dcterms:modified>
</cp:coreProperties>
</file>