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0C232F">
        <w:rPr>
          <w:b/>
        </w:rPr>
        <w:t>2</w:t>
      </w:r>
      <w:r w:rsidR="005765F8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C3571E">
        <w:rPr>
          <w:sz w:val="22"/>
          <w:szCs w:val="22"/>
        </w:rPr>
        <w:t>17</w:t>
      </w:r>
      <w:r w:rsidR="000C232F">
        <w:rPr>
          <w:sz w:val="22"/>
          <w:szCs w:val="22"/>
        </w:rPr>
        <w:t>/05/SD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C232F">
        <w:rPr>
          <w:sz w:val="22"/>
          <w:szCs w:val="22"/>
        </w:rPr>
        <w:t>1</w:t>
      </w:r>
      <w:r w:rsidR="00C3571E">
        <w:rPr>
          <w:sz w:val="22"/>
          <w:szCs w:val="22"/>
        </w:rPr>
        <w:t>1</w:t>
      </w:r>
      <w:r w:rsidR="000C232F">
        <w:rPr>
          <w:sz w:val="22"/>
          <w:szCs w:val="22"/>
        </w:rPr>
        <w:t>-A-2005-00</w:t>
      </w:r>
      <w:r w:rsidR="00C3571E">
        <w:rPr>
          <w:sz w:val="22"/>
          <w:szCs w:val="22"/>
        </w:rPr>
        <w:t>2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C1220F">
        <w:rPr>
          <w:sz w:val="22"/>
          <w:szCs w:val="22"/>
        </w:rPr>
        <w:t>2</w:t>
      </w:r>
      <w:r w:rsidR="005765F8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C232F">
        <w:rPr>
          <w:rFonts w:ascii="Times New Roman" w:hAnsi="Times New Roman"/>
          <w:i/>
          <w:sz w:val="22"/>
          <w:szCs w:val="22"/>
        </w:rPr>
        <w:t>22.8.</w:t>
      </w:r>
      <w:r w:rsidR="005E1DC2">
        <w:rPr>
          <w:rFonts w:ascii="Times New Roman" w:hAnsi="Times New Roman"/>
          <w:i/>
          <w:sz w:val="22"/>
          <w:szCs w:val="22"/>
        </w:rPr>
        <w:t>200</w:t>
      </w:r>
      <w:r>
        <w:rPr>
          <w:rFonts w:ascii="Times New Roman" w:hAnsi="Times New Roman"/>
          <w:i/>
          <w:sz w:val="22"/>
          <w:szCs w:val="22"/>
        </w:rPr>
        <w:t>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4A4CCE">
        <w:t>Mgr.</w:t>
      </w:r>
      <w:r>
        <w:t xml:space="preserve"> Zdeňkem Dvořákem</w:t>
      </w:r>
      <w:r w:rsidR="004A4CCE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C232F" w:rsidRPr="00F35129" w:rsidRDefault="000C232F" w:rsidP="000C23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USK s. r. o.</w:t>
      </w:r>
      <w:r w:rsidRPr="00F35129">
        <w:rPr>
          <w:b/>
          <w:sz w:val="22"/>
          <w:szCs w:val="22"/>
        </w:rPr>
        <w:t>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IČ: 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CZ27138551,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293 01 Mladá Boleslav, Pod Borkem 319,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</w:t>
      </w:r>
      <w:r w:rsidR="006E0A14">
        <w:rPr>
          <w:sz w:val="22"/>
          <w:szCs w:val="22"/>
        </w:rPr>
        <w:t>Janem</w:t>
      </w:r>
      <w:r>
        <w:rPr>
          <w:sz w:val="22"/>
          <w:szCs w:val="22"/>
        </w:rPr>
        <w:t xml:space="preserve"> Horákem, jednatelem společnosti,</w:t>
      </w:r>
    </w:p>
    <w:p w:rsidR="000C232F" w:rsidRDefault="004A4CCE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0C232F">
        <w:rPr>
          <w:sz w:val="22"/>
          <w:szCs w:val="22"/>
        </w:rPr>
        <w:t>panem Ing. Petrem Jandou, jednatelem společnosti,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99183,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4C1BDB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0C232F">
        <w:t>2</w:t>
      </w:r>
      <w:r w:rsidR="005765F8">
        <w:t>6</w:t>
      </w:r>
      <w:r w:rsidR="00FA75FF">
        <w:t xml:space="preserve"> ze dne </w:t>
      </w:r>
      <w:r w:rsidR="005765F8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AC2A0D" w:rsidRPr="00090C59" w:rsidRDefault="005765F8" w:rsidP="00090C5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72487A">
        <w:t>2</w:t>
      </w:r>
      <w:r>
        <w:t xml:space="preserve"> ke Smlouvě se ruší a nahrazuje se zněním uvedeným v příloze tohoto dodatku.</w:t>
      </w:r>
    </w:p>
    <w:p w:rsidR="005765F8" w:rsidRDefault="005765F8" w:rsidP="005765F8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5765F8" w:rsidRDefault="005765F8" w:rsidP="005765F8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0C232F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5765F8">
        <w:t>6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5765F8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765F8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5765F8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C232F">
        <w:rPr>
          <w:sz w:val="22"/>
          <w:szCs w:val="22"/>
        </w:rPr>
        <w:t>USK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C232F">
        <w:rPr>
          <w:sz w:val="22"/>
          <w:szCs w:val="22"/>
        </w:rPr>
        <w:t>27138551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4A4CCE" w:rsidRDefault="005E1DC2" w:rsidP="000D554E">
      <w:pPr>
        <w:jc w:val="both"/>
      </w:pPr>
      <w:r>
        <w:tab/>
      </w:r>
      <w:r>
        <w:tab/>
      </w:r>
      <w:r>
        <w:tab/>
      </w:r>
    </w:p>
    <w:p w:rsidR="000D554E" w:rsidRDefault="000D554E" w:rsidP="000D554E">
      <w:pPr>
        <w:jc w:val="both"/>
      </w:pP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A4CCE" w:rsidP="004A4CCE">
      <w:pPr>
        <w:rPr>
          <w:sz w:val="22"/>
          <w:szCs w:val="22"/>
        </w:rPr>
      </w:pPr>
      <w:r>
        <w:t xml:space="preserve">    </w:t>
      </w:r>
      <w:r w:rsidR="006E0A14">
        <w:t xml:space="preserve">     </w:t>
      </w:r>
      <w:r>
        <w:t xml:space="preserve"> </w:t>
      </w:r>
      <w:r w:rsidR="00C24996">
        <w:t xml:space="preserve"> </w:t>
      </w:r>
      <w:r>
        <w:t>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</w:t>
      </w:r>
      <w:r w:rsidR="006E0A14">
        <w:t xml:space="preserve">   </w:t>
      </w:r>
      <w:r w:rsidR="00C24996">
        <w:t xml:space="preserve">  </w:t>
      </w:r>
      <w:r w:rsidR="005E1DC2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tab/>
      </w:r>
      <w:r w:rsidR="000C232F">
        <w:t xml:space="preserve">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jednatel společnosti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CB3C58">
        <w:t>Benátky nad Jizerou</w:t>
      </w:r>
    </w:p>
    <w:p w:rsidR="000D554E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>
        <w:t xml:space="preserve">  </w:t>
      </w:r>
    </w:p>
    <w:p w:rsidR="000D554E" w:rsidRDefault="000D554E" w:rsidP="005E1DC2"/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090C59" w:rsidRDefault="00090C59" w:rsidP="0062472F">
      <w:pPr>
        <w:rPr>
          <w:b/>
          <w:color w:val="365F91"/>
        </w:rPr>
      </w:pPr>
    </w:p>
    <w:p w:rsidR="0062472F" w:rsidRDefault="0062472F" w:rsidP="0062472F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CB3C58">
        <w:rPr>
          <w:b/>
          <w:color w:val="365F91"/>
        </w:rPr>
        <w:t>Benátky nad Jizerou</w:t>
      </w:r>
    </w:p>
    <w:tbl>
      <w:tblPr>
        <w:tblW w:w="9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00"/>
        <w:gridCol w:w="960"/>
        <w:gridCol w:w="1140"/>
      </w:tblGrid>
      <w:tr w:rsidR="0036097E" w:rsidRPr="000D554E" w:rsidTr="000D554E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36097E" w:rsidRPr="000D554E" w:rsidTr="000D554E">
        <w:trPr>
          <w:trHeight w:val="1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6097E" w:rsidRPr="000D554E" w:rsidTr="000D554E">
        <w:trPr>
          <w:trHeight w:val="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275,28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 a pískem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335,87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430,70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441,24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11,85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127,76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(výkon prohrnu vč. přejezdů s GPS)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2 627,68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520,27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24,56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520,27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64,54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908,82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187,03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434,65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1 435,68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7 204,73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4 320,20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8,56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11,85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34,25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204,16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114,59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241,04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632,22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670,42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2,50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44,78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48,73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50,05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4 425,57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5 242,20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4 412,40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6 071,99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4 333,37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17 386,18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vrstvy-velkoplošné – vyrovnávka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,+- 1 cm asfaltové vrstvy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Diaghnostický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průzkum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190,98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22331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96,15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127,76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252,89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190,98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76,39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399,09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520,27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114,59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241,04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2 897,70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1 633,25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190,98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85,61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243,67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154,10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1 514,70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1 356,65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1 040,54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2 225,96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2 555,24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1 778,13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4 596,80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4 847,06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208,11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31360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1 541,05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1 514,70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1 356,65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1 040,54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2 225,96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2 555,24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1 778,13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4 596,80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4 847,06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895,65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65,86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180,45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5 334,40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9 035,54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829,79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187,03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173,86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196,25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526,85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17,12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32,93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34,25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35,56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7,24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173,86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210,74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1 620,08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1 778,13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461,00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1 238,11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300,31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184,40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1 580,56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42910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317,43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316,11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64,54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317,43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563,73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57,95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85,61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101,42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ráce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645,40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342,46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114,59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241,04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632,22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3 095,27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10 273,65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14 554,34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691,50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1 277,62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2 607,93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645,40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3,56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</w:t>
            </w:r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</w:t>
            </w:r>
            <w:proofErr w:type="spellEnd"/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114,59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241,04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632,22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243,67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222,60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125,13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59,27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skládkování, dopravné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114,59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241,04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632,22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skládkování,dopravné</w:t>
            </w:r>
            <w:proofErr w:type="spellEnd"/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114,59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241,04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632,22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1 086,64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263,43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493,93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</w:t>
            </w:r>
            <w:proofErr w:type="spellStart"/>
            <w:proofErr w:type="gram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skládkování,dopravné</w:t>
            </w:r>
            <w:proofErr w:type="spellEnd"/>
            <w:proofErr w:type="gram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93,52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114,59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198,89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241,04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632,22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276,60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263,43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126,44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144,88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782,38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908,82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684,91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895,65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484,71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223,91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1 303,96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345,09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586,12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260,79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434,65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987,85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59,27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67,17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829,79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4 148,97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646,71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6 493,47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11 485,41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11,85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40,83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25,03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40,83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25,03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1,98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5,93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1,58</w:t>
            </w:r>
          </w:p>
        </w:tc>
      </w:tr>
      <w:tr w:rsidR="0036097E" w:rsidRPr="000D554E" w:rsidTr="000D554E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2 336,69</w:t>
            </w:r>
          </w:p>
        </w:tc>
      </w:tr>
      <w:tr w:rsidR="0036097E" w:rsidRPr="000D554E" w:rsidTr="000D554E">
        <w:trPr>
          <w:trHeight w:val="3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2 855,95</w:t>
            </w:r>
          </w:p>
        </w:tc>
      </w:tr>
      <w:tr w:rsidR="0036097E" w:rsidRPr="000D554E" w:rsidTr="000D554E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3 115,58</w:t>
            </w:r>
          </w:p>
        </w:tc>
      </w:tr>
      <w:tr w:rsidR="0036097E" w:rsidRPr="000D554E" w:rsidTr="000D554E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36097E" w:rsidRPr="000D554E" w:rsidTr="000D554E">
        <w:trPr>
          <w:trHeight w:val="3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5 841,72</w:t>
            </w:r>
          </w:p>
        </w:tc>
      </w:tr>
      <w:tr w:rsidR="0036097E" w:rsidRPr="000D554E" w:rsidTr="000D554E">
        <w:trPr>
          <w:trHeight w:val="4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3 634,85</w:t>
            </w:r>
          </w:p>
        </w:tc>
      </w:tr>
      <w:tr w:rsidR="0036097E" w:rsidRPr="000D554E" w:rsidTr="000D554E">
        <w:trPr>
          <w:trHeight w:val="3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36097E" w:rsidRPr="000D554E" w:rsidTr="000D554E"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4 154,11</w:t>
            </w:r>
          </w:p>
        </w:tc>
      </w:tr>
      <w:tr w:rsidR="0036097E" w:rsidRPr="000D554E" w:rsidTr="000D554E">
        <w:trPr>
          <w:trHeight w:val="3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4 933,00</w:t>
            </w:r>
          </w:p>
        </w:tc>
      </w:tr>
      <w:tr w:rsidR="0036097E" w:rsidRPr="000D554E" w:rsidTr="000D554E">
        <w:trPr>
          <w:trHeight w:val="4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7 788,95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310,84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36097E" w:rsidRPr="000D554E" w:rsidTr="000D554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97E" w:rsidRPr="000D554E" w:rsidRDefault="0036097E" w:rsidP="0036097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0D55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</w:tbl>
    <w:p w:rsidR="00624D9C" w:rsidRDefault="00624D9C" w:rsidP="0062472F"/>
    <w:p w:rsidR="00624D9C" w:rsidRPr="00E32C6C" w:rsidRDefault="00FA75FF" w:rsidP="00624D9C">
      <w:r>
        <w:t xml:space="preserve">V Praze dne </w:t>
      </w:r>
      <w:r w:rsidR="005765F8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0C232F">
        <w:rPr>
          <w:sz w:val="22"/>
          <w:szCs w:val="22"/>
        </w:rPr>
        <w:t>USK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72487A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7447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418A9C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A4CC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24D9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</w:t>
      </w:r>
      <w:r w:rsidR="006E0A14">
        <w:rPr>
          <w:sz w:val="22"/>
          <w:szCs w:val="22"/>
        </w:rPr>
        <w:t xml:space="preserve">   </w:t>
      </w:r>
      <w:r w:rsidR="000C232F"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Ing. </w:t>
      </w:r>
      <w:r w:rsidR="006E0A14">
        <w:rPr>
          <w:sz w:val="22"/>
          <w:szCs w:val="22"/>
        </w:rPr>
        <w:t>Jan</w:t>
      </w:r>
      <w:r w:rsidR="000C232F">
        <w:rPr>
          <w:sz w:val="22"/>
          <w:szCs w:val="22"/>
        </w:rPr>
        <w:t xml:space="preserve"> Horák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</w:t>
      </w:r>
      <w:r w:rsidR="000C232F">
        <w:t xml:space="preserve">  </w:t>
      </w:r>
      <w:r>
        <w:rPr>
          <w:sz w:val="22"/>
          <w:szCs w:val="22"/>
        </w:rPr>
        <w:t xml:space="preserve">Ing. </w:t>
      </w:r>
      <w:r w:rsidR="000C232F">
        <w:rPr>
          <w:sz w:val="22"/>
          <w:szCs w:val="22"/>
        </w:rPr>
        <w:t>Petr Janda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624D9C" w:rsidRDefault="00624D9C" w:rsidP="0062472F"/>
    <w:p w:rsidR="00387DEC" w:rsidRDefault="00387DEC" w:rsidP="00BB4CEC">
      <w:pPr>
        <w:rPr>
          <w:b/>
          <w:color w:val="365F91"/>
        </w:rPr>
      </w:pPr>
    </w:p>
    <w:p w:rsidR="005765F8" w:rsidRDefault="005765F8" w:rsidP="005765F8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Benátky nad Jizerou</w:t>
      </w:r>
    </w:p>
    <w:p w:rsidR="005765F8" w:rsidRDefault="005765F8" w:rsidP="005765F8"/>
    <w:p w:rsidR="00D5640D" w:rsidRPr="00FD74B4" w:rsidRDefault="00D5640D" w:rsidP="00D5640D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D5640D" w:rsidRDefault="00D5640D" w:rsidP="00D5640D">
      <w:pPr>
        <w:rPr>
          <w:b/>
        </w:rPr>
      </w:pPr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D5640D" w:rsidRDefault="00D5640D" w:rsidP="00D5640D">
      <w:pPr>
        <w:ind w:left="720"/>
        <w:rPr>
          <w:b/>
        </w:rPr>
      </w:pPr>
    </w:p>
    <w:p w:rsidR="00D5640D" w:rsidRDefault="00D5640D" w:rsidP="00D5640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proofErr w:type="spellStart"/>
      <w:r w:rsidR="00770DC5">
        <w:rPr>
          <w:sz w:val="22"/>
          <w:szCs w:val="22"/>
        </w:rPr>
        <w:t>xxxxx</w:t>
      </w:r>
      <w:proofErr w:type="spellEnd"/>
    </w:p>
    <w:p w:rsidR="00D5640D" w:rsidRPr="000F4D05" w:rsidRDefault="00D5640D" w:rsidP="00D5640D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4A4CCE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proofErr w:type="spellStart"/>
      <w:r w:rsidR="00770DC5">
        <w:rPr>
          <w:sz w:val="22"/>
          <w:szCs w:val="22"/>
        </w:rPr>
        <w:t>xxxxx</w:t>
      </w:r>
      <w:proofErr w:type="spellEnd"/>
    </w:p>
    <w:p w:rsidR="00D5640D" w:rsidRPr="000F4D05" w:rsidRDefault="00D5640D" w:rsidP="00D5640D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>
        <w:rPr>
          <w:sz w:val="22"/>
          <w:szCs w:val="22"/>
        </w:rPr>
        <w:t xml:space="preserve">Mn. </w:t>
      </w:r>
      <w:proofErr w:type="gramStart"/>
      <w:r>
        <w:rPr>
          <w:sz w:val="22"/>
          <w:szCs w:val="22"/>
        </w:rPr>
        <w:t xml:space="preserve">Hradiště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proofErr w:type="spellStart"/>
      <w:r w:rsidR="00770DC5">
        <w:rPr>
          <w:sz w:val="22"/>
          <w:szCs w:val="22"/>
        </w:rPr>
        <w:t>xxxxx</w:t>
      </w:r>
      <w:proofErr w:type="spellEnd"/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770DC5">
        <w:rPr>
          <w:sz w:val="22"/>
          <w:szCs w:val="22"/>
        </w:rPr>
        <w:t>xxxxx</w:t>
      </w:r>
      <w:proofErr w:type="spellEnd"/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 xml:space="preserve">techniků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  <w:proofErr w:type="spellStart"/>
      <w:r w:rsidR="00770DC5">
        <w:rPr>
          <w:sz w:val="22"/>
          <w:szCs w:val="22"/>
        </w:rPr>
        <w:t>xxxxx</w:t>
      </w:r>
      <w:proofErr w:type="spellEnd"/>
    </w:p>
    <w:p w:rsidR="00D5640D" w:rsidRDefault="00D5640D" w:rsidP="00D5640D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>
        <w:rPr>
          <w:i/>
          <w:sz w:val="22"/>
          <w:szCs w:val="22"/>
        </w:rPr>
        <w:t xml:space="preserve">  </w:t>
      </w:r>
      <w:proofErr w:type="spellStart"/>
      <w:r w:rsidR="00770DC5">
        <w:rPr>
          <w:sz w:val="22"/>
          <w:szCs w:val="22"/>
        </w:rPr>
        <w:t>xxxxx</w:t>
      </w:r>
      <w:proofErr w:type="spellEnd"/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D5640D" w:rsidRDefault="00D5640D" w:rsidP="00D5640D">
      <w:pPr>
        <w:tabs>
          <w:tab w:val="left" w:pos="5245"/>
          <w:tab w:val="left" w:pos="5387"/>
        </w:tabs>
        <w:ind w:left="720"/>
        <w:rPr>
          <w:i/>
        </w:rPr>
      </w:pPr>
    </w:p>
    <w:p w:rsidR="00D5640D" w:rsidRDefault="00D5640D" w:rsidP="00D5640D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Mgr. Dvořák Zdeněk, MPA </w:t>
      </w:r>
    </w:p>
    <w:p w:rsidR="00D5640D" w:rsidRDefault="00D5640D" w:rsidP="00D5640D"/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D5640D" w:rsidRDefault="00D5640D" w:rsidP="00D5640D">
      <w:pPr>
        <w:ind w:left="720"/>
        <w:rPr>
          <w:b/>
        </w:rPr>
      </w:pPr>
    </w:p>
    <w:p w:rsidR="00D5640D" w:rsidRDefault="00D5640D" w:rsidP="00D5640D">
      <w:pPr>
        <w:ind w:left="720"/>
      </w:pPr>
      <w:r>
        <w:rPr>
          <w:i/>
        </w:rPr>
        <w:t xml:space="preserve">Funkce: </w:t>
      </w:r>
      <w:r>
        <w:t xml:space="preserve">vedoucí výrobního </w:t>
      </w:r>
      <w:r>
        <w:tab/>
        <w:t xml:space="preserve">                              </w:t>
      </w:r>
      <w:r>
        <w:rPr>
          <w:i/>
        </w:rPr>
        <w:t xml:space="preserve">Příjmení a jméno: </w:t>
      </w:r>
      <w:proofErr w:type="spellStart"/>
      <w:r w:rsidR="00770DC5">
        <w:t>xxxxx</w:t>
      </w:r>
      <w:proofErr w:type="spellEnd"/>
    </w:p>
    <w:p w:rsidR="00D5640D" w:rsidRPr="001D3C20" w:rsidRDefault="00D5640D" w:rsidP="00D5640D">
      <w:pPr>
        <w:ind w:left="720"/>
      </w:pPr>
      <w:r>
        <w:rPr>
          <w:i/>
        </w:rPr>
        <w:t xml:space="preserve">              </w:t>
      </w:r>
      <w:r>
        <w:t>a obchodního oddělení</w:t>
      </w:r>
      <w:r>
        <w:rPr>
          <w:i/>
        </w:rPr>
        <w:t xml:space="preserve">  </w:t>
      </w:r>
    </w:p>
    <w:p w:rsidR="00D5640D" w:rsidRDefault="00D5640D" w:rsidP="00D5640D">
      <w:pPr>
        <w:ind w:left="720"/>
      </w:pPr>
      <w:r>
        <w:rPr>
          <w:i/>
        </w:rPr>
        <w:t>Funkce:</w:t>
      </w:r>
      <w:r>
        <w:t xml:space="preserve"> technik koordinátor       </w:t>
      </w:r>
      <w:r>
        <w:tab/>
      </w:r>
      <w:r>
        <w:tab/>
        <w:t xml:space="preserve">      </w:t>
      </w:r>
      <w:r>
        <w:rPr>
          <w:i/>
        </w:rPr>
        <w:t xml:space="preserve">Příjmení a jméno:  </w:t>
      </w:r>
      <w:proofErr w:type="spellStart"/>
      <w:r w:rsidR="00770DC5">
        <w:t>xxxxx</w:t>
      </w:r>
      <w:proofErr w:type="spellEnd"/>
    </w:p>
    <w:p w:rsidR="00D5640D" w:rsidRDefault="00D5640D" w:rsidP="00D5640D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  </w:t>
      </w:r>
      <w:r w:rsidRPr="001D3C20">
        <w:rPr>
          <w:i/>
        </w:rPr>
        <w:t>Příjmení a jméno:</w:t>
      </w:r>
      <w:r>
        <w:t xml:space="preserve">  </w:t>
      </w:r>
      <w:r w:rsidR="00770DC5">
        <w:t>xxxxx</w:t>
      </w:r>
      <w:bookmarkStart w:id="0" w:name="_GoBack"/>
      <w:bookmarkEnd w:id="0"/>
    </w:p>
    <w:p w:rsidR="00D5640D" w:rsidRDefault="00D5640D" w:rsidP="00D5640D">
      <w:pPr>
        <w:ind w:left="720"/>
      </w:pPr>
    </w:p>
    <w:p w:rsidR="00D5640D" w:rsidRDefault="00D5640D" w:rsidP="00D5640D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D5640D" w:rsidRDefault="00D5640D" w:rsidP="00D5640D">
      <w:pPr>
        <w:ind w:left="720"/>
        <w:rPr>
          <w:b/>
        </w:rPr>
      </w:pPr>
    </w:p>
    <w:p w:rsidR="00D5640D" w:rsidRDefault="00D5640D" w:rsidP="00D5640D">
      <w:pPr>
        <w:ind w:left="720"/>
      </w:pPr>
      <w:r>
        <w:rPr>
          <w:i/>
        </w:rPr>
        <w:t xml:space="preserve">Funkce: </w:t>
      </w:r>
      <w:r>
        <w:t xml:space="preserve">jednatel společnosti  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Horák Jan</w:t>
      </w:r>
    </w:p>
    <w:p w:rsidR="00D5640D" w:rsidRPr="00D36190" w:rsidRDefault="00D5640D" w:rsidP="00D5640D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jednatel společnosti         </w:t>
      </w:r>
      <w:r>
        <w:tab/>
        <w:t xml:space="preserve">                 </w:t>
      </w:r>
      <w:r w:rsidRPr="0063255F">
        <w:rPr>
          <w:i/>
        </w:rPr>
        <w:t>Příjmení a jméno:</w:t>
      </w:r>
      <w:r>
        <w:t xml:space="preserve"> Ing. Janda Petr</w:t>
      </w:r>
    </w:p>
    <w:p w:rsidR="005765F8" w:rsidRDefault="005765F8" w:rsidP="005765F8"/>
    <w:p w:rsidR="005765F8" w:rsidRPr="00E32C6C" w:rsidRDefault="005765F8" w:rsidP="005765F8">
      <w:r>
        <w:t>V Praze dne 1. 4. 2020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5765F8" w:rsidRDefault="005765F8" w:rsidP="005765F8">
      <w:pPr>
        <w:rPr>
          <w:b/>
        </w:rPr>
      </w:pPr>
    </w:p>
    <w:p w:rsidR="005765F8" w:rsidRPr="00754DE9" w:rsidRDefault="005765F8" w:rsidP="005765F8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5765F8" w:rsidRPr="001139A8" w:rsidRDefault="005765F8" w:rsidP="005765F8">
      <w:pPr>
        <w:rPr>
          <w:i/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USK s. r. o.</w:t>
      </w:r>
    </w:p>
    <w:p w:rsidR="005765F8" w:rsidRPr="001139A8" w:rsidRDefault="005765F8" w:rsidP="005765F8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5765F8" w:rsidRDefault="005765F8" w:rsidP="005765F8">
      <w:pPr>
        <w:rPr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</w:p>
    <w:p w:rsidR="005765F8" w:rsidRPr="001139A8" w:rsidRDefault="005765F8" w:rsidP="005765F8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D4FC0" wp14:editId="3D194208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8936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6F91D" wp14:editId="5F8F7698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A1DB87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5765F8" w:rsidRPr="001139A8" w:rsidRDefault="005765F8" w:rsidP="005765F8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Jan Horák</w:t>
      </w:r>
    </w:p>
    <w:p w:rsidR="005765F8" w:rsidRDefault="005765F8" w:rsidP="005765F8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5765F8" w:rsidRDefault="005765F8" w:rsidP="005765F8"/>
    <w:p w:rsidR="005765F8" w:rsidRDefault="005765F8" w:rsidP="005765F8"/>
    <w:p w:rsidR="005765F8" w:rsidRDefault="005765F8" w:rsidP="005765F8"/>
    <w:p w:rsidR="005765F8" w:rsidRDefault="005765F8" w:rsidP="005765F8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5765F8" w:rsidRDefault="005765F8" w:rsidP="005765F8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  </w:t>
      </w:r>
      <w:r>
        <w:rPr>
          <w:sz w:val="22"/>
          <w:szCs w:val="22"/>
        </w:rPr>
        <w:t xml:space="preserve">Ing. Petr Janda </w:t>
      </w:r>
    </w:p>
    <w:p w:rsidR="005765F8" w:rsidRDefault="005765F8" w:rsidP="005765F8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 společnosti</w:t>
      </w:r>
    </w:p>
    <w:p w:rsidR="00387DEC" w:rsidRDefault="00387DEC" w:rsidP="00BB4CEC">
      <w:pPr>
        <w:rPr>
          <w:b/>
          <w:color w:val="365F91"/>
        </w:rPr>
      </w:pP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0C59"/>
    <w:rsid w:val="000926D5"/>
    <w:rsid w:val="000C232F"/>
    <w:rsid w:val="000D554E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6097E"/>
    <w:rsid w:val="00372E7F"/>
    <w:rsid w:val="003837BD"/>
    <w:rsid w:val="00387DEC"/>
    <w:rsid w:val="004A4CCE"/>
    <w:rsid w:val="004C1BDB"/>
    <w:rsid w:val="00516B2A"/>
    <w:rsid w:val="00563673"/>
    <w:rsid w:val="005765F8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6E0A14"/>
    <w:rsid w:val="0072487A"/>
    <w:rsid w:val="00761F59"/>
    <w:rsid w:val="00770DC5"/>
    <w:rsid w:val="007751D1"/>
    <w:rsid w:val="007A347C"/>
    <w:rsid w:val="007A6C6C"/>
    <w:rsid w:val="007E1832"/>
    <w:rsid w:val="0085127C"/>
    <w:rsid w:val="008515DE"/>
    <w:rsid w:val="008550B1"/>
    <w:rsid w:val="0089388C"/>
    <w:rsid w:val="008968F3"/>
    <w:rsid w:val="008C2AED"/>
    <w:rsid w:val="00930877"/>
    <w:rsid w:val="00955618"/>
    <w:rsid w:val="009C02F1"/>
    <w:rsid w:val="00A0338C"/>
    <w:rsid w:val="00A26E48"/>
    <w:rsid w:val="00A607F5"/>
    <w:rsid w:val="00A83AAB"/>
    <w:rsid w:val="00A94BD3"/>
    <w:rsid w:val="00AC2A0D"/>
    <w:rsid w:val="00AE522E"/>
    <w:rsid w:val="00AF0AA7"/>
    <w:rsid w:val="00AF562E"/>
    <w:rsid w:val="00B03CD4"/>
    <w:rsid w:val="00BB4CEC"/>
    <w:rsid w:val="00BC2DC3"/>
    <w:rsid w:val="00BC5468"/>
    <w:rsid w:val="00BE0EB2"/>
    <w:rsid w:val="00C1157C"/>
    <w:rsid w:val="00C1220F"/>
    <w:rsid w:val="00C24996"/>
    <w:rsid w:val="00C32065"/>
    <w:rsid w:val="00C3571E"/>
    <w:rsid w:val="00C37C06"/>
    <w:rsid w:val="00C630C3"/>
    <w:rsid w:val="00C73F78"/>
    <w:rsid w:val="00C863C9"/>
    <w:rsid w:val="00CA71EE"/>
    <w:rsid w:val="00CB3C58"/>
    <w:rsid w:val="00CC7EA9"/>
    <w:rsid w:val="00D5640D"/>
    <w:rsid w:val="00D623F3"/>
    <w:rsid w:val="00D640F2"/>
    <w:rsid w:val="00E149FA"/>
    <w:rsid w:val="00E222A3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C2A0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C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64">
    <w:name w:val="xl64"/>
    <w:basedOn w:val="Normln"/>
    <w:rsid w:val="00AC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C2A0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C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64">
    <w:name w:val="xl64"/>
    <w:basedOn w:val="Normln"/>
    <w:rsid w:val="00AC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3466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dcterms:created xsi:type="dcterms:W3CDTF">2019-08-28T07:55:00Z</dcterms:created>
  <dcterms:modified xsi:type="dcterms:W3CDTF">2020-04-15T14:11:00Z</dcterms:modified>
</cp:coreProperties>
</file>