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746A"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06CF0D9B" w14:textId="77777777" w:rsidR="009B3696" w:rsidRPr="009F2CAE" w:rsidRDefault="009B3696" w:rsidP="0084300C">
      <w:pPr>
        <w:jc w:val="center"/>
        <w:rPr>
          <w:rFonts w:ascii="Arial" w:hAnsi="Arial" w:cs="Arial"/>
          <w:b/>
        </w:rPr>
      </w:pPr>
    </w:p>
    <w:p w14:paraId="5049B9F7"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701D96" w14:textId="77777777" w:rsidR="00E001DF" w:rsidRPr="009F2CAE" w:rsidRDefault="00E001DF" w:rsidP="0084300C">
      <w:pPr>
        <w:jc w:val="center"/>
        <w:rPr>
          <w:rFonts w:ascii="Arial" w:hAnsi="Arial" w:cs="Arial"/>
          <w:sz w:val="22"/>
        </w:rPr>
      </w:pPr>
    </w:p>
    <w:p w14:paraId="632BC9B3" w14:textId="77777777"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21E5B970" w14:textId="26BDAB8C"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00F877F5">
        <w:rPr>
          <w:rFonts w:ascii="Arial" w:hAnsi="Arial" w:cs="Arial"/>
          <w:b/>
          <w:sz w:val="24"/>
          <w:szCs w:val="24"/>
        </w:rPr>
        <w:t xml:space="preserve"> 413/2020</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0507B643" w14:textId="77777777" w:rsidR="00F12975" w:rsidRPr="009F2CAE" w:rsidRDefault="00F12975" w:rsidP="00F12975">
      <w:pPr>
        <w:pBdr>
          <w:bottom w:val="single" w:sz="2" w:space="1" w:color="auto"/>
        </w:pBdr>
        <w:spacing w:line="120" w:lineRule="auto"/>
        <w:rPr>
          <w:rFonts w:ascii="Arial" w:hAnsi="Arial" w:cs="Arial"/>
        </w:rPr>
      </w:pPr>
    </w:p>
    <w:p w14:paraId="13E7E123" w14:textId="77777777" w:rsidR="00F12975" w:rsidRPr="009F2CAE" w:rsidRDefault="00F12975" w:rsidP="00F12975">
      <w:pPr>
        <w:rPr>
          <w:rFonts w:ascii="Arial" w:hAnsi="Arial" w:cs="Arial"/>
          <w:b/>
        </w:rPr>
      </w:pPr>
    </w:p>
    <w:p w14:paraId="41B4C96A" w14:textId="77777777" w:rsidR="00F12975" w:rsidRPr="009F2CAE" w:rsidRDefault="00F12975" w:rsidP="00F12975">
      <w:pPr>
        <w:jc w:val="center"/>
        <w:rPr>
          <w:rFonts w:ascii="Arial" w:hAnsi="Arial" w:cs="Arial"/>
          <w:b/>
          <w:sz w:val="22"/>
          <w:u w:val="single"/>
        </w:rPr>
      </w:pPr>
    </w:p>
    <w:p w14:paraId="4F9FCF35"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40DD0D14" w14:textId="77777777" w:rsidR="00195812" w:rsidRPr="008F3025" w:rsidRDefault="00195812" w:rsidP="00F12975">
      <w:pPr>
        <w:jc w:val="center"/>
        <w:rPr>
          <w:rFonts w:ascii="Arial" w:hAnsi="Arial" w:cs="Arial"/>
          <w:b/>
          <w:sz w:val="22"/>
        </w:rPr>
      </w:pPr>
    </w:p>
    <w:p w14:paraId="7B4B9686" w14:textId="77777777"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14:paraId="1DDA7FDA" w14:textId="77777777" w:rsidR="00F12975" w:rsidRPr="008F3025"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5DD5C7AF" w14:textId="77777777" w:rsidTr="009F2CAE">
        <w:tc>
          <w:tcPr>
            <w:tcW w:w="2050" w:type="dxa"/>
          </w:tcPr>
          <w:p w14:paraId="62679AB2" w14:textId="77777777"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14:paraId="3BA689F6"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7F078066" w14:textId="77777777" w:rsidR="009F2CAE" w:rsidRPr="00CF2ABC" w:rsidRDefault="00CF2ABC" w:rsidP="00B33A4E">
            <w:pPr>
              <w:autoSpaceDE w:val="0"/>
              <w:autoSpaceDN w:val="0"/>
              <w:adjustRightInd w:val="0"/>
              <w:rPr>
                <w:rFonts w:ascii="Arial" w:hAnsi="Arial" w:cs="Arial"/>
                <w:b/>
                <w:sz w:val="22"/>
                <w:szCs w:val="22"/>
              </w:rPr>
            </w:pPr>
            <w:r>
              <w:rPr>
                <w:rFonts w:ascii="Arial" w:hAnsi="Arial" w:cs="Arial"/>
                <w:b/>
                <w:sz w:val="22"/>
                <w:szCs w:val="22"/>
              </w:rPr>
              <w:t>IT Innovation s.r.o.</w:t>
            </w:r>
          </w:p>
        </w:tc>
      </w:tr>
      <w:tr w:rsidR="008F3025" w:rsidRPr="008F3025" w14:paraId="3483E0FB" w14:textId="77777777" w:rsidTr="009F2CAE">
        <w:tc>
          <w:tcPr>
            <w:tcW w:w="2050" w:type="dxa"/>
          </w:tcPr>
          <w:p w14:paraId="50D9CFF8" w14:textId="77777777" w:rsidR="009F2CAE"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p w14:paraId="6D5A5D83" w14:textId="6D032448" w:rsidR="0043714E" w:rsidRPr="008F3025" w:rsidRDefault="0043714E" w:rsidP="00C600EF">
            <w:pPr>
              <w:pStyle w:val="Zpat"/>
              <w:tabs>
                <w:tab w:val="clear" w:pos="4536"/>
                <w:tab w:val="clear" w:pos="9072"/>
              </w:tabs>
              <w:rPr>
                <w:rFonts w:ascii="Arial" w:hAnsi="Arial" w:cs="Arial"/>
                <w:sz w:val="22"/>
              </w:rPr>
            </w:pPr>
            <w:r>
              <w:rPr>
                <w:rFonts w:ascii="Arial" w:hAnsi="Arial" w:cs="Arial"/>
                <w:sz w:val="22"/>
              </w:rPr>
              <w:t>Provozovna</w:t>
            </w:r>
          </w:p>
        </w:tc>
        <w:tc>
          <w:tcPr>
            <w:tcW w:w="288" w:type="dxa"/>
          </w:tcPr>
          <w:p w14:paraId="3B96117C" w14:textId="77777777" w:rsidR="009F2CAE"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F3025">
              <w:rPr>
                <w:rFonts w:ascii="Arial" w:hAnsi="Arial" w:cs="Arial"/>
                <w:sz w:val="22"/>
              </w:rPr>
              <w:t>:</w:t>
            </w:r>
          </w:p>
          <w:p w14:paraId="3EC25BBB" w14:textId="072985A3" w:rsidR="0043714E" w:rsidRPr="008F3025" w:rsidRDefault="0043714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Pr>
                <w:rFonts w:ascii="Arial" w:hAnsi="Arial" w:cs="Arial"/>
                <w:sz w:val="22"/>
              </w:rPr>
              <w:t>:</w:t>
            </w:r>
          </w:p>
        </w:tc>
        <w:tc>
          <w:tcPr>
            <w:tcW w:w="5832" w:type="dxa"/>
          </w:tcPr>
          <w:p w14:paraId="7B99443B" w14:textId="1E1B82E1" w:rsidR="009F2CAE" w:rsidRDefault="0043714E" w:rsidP="00B33A4E">
            <w:pPr>
              <w:autoSpaceDE w:val="0"/>
              <w:autoSpaceDN w:val="0"/>
              <w:adjustRightInd w:val="0"/>
              <w:rPr>
                <w:rFonts w:ascii="Arial" w:hAnsi="Arial" w:cs="Arial"/>
                <w:sz w:val="22"/>
                <w:szCs w:val="22"/>
              </w:rPr>
            </w:pPr>
            <w:r>
              <w:rPr>
                <w:rFonts w:ascii="Arial" w:hAnsi="Arial" w:cs="Arial"/>
                <w:sz w:val="22"/>
                <w:szCs w:val="22"/>
              </w:rPr>
              <w:t>Na Hlavní 21/71, 182 00, Praha 8 – Březiněves</w:t>
            </w:r>
          </w:p>
          <w:p w14:paraId="4145F990" w14:textId="359E1E44" w:rsidR="0043714E" w:rsidRPr="00B33A4E" w:rsidRDefault="0043714E" w:rsidP="00B33A4E">
            <w:pPr>
              <w:autoSpaceDE w:val="0"/>
              <w:autoSpaceDN w:val="0"/>
              <w:adjustRightInd w:val="0"/>
              <w:rPr>
                <w:rFonts w:ascii="Arial" w:hAnsi="Arial" w:cs="Arial"/>
                <w:sz w:val="22"/>
                <w:szCs w:val="22"/>
              </w:rPr>
            </w:pPr>
            <w:r>
              <w:rPr>
                <w:rFonts w:ascii="Arial" w:hAnsi="Arial" w:cs="Arial"/>
                <w:sz w:val="22"/>
                <w:szCs w:val="22"/>
              </w:rPr>
              <w:t>Pražská 585/8, 430 01, Chomutov</w:t>
            </w:r>
          </w:p>
        </w:tc>
      </w:tr>
      <w:tr w:rsidR="008F3025" w:rsidRPr="008F3025" w14:paraId="708D0CD6" w14:textId="77777777" w:rsidTr="009F2CAE">
        <w:tc>
          <w:tcPr>
            <w:tcW w:w="2050" w:type="dxa"/>
          </w:tcPr>
          <w:p w14:paraId="425AC49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2F34B2AB"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3B70D7C" w14:textId="6A2FBC0F" w:rsidR="009F2CAE" w:rsidRPr="00B33A4E" w:rsidRDefault="0043714E" w:rsidP="00BA7B93">
            <w:pPr>
              <w:autoSpaceDE w:val="0"/>
              <w:autoSpaceDN w:val="0"/>
              <w:adjustRightInd w:val="0"/>
              <w:rPr>
                <w:rFonts w:ascii="Arial" w:hAnsi="Arial" w:cs="Arial"/>
                <w:sz w:val="22"/>
                <w:szCs w:val="22"/>
              </w:rPr>
            </w:pPr>
            <w:r>
              <w:rPr>
                <w:rFonts w:ascii="Arial" w:hAnsi="Arial" w:cs="Arial"/>
                <w:sz w:val="22"/>
                <w:szCs w:val="22"/>
              </w:rPr>
              <w:t>Miloslav Čermák, jednatel společnosti</w:t>
            </w:r>
          </w:p>
        </w:tc>
      </w:tr>
      <w:tr w:rsidR="008F3025" w:rsidRPr="008F3025" w14:paraId="19F7C994" w14:textId="77777777" w:rsidTr="009F2CAE">
        <w:tc>
          <w:tcPr>
            <w:tcW w:w="2050" w:type="dxa"/>
          </w:tcPr>
          <w:p w14:paraId="6E324FD2"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14:paraId="1B2D22A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2D9721C8" w14:textId="18C475C9" w:rsidR="009F2CAE" w:rsidRPr="00B33A4E" w:rsidRDefault="008876C2" w:rsidP="00761B30">
            <w:pPr>
              <w:rPr>
                <w:rFonts w:ascii="Arial" w:hAnsi="Arial" w:cs="Arial"/>
                <w:sz w:val="22"/>
                <w:szCs w:val="22"/>
              </w:rPr>
            </w:pPr>
            <w:proofErr w:type="spellStart"/>
            <w:r>
              <w:rPr>
                <w:rFonts w:ascii="Arial" w:hAnsi="Arial" w:cs="Arial"/>
                <w:sz w:val="22"/>
                <w:szCs w:val="22"/>
              </w:rPr>
              <w:t>Xxxxxxxxxxxxxxxxxxxx</w:t>
            </w:r>
            <w:proofErr w:type="spellEnd"/>
          </w:p>
        </w:tc>
      </w:tr>
      <w:tr w:rsidR="008F3025" w:rsidRPr="008F3025" w14:paraId="13DE584F" w14:textId="77777777" w:rsidTr="009F2CAE">
        <w:tc>
          <w:tcPr>
            <w:tcW w:w="2050" w:type="dxa"/>
          </w:tcPr>
          <w:p w14:paraId="51FCF706"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709D8D39"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73FC10F" w14:textId="1625F217" w:rsidR="009F2CAE" w:rsidRPr="00B33A4E" w:rsidRDefault="0043714E" w:rsidP="00761B30">
            <w:pPr>
              <w:rPr>
                <w:rFonts w:ascii="Arial" w:hAnsi="Arial" w:cs="Arial"/>
                <w:sz w:val="22"/>
                <w:szCs w:val="22"/>
              </w:rPr>
            </w:pPr>
            <w:r>
              <w:rPr>
                <w:rFonts w:ascii="Arial" w:hAnsi="Arial" w:cs="Arial"/>
                <w:sz w:val="22"/>
                <w:szCs w:val="22"/>
              </w:rPr>
              <w:t>29042691</w:t>
            </w:r>
          </w:p>
        </w:tc>
      </w:tr>
      <w:tr w:rsidR="008F3025" w:rsidRPr="008F3025" w14:paraId="601458A3" w14:textId="77777777" w:rsidTr="009F2CAE">
        <w:tc>
          <w:tcPr>
            <w:tcW w:w="2050" w:type="dxa"/>
          </w:tcPr>
          <w:p w14:paraId="53EE8BD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0177995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4425719" w14:textId="2998FD92" w:rsidR="009F2CAE" w:rsidRPr="00B33A4E" w:rsidRDefault="0043714E" w:rsidP="00761B30">
            <w:pPr>
              <w:rPr>
                <w:rFonts w:ascii="Arial" w:hAnsi="Arial" w:cs="Arial"/>
                <w:sz w:val="22"/>
                <w:szCs w:val="22"/>
              </w:rPr>
            </w:pPr>
            <w:r>
              <w:rPr>
                <w:rFonts w:ascii="Arial" w:hAnsi="Arial" w:cs="Arial"/>
                <w:sz w:val="22"/>
                <w:szCs w:val="22"/>
              </w:rPr>
              <w:t>CZ29042691</w:t>
            </w:r>
          </w:p>
        </w:tc>
      </w:tr>
      <w:tr w:rsidR="008F3025" w:rsidRPr="008F3025" w14:paraId="6DAED033" w14:textId="77777777" w:rsidTr="009F2CAE">
        <w:tc>
          <w:tcPr>
            <w:tcW w:w="2050" w:type="dxa"/>
          </w:tcPr>
          <w:p w14:paraId="07994281"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1D9907D0"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2CD6BD7" w14:textId="6654B5DC" w:rsidR="009F2CAE" w:rsidRPr="00B33A4E" w:rsidRDefault="008876C2" w:rsidP="00761B30">
            <w:pPr>
              <w:rPr>
                <w:rFonts w:ascii="Arial" w:hAnsi="Arial" w:cs="Arial"/>
                <w:sz w:val="22"/>
                <w:szCs w:val="22"/>
              </w:rPr>
            </w:pPr>
            <w:proofErr w:type="spellStart"/>
            <w:r>
              <w:rPr>
                <w:rFonts w:ascii="Arial" w:hAnsi="Arial" w:cs="Arial"/>
                <w:sz w:val="22"/>
                <w:szCs w:val="22"/>
              </w:rPr>
              <w:t>Xxxxxxxxxxxxxxxxxxxxxx</w:t>
            </w:r>
            <w:proofErr w:type="spellEnd"/>
          </w:p>
        </w:tc>
      </w:tr>
      <w:tr w:rsidR="0043714E" w:rsidRPr="008F3025" w14:paraId="740F27E8" w14:textId="77777777" w:rsidTr="009F2CAE">
        <w:tc>
          <w:tcPr>
            <w:tcW w:w="2050" w:type="dxa"/>
          </w:tcPr>
          <w:p w14:paraId="66761E19"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C6DA2BC"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7508F796" w14:textId="7C0EF920" w:rsidR="0043714E" w:rsidRPr="00B33A4E" w:rsidRDefault="008876C2" w:rsidP="0043714E">
            <w:pPr>
              <w:rPr>
                <w:rFonts w:ascii="Arial" w:hAnsi="Arial" w:cs="Arial"/>
                <w:sz w:val="22"/>
                <w:szCs w:val="22"/>
              </w:rPr>
            </w:pPr>
            <w:proofErr w:type="spellStart"/>
            <w:r>
              <w:rPr>
                <w:rFonts w:ascii="Arial" w:hAnsi="Arial" w:cs="Arial"/>
                <w:sz w:val="22"/>
                <w:szCs w:val="22"/>
              </w:rPr>
              <w:t>Xxxxxxxxxxxxxxxxxxxxxx</w:t>
            </w:r>
            <w:proofErr w:type="spellEnd"/>
          </w:p>
        </w:tc>
      </w:tr>
      <w:tr w:rsidR="0043714E" w:rsidRPr="008F3025" w14:paraId="6C91B15D" w14:textId="77777777" w:rsidTr="009F2CAE">
        <w:tc>
          <w:tcPr>
            <w:tcW w:w="2050" w:type="dxa"/>
          </w:tcPr>
          <w:p w14:paraId="047AD736"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779EE3B1"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2591FC88" w14:textId="07A036F9" w:rsidR="0043714E" w:rsidRPr="00B33A4E" w:rsidRDefault="008876C2" w:rsidP="0043714E">
            <w:pPr>
              <w:rPr>
                <w:rFonts w:ascii="Arial" w:hAnsi="Arial" w:cs="Arial"/>
                <w:sz w:val="22"/>
                <w:szCs w:val="22"/>
              </w:rPr>
            </w:pPr>
            <w:proofErr w:type="spellStart"/>
            <w:r>
              <w:rPr>
                <w:rFonts w:ascii="Arial" w:hAnsi="Arial" w:cs="Arial"/>
                <w:sz w:val="22"/>
                <w:szCs w:val="22"/>
              </w:rPr>
              <w:t>xxxxxxxxxxxxxxxxxxxxxx</w:t>
            </w:r>
            <w:proofErr w:type="spellEnd"/>
          </w:p>
        </w:tc>
      </w:tr>
    </w:tbl>
    <w:p w14:paraId="2C4E3353" w14:textId="77777777" w:rsidR="00F12975" w:rsidRPr="008F3025" w:rsidRDefault="00F12975" w:rsidP="00E001DF">
      <w:pPr>
        <w:rPr>
          <w:rFonts w:ascii="Arial" w:hAnsi="Arial" w:cs="Arial"/>
          <w:b/>
          <w:sz w:val="24"/>
          <w:szCs w:val="24"/>
        </w:rPr>
      </w:pPr>
    </w:p>
    <w:p w14:paraId="42969C5D" w14:textId="09BA0CB5" w:rsidR="0084300C" w:rsidRPr="008F3025" w:rsidRDefault="00E932BB" w:rsidP="00E932BB">
      <w:pPr>
        <w:jc w:val="both"/>
        <w:rPr>
          <w:rFonts w:ascii="Arial" w:hAnsi="Arial" w:cs="Arial"/>
          <w:sz w:val="22"/>
          <w:szCs w:val="22"/>
        </w:rPr>
      </w:pPr>
      <w:r>
        <w:rPr>
          <w:rFonts w:ascii="Arial" w:hAnsi="Arial" w:cs="Arial"/>
          <w:sz w:val="22"/>
          <w:szCs w:val="22"/>
        </w:rPr>
        <w:t>IT Innovation</w:t>
      </w:r>
      <w:r w:rsidR="0084300C" w:rsidRPr="00B33A4E">
        <w:rPr>
          <w:rFonts w:ascii="Arial" w:hAnsi="Arial" w:cs="Arial"/>
          <w:sz w:val="22"/>
          <w:szCs w:val="22"/>
        </w:rPr>
        <w:t xml:space="preserve"> je zapsán </w:t>
      </w:r>
      <w:r w:rsidR="00B33A4E" w:rsidRPr="00B33A4E">
        <w:rPr>
          <w:rFonts w:ascii="Arial" w:hAnsi="Arial" w:cs="Arial"/>
          <w:sz w:val="22"/>
          <w:szCs w:val="22"/>
        </w:rPr>
        <w:t>v</w:t>
      </w:r>
      <w:r>
        <w:rPr>
          <w:rFonts w:ascii="Arial" w:hAnsi="Arial" w:cs="Arial"/>
          <w:sz w:val="22"/>
          <w:szCs w:val="22"/>
        </w:rPr>
        <w:t>e veřejném rejstříku vedeném u Městského soudu v Praze, oddíl C, vložka č.162261</w:t>
      </w:r>
    </w:p>
    <w:p w14:paraId="26F97E2B" w14:textId="77777777" w:rsidR="0084300C" w:rsidRPr="008F3025" w:rsidRDefault="009B3696">
      <w:pPr>
        <w:rPr>
          <w:rFonts w:ascii="Arial" w:hAnsi="Arial" w:cs="Arial"/>
          <w:b/>
          <w:sz w:val="22"/>
        </w:rPr>
      </w:pP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p>
    <w:p w14:paraId="4C69FE0E" w14:textId="77777777" w:rsidR="009B3696" w:rsidRPr="008F3025" w:rsidRDefault="009B3696" w:rsidP="0084300C">
      <w:pPr>
        <w:jc w:val="center"/>
        <w:rPr>
          <w:rFonts w:ascii="Arial" w:hAnsi="Arial" w:cs="Arial"/>
          <w:sz w:val="22"/>
        </w:rPr>
      </w:pPr>
      <w:r w:rsidRPr="008F3025">
        <w:rPr>
          <w:rFonts w:ascii="Arial" w:hAnsi="Arial" w:cs="Arial"/>
          <w:sz w:val="22"/>
        </w:rPr>
        <w:t>a</w:t>
      </w:r>
    </w:p>
    <w:p w14:paraId="19442F0A" w14:textId="77777777" w:rsidR="009B3696" w:rsidRPr="008F3025" w:rsidRDefault="009B3696">
      <w:pPr>
        <w:rPr>
          <w:rFonts w:ascii="Arial" w:hAnsi="Arial" w:cs="Arial"/>
          <w:b/>
          <w:sz w:val="22"/>
        </w:rPr>
      </w:pPr>
    </w:p>
    <w:p w14:paraId="67CD3ED7" w14:textId="77777777"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14:paraId="47F09E63" w14:textId="77777777"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0A2DF2E0" w14:textId="77777777">
        <w:tc>
          <w:tcPr>
            <w:tcW w:w="2050" w:type="dxa"/>
          </w:tcPr>
          <w:p w14:paraId="74F92576" w14:textId="77777777"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14:paraId="151F167B" w14:textId="77777777" w:rsidR="009B3696" w:rsidRPr="008F3025" w:rsidRDefault="009B3696">
            <w:pPr>
              <w:rPr>
                <w:rFonts w:ascii="Arial" w:hAnsi="Arial" w:cs="Arial"/>
                <w:sz w:val="22"/>
              </w:rPr>
            </w:pPr>
            <w:r w:rsidRPr="008F3025">
              <w:rPr>
                <w:rFonts w:ascii="Arial" w:hAnsi="Arial" w:cs="Arial"/>
                <w:sz w:val="22"/>
              </w:rPr>
              <w:t>:</w:t>
            </w:r>
          </w:p>
        </w:tc>
        <w:tc>
          <w:tcPr>
            <w:tcW w:w="5832" w:type="dxa"/>
          </w:tcPr>
          <w:p w14:paraId="64AE34D6" w14:textId="77777777"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14:paraId="454BF924" w14:textId="77777777">
        <w:tc>
          <w:tcPr>
            <w:tcW w:w="2050" w:type="dxa"/>
          </w:tcPr>
          <w:p w14:paraId="1FCB3BE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52C55C5D"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8754103" w14:textId="77777777"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14:paraId="0B507451" w14:textId="77777777">
        <w:tc>
          <w:tcPr>
            <w:tcW w:w="2050" w:type="dxa"/>
          </w:tcPr>
          <w:p w14:paraId="0EA1A708"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6A91A649"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0A52A30" w14:textId="77777777" w:rsidR="009B3696" w:rsidRPr="008F3025" w:rsidRDefault="009B3696" w:rsidP="004C02D8">
            <w:pPr>
              <w:pStyle w:val="Zpat"/>
              <w:tabs>
                <w:tab w:val="clear" w:pos="4536"/>
                <w:tab w:val="clear" w:pos="9072"/>
              </w:tabs>
              <w:rPr>
                <w:rFonts w:ascii="Arial" w:hAnsi="Arial" w:cs="Arial"/>
                <w:sz w:val="22"/>
              </w:rPr>
            </w:pPr>
            <w:r w:rsidRPr="008F3025">
              <w:rPr>
                <w:rFonts w:ascii="Arial" w:hAnsi="Arial" w:cs="Arial"/>
                <w:sz w:val="22"/>
              </w:rPr>
              <w:t xml:space="preserve">Ing. </w:t>
            </w:r>
            <w:r w:rsidR="004C02D8">
              <w:rPr>
                <w:rFonts w:ascii="Arial" w:hAnsi="Arial" w:cs="Arial"/>
                <w:sz w:val="22"/>
              </w:rPr>
              <w:t>Zbyněk Folk</w:t>
            </w:r>
            <w:r w:rsidRPr="008F3025">
              <w:rPr>
                <w:rFonts w:ascii="Arial" w:hAnsi="Arial" w:cs="Arial"/>
                <w:sz w:val="22"/>
              </w:rPr>
              <w:t>, generální ředitel</w:t>
            </w:r>
          </w:p>
        </w:tc>
      </w:tr>
      <w:tr w:rsidR="008F3025" w:rsidRPr="008F3025" w14:paraId="1DB145FD" w14:textId="77777777">
        <w:tc>
          <w:tcPr>
            <w:tcW w:w="2050" w:type="dxa"/>
          </w:tcPr>
          <w:p w14:paraId="288B0B16" w14:textId="77777777"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14:paraId="793525A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6F26FA2" w14:textId="314ABF96" w:rsidR="009B3696" w:rsidRPr="008F3025" w:rsidRDefault="008876C2" w:rsidP="00D958F7">
            <w:pPr>
              <w:pStyle w:val="Zpat"/>
              <w:tabs>
                <w:tab w:val="clear" w:pos="4536"/>
                <w:tab w:val="clear" w:pos="9072"/>
              </w:tabs>
              <w:rPr>
                <w:rFonts w:ascii="Arial" w:hAnsi="Arial" w:cs="Arial"/>
                <w:sz w:val="22"/>
              </w:rPr>
            </w:pPr>
            <w:proofErr w:type="spellStart"/>
            <w:r>
              <w:rPr>
                <w:rFonts w:ascii="Arial" w:hAnsi="Arial" w:cs="Arial"/>
                <w:sz w:val="22"/>
              </w:rPr>
              <w:t>Xxxxxxxxxxxxxxxxxxxxxxxxxxxxxxxxxxxx</w:t>
            </w:r>
            <w:proofErr w:type="spellEnd"/>
          </w:p>
        </w:tc>
      </w:tr>
      <w:tr w:rsidR="008F3025" w:rsidRPr="008F3025" w14:paraId="5F1ECA1D" w14:textId="77777777">
        <w:tc>
          <w:tcPr>
            <w:tcW w:w="2050" w:type="dxa"/>
          </w:tcPr>
          <w:p w14:paraId="34D6ADDD" w14:textId="77777777"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14:paraId="2AD8BE8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812AA5E" w14:textId="61A0F29D" w:rsidR="009B3696" w:rsidRPr="008F3025" w:rsidRDefault="008876C2" w:rsidP="009445B7">
            <w:pPr>
              <w:pStyle w:val="Textkomente"/>
              <w:rPr>
                <w:rFonts w:ascii="Arial" w:hAnsi="Arial" w:cs="Arial"/>
                <w:sz w:val="22"/>
              </w:rPr>
            </w:pPr>
            <w:proofErr w:type="spellStart"/>
            <w:r>
              <w:rPr>
                <w:rFonts w:ascii="Arial" w:hAnsi="Arial" w:cs="Arial"/>
                <w:sz w:val="22"/>
              </w:rPr>
              <w:t>xxxxxxxxxxxxxxxxxxxxxxxxxxxxxxxxxxx</w:t>
            </w:r>
            <w:proofErr w:type="spellEnd"/>
          </w:p>
        </w:tc>
      </w:tr>
      <w:tr w:rsidR="008F3025" w:rsidRPr="008F3025" w14:paraId="6E6F4E10" w14:textId="77777777">
        <w:tc>
          <w:tcPr>
            <w:tcW w:w="2050" w:type="dxa"/>
          </w:tcPr>
          <w:p w14:paraId="3B3C9EF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1FAA465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62583ED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14:paraId="4F543770" w14:textId="77777777">
        <w:tc>
          <w:tcPr>
            <w:tcW w:w="2050" w:type="dxa"/>
          </w:tcPr>
          <w:p w14:paraId="3F12B01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4AFAABB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D995B6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14:paraId="55C54ED5" w14:textId="77777777">
        <w:tc>
          <w:tcPr>
            <w:tcW w:w="2050" w:type="dxa"/>
          </w:tcPr>
          <w:p w14:paraId="6CDFA64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5AFB669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99B4C26" w14:textId="13BD9442" w:rsidR="009B3696" w:rsidRPr="008F3025" w:rsidRDefault="008876C2">
            <w:pPr>
              <w:pStyle w:val="Zpat"/>
              <w:tabs>
                <w:tab w:val="clear" w:pos="4536"/>
                <w:tab w:val="clear" w:pos="9072"/>
              </w:tabs>
              <w:rPr>
                <w:rFonts w:ascii="Arial" w:hAnsi="Arial" w:cs="Arial"/>
                <w:sz w:val="22"/>
              </w:rPr>
            </w:pPr>
            <w:proofErr w:type="spellStart"/>
            <w:r>
              <w:rPr>
                <w:rFonts w:ascii="Arial" w:hAnsi="Arial" w:cs="Arial"/>
                <w:sz w:val="22"/>
              </w:rPr>
              <w:t>Xxxxxxxxxxxxxxxxxxxxxxxx</w:t>
            </w:r>
            <w:proofErr w:type="spellEnd"/>
          </w:p>
        </w:tc>
      </w:tr>
      <w:tr w:rsidR="008F3025" w:rsidRPr="008F3025" w14:paraId="498DADCB" w14:textId="77777777">
        <w:tc>
          <w:tcPr>
            <w:tcW w:w="2050" w:type="dxa"/>
          </w:tcPr>
          <w:p w14:paraId="0D6E132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2E092F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C7397A8" w14:textId="07DDFCF3" w:rsidR="009B3696" w:rsidRPr="008F3025" w:rsidRDefault="008876C2">
            <w:pPr>
              <w:pStyle w:val="Zpat"/>
              <w:tabs>
                <w:tab w:val="clear" w:pos="4536"/>
                <w:tab w:val="clear" w:pos="9072"/>
              </w:tabs>
              <w:rPr>
                <w:rFonts w:ascii="Arial" w:hAnsi="Arial" w:cs="Arial"/>
                <w:sz w:val="22"/>
              </w:rPr>
            </w:pPr>
            <w:proofErr w:type="spellStart"/>
            <w:r>
              <w:rPr>
                <w:rFonts w:ascii="Arial" w:hAnsi="Arial" w:cs="Arial"/>
                <w:sz w:val="22"/>
              </w:rPr>
              <w:t>Xxxxxxxxxxxxxxxxxxxxxxxx</w:t>
            </w:r>
            <w:proofErr w:type="spellEnd"/>
          </w:p>
        </w:tc>
      </w:tr>
      <w:tr w:rsidR="009B3696" w:rsidRPr="008F3025" w14:paraId="57C1BD4E" w14:textId="77777777">
        <w:tc>
          <w:tcPr>
            <w:tcW w:w="2050" w:type="dxa"/>
          </w:tcPr>
          <w:p w14:paraId="5B51339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55340DF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49082008" w14:textId="376AACE9" w:rsidR="009B3696" w:rsidRPr="008F3025" w:rsidRDefault="008876C2">
            <w:pPr>
              <w:pStyle w:val="Zpat"/>
              <w:tabs>
                <w:tab w:val="clear" w:pos="4536"/>
                <w:tab w:val="clear" w:pos="9072"/>
              </w:tabs>
              <w:rPr>
                <w:rFonts w:ascii="Arial" w:hAnsi="Arial" w:cs="Arial"/>
                <w:sz w:val="22"/>
              </w:rPr>
            </w:pPr>
            <w:proofErr w:type="spellStart"/>
            <w:r>
              <w:rPr>
                <w:rFonts w:ascii="Arial" w:hAnsi="Arial" w:cs="Arial"/>
                <w:sz w:val="22"/>
              </w:rPr>
              <w:t>xxxxxxxxxxxxxxxxxxxxxxx</w:t>
            </w:r>
            <w:proofErr w:type="spellEnd"/>
          </w:p>
        </w:tc>
      </w:tr>
    </w:tbl>
    <w:p w14:paraId="3E88307A" w14:textId="77777777" w:rsidR="009B3696" w:rsidRPr="008F3025" w:rsidRDefault="009B3696">
      <w:pPr>
        <w:jc w:val="center"/>
        <w:rPr>
          <w:rFonts w:ascii="Arial" w:hAnsi="Arial" w:cs="Arial"/>
          <w:b/>
          <w:sz w:val="22"/>
        </w:rPr>
      </w:pPr>
    </w:p>
    <w:p w14:paraId="09B89BAE" w14:textId="77777777"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14:paraId="0A391025" w14:textId="77777777" w:rsidR="009B3696" w:rsidRPr="008F3025" w:rsidRDefault="009B3696">
      <w:pPr>
        <w:jc w:val="center"/>
        <w:rPr>
          <w:rFonts w:ascii="Arial" w:hAnsi="Arial" w:cs="Arial"/>
          <w:b/>
          <w:sz w:val="22"/>
        </w:rPr>
      </w:pPr>
    </w:p>
    <w:p w14:paraId="4A2D1C2E" w14:textId="77777777" w:rsidR="0084300C" w:rsidRPr="008F3025" w:rsidRDefault="009B3696">
      <w:pPr>
        <w:ind w:left="2124" w:firstLine="708"/>
        <w:rPr>
          <w:rFonts w:ascii="Arial" w:hAnsi="Arial" w:cs="Arial"/>
          <w:sz w:val="22"/>
        </w:rPr>
      </w:pPr>
      <w:r w:rsidRPr="008F3025">
        <w:rPr>
          <w:rFonts w:ascii="Arial" w:hAnsi="Arial" w:cs="Arial"/>
          <w:sz w:val="22"/>
        </w:rPr>
        <w:t xml:space="preserve">     </w:t>
      </w:r>
    </w:p>
    <w:p w14:paraId="142A9215" w14:textId="540279C7" w:rsidR="00F039E5" w:rsidRDefault="009B3696" w:rsidP="00E932BB">
      <w:pPr>
        <w:ind w:left="2124" w:firstLine="708"/>
        <w:rPr>
          <w:rFonts w:ascii="Arial" w:hAnsi="Arial" w:cs="Arial"/>
          <w:sz w:val="22"/>
        </w:rPr>
      </w:pPr>
      <w:r w:rsidRPr="008F3025">
        <w:rPr>
          <w:rFonts w:ascii="Arial" w:hAnsi="Arial" w:cs="Arial"/>
          <w:sz w:val="22"/>
        </w:rPr>
        <w:t xml:space="preserve">  uzavírají tuto kupní smlouvu:</w:t>
      </w:r>
    </w:p>
    <w:p w14:paraId="7E06A33A" w14:textId="77777777" w:rsidR="00E932BB" w:rsidRPr="00E932BB" w:rsidRDefault="00E932BB" w:rsidP="00E932BB">
      <w:pPr>
        <w:ind w:left="2124" w:firstLine="708"/>
        <w:rPr>
          <w:rFonts w:ascii="Arial" w:hAnsi="Arial" w:cs="Arial"/>
          <w:sz w:val="22"/>
        </w:rPr>
      </w:pPr>
    </w:p>
    <w:p w14:paraId="4032F1DE" w14:textId="77777777" w:rsidR="00F039E5" w:rsidRPr="008F3025" w:rsidRDefault="00F039E5">
      <w:pPr>
        <w:rPr>
          <w:rFonts w:ascii="Arial" w:hAnsi="Arial" w:cs="Arial"/>
          <w:b/>
          <w:sz w:val="22"/>
          <w:u w:val="single"/>
        </w:rPr>
      </w:pPr>
    </w:p>
    <w:p w14:paraId="7D759B00" w14:textId="77777777" w:rsidR="00F039E5" w:rsidRPr="008F3025" w:rsidRDefault="00F039E5">
      <w:pPr>
        <w:rPr>
          <w:rFonts w:ascii="Arial" w:hAnsi="Arial" w:cs="Arial"/>
          <w:b/>
          <w:sz w:val="22"/>
          <w:u w:val="single"/>
        </w:rPr>
      </w:pPr>
    </w:p>
    <w:p w14:paraId="23C84889" w14:textId="77777777" w:rsidR="00591E27" w:rsidRPr="008F3025" w:rsidRDefault="00591E27">
      <w:pPr>
        <w:jc w:val="center"/>
        <w:rPr>
          <w:rFonts w:ascii="Arial" w:hAnsi="Arial" w:cs="Arial"/>
          <w:b/>
          <w:sz w:val="22"/>
          <w:u w:val="single"/>
        </w:rPr>
      </w:pPr>
    </w:p>
    <w:p w14:paraId="55937B39"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2. Předmět smlouvy</w:t>
      </w:r>
    </w:p>
    <w:p w14:paraId="15EB102D" w14:textId="77777777" w:rsidR="009B3696" w:rsidRPr="008F3025" w:rsidRDefault="009B3696">
      <w:pPr>
        <w:spacing w:line="120" w:lineRule="auto"/>
        <w:rPr>
          <w:rFonts w:ascii="Arial" w:hAnsi="Arial" w:cs="Arial"/>
          <w:b/>
          <w:sz w:val="22"/>
        </w:rPr>
      </w:pPr>
    </w:p>
    <w:p w14:paraId="75D85959" w14:textId="77777777" w:rsidR="00924B55" w:rsidRPr="008F3025" w:rsidRDefault="00924B55" w:rsidP="00924B55">
      <w:pPr>
        <w:spacing w:line="120" w:lineRule="auto"/>
        <w:rPr>
          <w:rFonts w:ascii="Arial" w:hAnsi="Arial" w:cs="Arial"/>
          <w:b/>
          <w:sz w:val="22"/>
        </w:rPr>
      </w:pPr>
    </w:p>
    <w:p w14:paraId="07E8A4B8" w14:textId="77777777" w:rsidR="00924B55" w:rsidRPr="008F3025" w:rsidRDefault="00924B55" w:rsidP="00924B55">
      <w:pPr>
        <w:pStyle w:val="Zkladntext"/>
        <w:ind w:left="397" w:hanging="397"/>
        <w:rPr>
          <w:rFonts w:ascii="Arial" w:hAnsi="Arial" w:cs="Arial"/>
        </w:rPr>
      </w:pPr>
      <w:r w:rsidRPr="008F3025">
        <w:rPr>
          <w:rFonts w:ascii="Arial" w:hAnsi="Arial" w:cs="Arial"/>
        </w:rPr>
        <w:t>2.1 Předmětem této smlouvy je převod vlastnického práva k</w:t>
      </w:r>
      <w:r w:rsidR="00D21E67">
        <w:rPr>
          <w:rFonts w:ascii="Arial" w:hAnsi="Arial" w:cs="Arial"/>
        </w:rPr>
        <w:t xml:space="preserve"> dodané VT </w:t>
      </w:r>
      <w:r w:rsidRPr="008F3025">
        <w:rPr>
          <w:rFonts w:ascii="Arial" w:hAnsi="Arial" w:cs="Arial"/>
        </w:rPr>
        <w:t>za podmínek podle této smlouvy</w:t>
      </w:r>
      <w:r w:rsidR="003A0084" w:rsidRPr="008F3025">
        <w:rPr>
          <w:rFonts w:ascii="Arial" w:hAnsi="Arial" w:cs="Arial"/>
        </w:rPr>
        <w:t>.</w:t>
      </w:r>
    </w:p>
    <w:p w14:paraId="0303E437" w14:textId="77777777" w:rsidR="00924B55" w:rsidRPr="008F3025" w:rsidRDefault="00924B55" w:rsidP="00924B55">
      <w:pPr>
        <w:ind w:left="360" w:hanging="360"/>
        <w:jc w:val="both"/>
        <w:rPr>
          <w:rFonts w:ascii="Arial" w:hAnsi="Arial" w:cs="Arial"/>
          <w:sz w:val="22"/>
        </w:rPr>
      </w:pPr>
      <w:r w:rsidRPr="008F3025">
        <w:rPr>
          <w:rFonts w:ascii="Arial" w:hAnsi="Arial" w:cs="Arial"/>
          <w:sz w:val="22"/>
        </w:rPr>
        <w:t xml:space="preserve"> </w:t>
      </w:r>
      <w:r w:rsidRPr="008F3025">
        <w:rPr>
          <w:rFonts w:ascii="Arial" w:hAnsi="Arial" w:cs="Arial"/>
          <w:sz w:val="22"/>
        </w:rPr>
        <w:tab/>
        <w:t xml:space="preserve">(dále jen předmět této smlouvy) </w:t>
      </w:r>
    </w:p>
    <w:p w14:paraId="4756BC64" w14:textId="77777777" w:rsidR="00924B55" w:rsidRPr="002937AC" w:rsidRDefault="00924B55" w:rsidP="00924B55">
      <w:pPr>
        <w:spacing w:line="120" w:lineRule="auto"/>
        <w:jc w:val="both"/>
        <w:rPr>
          <w:rFonts w:ascii="Arial" w:hAnsi="Arial" w:cs="Arial"/>
          <w:sz w:val="22"/>
        </w:rPr>
      </w:pPr>
      <w:r w:rsidRPr="008F3025">
        <w:rPr>
          <w:rFonts w:ascii="Arial" w:hAnsi="Arial" w:cs="Arial"/>
          <w:sz w:val="22"/>
        </w:rPr>
        <w:tab/>
      </w:r>
    </w:p>
    <w:tbl>
      <w:tblPr>
        <w:tblW w:w="10773" w:type="dxa"/>
        <w:tblInd w:w="496" w:type="dxa"/>
        <w:tblLayout w:type="fixed"/>
        <w:tblCellMar>
          <w:left w:w="70" w:type="dxa"/>
          <w:right w:w="70" w:type="dxa"/>
        </w:tblCellMar>
        <w:tblLook w:val="0000" w:firstRow="0" w:lastRow="0" w:firstColumn="0" w:lastColumn="0" w:noHBand="0" w:noVBand="0"/>
      </w:tblPr>
      <w:tblGrid>
        <w:gridCol w:w="7796"/>
        <w:gridCol w:w="2977"/>
      </w:tblGrid>
      <w:tr w:rsidR="005E21DA" w:rsidRPr="002937AC" w14:paraId="4528C701" w14:textId="77777777" w:rsidTr="00D21E67">
        <w:tc>
          <w:tcPr>
            <w:tcW w:w="7796" w:type="dxa"/>
          </w:tcPr>
          <w:p w14:paraId="65861AD3" w14:textId="77777777" w:rsidR="00CF2ABC" w:rsidRDefault="00CF2ABC" w:rsidP="00CF2ABC">
            <w:pPr>
              <w:pStyle w:val="Odstavecseseznamem"/>
              <w:ind w:left="0" w:right="-775"/>
              <w:jc w:val="both"/>
              <w:rPr>
                <w:rFonts w:ascii="Arial" w:hAnsi="Arial" w:cs="Arial"/>
                <w:b/>
                <w:sz w:val="22"/>
                <w:szCs w:val="22"/>
              </w:rPr>
            </w:pPr>
            <w:r w:rsidRPr="00CF2ABC">
              <w:rPr>
                <w:rFonts w:ascii="Arial" w:hAnsi="Arial" w:cs="Arial"/>
                <w:b/>
                <w:sz w:val="22"/>
                <w:szCs w:val="22"/>
              </w:rPr>
              <w:t>2ks ks EPSON projektor EB-</w:t>
            </w:r>
            <w:proofErr w:type="gramStart"/>
            <w:r w:rsidRPr="00CF2ABC">
              <w:rPr>
                <w:rFonts w:ascii="Arial" w:hAnsi="Arial" w:cs="Arial"/>
                <w:b/>
                <w:sz w:val="22"/>
                <w:szCs w:val="22"/>
              </w:rPr>
              <w:t>1795F</w:t>
            </w:r>
            <w:proofErr w:type="gramEnd"/>
            <w:r w:rsidRPr="00CF2ABC">
              <w:rPr>
                <w:rFonts w:ascii="Arial" w:hAnsi="Arial" w:cs="Arial"/>
                <w:b/>
                <w:sz w:val="22"/>
                <w:szCs w:val="22"/>
              </w:rPr>
              <w:t xml:space="preserve">, 1920x1080, 3200ANSI, HDMI, </w:t>
            </w:r>
            <w:proofErr w:type="spellStart"/>
            <w:r w:rsidRPr="00CF2ABC">
              <w:rPr>
                <w:rFonts w:ascii="Arial" w:hAnsi="Arial" w:cs="Arial"/>
                <w:b/>
                <w:sz w:val="22"/>
                <w:szCs w:val="22"/>
              </w:rPr>
              <w:t>WiFi</w:t>
            </w:r>
            <w:proofErr w:type="spellEnd"/>
          </w:p>
          <w:p w14:paraId="64C000F8" w14:textId="77777777" w:rsidR="00CF2ABC" w:rsidRPr="00CF2ABC" w:rsidRDefault="00CF2ABC" w:rsidP="00CF2ABC">
            <w:pPr>
              <w:pStyle w:val="Odstavecseseznamem"/>
              <w:ind w:left="0" w:right="-775"/>
              <w:jc w:val="both"/>
              <w:rPr>
                <w:rFonts w:ascii="Calibri" w:hAnsi="Calibri" w:cs="Calibri"/>
                <w:sz w:val="22"/>
                <w:szCs w:val="22"/>
              </w:rPr>
            </w:pPr>
            <w:r w:rsidRPr="00CF2ABC">
              <w:rPr>
                <w:rFonts w:ascii="Arial" w:hAnsi="Arial" w:cs="Arial"/>
                <w:b/>
                <w:sz w:val="22"/>
                <w:szCs w:val="22"/>
              </w:rPr>
              <w:t>2ks 4World Elektrické plátno DO 240x134,5 108" 16:9</w:t>
            </w:r>
          </w:p>
        </w:tc>
        <w:tc>
          <w:tcPr>
            <w:tcW w:w="2977" w:type="dxa"/>
          </w:tcPr>
          <w:p w14:paraId="34F20EA6" w14:textId="77777777" w:rsidR="005E21DA" w:rsidRPr="002937AC" w:rsidRDefault="005E21DA" w:rsidP="00761B30">
            <w:pPr>
              <w:jc w:val="both"/>
              <w:rPr>
                <w:rFonts w:ascii="Arial" w:hAnsi="Arial" w:cs="Arial"/>
                <w:szCs w:val="22"/>
              </w:rPr>
            </w:pPr>
          </w:p>
        </w:tc>
      </w:tr>
    </w:tbl>
    <w:p w14:paraId="48673CE4" w14:textId="77777777" w:rsidR="00924B55" w:rsidRDefault="00924B55" w:rsidP="00924B55">
      <w:pPr>
        <w:spacing w:line="120" w:lineRule="auto"/>
        <w:jc w:val="both"/>
        <w:rPr>
          <w:rFonts w:ascii="Arial" w:hAnsi="Arial" w:cs="Arial"/>
          <w:b/>
          <w:sz w:val="22"/>
          <w:szCs w:val="22"/>
        </w:rPr>
      </w:pPr>
    </w:p>
    <w:p w14:paraId="3B97D444" w14:textId="77777777" w:rsidR="00E56EF8" w:rsidRPr="002937AC" w:rsidRDefault="00E56EF8" w:rsidP="00924B55">
      <w:pPr>
        <w:spacing w:line="120" w:lineRule="auto"/>
        <w:jc w:val="both"/>
        <w:rPr>
          <w:rFonts w:ascii="Arial" w:hAnsi="Arial" w:cs="Arial"/>
          <w:b/>
          <w:sz w:val="22"/>
          <w:szCs w:val="22"/>
        </w:rPr>
      </w:pPr>
    </w:p>
    <w:p w14:paraId="4AB6FB96" w14:textId="77777777" w:rsidR="00924B55" w:rsidRPr="005E21DA" w:rsidRDefault="00924B55" w:rsidP="00924B55">
      <w:pPr>
        <w:numPr>
          <w:ilvl w:val="1"/>
          <w:numId w:val="14"/>
        </w:numPr>
        <w:jc w:val="both"/>
        <w:rPr>
          <w:rFonts w:ascii="Arial" w:hAnsi="Arial" w:cs="Arial"/>
          <w:sz w:val="22"/>
          <w:szCs w:val="22"/>
        </w:rPr>
      </w:pPr>
      <w:r w:rsidRPr="005E21DA">
        <w:rPr>
          <w:rFonts w:ascii="Arial" w:hAnsi="Arial" w:cs="Arial"/>
          <w:sz w:val="22"/>
          <w:szCs w:val="22"/>
        </w:rPr>
        <w:t>Podrobná specifikace</w:t>
      </w:r>
      <w:r w:rsidR="0079045B" w:rsidRPr="005E21DA">
        <w:rPr>
          <w:rFonts w:ascii="Arial" w:hAnsi="Arial" w:cs="Arial"/>
          <w:sz w:val="22"/>
          <w:szCs w:val="22"/>
        </w:rPr>
        <w:t xml:space="preserve"> </w:t>
      </w:r>
      <w:r w:rsidRPr="005E21DA">
        <w:rPr>
          <w:rFonts w:ascii="Arial" w:hAnsi="Arial" w:cs="Arial"/>
          <w:sz w:val="22"/>
          <w:szCs w:val="22"/>
        </w:rPr>
        <w:t>je uvedena v příloze č. 1 kupní smlouv</w:t>
      </w:r>
      <w:r w:rsidR="009C727A">
        <w:rPr>
          <w:rFonts w:ascii="Arial" w:hAnsi="Arial" w:cs="Arial"/>
          <w:sz w:val="22"/>
          <w:szCs w:val="22"/>
        </w:rPr>
        <w:t>y.</w:t>
      </w:r>
    </w:p>
    <w:p w14:paraId="68DE7CE3" w14:textId="77777777" w:rsidR="00924B55" w:rsidRPr="005E21DA" w:rsidRDefault="00924B55" w:rsidP="00924B55">
      <w:pPr>
        <w:rPr>
          <w:rFonts w:ascii="Arial" w:hAnsi="Arial" w:cs="Arial"/>
          <w:b/>
          <w:sz w:val="22"/>
          <w:szCs w:val="22"/>
          <w:u w:val="single"/>
        </w:rPr>
      </w:pPr>
    </w:p>
    <w:p w14:paraId="3A69F0AC" w14:textId="77777777" w:rsidR="000E418E" w:rsidRPr="008F3025" w:rsidRDefault="000E418E" w:rsidP="00924B55">
      <w:pPr>
        <w:rPr>
          <w:rFonts w:ascii="Arial" w:hAnsi="Arial" w:cs="Arial"/>
          <w:b/>
          <w:sz w:val="22"/>
          <w:u w:val="single"/>
        </w:rPr>
      </w:pPr>
    </w:p>
    <w:p w14:paraId="0D42D905"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14:paraId="588C42D2" w14:textId="77777777" w:rsidR="00924B55" w:rsidRPr="008F3025" w:rsidRDefault="00924B55" w:rsidP="00924B55">
      <w:pPr>
        <w:spacing w:line="120" w:lineRule="auto"/>
        <w:rPr>
          <w:rFonts w:ascii="Arial" w:hAnsi="Arial" w:cs="Arial"/>
          <w:sz w:val="22"/>
        </w:rPr>
      </w:pPr>
    </w:p>
    <w:p w14:paraId="17EC605D" w14:textId="77777777"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62397CBE" w14:textId="77777777" w:rsidR="00924B55" w:rsidRPr="008F3025" w:rsidRDefault="00924B55" w:rsidP="00924B55">
      <w:pPr>
        <w:spacing w:line="120" w:lineRule="auto"/>
        <w:jc w:val="both"/>
        <w:rPr>
          <w:rFonts w:ascii="Arial" w:hAnsi="Arial" w:cs="Arial"/>
          <w:sz w:val="22"/>
        </w:rPr>
      </w:pPr>
    </w:p>
    <w:p w14:paraId="52735E43" w14:textId="77777777" w:rsidR="009445B7" w:rsidRDefault="00924B55" w:rsidP="00924B55">
      <w:pPr>
        <w:ind w:left="426" w:hanging="426"/>
        <w:jc w:val="both"/>
        <w:rPr>
          <w:rFonts w:ascii="Arial" w:hAnsi="Arial" w:cs="Arial"/>
          <w:sz w:val="22"/>
        </w:rPr>
      </w:pPr>
      <w:r w:rsidRPr="008F3025">
        <w:rPr>
          <w:rFonts w:ascii="Arial" w:hAnsi="Arial" w:cs="Arial"/>
          <w:sz w:val="22"/>
        </w:rPr>
        <w:t>3.2</w:t>
      </w:r>
      <w:r w:rsidRPr="008F3025">
        <w:rPr>
          <w:rFonts w:ascii="Arial" w:hAnsi="Arial" w:cs="Arial"/>
          <w:sz w:val="22"/>
        </w:rPr>
        <w:tab/>
        <w:t xml:space="preserve">Kupní cena </w:t>
      </w:r>
      <w:r w:rsidR="00E56EF8">
        <w:rPr>
          <w:rFonts w:ascii="Arial" w:hAnsi="Arial" w:cs="Arial"/>
          <w:sz w:val="22"/>
        </w:rPr>
        <w:t>za předmět této smlouvy včetně instalace a plného zaškolení obsluhy</w:t>
      </w:r>
      <w:r w:rsidRPr="008F3025">
        <w:rPr>
          <w:rFonts w:ascii="Arial" w:hAnsi="Arial" w:cs="Arial"/>
          <w:sz w:val="22"/>
        </w:rPr>
        <w:t xml:space="preserve"> uvedené v příloze této smlouvy</w:t>
      </w:r>
      <w:r w:rsidR="009445B7">
        <w:rPr>
          <w:rFonts w:ascii="Arial" w:hAnsi="Arial" w:cs="Arial"/>
          <w:sz w:val="22"/>
        </w:rPr>
        <w:t xml:space="preserve"> </w:t>
      </w:r>
      <w:r w:rsidRPr="008F3025">
        <w:rPr>
          <w:rFonts w:ascii="Arial" w:hAnsi="Arial" w:cs="Arial"/>
          <w:sz w:val="22"/>
        </w:rPr>
        <w:t>činí</w:t>
      </w:r>
      <w:r w:rsidRPr="008F3025">
        <w:rPr>
          <w:rFonts w:ascii="Arial" w:hAnsi="Arial" w:cs="Arial"/>
          <w:sz w:val="22"/>
        </w:rPr>
        <w:tab/>
      </w:r>
    </w:p>
    <w:p w14:paraId="2EF416FE" w14:textId="77777777" w:rsidR="00924B55" w:rsidRPr="008F3025" w:rsidRDefault="009445B7" w:rsidP="00924B55">
      <w:pPr>
        <w:ind w:left="426" w:hanging="426"/>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CF2ABC">
        <w:rPr>
          <w:rFonts w:ascii="Arial" w:hAnsi="Arial" w:cs="Arial"/>
          <w:sz w:val="22"/>
        </w:rPr>
        <w:t xml:space="preserve"> 57 780</w:t>
      </w:r>
      <w:r w:rsidR="00E56EF8">
        <w:rPr>
          <w:rFonts w:ascii="Arial" w:hAnsi="Arial" w:cs="Arial"/>
          <w:sz w:val="22"/>
        </w:rPr>
        <w:t xml:space="preserve">,00 </w:t>
      </w:r>
      <w:r w:rsidR="00924B55" w:rsidRPr="008F3025">
        <w:rPr>
          <w:rFonts w:ascii="Arial" w:hAnsi="Arial" w:cs="Arial"/>
          <w:sz w:val="22"/>
        </w:rPr>
        <w:t xml:space="preserve">Kč bez DPH, </w:t>
      </w:r>
    </w:p>
    <w:p w14:paraId="6522E244" w14:textId="77777777" w:rsidR="00924B55" w:rsidRPr="008F3025" w:rsidRDefault="00924B55" w:rsidP="00924B55">
      <w:pPr>
        <w:ind w:firstLine="426"/>
        <w:jc w:val="both"/>
        <w:rPr>
          <w:rFonts w:ascii="Arial" w:hAnsi="Arial" w:cs="Arial"/>
          <w:sz w:val="22"/>
        </w:rPr>
      </w:pPr>
      <w:r w:rsidRPr="008F3025">
        <w:rPr>
          <w:rFonts w:ascii="Arial" w:hAnsi="Arial" w:cs="Arial"/>
          <w:sz w:val="22"/>
        </w:rPr>
        <w:t>ke kupní ceně bude účtována DPH</w:t>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005E21DA">
        <w:rPr>
          <w:rFonts w:ascii="Arial" w:hAnsi="Arial" w:cs="Arial"/>
          <w:sz w:val="22"/>
        </w:rPr>
        <w:tab/>
      </w:r>
      <w:r w:rsidR="00D21E67">
        <w:rPr>
          <w:rFonts w:ascii="Arial" w:hAnsi="Arial" w:cs="Arial"/>
          <w:sz w:val="22"/>
        </w:rPr>
        <w:t xml:space="preserve"> </w:t>
      </w:r>
      <w:r w:rsidR="00CF2ABC">
        <w:rPr>
          <w:rFonts w:ascii="Arial" w:hAnsi="Arial" w:cs="Arial"/>
          <w:sz w:val="22"/>
        </w:rPr>
        <w:t>12 134</w:t>
      </w:r>
      <w:r w:rsidR="00D21E67">
        <w:rPr>
          <w:rFonts w:ascii="Arial" w:hAnsi="Arial" w:cs="Arial"/>
          <w:sz w:val="22"/>
        </w:rPr>
        <w:t>,</w:t>
      </w:r>
      <w:r w:rsidR="00CF2ABC">
        <w:rPr>
          <w:rFonts w:ascii="Arial" w:hAnsi="Arial" w:cs="Arial"/>
          <w:sz w:val="22"/>
        </w:rPr>
        <w:t>00</w:t>
      </w:r>
      <w:r w:rsidRPr="008F3025">
        <w:rPr>
          <w:rFonts w:ascii="Arial" w:hAnsi="Arial" w:cs="Arial"/>
          <w:b/>
          <w:sz w:val="22"/>
        </w:rPr>
        <w:t xml:space="preserve"> </w:t>
      </w:r>
      <w:r w:rsidRPr="008F3025">
        <w:rPr>
          <w:rFonts w:ascii="Arial" w:hAnsi="Arial" w:cs="Arial"/>
          <w:sz w:val="22"/>
        </w:rPr>
        <w:t>Kč,</w:t>
      </w:r>
    </w:p>
    <w:p w14:paraId="064F3C4C" w14:textId="77777777" w:rsidR="00924B55" w:rsidRPr="008F3025" w:rsidRDefault="00924B55" w:rsidP="00924B55">
      <w:pPr>
        <w:ind w:firstLine="426"/>
        <w:jc w:val="both"/>
        <w:rPr>
          <w:rFonts w:ascii="Arial" w:hAnsi="Arial" w:cs="Arial"/>
          <w:sz w:val="22"/>
          <w:szCs w:val="22"/>
        </w:rPr>
      </w:pPr>
      <w:r w:rsidRPr="008F3025">
        <w:rPr>
          <w:rFonts w:ascii="Arial" w:hAnsi="Arial" w:cs="Arial"/>
          <w:sz w:val="22"/>
          <w:szCs w:val="22"/>
        </w:rPr>
        <w:t>(v zákonné výši stanovené ke dni zdanitelného plnění)</w:t>
      </w:r>
    </w:p>
    <w:p w14:paraId="28C8F12C" w14:textId="77777777" w:rsidR="00924B55" w:rsidRPr="008F3025" w:rsidRDefault="00924B55" w:rsidP="00924B55">
      <w:pPr>
        <w:ind w:firstLine="426"/>
        <w:jc w:val="both"/>
        <w:rPr>
          <w:rFonts w:ascii="Arial" w:hAnsi="Arial" w:cs="Arial"/>
          <w:sz w:val="22"/>
        </w:rPr>
      </w:pPr>
      <w:r w:rsidRPr="008F3025">
        <w:rPr>
          <w:rFonts w:ascii="Arial" w:hAnsi="Arial" w:cs="Arial"/>
          <w:b/>
          <w:sz w:val="22"/>
        </w:rPr>
        <w:t>cena celkem</w:t>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CF2ABC" w:rsidRPr="00CF2ABC">
        <w:rPr>
          <w:rFonts w:ascii="Arial" w:hAnsi="Arial" w:cs="Arial"/>
          <w:b/>
          <w:sz w:val="22"/>
        </w:rPr>
        <w:t>69 914,00</w:t>
      </w:r>
      <w:r w:rsidRPr="008F3025">
        <w:rPr>
          <w:rFonts w:ascii="Arial" w:hAnsi="Arial" w:cs="Arial"/>
          <w:sz w:val="22"/>
        </w:rPr>
        <w:t xml:space="preserve"> Kč včetně DPH</w:t>
      </w:r>
    </w:p>
    <w:p w14:paraId="3FD8FC5A" w14:textId="77777777" w:rsidR="00924B55" w:rsidRPr="008F3025" w:rsidRDefault="00924B55" w:rsidP="00924B55">
      <w:pPr>
        <w:ind w:firstLine="426"/>
        <w:jc w:val="both"/>
        <w:rPr>
          <w:rFonts w:ascii="Arial" w:hAnsi="Arial" w:cs="Arial"/>
          <w:sz w:val="22"/>
          <w:szCs w:val="22"/>
        </w:rPr>
      </w:pPr>
    </w:p>
    <w:p w14:paraId="0255DA99" w14:textId="77777777" w:rsidR="009C727A" w:rsidRPr="009C727A" w:rsidRDefault="00924B55" w:rsidP="009C727A">
      <w:pPr>
        <w:pStyle w:val="Odstavecseseznamem"/>
        <w:numPr>
          <w:ilvl w:val="1"/>
          <w:numId w:val="16"/>
        </w:numPr>
        <w:ind w:left="426" w:hanging="426"/>
        <w:jc w:val="both"/>
        <w:rPr>
          <w:rFonts w:ascii="Arial" w:hAnsi="Arial" w:cs="Arial"/>
        </w:rPr>
      </w:pPr>
      <w:r w:rsidRPr="008F3025">
        <w:rPr>
          <w:rFonts w:ascii="Arial" w:hAnsi="Arial" w:cs="Arial"/>
          <w:sz w:val="22"/>
          <w:szCs w:val="22"/>
        </w:rPr>
        <w:t xml:space="preserve">Podrobně je cena za předmět této smlouvy uvedena v příloze č. </w:t>
      </w:r>
      <w:r w:rsidR="0079045B" w:rsidRPr="008F3025">
        <w:rPr>
          <w:rFonts w:ascii="Arial" w:hAnsi="Arial" w:cs="Arial"/>
          <w:sz w:val="22"/>
          <w:szCs w:val="22"/>
        </w:rPr>
        <w:t>1</w:t>
      </w:r>
      <w:r w:rsidRPr="008F3025">
        <w:rPr>
          <w:rFonts w:ascii="Arial" w:hAnsi="Arial" w:cs="Arial"/>
          <w:sz w:val="22"/>
          <w:szCs w:val="22"/>
        </w:rPr>
        <w:t xml:space="preserve"> této smlouvy</w:t>
      </w:r>
      <w:r w:rsidR="009C727A">
        <w:rPr>
          <w:rFonts w:ascii="Arial" w:hAnsi="Arial" w:cs="Arial"/>
          <w:sz w:val="22"/>
          <w:szCs w:val="22"/>
        </w:rPr>
        <w:t>.</w:t>
      </w:r>
    </w:p>
    <w:p w14:paraId="32AFC127" w14:textId="77777777" w:rsidR="00924B55" w:rsidRDefault="009C727A" w:rsidP="009C727A">
      <w:pPr>
        <w:pStyle w:val="Odstavecseseznamem"/>
        <w:ind w:left="426"/>
        <w:jc w:val="both"/>
        <w:rPr>
          <w:rFonts w:ascii="Arial" w:hAnsi="Arial" w:cs="Arial"/>
        </w:rPr>
      </w:pPr>
      <w:r>
        <w:rPr>
          <w:rFonts w:ascii="Arial" w:hAnsi="Arial" w:cs="Arial"/>
        </w:rPr>
        <w:t xml:space="preserve"> </w:t>
      </w:r>
    </w:p>
    <w:p w14:paraId="1B91B709" w14:textId="77777777" w:rsidR="000E418E" w:rsidRPr="008F3025" w:rsidRDefault="000E418E" w:rsidP="00620D0E">
      <w:pPr>
        <w:pStyle w:val="Zkladntext"/>
        <w:ind w:left="397" w:hanging="397"/>
        <w:rPr>
          <w:rFonts w:ascii="Arial" w:hAnsi="Arial" w:cs="Arial"/>
        </w:rPr>
      </w:pPr>
    </w:p>
    <w:p w14:paraId="402791C9"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14:paraId="4910AABB" w14:textId="77777777"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1F729231"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14:paraId="095F1581" w14:textId="77777777" w:rsidR="00216B13" w:rsidRPr="008F3025" w:rsidRDefault="00216B13" w:rsidP="00216B13">
      <w:pPr>
        <w:spacing w:line="120" w:lineRule="auto"/>
        <w:rPr>
          <w:rFonts w:ascii="Arial" w:hAnsi="Arial" w:cs="Arial"/>
          <w:sz w:val="22"/>
        </w:rPr>
      </w:pPr>
    </w:p>
    <w:p w14:paraId="1FC8B614" w14:textId="77777777"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71FDEA4A" w14:textId="77777777"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14:paraId="35120E99"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14:paraId="10C6C4D9" w14:textId="77777777"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14:paraId="347A7453" w14:textId="77777777" w:rsidR="00216B13" w:rsidRPr="008F3025" w:rsidRDefault="00216B13" w:rsidP="00216B13">
      <w:pPr>
        <w:spacing w:line="120" w:lineRule="auto"/>
        <w:rPr>
          <w:rFonts w:ascii="Arial" w:hAnsi="Arial" w:cs="Arial"/>
          <w:sz w:val="22"/>
        </w:rPr>
      </w:pPr>
    </w:p>
    <w:p w14:paraId="58CD7688"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5D492C33" w14:textId="77777777" w:rsidR="00E35E60"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8"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14:paraId="5B3196D6" w14:textId="77777777" w:rsidR="00E329D4" w:rsidRPr="008F3025" w:rsidRDefault="00E329D4" w:rsidP="00E35E60">
      <w:pPr>
        <w:pStyle w:val="Odstavecseseznamem"/>
        <w:ind w:left="360"/>
        <w:jc w:val="both"/>
        <w:rPr>
          <w:rFonts w:ascii="Arial" w:hAnsi="Arial" w:cs="Arial"/>
          <w:sz w:val="22"/>
          <w:szCs w:val="22"/>
        </w:rPr>
      </w:pPr>
    </w:p>
    <w:p w14:paraId="187488AE" w14:textId="77777777" w:rsidR="00E329D4" w:rsidRPr="008F3025" w:rsidRDefault="00E329D4" w:rsidP="00E329D4">
      <w:pPr>
        <w:pStyle w:val="Zkladntext"/>
        <w:ind w:left="426" w:hanging="426"/>
        <w:rPr>
          <w:rFonts w:ascii="Arial" w:hAnsi="Arial" w:cs="Arial"/>
        </w:rPr>
      </w:pPr>
      <w:r w:rsidRPr="008F3025">
        <w:rPr>
          <w:rFonts w:ascii="Arial" w:hAnsi="Arial" w:cs="Arial"/>
          <w:szCs w:val="22"/>
        </w:rPr>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8F3025">
        <w:rPr>
          <w:rFonts w:ascii="Arial" w:hAnsi="Arial" w:cs="Arial"/>
          <w:szCs w:val="22"/>
        </w:rPr>
        <w:t>1,5 násobku</w:t>
      </w:r>
      <w:proofErr w:type="gramEnd"/>
      <w:r w:rsidRPr="008F3025">
        <w:rPr>
          <w:rFonts w:ascii="Arial" w:hAnsi="Arial" w:cs="Arial"/>
          <w:szCs w:val="22"/>
        </w:rPr>
        <w:t xml:space="preserve"> částky, která bude správcem daně vyměřena Kupujícímu jako sankce</w:t>
      </w:r>
    </w:p>
    <w:p w14:paraId="49AC3521"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lastRenderedPageBreak/>
        <w:t>5. Podmínky dodávky předmětu smlouvy</w:t>
      </w:r>
    </w:p>
    <w:p w14:paraId="6E7F1C7C" w14:textId="77777777" w:rsidR="00216B13" w:rsidRPr="008F3025" w:rsidRDefault="00216B13" w:rsidP="00216B13">
      <w:pPr>
        <w:spacing w:line="120" w:lineRule="auto"/>
        <w:jc w:val="both"/>
        <w:rPr>
          <w:rFonts w:ascii="Arial" w:hAnsi="Arial" w:cs="Arial"/>
          <w:sz w:val="22"/>
        </w:rPr>
      </w:pPr>
    </w:p>
    <w:p w14:paraId="1D74B7A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0E418E">
        <w:rPr>
          <w:rFonts w:ascii="Arial" w:hAnsi="Arial" w:cs="Arial"/>
          <w:b/>
          <w:sz w:val="22"/>
        </w:rPr>
        <w:t>do</w:t>
      </w:r>
      <w:r w:rsidRPr="008F3025">
        <w:rPr>
          <w:rFonts w:ascii="Arial" w:hAnsi="Arial" w:cs="Arial"/>
          <w:sz w:val="22"/>
        </w:rPr>
        <w:t xml:space="preserve"> </w:t>
      </w:r>
      <w:r w:rsidR="00FB0904">
        <w:rPr>
          <w:rFonts w:ascii="Arial" w:hAnsi="Arial" w:cs="Arial"/>
          <w:sz w:val="22"/>
        </w:rPr>
        <w:t>p</w:t>
      </w:r>
      <w:r w:rsidR="00FB0904">
        <w:rPr>
          <w:rFonts w:ascii="Arial" w:hAnsi="Arial" w:cs="Arial"/>
          <w:b/>
          <w:sz w:val="22"/>
        </w:rPr>
        <w:t xml:space="preserve">ěti </w:t>
      </w:r>
      <w:r w:rsidR="006F2A21">
        <w:rPr>
          <w:rFonts w:ascii="Arial" w:hAnsi="Arial" w:cs="Arial"/>
          <w:b/>
          <w:sz w:val="22"/>
        </w:rPr>
        <w:t>týdnů od podepsání smlouvy</w:t>
      </w:r>
      <w:r w:rsidRPr="008F3025">
        <w:rPr>
          <w:rFonts w:ascii="Arial" w:hAnsi="Arial" w:cs="Arial"/>
          <w:sz w:val="22"/>
        </w:rPr>
        <w:t>. Po uplynutí uvedené lhůty má kupující právo odstoupit od smlouvy.</w:t>
      </w:r>
    </w:p>
    <w:p w14:paraId="21B6968D" w14:textId="77777777" w:rsidR="00216B13" w:rsidRPr="008F3025" w:rsidRDefault="00216B13" w:rsidP="00216B13">
      <w:pPr>
        <w:spacing w:line="120" w:lineRule="auto"/>
        <w:jc w:val="both"/>
        <w:rPr>
          <w:rFonts w:ascii="Arial" w:hAnsi="Arial" w:cs="Arial"/>
          <w:sz w:val="22"/>
        </w:rPr>
      </w:pPr>
    </w:p>
    <w:p w14:paraId="74BA75FD"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14:paraId="304D51CA" w14:textId="77777777" w:rsidR="00216B13" w:rsidRPr="00C00D91" w:rsidRDefault="00216B13" w:rsidP="00216B13">
      <w:pPr>
        <w:ind w:left="360"/>
        <w:jc w:val="both"/>
        <w:rPr>
          <w:rFonts w:ascii="Arial" w:hAnsi="Arial" w:cs="Arial"/>
          <w:b/>
          <w:i/>
          <w:sz w:val="22"/>
          <w:szCs w:val="22"/>
        </w:rPr>
      </w:pPr>
      <w:r w:rsidRPr="008F3025">
        <w:rPr>
          <w:rFonts w:ascii="Arial" w:hAnsi="Arial" w:cs="Arial"/>
          <w:sz w:val="22"/>
        </w:rPr>
        <w:t xml:space="preserve">Místem předání je </w:t>
      </w:r>
      <w:r w:rsidRPr="008F3025">
        <w:rPr>
          <w:rFonts w:ascii="Arial" w:hAnsi="Arial" w:cs="Arial"/>
          <w:b/>
          <w:sz w:val="22"/>
        </w:rPr>
        <w:t>Povodí Ohře, státní podnik,</w:t>
      </w:r>
      <w:r w:rsidR="00CF2ABC">
        <w:rPr>
          <w:rFonts w:ascii="Arial" w:hAnsi="Arial" w:cs="Arial"/>
          <w:b/>
          <w:sz w:val="22"/>
        </w:rPr>
        <w:t xml:space="preserve"> Bezručova 4219</w:t>
      </w:r>
      <w:r w:rsidR="00C00D91">
        <w:rPr>
          <w:rFonts w:ascii="Arial" w:hAnsi="Arial" w:cs="Arial"/>
          <w:b/>
          <w:sz w:val="22"/>
        </w:rPr>
        <w:t>,</w:t>
      </w:r>
      <w:r w:rsidR="00CF2ABC">
        <w:rPr>
          <w:rFonts w:ascii="Arial" w:hAnsi="Arial" w:cs="Arial"/>
          <w:b/>
          <w:sz w:val="22"/>
        </w:rPr>
        <w:t xml:space="preserve"> 430 03 Chomutov</w:t>
      </w:r>
      <w:r w:rsidR="0079045B" w:rsidRPr="00C00D91">
        <w:rPr>
          <w:rFonts w:ascii="Arial" w:hAnsi="Arial" w:cs="Arial"/>
          <w:b/>
          <w:sz w:val="22"/>
          <w:szCs w:val="22"/>
        </w:rPr>
        <w:t xml:space="preserve">. </w:t>
      </w:r>
    </w:p>
    <w:p w14:paraId="214774FF" w14:textId="77777777" w:rsidR="00216B13" w:rsidRPr="008F3025" w:rsidRDefault="00216B13" w:rsidP="00216B13">
      <w:pPr>
        <w:ind w:left="360"/>
        <w:jc w:val="both"/>
        <w:rPr>
          <w:rFonts w:ascii="Arial" w:hAnsi="Arial" w:cs="Arial"/>
          <w:b/>
          <w:i/>
          <w:sz w:val="22"/>
        </w:rPr>
      </w:pPr>
    </w:p>
    <w:p w14:paraId="4D602078" w14:textId="77777777"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14:paraId="7BCA8085" w14:textId="77777777" w:rsidR="003572B8" w:rsidRPr="008F3025" w:rsidRDefault="003572B8" w:rsidP="00216B13">
      <w:pPr>
        <w:autoSpaceDE w:val="0"/>
        <w:autoSpaceDN w:val="0"/>
        <w:adjustRightInd w:val="0"/>
        <w:ind w:left="360"/>
        <w:jc w:val="both"/>
        <w:rPr>
          <w:rFonts w:ascii="Arial" w:hAnsi="Arial" w:cs="Arial"/>
          <w:sz w:val="22"/>
        </w:rPr>
      </w:pPr>
    </w:p>
    <w:p w14:paraId="22B161DC" w14:textId="05930A8E" w:rsidR="003572B8" w:rsidRPr="008F3025" w:rsidRDefault="008876C2" w:rsidP="003572B8">
      <w:pPr>
        <w:autoSpaceDE w:val="0"/>
        <w:autoSpaceDN w:val="0"/>
        <w:adjustRightInd w:val="0"/>
        <w:ind w:left="360"/>
        <w:jc w:val="both"/>
        <w:rPr>
          <w:rFonts w:ascii="Arial" w:hAnsi="Arial" w:cs="Arial"/>
          <w:sz w:val="22"/>
        </w:rPr>
      </w:pPr>
      <w:proofErr w:type="spellStart"/>
      <w:r>
        <w:rPr>
          <w:rFonts w:ascii="Arial" w:hAnsi="Arial" w:cs="Arial"/>
          <w:sz w:val="22"/>
        </w:rPr>
        <w:t>xxxxxxxxxxxx</w:t>
      </w:r>
      <w:proofErr w:type="spellEnd"/>
      <w:r w:rsidR="003572B8" w:rsidRPr="008F3025">
        <w:rPr>
          <w:rFonts w:ascii="Arial" w:hAnsi="Arial" w:cs="Arial"/>
          <w:sz w:val="22"/>
        </w:rPr>
        <w:t xml:space="preserve">, e-mail: </w:t>
      </w:r>
      <w:proofErr w:type="spellStart"/>
      <w:r>
        <w:rPr>
          <w:rFonts w:ascii="Arial" w:hAnsi="Arial" w:cs="Arial"/>
          <w:sz w:val="22"/>
        </w:rPr>
        <w:t>xxxxxxxxxxxxxxxx</w:t>
      </w:r>
      <w:proofErr w:type="spellEnd"/>
      <w:r>
        <w:rPr>
          <w:rFonts w:ascii="Arial" w:hAnsi="Arial" w:cs="Arial"/>
          <w:sz w:val="22"/>
        </w:rPr>
        <w:t>,</w:t>
      </w:r>
      <w:r w:rsidR="003572B8" w:rsidRPr="008F3025">
        <w:rPr>
          <w:rFonts w:ascii="Arial" w:hAnsi="Arial" w:cs="Arial"/>
          <w:sz w:val="22"/>
        </w:rPr>
        <w:t xml:space="preserve"> tel.: </w:t>
      </w:r>
      <w:proofErr w:type="spellStart"/>
      <w:r>
        <w:rPr>
          <w:rFonts w:ascii="Arial" w:hAnsi="Arial" w:cs="Arial"/>
          <w:sz w:val="22"/>
        </w:rPr>
        <w:t>xxxxxxxxxxxxxxxxxx</w:t>
      </w:r>
      <w:proofErr w:type="spellEnd"/>
      <w:r w:rsidR="003572B8" w:rsidRPr="008F3025">
        <w:rPr>
          <w:rFonts w:ascii="Arial" w:hAnsi="Arial" w:cs="Arial"/>
          <w:sz w:val="22"/>
        </w:rPr>
        <w:t>.</w:t>
      </w:r>
    </w:p>
    <w:p w14:paraId="0A03EBFF" w14:textId="77777777" w:rsidR="003572B8" w:rsidRPr="008F3025" w:rsidRDefault="003572B8" w:rsidP="00216B13">
      <w:pPr>
        <w:autoSpaceDE w:val="0"/>
        <w:autoSpaceDN w:val="0"/>
        <w:adjustRightInd w:val="0"/>
        <w:ind w:left="360"/>
        <w:jc w:val="both"/>
        <w:rPr>
          <w:rFonts w:ascii="Arial" w:hAnsi="Arial" w:cs="Arial"/>
          <w:sz w:val="22"/>
        </w:rPr>
      </w:pPr>
    </w:p>
    <w:p w14:paraId="53815C85" w14:textId="5B2FC44B" w:rsidR="00216B13" w:rsidRPr="008F3025" w:rsidRDefault="00216B13" w:rsidP="00216B13">
      <w:pPr>
        <w:autoSpaceDE w:val="0"/>
        <w:autoSpaceDN w:val="0"/>
        <w:adjustRightInd w:val="0"/>
        <w:ind w:firstLine="360"/>
        <w:rPr>
          <w:rFonts w:ascii="Arial" w:hAnsi="Arial" w:cs="Arial"/>
          <w:sz w:val="22"/>
        </w:rPr>
      </w:pPr>
      <w:r w:rsidRPr="008F3025">
        <w:rPr>
          <w:rFonts w:ascii="Arial" w:hAnsi="Arial" w:cs="Arial"/>
          <w:sz w:val="22"/>
        </w:rPr>
        <w:t>Kontaktní osoba Prodávajícího je</w:t>
      </w:r>
      <w:r w:rsidR="008876C2">
        <w:rPr>
          <w:rFonts w:ascii="Arial" w:hAnsi="Arial" w:cs="Arial"/>
          <w:sz w:val="22"/>
        </w:rPr>
        <w:t xml:space="preserve"> </w:t>
      </w:r>
      <w:proofErr w:type="spellStart"/>
      <w:r w:rsidR="008876C2">
        <w:rPr>
          <w:rFonts w:ascii="Arial" w:hAnsi="Arial" w:cs="Arial"/>
          <w:sz w:val="22"/>
        </w:rPr>
        <w:t>xxxxxxxxxxxxxxxxxxx</w:t>
      </w:r>
      <w:proofErr w:type="spellEnd"/>
      <w:r w:rsidR="00E932BB">
        <w:rPr>
          <w:rFonts w:ascii="Arial" w:hAnsi="Arial" w:cs="Arial"/>
          <w:sz w:val="22"/>
        </w:rPr>
        <w:t xml:space="preserve">, e-mail: </w:t>
      </w:r>
      <w:proofErr w:type="spellStart"/>
      <w:r w:rsidR="008876C2">
        <w:rPr>
          <w:rFonts w:ascii="Arial" w:hAnsi="Arial" w:cs="Arial"/>
          <w:sz w:val="22"/>
        </w:rPr>
        <w:t>xxxxxxxxxxxxx</w:t>
      </w:r>
      <w:proofErr w:type="spellEnd"/>
      <w:r w:rsidR="00E932BB">
        <w:rPr>
          <w:rFonts w:ascii="Arial" w:hAnsi="Arial" w:cs="Arial"/>
          <w:sz w:val="22"/>
        </w:rPr>
        <w:t xml:space="preserve">, </w:t>
      </w:r>
      <w:proofErr w:type="spellStart"/>
      <w:proofErr w:type="gramStart"/>
      <w:r w:rsidR="00E932BB">
        <w:rPr>
          <w:rFonts w:ascii="Arial" w:hAnsi="Arial" w:cs="Arial"/>
          <w:sz w:val="22"/>
        </w:rPr>
        <w:t>tel.</w:t>
      </w:r>
      <w:r w:rsidR="008876C2">
        <w:rPr>
          <w:rFonts w:ascii="Arial" w:hAnsi="Arial" w:cs="Arial"/>
          <w:sz w:val="22"/>
        </w:rPr>
        <w:t>xxxxxxxxxxxxx</w:t>
      </w:r>
      <w:proofErr w:type="spellEnd"/>
      <w:proofErr w:type="gramEnd"/>
      <w:r w:rsidR="00E932BB">
        <w:rPr>
          <w:rFonts w:ascii="Arial" w:hAnsi="Arial" w:cs="Arial"/>
          <w:sz w:val="22"/>
        </w:rPr>
        <w:t>.</w:t>
      </w:r>
    </w:p>
    <w:p w14:paraId="24C72DB7" w14:textId="77777777" w:rsidR="00216B13" w:rsidRPr="008F3025" w:rsidRDefault="00216B13" w:rsidP="00216B13">
      <w:pPr>
        <w:ind w:left="360" w:hanging="360"/>
        <w:jc w:val="both"/>
        <w:rPr>
          <w:rFonts w:ascii="Arial" w:hAnsi="Arial" w:cs="Arial"/>
          <w:sz w:val="22"/>
        </w:rPr>
      </w:pPr>
    </w:p>
    <w:p w14:paraId="08317F54" w14:textId="77777777" w:rsidR="00DD59DF" w:rsidRPr="008F3025" w:rsidRDefault="00216B13" w:rsidP="00216B13">
      <w:pPr>
        <w:ind w:left="426" w:hanging="426"/>
        <w:jc w:val="both"/>
        <w:rPr>
          <w:rFonts w:ascii="Arial" w:hAnsi="Arial" w:cs="Arial"/>
          <w:sz w:val="22"/>
        </w:rPr>
      </w:pPr>
      <w:r w:rsidRPr="008F3025">
        <w:rPr>
          <w:rFonts w:ascii="Arial" w:hAnsi="Arial" w:cs="Arial"/>
          <w:sz w:val="22"/>
        </w:rPr>
        <w:t>5.3 Převzetí nastane</w:t>
      </w:r>
      <w:r w:rsidR="00E56EF8">
        <w:rPr>
          <w:rFonts w:ascii="Arial" w:hAnsi="Arial" w:cs="Arial"/>
          <w:sz w:val="22"/>
        </w:rPr>
        <w:t xml:space="preserve"> po instalaci, </w:t>
      </w:r>
      <w:r w:rsidRPr="008F3025">
        <w:rPr>
          <w:rFonts w:ascii="Arial" w:hAnsi="Arial" w:cs="Arial"/>
          <w:sz w:val="22"/>
        </w:rPr>
        <w:t xml:space="preserve">vyzkoušení funkčnosti a zaškolení obsluhy. </w:t>
      </w:r>
    </w:p>
    <w:p w14:paraId="6DEE75AE" w14:textId="77777777" w:rsidR="00216B13" w:rsidRPr="008F3025" w:rsidRDefault="00216B13" w:rsidP="00DD59DF">
      <w:pPr>
        <w:ind w:left="426"/>
        <w:jc w:val="both"/>
        <w:rPr>
          <w:rFonts w:ascii="Arial" w:hAnsi="Arial" w:cs="Arial"/>
          <w:sz w:val="22"/>
        </w:rPr>
      </w:pPr>
      <w:r w:rsidRPr="008F3025">
        <w:rPr>
          <w:rFonts w:ascii="Arial" w:hAnsi="Arial" w:cs="Arial"/>
          <w:sz w:val="22"/>
        </w:rPr>
        <w:t xml:space="preserve">Každá dodávka musí obsahovat dodací list, který má tyto minimální náležitosti: </w:t>
      </w:r>
    </w:p>
    <w:p w14:paraId="70258EF1"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14:paraId="6BE9A1C5"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14:paraId="7CEFE3E5"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14:paraId="1A06C699"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14:paraId="10FD9F8C" w14:textId="77777777" w:rsidR="00215516" w:rsidRPr="008F3025" w:rsidRDefault="00215516" w:rsidP="00215516">
      <w:pPr>
        <w:ind w:left="1068"/>
        <w:jc w:val="both"/>
        <w:rPr>
          <w:rFonts w:ascii="Arial" w:hAnsi="Arial" w:cs="Arial"/>
          <w:sz w:val="22"/>
        </w:rPr>
      </w:pPr>
    </w:p>
    <w:p w14:paraId="6CDE67AB" w14:textId="77777777"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5.</w:t>
      </w:r>
      <w:r w:rsidR="00E56EF8">
        <w:rPr>
          <w:rFonts w:ascii="Arial" w:hAnsi="Arial" w:cs="Arial"/>
          <w:sz w:val="22"/>
        </w:rPr>
        <w:t>4</w:t>
      </w:r>
      <w:r w:rsidRPr="008F3025">
        <w:rPr>
          <w:rFonts w:ascii="Arial" w:hAnsi="Arial" w:cs="Arial"/>
          <w:sz w:val="22"/>
        </w:rPr>
        <w:t xml:space="preserve">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2B3BF299" w14:textId="77777777" w:rsidR="00D4217E" w:rsidRPr="008F3025" w:rsidRDefault="00D4217E" w:rsidP="00215516">
      <w:pPr>
        <w:ind w:left="426"/>
        <w:jc w:val="both"/>
        <w:rPr>
          <w:rFonts w:ascii="Arial" w:hAnsi="Arial" w:cs="Arial"/>
          <w:sz w:val="22"/>
        </w:rPr>
      </w:pPr>
    </w:p>
    <w:p w14:paraId="35D6AB94" w14:textId="77777777" w:rsidR="00216B13" w:rsidRPr="008F3025" w:rsidRDefault="00216B13" w:rsidP="00216B13">
      <w:pPr>
        <w:pStyle w:val="Zkladntext"/>
        <w:spacing w:line="120" w:lineRule="auto"/>
        <w:ind w:left="425" w:hanging="68"/>
        <w:rPr>
          <w:rFonts w:ascii="Arial" w:hAnsi="Arial" w:cs="Arial"/>
        </w:rPr>
      </w:pPr>
    </w:p>
    <w:p w14:paraId="078117FF" w14:textId="77777777" w:rsidR="00216B13" w:rsidRPr="008F3025" w:rsidRDefault="00216B13" w:rsidP="00216B13">
      <w:pPr>
        <w:spacing w:line="120" w:lineRule="auto"/>
        <w:jc w:val="both"/>
        <w:rPr>
          <w:rFonts w:ascii="Arial" w:hAnsi="Arial" w:cs="Arial"/>
          <w:sz w:val="22"/>
        </w:rPr>
      </w:pPr>
    </w:p>
    <w:p w14:paraId="7E825332" w14:textId="77777777" w:rsidR="00216B13" w:rsidRPr="008F3025" w:rsidRDefault="00216B13" w:rsidP="00216B13">
      <w:pPr>
        <w:ind w:left="426" w:hanging="426"/>
        <w:rPr>
          <w:rFonts w:ascii="Arial" w:hAnsi="Arial" w:cs="Arial"/>
          <w:sz w:val="22"/>
        </w:rPr>
      </w:pPr>
      <w:r w:rsidRPr="008F3025">
        <w:rPr>
          <w:rFonts w:ascii="Arial" w:hAnsi="Arial" w:cs="Arial"/>
          <w:sz w:val="22"/>
        </w:rPr>
        <w:t>5.</w:t>
      </w:r>
      <w:r w:rsidR="00E56EF8">
        <w:rPr>
          <w:rFonts w:ascii="Arial" w:hAnsi="Arial" w:cs="Arial"/>
          <w:sz w:val="22"/>
        </w:rPr>
        <w:t>5</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14:paraId="68BEA2E4" w14:textId="77777777"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w:t>
      </w:r>
      <w:r w:rsidR="008F3025" w:rsidRPr="008F3025">
        <w:rPr>
          <w:rFonts w:ascii="Arial" w:hAnsi="Arial" w:cs="Arial"/>
          <w:b/>
          <w:sz w:val="22"/>
        </w:rPr>
        <w:t>30</w:t>
      </w:r>
      <w:r w:rsidRPr="008F3025">
        <w:rPr>
          <w:rFonts w:ascii="Arial" w:hAnsi="Arial" w:cs="Arial"/>
          <w:b/>
          <w:sz w:val="22"/>
        </w:rPr>
        <w:t xml:space="preserve"> </w:t>
      </w:r>
      <w:r w:rsidRPr="008F3025">
        <w:rPr>
          <w:rFonts w:ascii="Arial" w:hAnsi="Arial" w:cs="Arial"/>
          <w:sz w:val="22"/>
        </w:rPr>
        <w:t>dnů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14:paraId="747BFD3C" w14:textId="77777777"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14:paraId="53AEE307" w14:textId="77777777"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14:paraId="774863AC" w14:textId="77777777"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14:paraId="2F24BF69" w14:textId="77777777" w:rsidR="00216B13" w:rsidRPr="008F3025" w:rsidRDefault="00216B13" w:rsidP="00216B13">
      <w:pPr>
        <w:ind w:left="426"/>
        <w:jc w:val="both"/>
        <w:rPr>
          <w:rFonts w:ascii="Arial" w:hAnsi="Arial" w:cs="Arial"/>
          <w:sz w:val="22"/>
        </w:rPr>
      </w:pPr>
    </w:p>
    <w:p w14:paraId="2FCFF7C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14:paraId="5861AF49" w14:textId="77777777" w:rsidR="00216B13" w:rsidRPr="008F3025" w:rsidRDefault="00216B13" w:rsidP="00216B13">
      <w:pPr>
        <w:ind w:left="360" w:hanging="360"/>
        <w:jc w:val="both"/>
        <w:rPr>
          <w:rFonts w:ascii="Arial" w:hAnsi="Arial" w:cs="Arial"/>
          <w:sz w:val="22"/>
        </w:rPr>
      </w:pPr>
    </w:p>
    <w:p w14:paraId="368E787C"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12B0F548" w14:textId="77777777" w:rsidR="00216B13" w:rsidRDefault="00216B13" w:rsidP="00216B13">
      <w:pPr>
        <w:ind w:left="360" w:hanging="360"/>
        <w:jc w:val="both"/>
        <w:rPr>
          <w:rFonts w:ascii="Arial" w:hAnsi="Arial" w:cs="Arial"/>
          <w:sz w:val="22"/>
        </w:rPr>
      </w:pPr>
    </w:p>
    <w:p w14:paraId="29BE8288" w14:textId="77777777" w:rsidR="000E418E" w:rsidRDefault="000E418E" w:rsidP="00216B13">
      <w:pPr>
        <w:ind w:left="360" w:hanging="360"/>
        <w:jc w:val="both"/>
        <w:rPr>
          <w:rFonts w:ascii="Arial" w:hAnsi="Arial" w:cs="Arial"/>
          <w:sz w:val="22"/>
        </w:rPr>
      </w:pPr>
    </w:p>
    <w:p w14:paraId="0CA257CD" w14:textId="77777777" w:rsidR="009C727A" w:rsidRDefault="009C727A" w:rsidP="00216B13">
      <w:pPr>
        <w:ind w:left="360" w:hanging="360"/>
        <w:jc w:val="both"/>
        <w:rPr>
          <w:rFonts w:ascii="Arial" w:hAnsi="Arial" w:cs="Arial"/>
          <w:sz w:val="22"/>
        </w:rPr>
      </w:pPr>
    </w:p>
    <w:p w14:paraId="4B0F1662" w14:textId="77777777" w:rsidR="009C727A" w:rsidRDefault="009C727A" w:rsidP="00216B13">
      <w:pPr>
        <w:ind w:left="360" w:hanging="360"/>
        <w:jc w:val="both"/>
        <w:rPr>
          <w:rFonts w:ascii="Arial" w:hAnsi="Arial" w:cs="Arial"/>
          <w:sz w:val="22"/>
        </w:rPr>
      </w:pPr>
    </w:p>
    <w:p w14:paraId="1CDA8F4F" w14:textId="77777777" w:rsidR="009C727A" w:rsidRPr="008F3025" w:rsidRDefault="009C727A" w:rsidP="00216B13">
      <w:pPr>
        <w:ind w:left="360" w:hanging="360"/>
        <w:jc w:val="both"/>
        <w:rPr>
          <w:rFonts w:ascii="Arial" w:hAnsi="Arial" w:cs="Arial"/>
          <w:sz w:val="22"/>
        </w:rPr>
      </w:pPr>
    </w:p>
    <w:p w14:paraId="07B89E26"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6. Smluvní sankce</w:t>
      </w:r>
    </w:p>
    <w:p w14:paraId="5097C01E" w14:textId="77777777" w:rsidR="00216B13" w:rsidRPr="008F3025" w:rsidRDefault="00216B13" w:rsidP="00216B13">
      <w:pPr>
        <w:pStyle w:val="Zkladntext"/>
        <w:rPr>
          <w:rFonts w:ascii="Arial" w:hAnsi="Arial" w:cs="Arial"/>
        </w:rPr>
      </w:pPr>
    </w:p>
    <w:p w14:paraId="68B20E18" w14:textId="77777777"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14:paraId="11D3AEB3" w14:textId="77777777" w:rsidR="00216B13" w:rsidRPr="008F3025" w:rsidRDefault="00216B13" w:rsidP="00216B13">
      <w:pPr>
        <w:rPr>
          <w:rFonts w:ascii="Arial" w:hAnsi="Arial" w:cs="Arial"/>
          <w:sz w:val="22"/>
        </w:rPr>
      </w:pPr>
    </w:p>
    <w:p w14:paraId="00E1C5CC"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14:paraId="706DE27F" w14:textId="77777777" w:rsidR="00216B13" w:rsidRPr="008F3025" w:rsidRDefault="00216B13" w:rsidP="00216B13">
      <w:pPr>
        <w:jc w:val="both"/>
        <w:rPr>
          <w:rFonts w:ascii="Arial" w:hAnsi="Arial" w:cs="Arial"/>
          <w:sz w:val="22"/>
        </w:rPr>
      </w:pPr>
    </w:p>
    <w:p w14:paraId="4297159A"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 xml:space="preserve">6.3 Zaplacením smluvní pokuty není dotčeno právo na náhradu </w:t>
      </w:r>
      <w:proofErr w:type="gramStart"/>
      <w:r w:rsidRPr="008F3025">
        <w:rPr>
          <w:rFonts w:ascii="Arial" w:hAnsi="Arial" w:cs="Arial"/>
          <w:sz w:val="22"/>
        </w:rPr>
        <w:t>škody</w:t>
      </w:r>
      <w:proofErr w:type="gramEnd"/>
      <w:r w:rsidRPr="008F3025">
        <w:rPr>
          <w:rFonts w:ascii="Arial" w:hAnsi="Arial" w:cs="Arial"/>
          <w:sz w:val="22"/>
        </w:rPr>
        <w:t xml:space="preserve"> a to ani v rozsahu převyšujícím smluvní pokutu.</w:t>
      </w:r>
    </w:p>
    <w:p w14:paraId="392496E1" w14:textId="77777777" w:rsidR="00216B13" w:rsidRPr="008F3025" w:rsidRDefault="00216B13" w:rsidP="00216B13">
      <w:pPr>
        <w:pStyle w:val="Odstavecseseznamem"/>
        <w:rPr>
          <w:rFonts w:ascii="Arial" w:hAnsi="Arial" w:cs="Arial"/>
          <w:sz w:val="22"/>
        </w:rPr>
      </w:pPr>
    </w:p>
    <w:p w14:paraId="4BBCF8B9"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14:paraId="2B9EB9E2" w14:textId="77777777" w:rsidR="00216B13" w:rsidRPr="008F3025" w:rsidRDefault="00216B13" w:rsidP="00216B13">
      <w:pPr>
        <w:pStyle w:val="Odstavecseseznamem"/>
        <w:rPr>
          <w:rFonts w:ascii="Arial" w:hAnsi="Arial" w:cs="Arial"/>
          <w:sz w:val="22"/>
        </w:rPr>
      </w:pPr>
    </w:p>
    <w:p w14:paraId="034DE36E"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14:paraId="5E1A9BA5" w14:textId="77777777" w:rsidR="00216B13" w:rsidRPr="008F3025" w:rsidRDefault="00216B13" w:rsidP="00216B13">
      <w:pPr>
        <w:pStyle w:val="Odstavecseseznamem"/>
        <w:rPr>
          <w:rFonts w:ascii="Arial" w:hAnsi="Arial" w:cs="Arial"/>
          <w:sz w:val="22"/>
          <w:szCs w:val="22"/>
        </w:rPr>
      </w:pPr>
    </w:p>
    <w:p w14:paraId="3DD1FAFC"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14:paraId="3B96718F" w14:textId="77777777" w:rsidR="00216B13" w:rsidRPr="008F3025" w:rsidRDefault="00216B13" w:rsidP="00216B13">
      <w:pPr>
        <w:pStyle w:val="Odstavecseseznamem"/>
        <w:rPr>
          <w:rFonts w:ascii="Arial" w:hAnsi="Arial" w:cs="Arial"/>
          <w:sz w:val="22"/>
          <w:szCs w:val="22"/>
        </w:rPr>
      </w:pPr>
    </w:p>
    <w:p w14:paraId="158F56E4"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14:paraId="3705176F" w14:textId="77777777" w:rsidR="006E7753" w:rsidRPr="008F3025" w:rsidRDefault="006E7753" w:rsidP="00216B13">
      <w:pPr>
        <w:ind w:left="426" w:hanging="426"/>
        <w:jc w:val="both"/>
        <w:rPr>
          <w:rFonts w:ascii="Arial" w:hAnsi="Arial" w:cs="Arial"/>
          <w:sz w:val="22"/>
          <w:szCs w:val="22"/>
        </w:rPr>
      </w:pPr>
    </w:p>
    <w:p w14:paraId="5960D66A" w14:textId="77777777" w:rsidR="00216B13" w:rsidRPr="008F3025" w:rsidRDefault="00216B13" w:rsidP="00216B13">
      <w:pPr>
        <w:jc w:val="center"/>
        <w:rPr>
          <w:rFonts w:ascii="Arial" w:hAnsi="Arial" w:cs="Arial"/>
          <w:b/>
          <w:sz w:val="22"/>
          <w:u w:val="single"/>
        </w:rPr>
      </w:pPr>
    </w:p>
    <w:p w14:paraId="730E7938"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14:paraId="0D4D5BF2" w14:textId="77777777" w:rsidR="00216B13" w:rsidRPr="008F3025" w:rsidRDefault="00216B13" w:rsidP="00216B13">
      <w:pPr>
        <w:spacing w:line="120" w:lineRule="auto"/>
        <w:rPr>
          <w:rFonts w:ascii="Arial" w:hAnsi="Arial" w:cs="Arial"/>
          <w:sz w:val="22"/>
        </w:rPr>
      </w:pPr>
    </w:p>
    <w:p w14:paraId="6BCD1D77" w14:textId="77777777"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5C46FB">
        <w:rPr>
          <w:rFonts w:ascii="Arial" w:hAnsi="Arial" w:cs="Arial"/>
          <w:b/>
          <w:sz w:val="22"/>
          <w:szCs w:val="22"/>
        </w:rPr>
        <w:t>36</w:t>
      </w:r>
      <w:r w:rsidRPr="008F3025">
        <w:rPr>
          <w:rFonts w:ascii="Arial" w:hAnsi="Arial" w:cs="Arial"/>
          <w:b/>
          <w:sz w:val="22"/>
        </w:rPr>
        <w:t xml:space="preserve"> měsíců </w:t>
      </w:r>
      <w:r w:rsidRPr="008F3025">
        <w:rPr>
          <w:rFonts w:ascii="Arial" w:hAnsi="Arial" w:cs="Arial"/>
          <w:sz w:val="22"/>
          <w:szCs w:val="22"/>
        </w:rPr>
        <w:t>od předání předmětu této smlouvy.</w:t>
      </w:r>
      <w:r w:rsidR="008C73D2" w:rsidRPr="008F3025">
        <w:rPr>
          <w:rFonts w:ascii="Arial" w:hAnsi="Arial" w:cs="Arial"/>
          <w:sz w:val="22"/>
          <w:szCs w:val="22"/>
        </w:rPr>
        <w:t xml:space="preserve"> </w:t>
      </w:r>
      <w:r w:rsidR="00B70CB9" w:rsidRPr="008F3025">
        <w:rPr>
          <w:rFonts w:ascii="Arial" w:hAnsi="Arial" w:cs="Arial"/>
          <w:sz w:val="22"/>
          <w:szCs w:val="22"/>
        </w:rPr>
        <w:t>Záruční doba začíná běžet dnem protokolárního předání a převzetí předmětu kupní smlouvy.</w:t>
      </w:r>
    </w:p>
    <w:p w14:paraId="36F0542B" w14:textId="77777777" w:rsidR="00B70CB9" w:rsidRPr="008F3025" w:rsidRDefault="00B70CB9" w:rsidP="00B70CB9">
      <w:pPr>
        <w:ind w:left="426" w:hanging="426"/>
        <w:jc w:val="both"/>
        <w:rPr>
          <w:rFonts w:ascii="Arial" w:hAnsi="Arial" w:cs="Arial"/>
          <w:sz w:val="22"/>
          <w:szCs w:val="22"/>
        </w:rPr>
      </w:pPr>
    </w:p>
    <w:p w14:paraId="3CD9CBDD" w14:textId="77777777" w:rsidR="00B70CB9"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0A6EB9C0" w14:textId="77777777" w:rsidR="00FA08D0" w:rsidRPr="008F3025" w:rsidRDefault="00FA08D0" w:rsidP="00B70CB9">
      <w:pPr>
        <w:ind w:left="426" w:hanging="426"/>
        <w:jc w:val="both"/>
        <w:rPr>
          <w:rFonts w:ascii="Arial" w:hAnsi="Arial" w:cs="Arial"/>
          <w:sz w:val="22"/>
          <w:szCs w:val="22"/>
        </w:rPr>
      </w:pPr>
    </w:p>
    <w:p w14:paraId="54D8B3C5" w14:textId="77777777" w:rsidR="008C73D2" w:rsidRPr="008F3025" w:rsidRDefault="008C73D2" w:rsidP="008C73D2">
      <w:pPr>
        <w:spacing w:after="120"/>
        <w:jc w:val="both"/>
        <w:rPr>
          <w:rFonts w:ascii="Arial" w:hAnsi="Arial" w:cs="Arial"/>
          <w:iCs/>
          <w:sz w:val="22"/>
          <w:szCs w:val="22"/>
        </w:rPr>
      </w:pPr>
    </w:p>
    <w:p w14:paraId="18756F2D"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14:paraId="6C36C652" w14:textId="77777777" w:rsidR="00A05528" w:rsidRPr="008F3025" w:rsidRDefault="00A05528" w:rsidP="00A05528">
      <w:pPr>
        <w:widowControl w:val="0"/>
        <w:rPr>
          <w:rFonts w:ascii="Arial" w:hAnsi="Arial" w:cs="Arial"/>
          <w:sz w:val="22"/>
          <w:szCs w:val="22"/>
        </w:rPr>
      </w:pPr>
    </w:p>
    <w:p w14:paraId="0C6321BE" w14:textId="77777777"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14:paraId="52122381" w14:textId="77777777" w:rsidR="00A05528" w:rsidRPr="008F3025" w:rsidRDefault="00A05528" w:rsidP="00A05528">
      <w:pPr>
        <w:widowControl w:val="0"/>
        <w:ind w:left="426" w:hanging="426"/>
        <w:jc w:val="both"/>
        <w:rPr>
          <w:rFonts w:ascii="Arial" w:hAnsi="Arial" w:cs="Arial"/>
          <w:sz w:val="22"/>
        </w:rPr>
      </w:pPr>
    </w:p>
    <w:p w14:paraId="1CE8EF85"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F398B1F"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14:paraId="4D9AFAE1"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lastRenderedPageBreak/>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Povodí Ohře, </w:t>
      </w:r>
      <w:proofErr w:type="spellStart"/>
      <w:r w:rsidR="00ED23D2" w:rsidRPr="008F3025">
        <w:rPr>
          <w:rFonts w:ascii="Arial" w:hAnsi="Arial" w:cs="Arial"/>
          <w:sz w:val="22"/>
          <w:szCs w:val="22"/>
        </w:rPr>
        <w:t>s.p</w:t>
      </w:r>
      <w:proofErr w:type="spellEnd"/>
      <w:r w:rsidR="00ED23D2" w:rsidRPr="008F3025">
        <w:rPr>
          <w:rFonts w:ascii="Arial" w:hAnsi="Arial" w:cs="Arial"/>
          <w:sz w:val="22"/>
          <w:szCs w:val="22"/>
        </w:rPr>
        <w:t xml:space="preserve">. (viz </w:t>
      </w:r>
      <w:hyperlink r:id="rId9"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14:paraId="4D9762AD" w14:textId="77777777" w:rsidR="00A05528" w:rsidRPr="008F3025" w:rsidRDefault="00A05528" w:rsidP="00A05528">
      <w:pPr>
        <w:widowControl w:val="0"/>
        <w:ind w:left="426" w:hanging="426"/>
        <w:jc w:val="both"/>
        <w:rPr>
          <w:rFonts w:ascii="Arial" w:hAnsi="Arial" w:cs="Arial"/>
          <w:sz w:val="22"/>
          <w:szCs w:val="22"/>
        </w:rPr>
      </w:pPr>
    </w:p>
    <w:p w14:paraId="43B177FD"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A550965" w14:textId="77777777" w:rsidR="00A05528" w:rsidRDefault="00A05528" w:rsidP="00A05528">
      <w:pPr>
        <w:tabs>
          <w:tab w:val="center" w:pos="4535"/>
        </w:tabs>
        <w:ind w:left="360" w:hanging="360"/>
        <w:jc w:val="center"/>
        <w:rPr>
          <w:rFonts w:ascii="Arial" w:hAnsi="Arial" w:cs="Arial"/>
          <w:b/>
          <w:sz w:val="22"/>
          <w:u w:val="single"/>
        </w:rPr>
      </w:pPr>
    </w:p>
    <w:p w14:paraId="7B560B0E" w14:textId="77777777" w:rsidR="000E418E" w:rsidRPr="008F3025" w:rsidRDefault="000E418E" w:rsidP="00A05528">
      <w:pPr>
        <w:tabs>
          <w:tab w:val="center" w:pos="4535"/>
        </w:tabs>
        <w:ind w:left="360" w:hanging="360"/>
        <w:jc w:val="center"/>
        <w:rPr>
          <w:rFonts w:ascii="Arial" w:hAnsi="Arial" w:cs="Arial"/>
          <w:b/>
          <w:sz w:val="22"/>
          <w:u w:val="single"/>
        </w:rPr>
      </w:pPr>
    </w:p>
    <w:p w14:paraId="2EF30E19"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14:paraId="3D70B238" w14:textId="77777777" w:rsidR="00A05528" w:rsidRPr="008F3025" w:rsidRDefault="00A05528" w:rsidP="00A05528">
      <w:pPr>
        <w:widowControl w:val="0"/>
        <w:jc w:val="center"/>
        <w:rPr>
          <w:rFonts w:ascii="Arial" w:hAnsi="Arial" w:cs="Arial"/>
          <w:b/>
          <w:bCs/>
          <w:sz w:val="22"/>
          <w:szCs w:val="22"/>
        </w:rPr>
      </w:pPr>
    </w:p>
    <w:p w14:paraId="2771DFB8" w14:textId="77777777"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8F3025">
          <w:rPr>
            <w:rFonts w:ascii="Arial" w:hAnsi="Arial" w:cs="Arial"/>
            <w:sz w:val="22"/>
            <w:szCs w:val="22"/>
          </w:rPr>
          <w:t>http://www.poh.cz/informace-o-zpracovani-osobnich-udaju/d-1369/p1=1459</w:t>
        </w:r>
      </w:hyperlink>
    </w:p>
    <w:p w14:paraId="56A0535C" w14:textId="77777777" w:rsidR="004575D9" w:rsidRPr="008F3025" w:rsidRDefault="004575D9" w:rsidP="00A05528">
      <w:pPr>
        <w:rPr>
          <w:rFonts w:ascii="Helv" w:hAnsi="Helv" w:cs="Helv"/>
        </w:rPr>
      </w:pPr>
    </w:p>
    <w:p w14:paraId="5FAACF21" w14:textId="77777777" w:rsidR="0079045B" w:rsidRPr="008F3025" w:rsidRDefault="0079045B" w:rsidP="00A05528">
      <w:pPr>
        <w:rPr>
          <w:rFonts w:ascii="Helv" w:hAnsi="Helv" w:cs="Helv"/>
        </w:rPr>
      </w:pPr>
    </w:p>
    <w:p w14:paraId="36D9159B" w14:textId="77777777"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14:paraId="411EB55F" w14:textId="77777777" w:rsidR="00A05528" w:rsidRPr="008F3025" w:rsidRDefault="00A05528" w:rsidP="00A05528">
      <w:pPr>
        <w:rPr>
          <w:rFonts w:ascii="Arial" w:hAnsi="Arial" w:cs="Arial"/>
          <w:sz w:val="22"/>
        </w:rPr>
      </w:pPr>
    </w:p>
    <w:p w14:paraId="5220E416"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52DB1362" w14:textId="77777777" w:rsidR="00A05528" w:rsidRPr="008F3025" w:rsidRDefault="00A05528" w:rsidP="00A05528">
      <w:pPr>
        <w:widowControl w:val="0"/>
        <w:ind w:left="426" w:hanging="426"/>
        <w:jc w:val="both"/>
        <w:rPr>
          <w:rFonts w:ascii="Arial" w:hAnsi="Arial" w:cs="Arial"/>
          <w:bCs/>
          <w:sz w:val="22"/>
          <w:szCs w:val="22"/>
        </w:rPr>
      </w:pPr>
    </w:p>
    <w:p w14:paraId="398365F4"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.2 Od této smlouvy může odstoupit kterákoli smluvní strana, pokud zjistí podstatné porušení této smlouvy druhou smluvní stranou.</w:t>
      </w:r>
    </w:p>
    <w:p w14:paraId="00EB02D5" w14:textId="77777777" w:rsidR="00E65B2C" w:rsidRPr="008F3025" w:rsidRDefault="00E65B2C" w:rsidP="00A05528">
      <w:pPr>
        <w:widowControl w:val="0"/>
        <w:ind w:left="426" w:hanging="426"/>
        <w:jc w:val="both"/>
        <w:rPr>
          <w:rFonts w:ascii="Arial" w:hAnsi="Arial" w:cs="Arial"/>
          <w:bCs/>
          <w:sz w:val="22"/>
          <w:szCs w:val="22"/>
        </w:rPr>
      </w:pPr>
    </w:p>
    <w:p w14:paraId="52D859E7" w14:textId="77777777"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14:paraId="50FDD96C" w14:textId="77777777" w:rsidR="00A05528" w:rsidRPr="008F3025" w:rsidRDefault="00A05528" w:rsidP="00A05528">
      <w:pPr>
        <w:widowControl w:val="0"/>
        <w:ind w:left="426" w:hanging="426"/>
        <w:jc w:val="both"/>
        <w:rPr>
          <w:rFonts w:ascii="Arial" w:hAnsi="Arial" w:cs="Arial"/>
          <w:bCs/>
          <w:sz w:val="22"/>
          <w:szCs w:val="22"/>
        </w:rPr>
      </w:pPr>
    </w:p>
    <w:p w14:paraId="358AD5C2"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14:paraId="2A373EEE"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14:paraId="247606EE"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5EF4A376" w14:textId="77777777" w:rsidR="00A05528" w:rsidRPr="008F3025" w:rsidRDefault="00A05528" w:rsidP="00A05528">
      <w:pPr>
        <w:widowControl w:val="0"/>
        <w:ind w:left="426" w:hanging="426"/>
        <w:jc w:val="both"/>
        <w:rPr>
          <w:rFonts w:ascii="Arial" w:hAnsi="Arial" w:cs="Arial"/>
          <w:bCs/>
          <w:sz w:val="22"/>
          <w:szCs w:val="22"/>
        </w:rPr>
      </w:pPr>
    </w:p>
    <w:p w14:paraId="6A2FDF40"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731107" w:rsidRPr="008F3025">
        <w:rPr>
          <w:rFonts w:ascii="Arial" w:hAnsi="Arial" w:cs="Arial"/>
          <w:sz w:val="22"/>
          <w:szCs w:val="22"/>
        </w:rPr>
        <w:t>3</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49947DFB" w14:textId="77777777" w:rsidR="00A05528" w:rsidRPr="008F3025" w:rsidRDefault="00A05528" w:rsidP="00A05528">
      <w:pPr>
        <w:widowControl w:val="0"/>
        <w:jc w:val="both"/>
        <w:rPr>
          <w:rFonts w:ascii="Arial" w:hAnsi="Arial" w:cs="Arial"/>
          <w:b/>
          <w:sz w:val="22"/>
          <w:szCs w:val="22"/>
        </w:rPr>
      </w:pPr>
    </w:p>
    <w:p w14:paraId="60B1D6F4"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4</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14:paraId="21904781"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3713D2D1" w14:textId="77777777"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5</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metadat požadovaných k uveřejnění dle zákona č. 340/2015 Sb. o </w:t>
      </w:r>
      <w:r w:rsidRPr="008F3025">
        <w:rPr>
          <w:rFonts w:ascii="Arial" w:hAnsi="Arial" w:cs="Arial"/>
          <w:bCs/>
          <w:iCs/>
          <w:szCs w:val="22"/>
        </w:rPr>
        <w:tab/>
        <w:t xml:space="preserve">registru smluv. Zveřejnění smlouvy a metadat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14:paraId="0E8B6330" w14:textId="77777777"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14:paraId="1468D1F3"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144B22E2" w14:textId="77777777" w:rsidR="00A05528" w:rsidRPr="008F302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6</w:t>
      </w:r>
      <w:r w:rsidRPr="008F3025">
        <w:rPr>
          <w:rFonts w:ascii="Arial" w:hAnsi="Arial" w:cs="Arial"/>
          <w:szCs w:val="22"/>
        </w:rPr>
        <w:t xml:space="preserve"> </w:t>
      </w:r>
      <w:r w:rsidRPr="008F3025">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2185F625"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2B40AC34" w14:textId="77777777" w:rsidR="00A05528" w:rsidRPr="008F3025" w:rsidRDefault="00A05528" w:rsidP="00A05528">
      <w:pPr>
        <w:pStyle w:val="Odstavecseseznamem"/>
        <w:rPr>
          <w:rFonts w:ascii="Arial" w:hAnsi="Arial" w:cs="Arial"/>
          <w:szCs w:val="22"/>
        </w:rPr>
      </w:pPr>
    </w:p>
    <w:p w14:paraId="6B1B1AA8" w14:textId="77777777"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.7 Smluvní strany nepovažují žádné ustanovení smlouvy za obchodní tajemství.</w:t>
      </w:r>
    </w:p>
    <w:p w14:paraId="09DAA216" w14:textId="77777777" w:rsidR="00A05528" w:rsidRPr="008F3025" w:rsidRDefault="00A05528" w:rsidP="00A05528">
      <w:pPr>
        <w:pStyle w:val="Odstavecseseznamem"/>
        <w:rPr>
          <w:rFonts w:ascii="Arial" w:hAnsi="Arial" w:cs="Arial"/>
          <w:szCs w:val="22"/>
        </w:rPr>
      </w:pPr>
    </w:p>
    <w:p w14:paraId="2388CDA2" w14:textId="77777777" w:rsidR="00A05528" w:rsidRPr="008F3025" w:rsidRDefault="00A05528" w:rsidP="00A05528">
      <w:pPr>
        <w:pStyle w:val="Odstavecseseznamem"/>
        <w:rPr>
          <w:rFonts w:ascii="Arial" w:hAnsi="Arial" w:cs="Arial"/>
          <w:szCs w:val="22"/>
        </w:rPr>
      </w:pPr>
    </w:p>
    <w:p w14:paraId="524576B3" w14:textId="77777777"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 xml:space="preserve">.8 Nedílnou součástí kupní smlouvy je příloha č. 1 - Technická specifikace a </w:t>
      </w:r>
      <w:r w:rsidR="0079045B" w:rsidRPr="008F3025">
        <w:rPr>
          <w:rFonts w:ascii="Arial" w:hAnsi="Arial" w:cs="Arial"/>
        </w:rPr>
        <w:t>c</w:t>
      </w:r>
      <w:r w:rsidRPr="008F3025">
        <w:rPr>
          <w:rFonts w:ascii="Arial" w:hAnsi="Arial" w:cs="Arial"/>
        </w:rPr>
        <w:t>enová skladba.</w:t>
      </w:r>
    </w:p>
    <w:p w14:paraId="4DE7895E" w14:textId="77777777"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14:paraId="468DBAE8" w14:textId="77777777"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 xml:space="preserve">.9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14:paraId="4648355D" w14:textId="77777777" w:rsidR="00A05528" w:rsidRPr="008F3025" w:rsidRDefault="00A05528" w:rsidP="00216B13">
      <w:pPr>
        <w:spacing w:line="120" w:lineRule="auto"/>
        <w:ind w:left="357" w:hanging="357"/>
        <w:jc w:val="both"/>
        <w:rPr>
          <w:rFonts w:ascii="Arial" w:hAnsi="Arial" w:cs="Arial"/>
          <w:sz w:val="22"/>
        </w:rPr>
      </w:pPr>
    </w:p>
    <w:p w14:paraId="5B341DE1" w14:textId="77777777" w:rsidR="00216B13" w:rsidRDefault="00216B13" w:rsidP="00216B13">
      <w:pPr>
        <w:rPr>
          <w:rFonts w:ascii="Arial" w:hAnsi="Arial" w:cs="Arial"/>
          <w:sz w:val="22"/>
        </w:rPr>
      </w:pPr>
    </w:p>
    <w:p w14:paraId="796B2C8F" w14:textId="77777777" w:rsidR="00FB0904" w:rsidRDefault="00FB0904" w:rsidP="00216B13">
      <w:pPr>
        <w:rPr>
          <w:rFonts w:ascii="Arial" w:hAnsi="Arial" w:cs="Arial"/>
          <w:sz w:val="22"/>
        </w:rPr>
      </w:pPr>
    </w:p>
    <w:p w14:paraId="1F995267" w14:textId="77777777" w:rsidR="00FB0904" w:rsidRDefault="00FB0904" w:rsidP="00216B13">
      <w:pPr>
        <w:rPr>
          <w:rFonts w:ascii="Arial" w:hAnsi="Arial" w:cs="Arial"/>
          <w:sz w:val="22"/>
        </w:rPr>
      </w:pPr>
    </w:p>
    <w:p w14:paraId="57FAF4FC" w14:textId="77777777" w:rsidR="00FB0904" w:rsidRPr="008F3025" w:rsidRDefault="00FB0904" w:rsidP="00216B13">
      <w:pPr>
        <w:rPr>
          <w:rFonts w:ascii="Arial" w:hAnsi="Arial" w:cs="Arial"/>
          <w:sz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354"/>
        <w:gridCol w:w="1206"/>
        <w:gridCol w:w="2020"/>
        <w:gridCol w:w="2300"/>
      </w:tblGrid>
      <w:tr w:rsidR="008F3025" w:rsidRPr="008F3025" w14:paraId="1F8B2B2A" w14:textId="77777777" w:rsidTr="00FB0904">
        <w:trPr>
          <w:cantSplit/>
        </w:trPr>
        <w:tc>
          <w:tcPr>
            <w:tcW w:w="1985" w:type="dxa"/>
            <w:tcBorders>
              <w:top w:val="nil"/>
              <w:left w:val="nil"/>
              <w:bottom w:val="nil"/>
              <w:right w:val="nil"/>
            </w:tcBorders>
          </w:tcPr>
          <w:p w14:paraId="519550E5" w14:textId="77777777" w:rsidR="00216B13" w:rsidRPr="008F3025" w:rsidRDefault="00FB0904" w:rsidP="00FB0904">
            <w:pPr>
              <w:ind w:right="-864"/>
              <w:rPr>
                <w:rFonts w:ascii="Arial" w:hAnsi="Arial" w:cs="Arial"/>
                <w:sz w:val="22"/>
              </w:rPr>
            </w:pPr>
            <w:r>
              <w:rPr>
                <w:rFonts w:ascii="Arial" w:hAnsi="Arial" w:cs="Arial"/>
                <w:sz w:val="22"/>
              </w:rPr>
              <w:t>V Chomutově dne</w:t>
            </w:r>
          </w:p>
        </w:tc>
        <w:tc>
          <w:tcPr>
            <w:tcW w:w="2354" w:type="dxa"/>
            <w:tcBorders>
              <w:top w:val="nil"/>
              <w:left w:val="nil"/>
              <w:bottom w:val="dotted" w:sz="4" w:space="0" w:color="auto"/>
              <w:right w:val="nil"/>
            </w:tcBorders>
          </w:tcPr>
          <w:p w14:paraId="684D49DD" w14:textId="3E46D377" w:rsidR="00216B13" w:rsidRPr="008F3025" w:rsidRDefault="00E932BB" w:rsidP="008F3025">
            <w:pPr>
              <w:rPr>
                <w:rFonts w:ascii="Arial" w:hAnsi="Arial" w:cs="Arial"/>
                <w:sz w:val="22"/>
              </w:rPr>
            </w:pPr>
            <w:r>
              <w:rPr>
                <w:rFonts w:ascii="Arial" w:hAnsi="Arial" w:cs="Arial"/>
                <w:sz w:val="22"/>
              </w:rPr>
              <w:t xml:space="preserve">      09.04.2020</w:t>
            </w:r>
          </w:p>
        </w:tc>
        <w:tc>
          <w:tcPr>
            <w:tcW w:w="1206" w:type="dxa"/>
            <w:vMerge w:val="restart"/>
            <w:tcBorders>
              <w:top w:val="nil"/>
              <w:left w:val="nil"/>
              <w:bottom w:val="nil"/>
              <w:right w:val="nil"/>
            </w:tcBorders>
          </w:tcPr>
          <w:p w14:paraId="781799F8" w14:textId="77777777" w:rsidR="00216B13" w:rsidRPr="008F3025" w:rsidRDefault="00216B13" w:rsidP="00EE6FA2">
            <w:pPr>
              <w:rPr>
                <w:rFonts w:ascii="Arial" w:hAnsi="Arial" w:cs="Arial"/>
                <w:sz w:val="22"/>
              </w:rPr>
            </w:pPr>
          </w:p>
        </w:tc>
        <w:tc>
          <w:tcPr>
            <w:tcW w:w="2020" w:type="dxa"/>
            <w:tcBorders>
              <w:top w:val="nil"/>
              <w:left w:val="nil"/>
              <w:bottom w:val="nil"/>
              <w:right w:val="nil"/>
            </w:tcBorders>
          </w:tcPr>
          <w:p w14:paraId="3C7AB482" w14:textId="77777777" w:rsidR="00216B13" w:rsidRPr="008F3025" w:rsidRDefault="00FB0904" w:rsidP="00EE6FA2">
            <w:pPr>
              <w:rPr>
                <w:rFonts w:ascii="Arial" w:hAnsi="Arial" w:cs="Arial"/>
                <w:sz w:val="22"/>
              </w:rPr>
            </w:pPr>
            <w:r>
              <w:rPr>
                <w:rFonts w:ascii="Arial" w:hAnsi="Arial" w:cs="Arial"/>
                <w:sz w:val="22"/>
              </w:rPr>
              <w:t>V Chomutově dne</w:t>
            </w:r>
          </w:p>
        </w:tc>
        <w:tc>
          <w:tcPr>
            <w:tcW w:w="2300" w:type="dxa"/>
            <w:tcBorders>
              <w:top w:val="nil"/>
              <w:left w:val="nil"/>
              <w:bottom w:val="dotted" w:sz="4" w:space="0" w:color="auto"/>
              <w:right w:val="nil"/>
            </w:tcBorders>
          </w:tcPr>
          <w:p w14:paraId="4A6BAAFB" w14:textId="77777777" w:rsidR="00FB0904" w:rsidRPr="008F3025" w:rsidRDefault="00FB0904" w:rsidP="00EE6FA2">
            <w:pPr>
              <w:rPr>
                <w:rFonts w:ascii="Arial" w:hAnsi="Arial" w:cs="Arial"/>
                <w:sz w:val="22"/>
              </w:rPr>
            </w:pPr>
          </w:p>
        </w:tc>
      </w:tr>
      <w:tr w:rsidR="008F3025" w:rsidRPr="008F3025" w14:paraId="4E73A355" w14:textId="77777777" w:rsidTr="00FB0904">
        <w:trPr>
          <w:cantSplit/>
          <w:trHeight w:val="501"/>
        </w:trPr>
        <w:tc>
          <w:tcPr>
            <w:tcW w:w="4338" w:type="dxa"/>
            <w:gridSpan w:val="2"/>
            <w:tcBorders>
              <w:top w:val="nil"/>
              <w:left w:val="nil"/>
              <w:bottom w:val="nil"/>
              <w:right w:val="nil"/>
            </w:tcBorders>
          </w:tcPr>
          <w:p w14:paraId="3903A4C7"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BD53AD0"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1E3E1335" w14:textId="77777777" w:rsidR="00216B13" w:rsidRPr="008F3025" w:rsidRDefault="00216B13" w:rsidP="00EE6FA2">
            <w:pPr>
              <w:rPr>
                <w:rFonts w:ascii="Arial" w:hAnsi="Arial" w:cs="Arial"/>
                <w:sz w:val="22"/>
              </w:rPr>
            </w:pPr>
          </w:p>
        </w:tc>
      </w:tr>
      <w:tr w:rsidR="008F3025" w:rsidRPr="008F3025" w14:paraId="75ED2F58" w14:textId="77777777" w:rsidTr="00FB0904">
        <w:trPr>
          <w:cantSplit/>
          <w:trHeight w:val="645"/>
        </w:trPr>
        <w:tc>
          <w:tcPr>
            <w:tcW w:w="4338" w:type="dxa"/>
            <w:gridSpan w:val="2"/>
            <w:tcBorders>
              <w:top w:val="nil"/>
              <w:left w:val="nil"/>
              <w:bottom w:val="dotted" w:sz="4" w:space="0" w:color="auto"/>
              <w:right w:val="nil"/>
            </w:tcBorders>
          </w:tcPr>
          <w:p w14:paraId="454DCDDE"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4DF9D42" w14:textId="77777777" w:rsidR="00216B13" w:rsidRPr="008F3025"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14:paraId="21A0BE20" w14:textId="77777777" w:rsidR="00216B13" w:rsidRPr="008F3025" w:rsidRDefault="00216B13" w:rsidP="00EE6FA2">
            <w:pPr>
              <w:rPr>
                <w:rFonts w:ascii="Arial" w:hAnsi="Arial" w:cs="Arial"/>
                <w:sz w:val="22"/>
              </w:rPr>
            </w:pPr>
          </w:p>
          <w:p w14:paraId="2EAAA09A" w14:textId="77777777" w:rsidR="00216B13" w:rsidRPr="008F3025" w:rsidRDefault="00216B13" w:rsidP="00EE6FA2">
            <w:pPr>
              <w:rPr>
                <w:rFonts w:ascii="Arial" w:hAnsi="Arial" w:cs="Arial"/>
                <w:sz w:val="22"/>
              </w:rPr>
            </w:pPr>
          </w:p>
          <w:p w14:paraId="62DFF8A7" w14:textId="77777777" w:rsidR="00216B13" w:rsidRPr="008F3025" w:rsidRDefault="00216B13" w:rsidP="00EE6FA2">
            <w:pPr>
              <w:rPr>
                <w:rFonts w:ascii="Arial" w:hAnsi="Arial" w:cs="Arial"/>
                <w:sz w:val="22"/>
              </w:rPr>
            </w:pPr>
          </w:p>
          <w:p w14:paraId="45530E29" w14:textId="77777777" w:rsidR="00216B13" w:rsidRPr="008F3025" w:rsidRDefault="00216B13" w:rsidP="00EE6FA2">
            <w:pPr>
              <w:rPr>
                <w:rFonts w:ascii="Arial" w:hAnsi="Arial" w:cs="Arial"/>
                <w:sz w:val="22"/>
              </w:rPr>
            </w:pPr>
          </w:p>
          <w:p w14:paraId="1E531F87" w14:textId="77777777" w:rsidR="00216B13" w:rsidRPr="008F3025" w:rsidRDefault="00216B13" w:rsidP="00EE6FA2">
            <w:pPr>
              <w:rPr>
                <w:rFonts w:ascii="Arial" w:hAnsi="Arial" w:cs="Arial"/>
                <w:sz w:val="22"/>
              </w:rPr>
            </w:pPr>
          </w:p>
        </w:tc>
      </w:tr>
      <w:tr w:rsidR="008F3025" w:rsidRPr="008F3025" w14:paraId="33990146" w14:textId="77777777" w:rsidTr="00FB0904">
        <w:trPr>
          <w:cantSplit/>
        </w:trPr>
        <w:tc>
          <w:tcPr>
            <w:tcW w:w="4338" w:type="dxa"/>
            <w:gridSpan w:val="2"/>
            <w:tcBorders>
              <w:top w:val="nil"/>
              <w:left w:val="nil"/>
              <w:bottom w:val="nil"/>
              <w:right w:val="nil"/>
            </w:tcBorders>
          </w:tcPr>
          <w:p w14:paraId="273E30BE" w14:textId="77777777" w:rsidR="008D1CBB" w:rsidRPr="00FB0904" w:rsidRDefault="00FB0904" w:rsidP="00EE6FA2">
            <w:pPr>
              <w:jc w:val="center"/>
              <w:rPr>
                <w:rFonts w:ascii="Arial" w:hAnsi="Arial" w:cs="Arial"/>
                <w:sz w:val="22"/>
              </w:rPr>
            </w:pPr>
            <w:r w:rsidRPr="00FB0904">
              <w:rPr>
                <w:rFonts w:ascii="Arial" w:hAnsi="Arial" w:cs="Arial"/>
                <w:sz w:val="22"/>
                <w:szCs w:val="22"/>
              </w:rPr>
              <w:t>IT Innovation s.r.o.</w:t>
            </w:r>
          </w:p>
          <w:p w14:paraId="17E0A08C" w14:textId="77777777" w:rsidR="000D0E1C" w:rsidRPr="00FB0904" w:rsidRDefault="000D0E1C" w:rsidP="00EE6FA2">
            <w:pPr>
              <w:jc w:val="center"/>
              <w:rPr>
                <w:rFonts w:ascii="Arial" w:hAnsi="Arial" w:cs="Arial"/>
                <w:b/>
                <w:sz w:val="22"/>
              </w:rPr>
            </w:pPr>
          </w:p>
          <w:p w14:paraId="1F7BE531" w14:textId="77777777" w:rsidR="00216B13" w:rsidRPr="00FB0904" w:rsidRDefault="00216B13" w:rsidP="00EE6FA2">
            <w:pPr>
              <w:jc w:val="center"/>
              <w:rPr>
                <w:rFonts w:ascii="Arial" w:hAnsi="Arial" w:cs="Arial"/>
                <w:b/>
                <w:sz w:val="22"/>
              </w:rPr>
            </w:pPr>
          </w:p>
        </w:tc>
        <w:tc>
          <w:tcPr>
            <w:tcW w:w="1206" w:type="dxa"/>
            <w:vMerge/>
            <w:tcBorders>
              <w:top w:val="nil"/>
              <w:left w:val="nil"/>
              <w:bottom w:val="nil"/>
              <w:right w:val="nil"/>
            </w:tcBorders>
          </w:tcPr>
          <w:p w14:paraId="6F144378"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776D350C" w14:textId="77777777" w:rsidR="00216B13" w:rsidRPr="008F3025" w:rsidRDefault="00216B13" w:rsidP="00EE6FA2">
            <w:pPr>
              <w:jc w:val="center"/>
              <w:rPr>
                <w:rFonts w:ascii="Arial" w:hAnsi="Arial" w:cs="Arial"/>
                <w:sz w:val="22"/>
              </w:rPr>
            </w:pPr>
            <w:r w:rsidRPr="008F3025">
              <w:rPr>
                <w:rFonts w:ascii="Arial" w:hAnsi="Arial" w:cs="Arial"/>
                <w:sz w:val="22"/>
              </w:rPr>
              <w:t>Povodí Ohře, státní podnik</w:t>
            </w:r>
          </w:p>
        </w:tc>
      </w:tr>
      <w:tr w:rsidR="008F3025" w:rsidRPr="008F3025" w14:paraId="12FFA8F3" w14:textId="77777777" w:rsidTr="00FB0904">
        <w:trPr>
          <w:cantSplit/>
        </w:trPr>
        <w:tc>
          <w:tcPr>
            <w:tcW w:w="4338" w:type="dxa"/>
            <w:gridSpan w:val="2"/>
            <w:tcBorders>
              <w:top w:val="nil"/>
              <w:left w:val="nil"/>
              <w:bottom w:val="nil"/>
              <w:right w:val="nil"/>
            </w:tcBorders>
          </w:tcPr>
          <w:p w14:paraId="0FD2B446" w14:textId="4C85EBBC" w:rsidR="00216B13" w:rsidRPr="00E932BB" w:rsidRDefault="008876C2" w:rsidP="00EE6FA2">
            <w:pPr>
              <w:jc w:val="center"/>
              <w:rPr>
                <w:rFonts w:ascii="Arial" w:hAnsi="Arial" w:cs="Arial"/>
                <w:bCs/>
                <w:sz w:val="22"/>
              </w:rPr>
            </w:pPr>
            <w:proofErr w:type="spellStart"/>
            <w:r>
              <w:rPr>
                <w:rFonts w:ascii="Arial" w:hAnsi="Arial" w:cs="Arial"/>
                <w:bCs/>
                <w:sz w:val="22"/>
              </w:rPr>
              <w:t>Xxxxxxxxxxxxx</w:t>
            </w:r>
            <w:proofErr w:type="spellEnd"/>
          </w:p>
        </w:tc>
        <w:tc>
          <w:tcPr>
            <w:tcW w:w="1206" w:type="dxa"/>
            <w:vMerge/>
            <w:tcBorders>
              <w:top w:val="nil"/>
              <w:left w:val="nil"/>
              <w:bottom w:val="nil"/>
              <w:right w:val="nil"/>
            </w:tcBorders>
          </w:tcPr>
          <w:p w14:paraId="215A8CBE"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29D6080D" w14:textId="1E817DEF" w:rsidR="00216B13" w:rsidRPr="008F3025" w:rsidRDefault="008876C2" w:rsidP="008D65AD">
            <w:pPr>
              <w:jc w:val="center"/>
              <w:rPr>
                <w:rFonts w:ascii="Arial" w:hAnsi="Arial" w:cs="Arial"/>
                <w:sz w:val="22"/>
              </w:rPr>
            </w:pPr>
            <w:proofErr w:type="spellStart"/>
            <w:r>
              <w:rPr>
                <w:rFonts w:ascii="Arial" w:hAnsi="Arial" w:cs="Arial"/>
                <w:sz w:val="22"/>
              </w:rPr>
              <w:t>Xxxxxxxxxxxxxxxx</w:t>
            </w:r>
            <w:proofErr w:type="spellEnd"/>
          </w:p>
        </w:tc>
      </w:tr>
      <w:tr w:rsidR="00216B13" w:rsidRPr="008F3025" w14:paraId="5B6001CE" w14:textId="77777777" w:rsidTr="00FB0904">
        <w:trPr>
          <w:cantSplit/>
        </w:trPr>
        <w:tc>
          <w:tcPr>
            <w:tcW w:w="4338" w:type="dxa"/>
            <w:gridSpan w:val="2"/>
            <w:tcBorders>
              <w:top w:val="nil"/>
              <w:left w:val="nil"/>
              <w:bottom w:val="nil"/>
              <w:right w:val="nil"/>
            </w:tcBorders>
          </w:tcPr>
          <w:p w14:paraId="75013E07" w14:textId="1C1A695F" w:rsidR="00216B13" w:rsidRPr="008F3025" w:rsidRDefault="008876C2" w:rsidP="00EE6FA2">
            <w:pPr>
              <w:jc w:val="center"/>
              <w:rPr>
                <w:rFonts w:ascii="Arial" w:hAnsi="Arial" w:cs="Arial"/>
                <w:sz w:val="22"/>
              </w:rPr>
            </w:pPr>
            <w:proofErr w:type="spellStart"/>
            <w:r>
              <w:rPr>
                <w:rFonts w:ascii="Arial" w:hAnsi="Arial" w:cs="Arial"/>
                <w:sz w:val="22"/>
              </w:rPr>
              <w:t>xxxxxxxxxxxxx</w:t>
            </w:r>
            <w:proofErr w:type="spellEnd"/>
          </w:p>
        </w:tc>
        <w:tc>
          <w:tcPr>
            <w:tcW w:w="1206" w:type="dxa"/>
            <w:vMerge/>
            <w:tcBorders>
              <w:top w:val="nil"/>
              <w:left w:val="nil"/>
              <w:bottom w:val="nil"/>
              <w:right w:val="nil"/>
            </w:tcBorders>
          </w:tcPr>
          <w:p w14:paraId="4BB584E2"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0DB7B323" w14:textId="39EAC1EA" w:rsidR="00216B13" w:rsidRPr="008F3025" w:rsidRDefault="008876C2" w:rsidP="00EE6FA2">
            <w:pPr>
              <w:jc w:val="center"/>
              <w:rPr>
                <w:rFonts w:ascii="Arial" w:hAnsi="Arial" w:cs="Arial"/>
                <w:sz w:val="22"/>
              </w:rPr>
            </w:pPr>
            <w:proofErr w:type="spellStart"/>
            <w:r>
              <w:rPr>
                <w:rFonts w:ascii="Arial" w:hAnsi="Arial" w:cs="Arial"/>
                <w:sz w:val="22"/>
              </w:rPr>
              <w:t>xxxxxxxxxxxxxxxx</w:t>
            </w:r>
            <w:proofErr w:type="spellEnd"/>
          </w:p>
        </w:tc>
      </w:tr>
    </w:tbl>
    <w:p w14:paraId="0D322F9B" w14:textId="77777777" w:rsidR="00FB0904" w:rsidRDefault="00FB0904" w:rsidP="00427924">
      <w:pPr>
        <w:pStyle w:val="Nadpis9"/>
        <w:pageBreakBefore w:val="0"/>
        <w:numPr>
          <w:ilvl w:val="0"/>
          <w:numId w:val="0"/>
        </w:numPr>
        <w:overflowPunct/>
        <w:autoSpaceDE/>
        <w:autoSpaceDN/>
        <w:adjustRightInd/>
        <w:spacing w:before="0" w:after="0"/>
        <w:jc w:val="left"/>
        <w:textAlignment w:val="auto"/>
      </w:pPr>
    </w:p>
    <w:p w14:paraId="5958F2C6" w14:textId="77777777" w:rsidR="00FB0904" w:rsidRDefault="00FB0904" w:rsidP="00FB0904">
      <w:pPr>
        <w:rPr>
          <w:rFonts w:ascii="Arial" w:hAnsi="Arial"/>
          <w:sz w:val="22"/>
        </w:rPr>
      </w:pPr>
      <w:r>
        <w:br w:type="page"/>
      </w:r>
    </w:p>
    <w:p w14:paraId="446668E0" w14:textId="77777777" w:rsidR="004C02D8" w:rsidRDefault="00FB0904" w:rsidP="00427924">
      <w:pPr>
        <w:pStyle w:val="Nadpis9"/>
        <w:pageBreakBefore w:val="0"/>
        <w:numPr>
          <w:ilvl w:val="0"/>
          <w:numId w:val="0"/>
        </w:numPr>
        <w:overflowPunct/>
        <w:autoSpaceDE/>
        <w:autoSpaceDN/>
        <w:adjustRightInd/>
        <w:spacing w:before="0" w:after="0"/>
        <w:jc w:val="left"/>
        <w:textAlignment w:val="auto"/>
        <w:rPr>
          <w:rFonts w:cs="Arial"/>
          <w:szCs w:val="22"/>
        </w:rPr>
      </w:pPr>
      <w:r>
        <w:rPr>
          <w:rFonts w:cs="Arial"/>
          <w:szCs w:val="22"/>
        </w:rPr>
        <w:lastRenderedPageBreak/>
        <w:t>P</w:t>
      </w:r>
      <w:r w:rsidRPr="008F3025">
        <w:rPr>
          <w:rFonts w:cs="Arial"/>
          <w:szCs w:val="22"/>
        </w:rPr>
        <w:t>řílo</w:t>
      </w:r>
      <w:r>
        <w:rPr>
          <w:rFonts w:cs="Arial"/>
          <w:szCs w:val="22"/>
        </w:rPr>
        <w:t>ha</w:t>
      </w:r>
      <w:r w:rsidRPr="008F3025">
        <w:rPr>
          <w:rFonts w:cs="Arial"/>
          <w:szCs w:val="22"/>
        </w:rPr>
        <w:t xml:space="preserve"> č. 1</w:t>
      </w:r>
    </w:p>
    <w:p w14:paraId="20406B96" w14:textId="55401F9F" w:rsidR="00321E0C" w:rsidRDefault="00321E0C" w:rsidP="00FB0904">
      <w:pPr>
        <w:rPr>
          <w:rFonts w:ascii="Arial" w:hAnsi="Arial" w:cs="Arial"/>
        </w:rPr>
      </w:pPr>
    </w:p>
    <w:p w14:paraId="1EFEA4D1" w14:textId="737198EF" w:rsidR="00AB1B02" w:rsidRPr="00AB1B02" w:rsidRDefault="00AB1B02" w:rsidP="00AB1B02">
      <w:pPr>
        <w:rPr>
          <w:rFonts w:asciiTheme="minorHAnsi" w:hAnsiTheme="minorHAnsi" w:cstheme="minorHAnsi"/>
          <w:b/>
          <w:bCs/>
          <w:sz w:val="22"/>
          <w:szCs w:val="22"/>
          <w:u w:val="single"/>
        </w:rPr>
      </w:pPr>
      <w:r w:rsidRPr="00AB1B02">
        <w:rPr>
          <w:rFonts w:asciiTheme="minorHAnsi" w:hAnsiTheme="minorHAnsi" w:cstheme="minorHAnsi"/>
          <w:b/>
          <w:bCs/>
          <w:sz w:val="22"/>
          <w:szCs w:val="22"/>
          <w:u w:val="single"/>
        </w:rPr>
        <w:t>EPSON projektor EB-</w:t>
      </w:r>
      <w:proofErr w:type="gramStart"/>
      <w:r w:rsidRPr="00AB1B02">
        <w:rPr>
          <w:rFonts w:asciiTheme="minorHAnsi" w:hAnsiTheme="minorHAnsi" w:cstheme="minorHAnsi"/>
          <w:b/>
          <w:bCs/>
          <w:sz w:val="22"/>
          <w:szCs w:val="22"/>
          <w:u w:val="single"/>
        </w:rPr>
        <w:t>1795F</w:t>
      </w:r>
      <w:proofErr w:type="gramEnd"/>
    </w:p>
    <w:p w14:paraId="2A05A145" w14:textId="77777777" w:rsidR="00AB1B02" w:rsidRPr="00AB1B02" w:rsidRDefault="00AB1B02" w:rsidP="00AB1B02">
      <w:pPr>
        <w:rPr>
          <w:rFonts w:asciiTheme="minorHAnsi" w:hAnsiTheme="minorHAnsi" w:cstheme="minorHAnsi"/>
          <w:sz w:val="22"/>
          <w:szCs w:val="22"/>
        </w:rPr>
      </w:pPr>
      <w:r w:rsidRPr="00AB1B02">
        <w:rPr>
          <w:rFonts w:asciiTheme="minorHAnsi" w:hAnsiTheme="minorHAnsi" w:cstheme="minorHAnsi"/>
          <w:sz w:val="22"/>
          <w:szCs w:val="22"/>
        </w:rPr>
        <w:t>Svítivost (v ANSI lumenech): 3200</w:t>
      </w:r>
    </w:p>
    <w:p w14:paraId="3508A883" w14:textId="77777777" w:rsidR="00AB1B02" w:rsidRPr="00AB1B02" w:rsidRDefault="00AB1B02" w:rsidP="00AB1B02">
      <w:pPr>
        <w:rPr>
          <w:rFonts w:asciiTheme="minorHAnsi" w:hAnsiTheme="minorHAnsi" w:cstheme="minorHAnsi"/>
          <w:sz w:val="22"/>
          <w:szCs w:val="22"/>
        </w:rPr>
      </w:pPr>
      <w:r w:rsidRPr="00AB1B02">
        <w:rPr>
          <w:rFonts w:asciiTheme="minorHAnsi" w:hAnsiTheme="minorHAnsi" w:cstheme="minorHAnsi"/>
          <w:sz w:val="22"/>
          <w:szCs w:val="22"/>
        </w:rPr>
        <w:t>Kontrast (</w:t>
      </w:r>
      <w:proofErr w:type="gramStart"/>
      <w:r w:rsidRPr="00AB1B02">
        <w:rPr>
          <w:rFonts w:asciiTheme="minorHAnsi" w:hAnsiTheme="minorHAnsi" w:cstheme="minorHAnsi"/>
          <w:sz w:val="22"/>
          <w:szCs w:val="22"/>
        </w:rPr>
        <w:t>hodnota :</w:t>
      </w:r>
      <w:proofErr w:type="gramEnd"/>
      <w:r w:rsidRPr="00AB1B02">
        <w:rPr>
          <w:rFonts w:asciiTheme="minorHAnsi" w:hAnsiTheme="minorHAnsi" w:cstheme="minorHAnsi"/>
          <w:sz w:val="22"/>
          <w:szCs w:val="22"/>
        </w:rPr>
        <w:t xml:space="preserve"> 1): 10 000</w:t>
      </w:r>
    </w:p>
    <w:p w14:paraId="28357844" w14:textId="77777777" w:rsidR="00AB1B02" w:rsidRPr="00AB1B02" w:rsidRDefault="00AB1B02" w:rsidP="00AB1B02">
      <w:pPr>
        <w:rPr>
          <w:rFonts w:asciiTheme="minorHAnsi" w:hAnsiTheme="minorHAnsi" w:cstheme="minorHAnsi"/>
          <w:sz w:val="22"/>
          <w:szCs w:val="22"/>
        </w:rPr>
      </w:pPr>
      <w:r w:rsidRPr="00AB1B02">
        <w:rPr>
          <w:rFonts w:asciiTheme="minorHAnsi" w:hAnsiTheme="minorHAnsi" w:cstheme="minorHAnsi"/>
          <w:sz w:val="22"/>
          <w:szCs w:val="22"/>
        </w:rPr>
        <w:t>Technologie projektoru: LCD</w:t>
      </w:r>
    </w:p>
    <w:p w14:paraId="265397E7" w14:textId="77777777" w:rsidR="00AB1B02" w:rsidRPr="00AB1B02" w:rsidRDefault="00AB1B02" w:rsidP="00AB1B02">
      <w:pPr>
        <w:rPr>
          <w:rFonts w:asciiTheme="minorHAnsi" w:hAnsiTheme="minorHAnsi" w:cstheme="minorHAnsi"/>
          <w:sz w:val="22"/>
          <w:szCs w:val="22"/>
        </w:rPr>
      </w:pPr>
      <w:r w:rsidRPr="00AB1B02">
        <w:rPr>
          <w:rFonts w:asciiTheme="minorHAnsi" w:hAnsiTheme="minorHAnsi" w:cstheme="minorHAnsi"/>
          <w:sz w:val="22"/>
          <w:szCs w:val="22"/>
        </w:rPr>
        <w:t>Skutečné rozlišení projektoru: HD 1080 (1920 x 1080)</w:t>
      </w:r>
    </w:p>
    <w:p w14:paraId="6FF75288" w14:textId="77777777" w:rsidR="00AB1B02" w:rsidRPr="00AB1B02" w:rsidRDefault="00AB1B02" w:rsidP="00AB1B02">
      <w:pPr>
        <w:rPr>
          <w:rFonts w:asciiTheme="minorHAnsi" w:hAnsiTheme="minorHAnsi" w:cstheme="minorHAnsi"/>
          <w:sz w:val="22"/>
          <w:szCs w:val="22"/>
        </w:rPr>
      </w:pPr>
      <w:r w:rsidRPr="00AB1B02">
        <w:rPr>
          <w:rFonts w:asciiTheme="minorHAnsi" w:hAnsiTheme="minorHAnsi" w:cstheme="minorHAnsi"/>
          <w:sz w:val="22"/>
          <w:szCs w:val="22"/>
        </w:rPr>
        <w:t xml:space="preserve">Životnost lampy (v hodinách):8 000 </w:t>
      </w:r>
    </w:p>
    <w:p w14:paraId="7E260E88" w14:textId="77777777" w:rsidR="00AB1B02" w:rsidRPr="00AB1B02" w:rsidRDefault="00AB1B02" w:rsidP="00AB1B02">
      <w:pPr>
        <w:rPr>
          <w:rFonts w:asciiTheme="minorHAnsi" w:hAnsiTheme="minorHAnsi" w:cstheme="minorHAnsi"/>
          <w:sz w:val="22"/>
          <w:szCs w:val="22"/>
        </w:rPr>
      </w:pPr>
      <w:r w:rsidRPr="00AB1B02">
        <w:rPr>
          <w:rFonts w:asciiTheme="minorHAnsi" w:hAnsiTheme="minorHAnsi" w:cstheme="minorHAnsi"/>
          <w:sz w:val="22"/>
          <w:szCs w:val="22"/>
        </w:rPr>
        <w:t>Rozhraní: HDMI, VGA, Kompozitní, USB 2.0, 3.</w:t>
      </w:r>
      <w:proofErr w:type="gramStart"/>
      <w:r w:rsidRPr="00AB1B02">
        <w:rPr>
          <w:rFonts w:asciiTheme="minorHAnsi" w:hAnsiTheme="minorHAnsi" w:cstheme="minorHAnsi"/>
          <w:sz w:val="22"/>
          <w:szCs w:val="22"/>
        </w:rPr>
        <w:t>5mm</w:t>
      </w:r>
      <w:proofErr w:type="gramEnd"/>
      <w:r w:rsidRPr="00AB1B02">
        <w:rPr>
          <w:rFonts w:asciiTheme="minorHAnsi" w:hAnsiTheme="minorHAnsi" w:cstheme="minorHAnsi"/>
          <w:sz w:val="22"/>
          <w:szCs w:val="22"/>
        </w:rPr>
        <w:t xml:space="preserve"> Jack, MHL, </w:t>
      </w:r>
      <w:proofErr w:type="spellStart"/>
      <w:r w:rsidRPr="00AB1B02">
        <w:rPr>
          <w:rFonts w:asciiTheme="minorHAnsi" w:hAnsiTheme="minorHAnsi" w:cstheme="minorHAnsi"/>
          <w:sz w:val="22"/>
          <w:szCs w:val="22"/>
        </w:rPr>
        <w:t>wi-fi</w:t>
      </w:r>
      <w:proofErr w:type="spellEnd"/>
      <w:r w:rsidRPr="00AB1B02">
        <w:rPr>
          <w:rFonts w:asciiTheme="minorHAnsi" w:hAnsiTheme="minorHAnsi" w:cstheme="minorHAnsi"/>
          <w:sz w:val="22"/>
          <w:szCs w:val="22"/>
        </w:rPr>
        <w:t xml:space="preserve">; </w:t>
      </w:r>
    </w:p>
    <w:p w14:paraId="1508839A" w14:textId="77777777" w:rsidR="00AB1B02" w:rsidRPr="00AB1B02" w:rsidRDefault="00AB1B02" w:rsidP="00AB1B02">
      <w:pPr>
        <w:rPr>
          <w:rFonts w:asciiTheme="minorHAnsi" w:hAnsiTheme="minorHAnsi" w:cstheme="minorHAnsi"/>
          <w:sz w:val="22"/>
          <w:szCs w:val="22"/>
        </w:rPr>
      </w:pPr>
      <w:r w:rsidRPr="00AB1B02">
        <w:rPr>
          <w:rFonts w:asciiTheme="minorHAnsi" w:hAnsiTheme="minorHAnsi" w:cstheme="minorHAnsi"/>
          <w:sz w:val="22"/>
          <w:szCs w:val="22"/>
        </w:rPr>
        <w:t>Výbava: Dálkové ovládání, Reproduktory, Zoom;</w:t>
      </w:r>
    </w:p>
    <w:p w14:paraId="02AD58BB" w14:textId="77777777" w:rsidR="00AB1B02" w:rsidRPr="00AB1B02" w:rsidRDefault="00AB1B02" w:rsidP="00AB1B02">
      <w:pPr>
        <w:rPr>
          <w:rFonts w:asciiTheme="minorHAnsi" w:hAnsiTheme="minorHAnsi" w:cstheme="minorHAnsi"/>
          <w:sz w:val="22"/>
          <w:szCs w:val="22"/>
        </w:rPr>
      </w:pPr>
      <w:r w:rsidRPr="00AB1B02">
        <w:rPr>
          <w:rFonts w:asciiTheme="minorHAnsi" w:hAnsiTheme="minorHAnsi" w:cstheme="minorHAnsi"/>
          <w:sz w:val="22"/>
          <w:szCs w:val="22"/>
        </w:rPr>
        <w:t>Uchycení: Na stůl, Na strop</w:t>
      </w:r>
    </w:p>
    <w:p w14:paraId="4F31B0BC" w14:textId="77777777" w:rsidR="00AB1B02" w:rsidRPr="00AB1B02" w:rsidRDefault="00AB1B02" w:rsidP="00AB1B02">
      <w:pPr>
        <w:rPr>
          <w:rFonts w:asciiTheme="minorHAnsi" w:hAnsiTheme="minorHAnsi" w:cstheme="minorHAnsi"/>
          <w:sz w:val="22"/>
          <w:szCs w:val="22"/>
        </w:rPr>
      </w:pPr>
    </w:p>
    <w:p w14:paraId="3DB0BB4D" w14:textId="259C2CDB" w:rsidR="00AB1B02" w:rsidRPr="00AB1B02" w:rsidRDefault="00AB1B02" w:rsidP="00AB1B02">
      <w:pPr>
        <w:rPr>
          <w:rFonts w:asciiTheme="minorHAnsi" w:hAnsiTheme="minorHAnsi" w:cstheme="minorHAnsi"/>
          <w:b/>
          <w:bCs/>
          <w:sz w:val="22"/>
          <w:szCs w:val="22"/>
          <w:u w:val="single"/>
        </w:rPr>
      </w:pPr>
      <w:r w:rsidRPr="00AB1B02">
        <w:rPr>
          <w:rFonts w:asciiTheme="minorHAnsi" w:hAnsiTheme="minorHAnsi" w:cstheme="minorHAnsi"/>
          <w:b/>
          <w:bCs/>
          <w:sz w:val="22"/>
          <w:szCs w:val="22"/>
          <w:u w:val="single"/>
        </w:rPr>
        <w:t>4World Elektrické plátno DO 240x134,5 108" 16:9</w:t>
      </w:r>
    </w:p>
    <w:p w14:paraId="400E6120" w14:textId="77777777" w:rsidR="00AB1B02" w:rsidRPr="00AB1B02" w:rsidRDefault="00AB1B02" w:rsidP="00AB1B02">
      <w:pPr>
        <w:rPr>
          <w:rFonts w:asciiTheme="minorHAnsi" w:eastAsiaTheme="minorHAnsi" w:hAnsiTheme="minorHAnsi" w:cstheme="minorHAnsi"/>
          <w:sz w:val="22"/>
          <w:szCs w:val="22"/>
        </w:rPr>
      </w:pPr>
      <w:r w:rsidRPr="00AB1B02">
        <w:rPr>
          <w:rFonts w:asciiTheme="minorHAnsi" w:hAnsiTheme="minorHAnsi" w:cstheme="minorHAnsi"/>
          <w:sz w:val="22"/>
          <w:szCs w:val="22"/>
        </w:rPr>
        <w:t>Vhodné pro montáž na stěnu nebo ke stropu</w:t>
      </w:r>
    </w:p>
    <w:p w14:paraId="02B0CE8A" w14:textId="0E95D86B" w:rsidR="00AB1B02" w:rsidRPr="00AB1B02" w:rsidRDefault="00AB1B02" w:rsidP="00AB1B02">
      <w:pPr>
        <w:rPr>
          <w:rFonts w:asciiTheme="minorHAnsi" w:hAnsiTheme="minorHAnsi" w:cstheme="minorHAnsi"/>
          <w:sz w:val="22"/>
          <w:szCs w:val="22"/>
        </w:rPr>
      </w:pPr>
      <w:r w:rsidRPr="00AB1B02">
        <w:rPr>
          <w:rFonts w:asciiTheme="minorHAnsi" w:hAnsiTheme="minorHAnsi" w:cstheme="minorHAnsi"/>
          <w:sz w:val="22"/>
          <w:szCs w:val="22"/>
        </w:rPr>
        <w:t>Úhel pohledu 160 °</w:t>
      </w:r>
      <w:r w:rsidRPr="00AB1B02">
        <w:rPr>
          <w:rFonts w:asciiTheme="minorHAnsi" w:hAnsiTheme="minorHAnsi" w:cstheme="minorHAnsi"/>
          <w:sz w:val="22"/>
          <w:szCs w:val="22"/>
        </w:rPr>
        <w:br/>
        <w:t>Uhlopříčka: 108"</w:t>
      </w:r>
      <w:r w:rsidRPr="00AB1B02">
        <w:rPr>
          <w:rFonts w:asciiTheme="minorHAnsi" w:hAnsiTheme="minorHAnsi" w:cstheme="minorHAnsi"/>
          <w:sz w:val="22"/>
          <w:szCs w:val="22"/>
        </w:rPr>
        <w:br/>
        <w:t>Světelná odrazivost (</w:t>
      </w:r>
      <w:proofErr w:type="spellStart"/>
      <w:r w:rsidRPr="00AB1B02">
        <w:rPr>
          <w:rFonts w:asciiTheme="minorHAnsi" w:hAnsiTheme="minorHAnsi" w:cstheme="minorHAnsi"/>
          <w:sz w:val="22"/>
          <w:szCs w:val="22"/>
        </w:rPr>
        <w:t>Gain</w:t>
      </w:r>
      <w:proofErr w:type="spellEnd"/>
      <w:r w:rsidRPr="00AB1B02">
        <w:rPr>
          <w:rFonts w:asciiTheme="minorHAnsi" w:hAnsiTheme="minorHAnsi" w:cstheme="minorHAnsi"/>
          <w:sz w:val="22"/>
          <w:szCs w:val="22"/>
        </w:rPr>
        <w:t>): 1.0</w:t>
      </w:r>
      <w:r w:rsidRPr="00AB1B02">
        <w:rPr>
          <w:rFonts w:asciiTheme="minorHAnsi" w:hAnsiTheme="minorHAnsi" w:cstheme="minorHAnsi"/>
          <w:sz w:val="22"/>
          <w:szCs w:val="22"/>
        </w:rPr>
        <w:br/>
        <w:t>Tmavý okraj levý/pravý, spodní: 4 cm</w:t>
      </w:r>
    </w:p>
    <w:p w14:paraId="53F0234D" w14:textId="77777777" w:rsidR="00AB1B02" w:rsidRPr="00AB1B02" w:rsidRDefault="00AB1B02" w:rsidP="00AB1B02">
      <w:pPr>
        <w:rPr>
          <w:rFonts w:asciiTheme="minorHAnsi" w:hAnsiTheme="minorHAnsi" w:cstheme="minorHAnsi"/>
          <w:sz w:val="22"/>
          <w:szCs w:val="22"/>
        </w:rPr>
      </w:pPr>
      <w:r w:rsidRPr="00AB1B02">
        <w:rPr>
          <w:rFonts w:asciiTheme="minorHAnsi" w:hAnsiTheme="minorHAnsi" w:cstheme="minorHAnsi"/>
          <w:sz w:val="22"/>
          <w:szCs w:val="22"/>
        </w:rPr>
        <w:t>Tmavý okraj horní: 66,5cm</w:t>
      </w:r>
      <w:r w:rsidRPr="00AB1B02">
        <w:rPr>
          <w:rFonts w:asciiTheme="minorHAnsi" w:hAnsiTheme="minorHAnsi" w:cstheme="minorHAnsi"/>
          <w:sz w:val="22"/>
          <w:szCs w:val="22"/>
        </w:rPr>
        <w:br/>
        <w:t>Materiál: PVC/ocel</w:t>
      </w:r>
      <w:r w:rsidRPr="00AB1B02">
        <w:rPr>
          <w:rFonts w:asciiTheme="minorHAnsi" w:hAnsiTheme="minorHAnsi" w:cstheme="minorHAnsi"/>
          <w:sz w:val="22"/>
          <w:szCs w:val="22"/>
        </w:rPr>
        <w:br/>
        <w:t>Typ plátna: elektrické</w:t>
      </w:r>
      <w:r w:rsidRPr="00AB1B02">
        <w:rPr>
          <w:rFonts w:asciiTheme="minorHAnsi" w:hAnsiTheme="minorHAnsi" w:cstheme="minorHAnsi"/>
          <w:sz w:val="22"/>
          <w:szCs w:val="22"/>
        </w:rPr>
        <w:br/>
        <w:t>Ovládání na kabelu: Ano</w:t>
      </w:r>
      <w:r w:rsidRPr="00AB1B02">
        <w:rPr>
          <w:rFonts w:asciiTheme="minorHAnsi" w:hAnsiTheme="minorHAnsi" w:cstheme="minorHAnsi"/>
          <w:sz w:val="22"/>
          <w:szCs w:val="22"/>
        </w:rPr>
        <w:br/>
        <w:t>Dálkové ovládání: Ano</w:t>
      </w:r>
      <w:r w:rsidRPr="00AB1B02">
        <w:rPr>
          <w:rFonts w:asciiTheme="minorHAnsi" w:hAnsiTheme="minorHAnsi" w:cstheme="minorHAnsi"/>
          <w:sz w:val="22"/>
          <w:szCs w:val="22"/>
        </w:rPr>
        <w:br/>
        <w:t>Dosah dálkového ovládání: 25 m</w:t>
      </w:r>
      <w:r w:rsidRPr="00AB1B02">
        <w:rPr>
          <w:rFonts w:asciiTheme="minorHAnsi" w:hAnsiTheme="minorHAnsi" w:cstheme="minorHAnsi"/>
          <w:sz w:val="22"/>
          <w:szCs w:val="22"/>
        </w:rPr>
        <w:br/>
        <w:t>Poměr stran plátna: 16:9</w:t>
      </w:r>
      <w:r w:rsidRPr="00AB1B02">
        <w:rPr>
          <w:rFonts w:asciiTheme="minorHAnsi" w:hAnsiTheme="minorHAnsi" w:cstheme="minorHAnsi"/>
          <w:sz w:val="22"/>
          <w:szCs w:val="22"/>
        </w:rPr>
        <w:br/>
        <w:t>Barva: Bílá matná</w:t>
      </w:r>
      <w:r w:rsidRPr="00AB1B02">
        <w:rPr>
          <w:rFonts w:asciiTheme="minorHAnsi" w:hAnsiTheme="minorHAnsi" w:cstheme="minorHAnsi"/>
          <w:sz w:val="22"/>
          <w:szCs w:val="22"/>
        </w:rPr>
        <w:br/>
        <w:t>Výška plátna: 105 cm</w:t>
      </w:r>
      <w:r w:rsidRPr="00AB1B02">
        <w:rPr>
          <w:rFonts w:asciiTheme="minorHAnsi" w:hAnsiTheme="minorHAnsi" w:cstheme="minorHAnsi"/>
          <w:sz w:val="22"/>
          <w:szCs w:val="22"/>
        </w:rPr>
        <w:br/>
        <w:t>Šířka plátna: 186 cm</w:t>
      </w:r>
      <w:r w:rsidRPr="00AB1B02">
        <w:rPr>
          <w:rFonts w:asciiTheme="minorHAnsi" w:hAnsiTheme="minorHAnsi" w:cstheme="minorHAnsi"/>
          <w:sz w:val="22"/>
          <w:szCs w:val="22"/>
        </w:rPr>
        <w:br/>
        <w:t>Rolování: nahoru a dolů</w:t>
      </w:r>
      <w:r w:rsidRPr="00AB1B02">
        <w:rPr>
          <w:rFonts w:asciiTheme="minorHAnsi" w:hAnsiTheme="minorHAnsi" w:cstheme="minorHAnsi"/>
          <w:sz w:val="22"/>
          <w:szCs w:val="22"/>
        </w:rPr>
        <w:br/>
        <w:t>Projekční plocha: 240x134 cm</w:t>
      </w:r>
      <w:r w:rsidRPr="00AB1B02">
        <w:rPr>
          <w:rFonts w:asciiTheme="minorHAnsi" w:hAnsiTheme="minorHAnsi" w:cstheme="minorHAnsi"/>
          <w:sz w:val="22"/>
          <w:szCs w:val="22"/>
        </w:rPr>
        <w:br/>
        <w:t>Hmotnost: 9,2 kg</w:t>
      </w:r>
    </w:p>
    <w:p w14:paraId="3E873065" w14:textId="77777777" w:rsidR="00AB1B02" w:rsidRPr="007E4649" w:rsidRDefault="00AB1B02" w:rsidP="00AB1B02">
      <w:pPr>
        <w:ind w:left="4678"/>
        <w:rPr>
          <w:rFonts w:asciiTheme="minorHAnsi" w:hAnsiTheme="minorHAnsi" w:cstheme="minorBidi"/>
          <w:sz w:val="22"/>
          <w:szCs w:val="22"/>
        </w:rPr>
      </w:pPr>
    </w:p>
    <w:p w14:paraId="508DC2FE" w14:textId="5839084D" w:rsidR="00AB1B02" w:rsidRDefault="00AB1B02" w:rsidP="00AB1B02">
      <w:pPr>
        <w:tabs>
          <w:tab w:val="decimal" w:pos="8789"/>
        </w:tabs>
        <w:rPr>
          <w:rFonts w:asciiTheme="minorHAnsi" w:hAnsiTheme="minorHAnsi" w:cstheme="minorHAnsi"/>
          <w:b/>
          <w:sz w:val="22"/>
          <w:szCs w:val="22"/>
          <w:u w:val="single"/>
        </w:rPr>
      </w:pPr>
      <w:r w:rsidRPr="003B4629">
        <w:rPr>
          <w:rFonts w:asciiTheme="minorHAnsi" w:hAnsiTheme="minorHAnsi" w:cstheme="minorHAnsi"/>
          <w:b/>
          <w:sz w:val="22"/>
          <w:szCs w:val="22"/>
          <w:u w:val="single"/>
        </w:rPr>
        <w:t>Přehled cen:</w:t>
      </w:r>
    </w:p>
    <w:p w14:paraId="1F006930" w14:textId="77777777" w:rsidR="00AB1B02" w:rsidRPr="00AB1B02" w:rsidRDefault="00AB1B02" w:rsidP="00AB1B02">
      <w:pPr>
        <w:tabs>
          <w:tab w:val="decimal" w:pos="8789"/>
        </w:tabs>
        <w:rPr>
          <w:rFonts w:asciiTheme="minorHAnsi" w:hAnsiTheme="minorHAnsi" w:cstheme="minorHAnsi"/>
          <w:b/>
          <w:sz w:val="22"/>
          <w:szCs w:val="22"/>
          <w:u w:val="single"/>
        </w:rPr>
      </w:pPr>
    </w:p>
    <w:bookmarkStart w:id="0" w:name="_MON_1582021827"/>
    <w:bookmarkEnd w:id="0"/>
    <w:p w14:paraId="40432513" w14:textId="6804FEAF" w:rsidR="00321E0C" w:rsidRPr="00AB1B02" w:rsidRDefault="00AB1B02" w:rsidP="00FB0904">
      <w:pPr>
        <w:rPr>
          <w:rFonts w:asciiTheme="minorHAnsi" w:hAnsiTheme="minorHAnsi"/>
          <w:sz w:val="22"/>
          <w:szCs w:val="22"/>
        </w:rPr>
      </w:pPr>
      <w:r>
        <w:rPr>
          <w:rFonts w:asciiTheme="minorHAnsi" w:hAnsiTheme="minorHAnsi"/>
          <w:sz w:val="22"/>
          <w:szCs w:val="22"/>
        </w:rPr>
        <w:object w:dxaOrig="9679" w:dyaOrig="2104" w14:anchorId="50321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65pt;height:103.9pt" o:ole="">
            <v:imagedata r:id="rId11" o:title=""/>
          </v:shape>
          <o:OLEObject Type="Embed" ProgID="Excel.Sheet.12" ShapeID="_x0000_i1025" DrawAspect="Content" ObjectID="_1648463979" r:id="rId12"/>
        </w:objec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9"/>
        <w:gridCol w:w="1206"/>
        <w:gridCol w:w="4320"/>
      </w:tblGrid>
      <w:tr w:rsidR="00321E0C" w:rsidRPr="008F3025" w14:paraId="7A2CDDB8" w14:textId="77777777" w:rsidTr="00867737">
        <w:trPr>
          <w:cantSplit/>
          <w:trHeight w:val="645"/>
        </w:trPr>
        <w:tc>
          <w:tcPr>
            <w:tcW w:w="4338" w:type="dxa"/>
            <w:tcBorders>
              <w:top w:val="nil"/>
              <w:left w:val="nil"/>
              <w:bottom w:val="dotted" w:sz="4" w:space="0" w:color="auto"/>
              <w:right w:val="nil"/>
            </w:tcBorders>
          </w:tcPr>
          <w:p w14:paraId="26B99955" w14:textId="77777777" w:rsidR="00321E0C" w:rsidRDefault="00321E0C" w:rsidP="00867737">
            <w:pPr>
              <w:rPr>
                <w:rFonts w:ascii="Arial" w:hAnsi="Arial" w:cs="Arial"/>
                <w:sz w:val="22"/>
              </w:rPr>
            </w:pPr>
          </w:p>
          <w:p w14:paraId="500AB5B2" w14:textId="77777777" w:rsidR="00AB1B02" w:rsidRDefault="00AB1B02" w:rsidP="00867737">
            <w:pPr>
              <w:rPr>
                <w:rFonts w:ascii="Arial" w:hAnsi="Arial" w:cs="Arial"/>
                <w:sz w:val="22"/>
              </w:rPr>
            </w:pPr>
          </w:p>
          <w:p w14:paraId="610AC853" w14:textId="77777777" w:rsidR="00AB1B02" w:rsidRDefault="00AB1B02" w:rsidP="00867737">
            <w:pPr>
              <w:rPr>
                <w:rFonts w:ascii="Arial" w:hAnsi="Arial" w:cs="Arial"/>
                <w:sz w:val="22"/>
              </w:rPr>
            </w:pPr>
          </w:p>
          <w:p w14:paraId="2D9B7556" w14:textId="77777777" w:rsidR="00AB1B02" w:rsidRDefault="00AB1B02" w:rsidP="00867737">
            <w:pPr>
              <w:rPr>
                <w:rFonts w:ascii="Arial" w:hAnsi="Arial" w:cs="Arial"/>
                <w:sz w:val="22"/>
              </w:rPr>
            </w:pPr>
          </w:p>
          <w:p w14:paraId="6AF210A2" w14:textId="3FF13996" w:rsidR="00AB1B02" w:rsidRPr="008F3025" w:rsidRDefault="00AB1B02" w:rsidP="00867737">
            <w:pPr>
              <w:rPr>
                <w:rFonts w:ascii="Arial" w:hAnsi="Arial" w:cs="Arial"/>
                <w:sz w:val="22"/>
              </w:rPr>
            </w:pPr>
          </w:p>
        </w:tc>
        <w:tc>
          <w:tcPr>
            <w:tcW w:w="1206" w:type="dxa"/>
            <w:vMerge/>
            <w:tcBorders>
              <w:top w:val="nil"/>
              <w:left w:val="nil"/>
              <w:bottom w:val="nil"/>
              <w:right w:val="nil"/>
            </w:tcBorders>
          </w:tcPr>
          <w:p w14:paraId="637519AD" w14:textId="77777777" w:rsidR="00321E0C" w:rsidRPr="008F3025" w:rsidRDefault="00321E0C" w:rsidP="00867737">
            <w:pPr>
              <w:rPr>
                <w:rFonts w:ascii="Arial" w:hAnsi="Arial" w:cs="Arial"/>
                <w:sz w:val="22"/>
              </w:rPr>
            </w:pPr>
          </w:p>
        </w:tc>
        <w:tc>
          <w:tcPr>
            <w:tcW w:w="4320" w:type="dxa"/>
            <w:tcBorders>
              <w:top w:val="nil"/>
              <w:left w:val="nil"/>
              <w:bottom w:val="dotted" w:sz="4" w:space="0" w:color="auto"/>
              <w:right w:val="nil"/>
            </w:tcBorders>
          </w:tcPr>
          <w:p w14:paraId="1E66E162" w14:textId="77777777" w:rsidR="00321E0C" w:rsidRPr="008F3025" w:rsidRDefault="00321E0C" w:rsidP="00867737">
            <w:pPr>
              <w:rPr>
                <w:rFonts w:ascii="Arial" w:hAnsi="Arial" w:cs="Arial"/>
                <w:sz w:val="22"/>
              </w:rPr>
            </w:pPr>
          </w:p>
          <w:p w14:paraId="6BE136C7" w14:textId="77777777" w:rsidR="00321E0C" w:rsidRPr="008F3025" w:rsidRDefault="00321E0C" w:rsidP="00867737">
            <w:pPr>
              <w:rPr>
                <w:rFonts w:ascii="Arial" w:hAnsi="Arial" w:cs="Arial"/>
                <w:sz w:val="22"/>
              </w:rPr>
            </w:pPr>
          </w:p>
          <w:p w14:paraId="39FF69C1" w14:textId="77777777" w:rsidR="00321E0C" w:rsidRPr="008F3025" w:rsidRDefault="00321E0C" w:rsidP="00867737">
            <w:pPr>
              <w:rPr>
                <w:rFonts w:ascii="Arial" w:hAnsi="Arial" w:cs="Arial"/>
                <w:sz w:val="22"/>
              </w:rPr>
            </w:pPr>
          </w:p>
          <w:p w14:paraId="1688D587" w14:textId="77777777" w:rsidR="00321E0C" w:rsidRPr="008F3025" w:rsidRDefault="00321E0C" w:rsidP="00867737">
            <w:pPr>
              <w:rPr>
                <w:rFonts w:ascii="Arial" w:hAnsi="Arial" w:cs="Arial"/>
                <w:sz w:val="22"/>
              </w:rPr>
            </w:pPr>
          </w:p>
          <w:p w14:paraId="1A74494D" w14:textId="77777777" w:rsidR="00321E0C" w:rsidRPr="008F3025" w:rsidRDefault="00321E0C" w:rsidP="00867737">
            <w:pPr>
              <w:rPr>
                <w:rFonts w:ascii="Arial" w:hAnsi="Arial" w:cs="Arial"/>
                <w:sz w:val="22"/>
              </w:rPr>
            </w:pPr>
          </w:p>
        </w:tc>
      </w:tr>
      <w:tr w:rsidR="00321E0C" w:rsidRPr="008F3025" w14:paraId="0D3E305F" w14:textId="77777777" w:rsidTr="00867737">
        <w:trPr>
          <w:cantSplit/>
        </w:trPr>
        <w:tc>
          <w:tcPr>
            <w:tcW w:w="4338" w:type="dxa"/>
            <w:tcBorders>
              <w:top w:val="nil"/>
              <w:left w:val="nil"/>
              <w:bottom w:val="nil"/>
              <w:right w:val="nil"/>
            </w:tcBorders>
          </w:tcPr>
          <w:p w14:paraId="2642D860" w14:textId="77777777" w:rsidR="00321E0C" w:rsidRPr="00FB0904" w:rsidRDefault="00321E0C" w:rsidP="00867737">
            <w:pPr>
              <w:jc w:val="center"/>
              <w:rPr>
                <w:rFonts w:ascii="Arial" w:hAnsi="Arial" w:cs="Arial"/>
                <w:sz w:val="22"/>
              </w:rPr>
            </w:pPr>
            <w:r w:rsidRPr="00FB0904">
              <w:rPr>
                <w:rFonts w:ascii="Arial" w:hAnsi="Arial" w:cs="Arial"/>
                <w:sz w:val="22"/>
                <w:szCs w:val="22"/>
              </w:rPr>
              <w:t>IT Innovation s.r.o.</w:t>
            </w:r>
          </w:p>
          <w:p w14:paraId="6D73B084" w14:textId="77777777" w:rsidR="00321E0C" w:rsidRPr="00FB0904" w:rsidRDefault="00321E0C" w:rsidP="00867737">
            <w:pPr>
              <w:jc w:val="center"/>
              <w:rPr>
                <w:rFonts w:ascii="Arial" w:hAnsi="Arial" w:cs="Arial"/>
                <w:b/>
                <w:sz w:val="22"/>
              </w:rPr>
            </w:pPr>
          </w:p>
          <w:p w14:paraId="0A47A966" w14:textId="77777777" w:rsidR="00321E0C" w:rsidRPr="00FB0904" w:rsidRDefault="00321E0C" w:rsidP="00867737">
            <w:pPr>
              <w:jc w:val="center"/>
              <w:rPr>
                <w:rFonts w:ascii="Arial" w:hAnsi="Arial" w:cs="Arial"/>
                <w:b/>
                <w:sz w:val="22"/>
              </w:rPr>
            </w:pPr>
          </w:p>
        </w:tc>
        <w:tc>
          <w:tcPr>
            <w:tcW w:w="1206" w:type="dxa"/>
            <w:vMerge/>
            <w:tcBorders>
              <w:top w:val="nil"/>
              <w:left w:val="nil"/>
              <w:bottom w:val="nil"/>
              <w:right w:val="nil"/>
            </w:tcBorders>
          </w:tcPr>
          <w:p w14:paraId="7A3A61D4"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2CC7EF90" w14:textId="77777777" w:rsidR="00321E0C" w:rsidRPr="008F3025" w:rsidRDefault="00321E0C" w:rsidP="00867737">
            <w:pPr>
              <w:jc w:val="center"/>
              <w:rPr>
                <w:rFonts w:ascii="Arial" w:hAnsi="Arial" w:cs="Arial"/>
                <w:sz w:val="22"/>
              </w:rPr>
            </w:pPr>
            <w:r w:rsidRPr="008F3025">
              <w:rPr>
                <w:rFonts w:ascii="Arial" w:hAnsi="Arial" w:cs="Arial"/>
                <w:sz w:val="22"/>
              </w:rPr>
              <w:t>Povodí Ohře, státní podnik</w:t>
            </w:r>
          </w:p>
        </w:tc>
      </w:tr>
      <w:tr w:rsidR="00321E0C" w:rsidRPr="008F3025" w14:paraId="1001BDE3" w14:textId="77777777" w:rsidTr="00867737">
        <w:trPr>
          <w:cantSplit/>
        </w:trPr>
        <w:tc>
          <w:tcPr>
            <w:tcW w:w="4338" w:type="dxa"/>
            <w:tcBorders>
              <w:top w:val="nil"/>
              <w:left w:val="nil"/>
              <w:bottom w:val="nil"/>
              <w:right w:val="nil"/>
            </w:tcBorders>
          </w:tcPr>
          <w:p w14:paraId="25D263D0" w14:textId="5097D060" w:rsidR="00321E0C" w:rsidRPr="00D172EE" w:rsidRDefault="008876C2" w:rsidP="00867737">
            <w:pPr>
              <w:jc w:val="center"/>
              <w:rPr>
                <w:rFonts w:ascii="Arial" w:hAnsi="Arial" w:cs="Arial"/>
                <w:bCs/>
                <w:sz w:val="22"/>
              </w:rPr>
            </w:pPr>
            <w:proofErr w:type="spellStart"/>
            <w:r>
              <w:rPr>
                <w:rFonts w:ascii="Arial" w:hAnsi="Arial" w:cs="Arial"/>
                <w:bCs/>
                <w:sz w:val="22"/>
              </w:rPr>
              <w:t>Xxxxxxxxxxxxxxx</w:t>
            </w:r>
            <w:proofErr w:type="spellEnd"/>
          </w:p>
        </w:tc>
        <w:tc>
          <w:tcPr>
            <w:tcW w:w="1206" w:type="dxa"/>
            <w:vMerge/>
            <w:tcBorders>
              <w:top w:val="nil"/>
              <w:left w:val="nil"/>
              <w:bottom w:val="nil"/>
              <w:right w:val="nil"/>
            </w:tcBorders>
          </w:tcPr>
          <w:p w14:paraId="134BD7FD"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5FA9CBF1" w14:textId="2B669698" w:rsidR="00321E0C" w:rsidRPr="008F3025" w:rsidRDefault="008876C2" w:rsidP="00867737">
            <w:pPr>
              <w:jc w:val="center"/>
              <w:rPr>
                <w:rFonts w:ascii="Arial" w:hAnsi="Arial" w:cs="Arial"/>
                <w:sz w:val="22"/>
              </w:rPr>
            </w:pPr>
            <w:proofErr w:type="spellStart"/>
            <w:r>
              <w:rPr>
                <w:rFonts w:ascii="Arial" w:hAnsi="Arial" w:cs="Arial"/>
                <w:sz w:val="22"/>
              </w:rPr>
              <w:t>Xxxxxxxxxxxx</w:t>
            </w:r>
            <w:proofErr w:type="spellEnd"/>
          </w:p>
        </w:tc>
      </w:tr>
      <w:tr w:rsidR="00321E0C" w:rsidRPr="008F3025" w14:paraId="5770933D" w14:textId="77777777" w:rsidTr="00867737">
        <w:trPr>
          <w:cantSplit/>
        </w:trPr>
        <w:tc>
          <w:tcPr>
            <w:tcW w:w="4338" w:type="dxa"/>
            <w:tcBorders>
              <w:top w:val="nil"/>
              <w:left w:val="nil"/>
              <w:bottom w:val="nil"/>
              <w:right w:val="nil"/>
            </w:tcBorders>
          </w:tcPr>
          <w:p w14:paraId="2DDE5F12" w14:textId="58B110E8" w:rsidR="00321E0C" w:rsidRPr="00D172EE" w:rsidRDefault="008876C2" w:rsidP="00867737">
            <w:pPr>
              <w:jc w:val="center"/>
              <w:rPr>
                <w:rFonts w:ascii="Arial" w:hAnsi="Arial" w:cs="Arial"/>
                <w:bCs/>
                <w:sz w:val="22"/>
              </w:rPr>
            </w:pPr>
            <w:proofErr w:type="spellStart"/>
            <w:r>
              <w:rPr>
                <w:rFonts w:ascii="Arial" w:hAnsi="Arial" w:cs="Arial"/>
                <w:bCs/>
                <w:sz w:val="22"/>
              </w:rPr>
              <w:t>xxxxxxxxxxxxxxx</w:t>
            </w:r>
            <w:proofErr w:type="spellEnd"/>
          </w:p>
        </w:tc>
        <w:tc>
          <w:tcPr>
            <w:tcW w:w="1206" w:type="dxa"/>
            <w:vMerge/>
            <w:tcBorders>
              <w:top w:val="nil"/>
              <w:left w:val="nil"/>
              <w:bottom w:val="nil"/>
              <w:right w:val="nil"/>
            </w:tcBorders>
          </w:tcPr>
          <w:p w14:paraId="46F1F275"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4AEF3FD4" w14:textId="4C19FE47" w:rsidR="00321E0C" w:rsidRPr="008F3025" w:rsidRDefault="008876C2" w:rsidP="00867737">
            <w:pPr>
              <w:jc w:val="center"/>
              <w:rPr>
                <w:rFonts w:ascii="Arial" w:hAnsi="Arial" w:cs="Arial"/>
                <w:sz w:val="22"/>
              </w:rPr>
            </w:pPr>
            <w:r>
              <w:rPr>
                <w:rFonts w:ascii="Arial" w:hAnsi="Arial" w:cs="Arial"/>
                <w:sz w:val="22"/>
              </w:rPr>
              <w:t>xxxxxxxxxxxxxxxx</w:t>
            </w:r>
            <w:bookmarkStart w:id="1" w:name="_GoBack"/>
            <w:bookmarkEnd w:id="1"/>
          </w:p>
        </w:tc>
      </w:tr>
    </w:tbl>
    <w:p w14:paraId="263E2775" w14:textId="77777777" w:rsidR="00321E0C" w:rsidRPr="00FB0904" w:rsidRDefault="00321E0C" w:rsidP="00AB1B02">
      <w:pPr>
        <w:rPr>
          <w:rFonts w:ascii="Arial" w:hAnsi="Arial" w:cs="Arial"/>
        </w:rPr>
      </w:pPr>
    </w:p>
    <w:sectPr w:rsidR="00321E0C" w:rsidRPr="00FB0904" w:rsidSect="000E418E">
      <w:headerReference w:type="default" r:id="rId13"/>
      <w:footerReference w:type="even" r:id="rId14"/>
      <w:footerReference w:type="default" r:id="rId15"/>
      <w:headerReference w:type="first" r:id="rId16"/>
      <w:footerReference w:type="first" r:id="rId17"/>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74477" w14:textId="77777777" w:rsidR="00517963" w:rsidRDefault="00517963">
      <w:r>
        <w:separator/>
      </w:r>
    </w:p>
  </w:endnote>
  <w:endnote w:type="continuationSeparator" w:id="0">
    <w:p w14:paraId="1A0831D5" w14:textId="77777777" w:rsidR="00517963" w:rsidRDefault="0051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9BD6"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52600B"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2D593E11"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E56EF8">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E56EF8">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53AED7C9"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43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CC33DDC"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6F6D" w14:textId="77777777" w:rsidR="00517963" w:rsidRDefault="00517963">
      <w:r>
        <w:separator/>
      </w:r>
    </w:p>
  </w:footnote>
  <w:footnote w:type="continuationSeparator" w:id="0">
    <w:p w14:paraId="67467F4B" w14:textId="77777777" w:rsidR="00517963" w:rsidRDefault="0051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607F"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2D7FCBCB"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218A"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3321A7"/>
    <w:multiLevelType w:val="multilevel"/>
    <w:tmpl w:val="531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8"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2"/>
  </w:num>
  <w:num w:numId="5">
    <w:abstractNumId w:val="18"/>
  </w:num>
  <w:num w:numId="6">
    <w:abstractNumId w:val="13"/>
  </w:num>
  <w:num w:numId="7">
    <w:abstractNumId w:val="1"/>
  </w:num>
  <w:num w:numId="8">
    <w:abstractNumId w:val="9"/>
  </w:num>
  <w:num w:numId="9">
    <w:abstractNumId w:val="17"/>
  </w:num>
  <w:num w:numId="10">
    <w:abstractNumId w:val="19"/>
  </w:num>
  <w:num w:numId="11">
    <w:abstractNumId w:val="2"/>
  </w:num>
  <w:num w:numId="12">
    <w:abstractNumId w:val="3"/>
  </w:num>
  <w:num w:numId="13">
    <w:abstractNumId w:val="8"/>
  </w:num>
  <w:num w:numId="14">
    <w:abstractNumId w:val="5"/>
  </w:num>
  <w:num w:numId="15">
    <w:abstractNumId w:val="11"/>
  </w:num>
  <w:num w:numId="16">
    <w:abstractNumId w:val="25"/>
  </w:num>
  <w:num w:numId="17">
    <w:abstractNumId w:val="21"/>
  </w:num>
  <w:num w:numId="18">
    <w:abstractNumId w:val="14"/>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6250"/>
    <w:rsid w:val="0002659B"/>
    <w:rsid w:val="00026DD9"/>
    <w:rsid w:val="00030DDD"/>
    <w:rsid w:val="00032C07"/>
    <w:rsid w:val="000343D5"/>
    <w:rsid w:val="00041849"/>
    <w:rsid w:val="00045E19"/>
    <w:rsid w:val="0005307D"/>
    <w:rsid w:val="00057AA9"/>
    <w:rsid w:val="00057FC2"/>
    <w:rsid w:val="00060441"/>
    <w:rsid w:val="000608B9"/>
    <w:rsid w:val="00071E2F"/>
    <w:rsid w:val="00082677"/>
    <w:rsid w:val="00084E23"/>
    <w:rsid w:val="00085F37"/>
    <w:rsid w:val="0009559C"/>
    <w:rsid w:val="0009655A"/>
    <w:rsid w:val="00097164"/>
    <w:rsid w:val="000A03A3"/>
    <w:rsid w:val="000A3036"/>
    <w:rsid w:val="000A38EC"/>
    <w:rsid w:val="000B131A"/>
    <w:rsid w:val="000D0AAA"/>
    <w:rsid w:val="000D0E1C"/>
    <w:rsid w:val="000D1CD5"/>
    <w:rsid w:val="000D2A67"/>
    <w:rsid w:val="000D2FC9"/>
    <w:rsid w:val="000E0EE6"/>
    <w:rsid w:val="000E418E"/>
    <w:rsid w:val="000F05B5"/>
    <w:rsid w:val="000F1C8D"/>
    <w:rsid w:val="000F30AC"/>
    <w:rsid w:val="000F4819"/>
    <w:rsid w:val="00100292"/>
    <w:rsid w:val="00105A58"/>
    <w:rsid w:val="0010779E"/>
    <w:rsid w:val="0011328D"/>
    <w:rsid w:val="001244F4"/>
    <w:rsid w:val="0013076B"/>
    <w:rsid w:val="00141F26"/>
    <w:rsid w:val="001430C5"/>
    <w:rsid w:val="00150BB2"/>
    <w:rsid w:val="00152D3A"/>
    <w:rsid w:val="001651D2"/>
    <w:rsid w:val="00166276"/>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704F"/>
    <w:rsid w:val="002708E1"/>
    <w:rsid w:val="0027716B"/>
    <w:rsid w:val="00280521"/>
    <w:rsid w:val="0028234B"/>
    <w:rsid w:val="00283581"/>
    <w:rsid w:val="00290CB2"/>
    <w:rsid w:val="002937AC"/>
    <w:rsid w:val="0029694C"/>
    <w:rsid w:val="002B248D"/>
    <w:rsid w:val="002B5524"/>
    <w:rsid w:val="002B6189"/>
    <w:rsid w:val="002C327B"/>
    <w:rsid w:val="002C3852"/>
    <w:rsid w:val="002C3FE7"/>
    <w:rsid w:val="002C47EC"/>
    <w:rsid w:val="002D1F04"/>
    <w:rsid w:val="002D3117"/>
    <w:rsid w:val="002E29F9"/>
    <w:rsid w:val="003001D0"/>
    <w:rsid w:val="0030035E"/>
    <w:rsid w:val="00301FF4"/>
    <w:rsid w:val="00303ADC"/>
    <w:rsid w:val="003041B5"/>
    <w:rsid w:val="0031035B"/>
    <w:rsid w:val="00315B26"/>
    <w:rsid w:val="00316090"/>
    <w:rsid w:val="003204A6"/>
    <w:rsid w:val="00320EC3"/>
    <w:rsid w:val="00321E0C"/>
    <w:rsid w:val="00323C07"/>
    <w:rsid w:val="00341B59"/>
    <w:rsid w:val="00346ECD"/>
    <w:rsid w:val="003572B8"/>
    <w:rsid w:val="00360B49"/>
    <w:rsid w:val="0036642D"/>
    <w:rsid w:val="00376954"/>
    <w:rsid w:val="003921FF"/>
    <w:rsid w:val="00394100"/>
    <w:rsid w:val="003A0084"/>
    <w:rsid w:val="003A41A1"/>
    <w:rsid w:val="003A44A3"/>
    <w:rsid w:val="003A76D4"/>
    <w:rsid w:val="003B26D5"/>
    <w:rsid w:val="003B7470"/>
    <w:rsid w:val="003D24DA"/>
    <w:rsid w:val="003D679F"/>
    <w:rsid w:val="003F127C"/>
    <w:rsid w:val="003F6D9D"/>
    <w:rsid w:val="004121CE"/>
    <w:rsid w:val="00420F02"/>
    <w:rsid w:val="00427924"/>
    <w:rsid w:val="00432439"/>
    <w:rsid w:val="00432E20"/>
    <w:rsid w:val="0043714E"/>
    <w:rsid w:val="00445BD4"/>
    <w:rsid w:val="00447522"/>
    <w:rsid w:val="00453132"/>
    <w:rsid w:val="004536C9"/>
    <w:rsid w:val="004575D9"/>
    <w:rsid w:val="0045762B"/>
    <w:rsid w:val="00457CBB"/>
    <w:rsid w:val="00465556"/>
    <w:rsid w:val="00474794"/>
    <w:rsid w:val="00477B8C"/>
    <w:rsid w:val="00481E94"/>
    <w:rsid w:val="0048663D"/>
    <w:rsid w:val="00486A58"/>
    <w:rsid w:val="00490610"/>
    <w:rsid w:val="004929A9"/>
    <w:rsid w:val="004A1A9C"/>
    <w:rsid w:val="004B3093"/>
    <w:rsid w:val="004B7337"/>
    <w:rsid w:val="004C02D8"/>
    <w:rsid w:val="004C74FD"/>
    <w:rsid w:val="004D2579"/>
    <w:rsid w:val="004D2BCF"/>
    <w:rsid w:val="004E644A"/>
    <w:rsid w:val="004E65E3"/>
    <w:rsid w:val="004F31A8"/>
    <w:rsid w:val="00501B85"/>
    <w:rsid w:val="00501F5A"/>
    <w:rsid w:val="005057FA"/>
    <w:rsid w:val="005066AA"/>
    <w:rsid w:val="005078E3"/>
    <w:rsid w:val="00512BCB"/>
    <w:rsid w:val="0051332E"/>
    <w:rsid w:val="00517963"/>
    <w:rsid w:val="00517B28"/>
    <w:rsid w:val="005243BB"/>
    <w:rsid w:val="00524DBB"/>
    <w:rsid w:val="00526B5D"/>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46FB"/>
    <w:rsid w:val="005C678A"/>
    <w:rsid w:val="005D0C7A"/>
    <w:rsid w:val="005D1A9A"/>
    <w:rsid w:val="005D6920"/>
    <w:rsid w:val="005E21DA"/>
    <w:rsid w:val="005F4C76"/>
    <w:rsid w:val="005F6166"/>
    <w:rsid w:val="00603485"/>
    <w:rsid w:val="00606897"/>
    <w:rsid w:val="00620D0E"/>
    <w:rsid w:val="00624508"/>
    <w:rsid w:val="00625FF6"/>
    <w:rsid w:val="00630782"/>
    <w:rsid w:val="0063557D"/>
    <w:rsid w:val="0063628F"/>
    <w:rsid w:val="00637ADA"/>
    <w:rsid w:val="00640EF8"/>
    <w:rsid w:val="00641EE5"/>
    <w:rsid w:val="00645DC7"/>
    <w:rsid w:val="0066020A"/>
    <w:rsid w:val="00672265"/>
    <w:rsid w:val="006750FB"/>
    <w:rsid w:val="00676859"/>
    <w:rsid w:val="006769BE"/>
    <w:rsid w:val="00676E2B"/>
    <w:rsid w:val="006955B9"/>
    <w:rsid w:val="00696075"/>
    <w:rsid w:val="006B0B09"/>
    <w:rsid w:val="006B27E1"/>
    <w:rsid w:val="006D2D86"/>
    <w:rsid w:val="006D3824"/>
    <w:rsid w:val="006E7753"/>
    <w:rsid w:val="006E7A85"/>
    <w:rsid w:val="006F2A21"/>
    <w:rsid w:val="007045D7"/>
    <w:rsid w:val="0070500B"/>
    <w:rsid w:val="00710767"/>
    <w:rsid w:val="0071252B"/>
    <w:rsid w:val="00715AC7"/>
    <w:rsid w:val="00716707"/>
    <w:rsid w:val="00725E69"/>
    <w:rsid w:val="00731107"/>
    <w:rsid w:val="0073235F"/>
    <w:rsid w:val="0073467E"/>
    <w:rsid w:val="00735B3A"/>
    <w:rsid w:val="00737BF1"/>
    <w:rsid w:val="00751D97"/>
    <w:rsid w:val="00761A46"/>
    <w:rsid w:val="007767C1"/>
    <w:rsid w:val="00776B34"/>
    <w:rsid w:val="0079045B"/>
    <w:rsid w:val="007921B5"/>
    <w:rsid w:val="0079688D"/>
    <w:rsid w:val="007A2C8A"/>
    <w:rsid w:val="007A53EE"/>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6C1A"/>
    <w:rsid w:val="00860D7A"/>
    <w:rsid w:val="00864FDE"/>
    <w:rsid w:val="008663A3"/>
    <w:rsid w:val="008876C2"/>
    <w:rsid w:val="00891132"/>
    <w:rsid w:val="0089639A"/>
    <w:rsid w:val="0089659B"/>
    <w:rsid w:val="008B366C"/>
    <w:rsid w:val="008C4278"/>
    <w:rsid w:val="008C624F"/>
    <w:rsid w:val="008C65E6"/>
    <w:rsid w:val="008C6CAF"/>
    <w:rsid w:val="008C73D2"/>
    <w:rsid w:val="008D01E2"/>
    <w:rsid w:val="008D1CBB"/>
    <w:rsid w:val="008D1E40"/>
    <w:rsid w:val="008D65AD"/>
    <w:rsid w:val="008E454F"/>
    <w:rsid w:val="008E684F"/>
    <w:rsid w:val="008F0FAB"/>
    <w:rsid w:val="008F3025"/>
    <w:rsid w:val="008F7919"/>
    <w:rsid w:val="009006AF"/>
    <w:rsid w:val="00906D15"/>
    <w:rsid w:val="00924B55"/>
    <w:rsid w:val="009279CA"/>
    <w:rsid w:val="00933584"/>
    <w:rsid w:val="009445B7"/>
    <w:rsid w:val="00953BBD"/>
    <w:rsid w:val="00965959"/>
    <w:rsid w:val="00966EF3"/>
    <w:rsid w:val="009704A4"/>
    <w:rsid w:val="009715B2"/>
    <w:rsid w:val="00982E3B"/>
    <w:rsid w:val="0098402E"/>
    <w:rsid w:val="00991523"/>
    <w:rsid w:val="00996481"/>
    <w:rsid w:val="009A1D52"/>
    <w:rsid w:val="009B1397"/>
    <w:rsid w:val="009B3696"/>
    <w:rsid w:val="009C727A"/>
    <w:rsid w:val="009C7F87"/>
    <w:rsid w:val="009D3939"/>
    <w:rsid w:val="009D5790"/>
    <w:rsid w:val="009F2CAE"/>
    <w:rsid w:val="009F5470"/>
    <w:rsid w:val="009F7403"/>
    <w:rsid w:val="00A03F58"/>
    <w:rsid w:val="00A05528"/>
    <w:rsid w:val="00A07500"/>
    <w:rsid w:val="00A10FCA"/>
    <w:rsid w:val="00A23A1F"/>
    <w:rsid w:val="00A33947"/>
    <w:rsid w:val="00A4532E"/>
    <w:rsid w:val="00A51749"/>
    <w:rsid w:val="00A54C25"/>
    <w:rsid w:val="00A753B2"/>
    <w:rsid w:val="00A80384"/>
    <w:rsid w:val="00A80A44"/>
    <w:rsid w:val="00A813E9"/>
    <w:rsid w:val="00A836A9"/>
    <w:rsid w:val="00A913B0"/>
    <w:rsid w:val="00A95D06"/>
    <w:rsid w:val="00AA3FB5"/>
    <w:rsid w:val="00AA548B"/>
    <w:rsid w:val="00AB1B02"/>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3A4E"/>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A5D5F"/>
    <w:rsid w:val="00BA7B93"/>
    <w:rsid w:val="00BB50A0"/>
    <w:rsid w:val="00BD3EBA"/>
    <w:rsid w:val="00BD6F3B"/>
    <w:rsid w:val="00BF0EF3"/>
    <w:rsid w:val="00C00D91"/>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C4902"/>
    <w:rsid w:val="00CC5695"/>
    <w:rsid w:val="00CD6AD2"/>
    <w:rsid w:val="00CE1D84"/>
    <w:rsid w:val="00CE37FE"/>
    <w:rsid w:val="00CE5110"/>
    <w:rsid w:val="00CE5337"/>
    <w:rsid w:val="00CF2ABC"/>
    <w:rsid w:val="00D03CB0"/>
    <w:rsid w:val="00D05309"/>
    <w:rsid w:val="00D172EE"/>
    <w:rsid w:val="00D21E67"/>
    <w:rsid w:val="00D244C4"/>
    <w:rsid w:val="00D25742"/>
    <w:rsid w:val="00D25888"/>
    <w:rsid w:val="00D26780"/>
    <w:rsid w:val="00D3342D"/>
    <w:rsid w:val="00D4217E"/>
    <w:rsid w:val="00D54B78"/>
    <w:rsid w:val="00D6266B"/>
    <w:rsid w:val="00D6300D"/>
    <w:rsid w:val="00D64973"/>
    <w:rsid w:val="00D734ED"/>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3314"/>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56EF8"/>
    <w:rsid w:val="00E65B2C"/>
    <w:rsid w:val="00E668BE"/>
    <w:rsid w:val="00E66D49"/>
    <w:rsid w:val="00E74D0F"/>
    <w:rsid w:val="00E85DE6"/>
    <w:rsid w:val="00E91E5B"/>
    <w:rsid w:val="00E932B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33857"/>
    <w:rsid w:val="00F54572"/>
    <w:rsid w:val="00F64236"/>
    <w:rsid w:val="00F877F5"/>
    <w:rsid w:val="00FA08D0"/>
    <w:rsid w:val="00FA363C"/>
    <w:rsid w:val="00FA7DE4"/>
    <w:rsid w:val="00FB090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BEA4C"/>
  <w15:docId w15:val="{10A9C934-3B9C-4BB3-8626-9E03566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character" w:styleId="Nevyeenzmnka">
    <w:name w:val="Unresolved Mention"/>
    <w:basedOn w:val="Standardnpsmoodstavce"/>
    <w:uiPriority w:val="99"/>
    <w:semiHidden/>
    <w:unhideWhenUsed/>
    <w:rsid w:val="00BA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h.cz/informace-o-zpracovani-osobnich-udaju/d-1369/p1=14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9C86-D7FB-4C59-8C5D-74D0D7EC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2251</Words>
  <Characters>13287</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14</cp:revision>
  <cp:lastPrinted>2020-04-09T06:34:00Z</cp:lastPrinted>
  <dcterms:created xsi:type="dcterms:W3CDTF">2020-01-24T13:11:00Z</dcterms:created>
  <dcterms:modified xsi:type="dcterms:W3CDTF">2020-04-15T11:53:00Z</dcterms:modified>
  <cp:category>Výběrové řízení</cp:category>
</cp:coreProperties>
</file>