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80"/>
        <w:gridCol w:w="360"/>
        <w:gridCol w:w="1380"/>
        <w:gridCol w:w="400"/>
        <w:gridCol w:w="340"/>
        <w:gridCol w:w="180"/>
        <w:gridCol w:w="60"/>
        <w:gridCol w:w="40"/>
        <w:gridCol w:w="100"/>
        <w:gridCol w:w="700"/>
        <w:gridCol w:w="160"/>
        <w:gridCol w:w="200"/>
        <w:gridCol w:w="340"/>
        <w:gridCol w:w="380"/>
        <w:gridCol w:w="60"/>
        <w:gridCol w:w="60"/>
        <w:gridCol w:w="320"/>
        <w:gridCol w:w="40"/>
        <w:gridCol w:w="840"/>
        <w:gridCol w:w="10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0660B">
        <w:trPr>
          <w:trHeight w:hRule="exact" w:val="9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63225D">
            <w:pPr>
              <w:jc w:val="right"/>
            </w:pP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Page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 xml:space="preserve">:  1 </w:t>
            </w: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of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 xml:space="preserve">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63225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1757968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7968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4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0660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Order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No.: 2209650002</w:t>
                  </w:r>
                </w:p>
              </w:tc>
              <w:tc>
                <w:tcPr>
                  <w:tcW w:w="20" w:type="dxa"/>
                </w:tcPr>
                <w:p w:rsidR="00C0660B" w:rsidRDefault="00C0660B">
                  <w:pPr>
                    <w:pStyle w:val="EMPTYCELLSTYLE"/>
                  </w:pPr>
                </w:p>
              </w:tc>
            </w:tr>
          </w:tbl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6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roofErr w:type="spellStart"/>
            <w:r>
              <w:rPr>
                <w:sz w:val="24"/>
              </w:rPr>
              <w:t>Customer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63225D">
            <w:r>
              <w:rPr>
                <w:b/>
              </w:rPr>
              <w:t xml:space="preserve">University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Chemistry</w:t>
            </w:r>
            <w:proofErr w:type="spellEnd"/>
            <w:r>
              <w:rPr>
                <w:b/>
              </w:rPr>
              <w:t xml:space="preserve"> and Technology, Prague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ind w:right="40"/>
              <w:jc w:val="right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63225D">
            <w:pPr>
              <w:jc w:val="right"/>
            </w:pPr>
            <w:r>
              <w:rPr>
                <w:sz w:val="16"/>
              </w:rPr>
              <w:t xml:space="preserve">2209650002 </w:t>
            </w: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63225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2238002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8002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ind w:right="40"/>
              <w:jc w:val="right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ind w:right="40"/>
              <w:jc w:val="right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jc w:val="right"/>
            </w:pPr>
            <w:r>
              <w:t>Bank: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ind w:right="40"/>
              <w:jc w:val="right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3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3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bookmarkStart w:id="0" w:name="JR_PAGE_ANCHOR_0_1"/>
            <w:bookmarkEnd w:id="0"/>
          </w:p>
          <w:p w:rsidR="00C0660B" w:rsidRDefault="0063225D">
            <w:r>
              <w:br w:type="page"/>
            </w:r>
          </w:p>
          <w:p w:rsidR="00C0660B" w:rsidRDefault="00C0660B">
            <w:pPr>
              <w:pStyle w:val="EMPTYCELLSTYLE"/>
            </w:pPr>
          </w:p>
        </w:tc>
        <w:tc>
          <w:tcPr>
            <w:tcW w:w="19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63225D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/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r>
              <w:t>VAT No.:</w:t>
            </w: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/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0660B">
              <w:trPr>
                <w:trHeight w:hRule="exact" w:val="40"/>
              </w:trPr>
              <w:tc>
                <w:tcPr>
                  <w:tcW w:w="2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660B" w:rsidRDefault="00C0660B">
                  <w:pPr>
                    <w:pStyle w:val="EMPTYCELLSTYLE"/>
                  </w:pPr>
                </w:p>
              </w:tc>
            </w:tr>
            <w:tr w:rsidR="00C0660B">
              <w:trPr>
                <w:trHeight w:hRule="exact" w:val="1700"/>
              </w:trPr>
              <w:tc>
                <w:tcPr>
                  <w:tcW w:w="2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60B" w:rsidRDefault="0063225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Chemical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Computing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Group ULC</w:t>
                  </w:r>
                  <w:r>
                    <w:rPr>
                      <w:b/>
                      <w:sz w:val="24"/>
                    </w:rPr>
                    <w:br/>
                    <w:t xml:space="preserve">910-1010 </w:t>
                  </w:r>
                  <w:proofErr w:type="spellStart"/>
                  <w:r>
                    <w:rPr>
                      <w:b/>
                      <w:sz w:val="24"/>
                    </w:rPr>
                    <w:t>Sherbrooke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St. W. QC H3A 2R7 MONTREAL</w:t>
                  </w:r>
                  <w:r>
                    <w:rPr>
                      <w:b/>
                      <w:sz w:val="24"/>
                    </w:rPr>
                    <w:br/>
                    <w:t>CANADA</w:t>
                  </w:r>
                </w:p>
              </w:tc>
              <w:tc>
                <w:tcPr>
                  <w:tcW w:w="20" w:type="dxa"/>
                </w:tcPr>
                <w:p w:rsidR="00C0660B" w:rsidRDefault="00C0660B">
                  <w:pPr>
                    <w:pStyle w:val="EMPTYCELLSTYLE"/>
                  </w:pPr>
                </w:p>
              </w:tc>
            </w:tr>
            <w:tr w:rsidR="00C0660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60B" w:rsidRDefault="00C0660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0660B" w:rsidRDefault="00C0660B">
                  <w:pPr>
                    <w:pStyle w:val="EMPTYCELLSTYLE"/>
                  </w:pPr>
                </w:p>
              </w:tc>
            </w:tr>
          </w:tbl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3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3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6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0660B">
              <w:trPr>
                <w:trHeight w:hRule="exact" w:val="20"/>
              </w:trPr>
              <w:tc>
                <w:tcPr>
                  <w:tcW w:w="2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0660B" w:rsidRDefault="00C0660B">
                  <w:pPr>
                    <w:pStyle w:val="EMPTYCELLSTYLE"/>
                  </w:pPr>
                </w:p>
              </w:tc>
            </w:tr>
            <w:tr w:rsidR="00C0660B">
              <w:trPr>
                <w:trHeight w:hRule="exact" w:val="1420"/>
              </w:trPr>
              <w:tc>
                <w:tcPr>
                  <w:tcW w:w="2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60B" w:rsidRDefault="0063225D">
                  <w:pPr>
                    <w:ind w:left="60" w:right="60"/>
                  </w:pPr>
                  <w:r>
                    <w:rPr>
                      <w:b/>
                    </w:rPr>
                    <w:t>Oddělení pro vědu a výzkum</w:t>
                  </w:r>
                  <w:r>
                    <w:rPr>
                      <w:b/>
                    </w:rPr>
                    <w:br/>
                    <w:t>NS965 Oddělení pro vědu a výzkum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0660B">
              <w:trPr>
                <w:trHeight w:hRule="exact" w:val="20"/>
              </w:trPr>
              <w:tc>
                <w:tcPr>
                  <w:tcW w:w="2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60B" w:rsidRDefault="00C0660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0660B" w:rsidRDefault="00C0660B">
                  <w:pPr>
                    <w:pStyle w:val="EMPTYCELLSTYLE"/>
                  </w:pPr>
                </w:p>
              </w:tc>
            </w:tr>
            <w:tr w:rsidR="00C0660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60B" w:rsidRDefault="00BA7A7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xxxxxxxxxxxxxxxxxx</w:t>
                  </w:r>
                  <w:proofErr w:type="spellEnd"/>
                </w:p>
              </w:tc>
            </w:tr>
            <w:tr w:rsidR="00C0660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60B" w:rsidRDefault="0063225D">
                  <w:pPr>
                    <w:ind w:left="60" w:right="60"/>
                  </w:pPr>
                  <w:r>
                    <w:rPr>
                      <w:b/>
                    </w:rPr>
                    <w:t>Tel.:</w:t>
                  </w:r>
                  <w:r w:rsidR="00BA7A72">
                    <w:rPr>
                      <w:b/>
                    </w:rPr>
                    <w:t xml:space="preserve"> </w:t>
                  </w:r>
                  <w:proofErr w:type="spellStart"/>
                  <w:r w:rsidR="00BA7A72">
                    <w:rPr>
                      <w:b/>
                    </w:rPr>
                    <w:t>xxxxxxxxxxxxxx</w:t>
                  </w:r>
                  <w:proofErr w:type="spellEnd"/>
                  <w:r w:rsidR="00BA7A72"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BA7A72">
                    <w:rPr>
                      <w:b/>
                    </w:rPr>
                    <w:t>xxxxxxxxx</w:t>
                  </w:r>
                  <w:proofErr w:type="spellEnd"/>
                </w:p>
              </w:tc>
            </w:tr>
          </w:tbl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 w:right="40"/>
              <w:jc w:val="right"/>
            </w:pPr>
            <w:r>
              <w:rPr>
                <w:b/>
              </w:rPr>
              <w:t xml:space="preserve">Validity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 w:rsidP="00BA7A72">
            <w:pPr>
              <w:ind w:left="40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6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760"/>
            </w:tblGrid>
            <w:tr w:rsidR="00C0660B"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r>
                    <w:rPr>
                      <w:b/>
                    </w:rPr>
                    <w:t>adresa konečného příjemce</w:t>
                  </w:r>
                </w:p>
              </w:tc>
            </w:tr>
          </w:tbl>
          <w:p w:rsidR="00C0660B" w:rsidRDefault="00C0660B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6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ind w:left="40"/>
              <w:jc w:val="center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6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760"/>
            </w:tblGrid>
            <w:tr w:rsidR="00C0660B"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roofErr w:type="spellStart"/>
                  <w:r>
                    <w:t>Delivery</w:t>
                  </w:r>
                  <w:proofErr w:type="spellEnd"/>
                  <w:r>
                    <w:t xml:space="preserve"> transport: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C0660B"/>
              </w:tc>
            </w:tr>
          </w:tbl>
          <w:p w:rsidR="00C0660B" w:rsidRDefault="00C0660B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6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760"/>
            </w:tblGrid>
            <w:tr w:rsidR="00C0660B"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C0660B"/>
              </w:tc>
            </w:tr>
          </w:tbl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0660B">
              <w:trPr>
                <w:trHeight w:hRule="exact" w:val="20"/>
              </w:trPr>
              <w:tc>
                <w:tcPr>
                  <w:tcW w:w="20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60B" w:rsidRDefault="00C0660B">
                  <w:pPr>
                    <w:pStyle w:val="EMPTYCELLSTYLE"/>
                  </w:pPr>
                </w:p>
              </w:tc>
            </w:tr>
            <w:tr w:rsidR="00C0660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0660B" w:rsidRDefault="00C0660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0660B" w:rsidRDefault="00C0660B">
                  <w:pPr>
                    <w:pStyle w:val="EMPTYCELLSTYLE"/>
                  </w:pPr>
                </w:p>
              </w:tc>
            </w:tr>
          </w:tbl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63225D">
            <w:r>
              <w:rPr>
                <w:b/>
                <w:sz w:val="22"/>
              </w:rPr>
              <w:t>Supply:</w:t>
            </w: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5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/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/>
            </w:pP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6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63225D">
            <w:pPr>
              <w:spacing w:after="280"/>
              <w:ind w:left="40" w:right="40"/>
            </w:pPr>
            <w:r>
              <w:rPr>
                <w:sz w:val="18"/>
              </w:rPr>
              <w:t xml:space="preserve">Licence na </w:t>
            </w:r>
            <w:proofErr w:type="spellStart"/>
            <w:r>
              <w:rPr>
                <w:sz w:val="18"/>
              </w:rPr>
              <w:t>bioinformatický</w:t>
            </w:r>
            <w:proofErr w:type="spellEnd"/>
            <w:r>
              <w:rPr>
                <w:sz w:val="18"/>
              </w:rPr>
              <w:t xml:space="preserve"> software pro výpočetní klastr</w:t>
            </w: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660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CAD</w:t>
                  </w:r>
                </w:p>
              </w:tc>
            </w:tr>
          </w:tbl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 xml:space="preserve"> :</w:t>
            </w: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30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0660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660B" w:rsidRDefault="0063225D">
                  <w:pPr>
                    <w:jc w:val="center"/>
                  </w:pPr>
                  <w:r>
                    <w:rPr>
                      <w:b/>
                      <w:sz w:val="24"/>
                    </w:rPr>
                    <w:t>CAD</w:t>
                  </w:r>
                </w:p>
              </w:tc>
            </w:tr>
          </w:tbl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4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36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660B" w:rsidRDefault="0063225D">
            <w:pPr>
              <w:ind w:left="40"/>
            </w:pPr>
            <w:proofErr w:type="gramStart"/>
            <w:r>
              <w:rPr>
                <w:sz w:val="24"/>
              </w:rPr>
              <w:t>24.03.2020</w:t>
            </w:r>
            <w:proofErr w:type="gramEnd"/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16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63225D">
            <w:proofErr w:type="spellStart"/>
            <w:r>
              <w:rPr>
                <w:b/>
              </w:rPr>
              <w:t>Issued</w:t>
            </w:r>
            <w:proofErr w:type="spellEnd"/>
            <w:r>
              <w:rPr>
                <w:b/>
              </w:rPr>
              <w:t>:</w:t>
            </w:r>
            <w:r w:rsidR="00BA7A72">
              <w:br/>
              <w:t>xxxxxxxxxxxxxxxxxxxx</w:t>
            </w:r>
            <w:bookmarkStart w:id="1" w:name="_GoBack"/>
            <w:bookmarkEnd w:id="1"/>
            <w:r w:rsidR="00BA7A72">
              <w:br/>
              <w:t xml:space="preserve">Tel.: </w:t>
            </w:r>
            <w:proofErr w:type="spellStart"/>
            <w:proofErr w:type="gramStart"/>
            <w:r w:rsidR="00BA7A72">
              <w:t>xxxxxxxxxxxxxxxx</w:t>
            </w:r>
            <w:proofErr w:type="spellEnd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   </w:t>
            </w:r>
            <w:proofErr w:type="spellStart"/>
            <w:r>
              <w:t>Stamp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signature</w:t>
            </w:r>
            <w:proofErr w:type="spellEnd"/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20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660B" w:rsidRDefault="0063225D"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 xml:space="preserve">UCT Prague </w:t>
            </w:r>
            <w:proofErr w:type="spellStart"/>
            <w:r>
              <w:rPr>
                <w:b/>
                <w:sz w:val="14"/>
              </w:rPr>
              <w:t>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an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obliged</w:t>
            </w:r>
            <w:proofErr w:type="spellEnd"/>
            <w:r>
              <w:rPr>
                <w:b/>
                <w:sz w:val="14"/>
              </w:rPr>
              <w:t xml:space="preserve"> entity </w:t>
            </w:r>
            <w:proofErr w:type="spellStart"/>
            <w:r>
              <w:rPr>
                <w:b/>
                <w:sz w:val="14"/>
              </w:rPr>
              <w:t>under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Section</w:t>
            </w:r>
            <w:proofErr w:type="spellEnd"/>
            <w:r>
              <w:rPr>
                <w:b/>
                <w:sz w:val="14"/>
              </w:rPr>
              <w:t xml:space="preserve"> 2, Para 1 (e) </w:t>
            </w:r>
            <w:proofErr w:type="spellStart"/>
            <w:r>
              <w:rPr>
                <w:b/>
                <w:sz w:val="14"/>
              </w:rPr>
              <w:t>of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Act</w:t>
            </w:r>
            <w:proofErr w:type="spellEnd"/>
            <w:r>
              <w:rPr>
                <w:b/>
                <w:sz w:val="14"/>
              </w:rPr>
              <w:t xml:space="preserve"> No. 340/2015 </w:t>
            </w:r>
            <w:proofErr w:type="spellStart"/>
            <w:r>
              <w:rPr>
                <w:b/>
                <w:sz w:val="14"/>
              </w:rPr>
              <w:t>Coll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sz w:val="14"/>
              </w:rPr>
              <w:t xml:space="preserve">, On </w:t>
            </w:r>
            <w:proofErr w:type="spellStart"/>
            <w:r>
              <w:rPr>
                <w:sz w:val="14"/>
              </w:rPr>
              <w:t>Special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Conditions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Effectiveness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Some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Contracts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Disclosure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These </w:t>
            </w:r>
            <w:proofErr w:type="spellStart"/>
            <w:r>
              <w:rPr>
                <w:sz w:val="14"/>
              </w:rPr>
              <w:t>Contracts</w:t>
            </w:r>
            <w:proofErr w:type="spellEnd"/>
            <w:r>
              <w:rPr>
                <w:sz w:val="14"/>
              </w:rPr>
              <w:t xml:space="preserve"> and </w:t>
            </w:r>
            <w:proofErr w:type="spellStart"/>
            <w:r>
              <w:rPr>
                <w:sz w:val="14"/>
              </w:rPr>
              <w:t>Register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Contracts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hereinafter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referred</w:t>
            </w:r>
            <w:proofErr w:type="spellEnd"/>
            <w:r>
              <w:rPr>
                <w:sz w:val="14"/>
              </w:rPr>
              <w:t xml:space="preserve"> to as "ARC"), as </w:t>
            </w:r>
            <w:proofErr w:type="spellStart"/>
            <w:r>
              <w:rPr>
                <w:sz w:val="14"/>
              </w:rPr>
              <w:t>amended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Contracts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entered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into</w:t>
            </w:r>
            <w:proofErr w:type="spellEnd"/>
            <w:r>
              <w:rPr>
                <w:sz w:val="14"/>
              </w:rPr>
              <w:t xml:space="preserve"> by </w:t>
            </w:r>
            <w:proofErr w:type="spellStart"/>
            <w:r>
              <w:rPr>
                <w:sz w:val="14"/>
              </w:rPr>
              <w:t>this</w:t>
            </w:r>
            <w:proofErr w:type="spellEnd"/>
            <w:r>
              <w:rPr>
                <w:sz w:val="14"/>
              </w:rPr>
              <w:t xml:space="preserve"> entity are </w:t>
            </w:r>
            <w:proofErr w:type="spellStart"/>
            <w:r>
              <w:rPr>
                <w:sz w:val="14"/>
              </w:rPr>
              <w:t>subject</w:t>
            </w:r>
            <w:proofErr w:type="spellEnd"/>
            <w:r>
              <w:rPr>
                <w:sz w:val="14"/>
              </w:rPr>
              <w:t xml:space="preserve"> to </w:t>
            </w:r>
            <w:proofErr w:type="spellStart"/>
            <w:r>
              <w:rPr>
                <w:sz w:val="14"/>
              </w:rPr>
              <w:t>publication</w:t>
            </w:r>
            <w:proofErr w:type="spellEnd"/>
            <w:r>
              <w:rPr>
                <w:sz w:val="14"/>
              </w:rPr>
              <w:t xml:space="preserve"> in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Register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Contracts</w:t>
            </w:r>
            <w:proofErr w:type="spellEnd"/>
            <w:r>
              <w:rPr>
                <w:sz w:val="14"/>
              </w:rPr>
              <w:t xml:space="preserve"> no </w:t>
            </w:r>
            <w:proofErr w:type="spellStart"/>
            <w:r>
              <w:rPr>
                <w:sz w:val="14"/>
              </w:rPr>
              <w:t>later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than</w:t>
            </w:r>
            <w:proofErr w:type="spellEnd"/>
            <w:r>
              <w:rPr>
                <w:sz w:val="14"/>
              </w:rPr>
              <w:t xml:space="preserve"> 30 </w:t>
            </w:r>
            <w:proofErr w:type="spellStart"/>
            <w:r>
              <w:rPr>
                <w:sz w:val="14"/>
              </w:rPr>
              <w:t>days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from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conclusion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contract</w:t>
            </w:r>
            <w:proofErr w:type="spellEnd"/>
            <w:r>
              <w:rPr>
                <w:sz w:val="14"/>
              </w:rPr>
              <w:t xml:space="preserve">. UCT Prague </w:t>
            </w:r>
            <w:proofErr w:type="spellStart"/>
            <w:r>
              <w:rPr>
                <w:sz w:val="14"/>
              </w:rPr>
              <w:t>shall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publish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order</w:t>
            </w:r>
            <w:proofErr w:type="spellEnd"/>
            <w:r>
              <w:rPr>
                <w:sz w:val="14"/>
              </w:rPr>
              <w:t xml:space="preserve"> in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scope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required</w:t>
            </w:r>
            <w:proofErr w:type="spellEnd"/>
            <w:r>
              <w:rPr>
                <w:sz w:val="14"/>
              </w:rPr>
              <w:t xml:space="preserve"> by </w:t>
            </w:r>
            <w:proofErr w:type="spellStart"/>
            <w:r>
              <w:rPr>
                <w:sz w:val="14"/>
              </w:rPr>
              <w:t>law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with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exception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trade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secret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marked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with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symbol </w:t>
            </w:r>
            <w:proofErr w:type="gramStart"/>
            <w:r>
              <w:rPr>
                <w:sz w:val="14"/>
              </w:rPr>
              <w:t>UI..UI</w:t>
            </w:r>
            <w:proofErr w:type="gram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provided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conditions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stipulated</w:t>
            </w:r>
            <w:proofErr w:type="spellEnd"/>
            <w:r>
              <w:rPr>
                <w:sz w:val="14"/>
              </w:rPr>
              <w:t xml:space="preserve"> by ARC are met.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order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offer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contract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under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Section</w:t>
            </w:r>
            <w:proofErr w:type="spellEnd"/>
            <w:r>
              <w:rPr>
                <w:sz w:val="14"/>
              </w:rPr>
              <w:t xml:space="preserve"> 1731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</w:t>
            </w:r>
            <w:proofErr w:type="spellEnd"/>
            <w:r>
              <w:rPr>
                <w:sz w:val="14"/>
              </w:rPr>
              <w:t xml:space="preserve"> No. 89/2012 </w:t>
            </w:r>
            <w:proofErr w:type="spellStart"/>
            <w:r>
              <w:rPr>
                <w:sz w:val="14"/>
              </w:rPr>
              <w:t>Coll</w:t>
            </w:r>
            <w:proofErr w:type="spellEnd"/>
            <w:r>
              <w:rPr>
                <w:sz w:val="14"/>
              </w:rPr>
              <w:t xml:space="preserve">.,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Civil </w:t>
            </w:r>
            <w:proofErr w:type="spellStart"/>
            <w:r>
              <w:rPr>
                <w:sz w:val="14"/>
              </w:rPr>
              <w:t>Code</w:t>
            </w:r>
            <w:proofErr w:type="spellEnd"/>
            <w:r>
              <w:rPr>
                <w:sz w:val="14"/>
              </w:rPr>
              <w:t xml:space="preserve">, as </w:t>
            </w:r>
            <w:proofErr w:type="spellStart"/>
            <w:r>
              <w:rPr>
                <w:sz w:val="14"/>
              </w:rPr>
              <w:t>amended</w:t>
            </w:r>
            <w:proofErr w:type="spellEnd"/>
            <w:r>
              <w:rPr>
                <w:sz w:val="14"/>
              </w:rPr>
              <w:t xml:space="preserve">. A </w:t>
            </w:r>
            <w:proofErr w:type="spellStart"/>
            <w:r>
              <w:rPr>
                <w:sz w:val="14"/>
              </w:rPr>
              <w:t>contract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concluded</w:t>
            </w:r>
            <w:proofErr w:type="spellEnd"/>
            <w:r>
              <w:rPr>
                <w:sz w:val="14"/>
              </w:rPr>
              <w:t xml:space="preserve"> on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accepted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offer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contract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delivered</w:t>
            </w:r>
            <w:proofErr w:type="spellEnd"/>
            <w:r>
              <w:rPr>
                <w:sz w:val="14"/>
              </w:rPr>
              <w:t xml:space="preserve"> to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contract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giver</w:t>
            </w:r>
            <w:proofErr w:type="spellEnd"/>
            <w:r>
              <w:rPr>
                <w:sz w:val="14"/>
              </w:rPr>
              <w:t>.</w:t>
            </w:r>
            <w:r>
              <w:rPr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Confirmation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of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the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contractor</w:t>
            </w:r>
            <w:proofErr w:type="spellEnd"/>
            <w:r>
              <w:rPr>
                <w:b/>
                <w:sz w:val="14"/>
              </w:rPr>
              <w:t>:</w:t>
            </w:r>
            <w:r>
              <w:rPr>
                <w:sz w:val="14"/>
              </w:rPr>
              <w:br/>
              <w:t xml:space="preserve">I </w:t>
            </w:r>
            <w:proofErr w:type="spellStart"/>
            <w:r>
              <w:rPr>
                <w:sz w:val="14"/>
              </w:rPr>
              <w:t>accept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order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offer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contract</w:t>
            </w:r>
            <w:proofErr w:type="spellEnd"/>
            <w:r>
              <w:rPr>
                <w:sz w:val="14"/>
              </w:rPr>
              <w:t xml:space="preserve">) and I </w:t>
            </w:r>
            <w:proofErr w:type="spellStart"/>
            <w:r>
              <w:rPr>
                <w:sz w:val="14"/>
              </w:rPr>
              <w:t>understand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above</w:t>
            </w:r>
            <w:proofErr w:type="spellEnd"/>
            <w:r>
              <w:rPr>
                <w:sz w:val="14"/>
              </w:rPr>
              <w:t>.                     </w:t>
            </w:r>
            <w:proofErr w:type="spellStart"/>
            <w:r>
              <w:rPr>
                <w:b/>
                <w:sz w:val="14"/>
              </w:rPr>
              <w:t>Date</w:t>
            </w:r>
            <w:proofErr w:type="spellEnd"/>
            <w:r>
              <w:rPr>
                <w:b/>
                <w:sz w:val="14"/>
              </w:rPr>
              <w:t xml:space="preserve"> and </w:t>
            </w:r>
            <w:proofErr w:type="spellStart"/>
            <w:proofErr w:type="gramStart"/>
            <w:r>
              <w:rPr>
                <w:b/>
                <w:sz w:val="14"/>
              </w:rPr>
              <w:t>signature</w:t>
            </w:r>
            <w:proofErr w:type="spellEnd"/>
            <w:r>
              <w:rPr>
                <w:b/>
                <w:sz w:val="14"/>
              </w:rPr>
              <w:t>:</w:t>
            </w:r>
            <w:r>
              <w:rPr>
                <w:sz w:val="14"/>
              </w:rPr>
              <w:t xml:space="preserve"> ...........................................................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Confirmation</w:t>
            </w:r>
            <w:proofErr w:type="spellEnd"/>
            <w:proofErr w:type="gramEnd"/>
            <w:r>
              <w:rPr>
                <w:b/>
                <w:sz w:val="14"/>
              </w:rPr>
              <w:t xml:space="preserve"> by UCT Prague: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received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order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offer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contract</w:t>
            </w:r>
            <w:proofErr w:type="spellEnd"/>
            <w:r>
              <w:rPr>
                <w:sz w:val="14"/>
              </w:rPr>
              <w:t xml:space="preserve">) </w:t>
            </w:r>
            <w:proofErr w:type="spellStart"/>
            <w:r>
              <w:rPr>
                <w:sz w:val="14"/>
              </w:rPr>
              <w:t>was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delivered</w:t>
            </w:r>
            <w:proofErr w:type="spellEnd"/>
            <w:r>
              <w:rPr>
                <w:sz w:val="14"/>
              </w:rPr>
              <w:t xml:space="preserve"> to UCT Prague.                </w:t>
            </w:r>
            <w:proofErr w:type="spellStart"/>
            <w:r>
              <w:rPr>
                <w:b/>
                <w:sz w:val="14"/>
              </w:rPr>
              <w:t>Date</w:t>
            </w:r>
            <w:proofErr w:type="spellEnd"/>
            <w:r>
              <w:rPr>
                <w:b/>
                <w:sz w:val="14"/>
              </w:rPr>
              <w:t xml:space="preserve"> and </w:t>
            </w:r>
            <w:proofErr w:type="spellStart"/>
            <w:proofErr w:type="gramStart"/>
            <w:r>
              <w:rPr>
                <w:b/>
                <w:sz w:val="14"/>
              </w:rPr>
              <w:t>signature</w:t>
            </w:r>
            <w:proofErr w:type="spellEnd"/>
            <w:r>
              <w:rPr>
                <w:b/>
                <w:sz w:val="14"/>
              </w:rPr>
              <w:t>:</w:t>
            </w:r>
            <w:r>
              <w:rPr>
                <w:sz w:val="14"/>
              </w:rPr>
              <w:t xml:space="preserve"> ...........................................................</w:t>
            </w:r>
            <w:proofErr w:type="gramEnd"/>
            <w:r>
              <w:rPr>
                <w:sz w:val="14"/>
              </w:rPr>
              <w:t xml:space="preserve"> </w:t>
            </w: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42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7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3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8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6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18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660B" w:rsidRDefault="0063225D">
            <w:pPr>
              <w:ind w:left="40"/>
            </w:pPr>
            <w:proofErr w:type="spellStart"/>
            <w:r>
              <w:rPr>
                <w:b/>
                <w:sz w:val="14"/>
              </w:rPr>
              <w:t>Internal</w:t>
            </w:r>
            <w:proofErr w:type="spellEnd"/>
            <w:r>
              <w:rPr>
                <w:b/>
                <w:sz w:val="14"/>
              </w:rPr>
              <w:t xml:space="preserve"> data </w:t>
            </w:r>
            <w:proofErr w:type="spellStart"/>
            <w:r>
              <w:rPr>
                <w:b/>
                <w:sz w:val="14"/>
              </w:rPr>
              <w:t>of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customer</w:t>
            </w:r>
            <w:proofErr w:type="spellEnd"/>
            <w:r>
              <w:rPr>
                <w:b/>
                <w:sz w:val="14"/>
              </w:rPr>
              <w:t xml:space="preserve"> : 965 \ 12 \ 8034 965 INMODOS </w:t>
            </w:r>
            <w:proofErr w:type="gramStart"/>
            <w:r>
              <w:rPr>
                <w:b/>
                <w:sz w:val="14"/>
              </w:rPr>
              <w:t>licence \ 1   Deník</w:t>
            </w:r>
            <w:proofErr w:type="gramEnd"/>
            <w:r>
              <w:rPr>
                <w:b/>
                <w:sz w:val="14"/>
              </w:rPr>
              <w:t>: 2 \ Investiční objednávky</w:t>
            </w: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  <w:tr w:rsidR="00C0660B">
        <w:trPr>
          <w:trHeight w:hRule="exact" w:val="660"/>
        </w:trPr>
        <w:tc>
          <w:tcPr>
            <w:tcW w:w="58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60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2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0B" w:rsidRDefault="00C0660B">
            <w:pPr>
              <w:ind w:left="40"/>
            </w:pPr>
          </w:p>
        </w:tc>
        <w:tc>
          <w:tcPr>
            <w:tcW w:w="140" w:type="dxa"/>
          </w:tcPr>
          <w:p w:rsidR="00C0660B" w:rsidRDefault="00C0660B">
            <w:pPr>
              <w:pStyle w:val="EMPTYCELLSTYLE"/>
            </w:pPr>
          </w:p>
        </w:tc>
        <w:tc>
          <w:tcPr>
            <w:tcW w:w="420" w:type="dxa"/>
          </w:tcPr>
          <w:p w:rsidR="00C0660B" w:rsidRDefault="00C0660B">
            <w:pPr>
              <w:pStyle w:val="EMPTYCELLSTYLE"/>
            </w:pPr>
          </w:p>
        </w:tc>
      </w:tr>
    </w:tbl>
    <w:p w:rsidR="0063225D" w:rsidRDefault="0063225D"/>
    <w:sectPr w:rsidR="0063225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B"/>
    <w:rsid w:val="00407D90"/>
    <w:rsid w:val="0063225D"/>
    <w:rsid w:val="00BA7A72"/>
    <w:rsid w:val="00C0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A4A0"/>
  <w15:docId w15:val="{97D5A960-7978-4A80-8F41-39F1A5C4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2020-04-15T11:17:00Z</dcterms:created>
  <dcterms:modified xsi:type="dcterms:W3CDTF">2020-04-15T11:22:00Z</dcterms:modified>
</cp:coreProperties>
</file>