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83" w:rsidRDefault="00154F83">
      <w:r>
        <w:t>Akceptujeme objednávku FNUSA 20/1227</w:t>
      </w:r>
    </w:p>
    <w:p w:rsidR="00F755B0" w:rsidRDefault="00154F83">
      <w:bookmarkStart w:id="0" w:name="_GoBack"/>
      <w:bookmarkEnd w:id="0"/>
      <w:r w:rsidRPr="00154F83">
        <w:t>AWATTECH s.r.o.</w:t>
      </w:r>
    </w:p>
    <w:sectPr w:rsidR="00F7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83"/>
    <w:rsid w:val="00154F83"/>
    <w:rsid w:val="00F7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Kalová</dc:creator>
  <cp:lastModifiedBy>Hana Kalová</cp:lastModifiedBy>
  <cp:revision>1</cp:revision>
  <dcterms:created xsi:type="dcterms:W3CDTF">2020-04-15T11:21:00Z</dcterms:created>
  <dcterms:modified xsi:type="dcterms:W3CDTF">2020-04-15T11:22:00Z</dcterms:modified>
</cp:coreProperties>
</file>